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B2C87">
      <w:pPr>
        <w:spacing w:line="580" w:lineRule="exact"/>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张家口市宣化穆斯林餐饮有限公司破产清算</w:t>
      </w:r>
      <w:r>
        <w:rPr>
          <w:rFonts w:hint="eastAsia" w:ascii="仿宋" w:hAnsi="仿宋" w:eastAsia="仿宋" w:cs="仿宋"/>
          <w:b/>
          <w:bCs/>
          <w:sz w:val="36"/>
          <w:szCs w:val="36"/>
        </w:rPr>
        <w:t>案</w:t>
      </w:r>
    </w:p>
    <w:p w14:paraId="51CFD3BF">
      <w:pPr>
        <w:spacing w:line="580" w:lineRule="exact"/>
        <w:jc w:val="center"/>
        <w:rPr>
          <w:rFonts w:hint="eastAsia" w:ascii="仿宋" w:hAnsi="仿宋" w:eastAsia="仿宋" w:cs="仿宋"/>
          <w:b/>
          <w:bCs/>
          <w:sz w:val="36"/>
          <w:szCs w:val="36"/>
        </w:rPr>
      </w:pPr>
      <w:r>
        <w:rPr>
          <w:rFonts w:hint="eastAsia" w:ascii="仿宋" w:hAnsi="仿宋" w:eastAsia="仿宋" w:cs="仿宋"/>
          <w:b/>
          <w:bCs/>
          <w:sz w:val="36"/>
          <w:szCs w:val="36"/>
        </w:rPr>
        <w:t>债权申报指引</w:t>
      </w:r>
    </w:p>
    <w:p w14:paraId="375CF8D2">
      <w:pPr>
        <w:spacing w:line="580" w:lineRule="exact"/>
        <w:ind w:firstLine="640" w:firstLineChars="200"/>
        <w:rPr>
          <w:rFonts w:hint="eastAsia" w:ascii="仿宋" w:hAnsi="仿宋" w:eastAsia="仿宋" w:cs="仿宋"/>
          <w:sz w:val="32"/>
          <w:szCs w:val="32"/>
        </w:rPr>
      </w:pPr>
    </w:p>
    <w:p w14:paraId="12E76054">
      <w:pPr>
        <w:spacing w:line="580" w:lineRule="exact"/>
        <w:rPr>
          <w:rFonts w:hint="eastAsia" w:ascii="仿宋" w:hAnsi="仿宋" w:eastAsia="仿宋" w:cs="仿宋"/>
          <w:sz w:val="28"/>
          <w:szCs w:val="28"/>
        </w:rPr>
      </w:pP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rPr>
        <w:t>各债权人：</w:t>
      </w:r>
    </w:p>
    <w:p w14:paraId="4EAD636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2025 年 7 月 1 日</w:t>
      </w:r>
      <w:r>
        <w:rPr>
          <w:rFonts w:hint="eastAsia" w:ascii="仿宋" w:hAnsi="仿宋" w:eastAsia="仿宋" w:cs="仿宋"/>
          <w:sz w:val="28"/>
          <w:szCs w:val="28"/>
        </w:rPr>
        <w:t>，</w:t>
      </w:r>
      <w:r>
        <w:rPr>
          <w:rFonts w:hint="eastAsia" w:ascii="仿宋" w:hAnsi="仿宋" w:eastAsia="仿宋" w:cs="仿宋"/>
          <w:sz w:val="28"/>
          <w:szCs w:val="28"/>
          <w:lang w:val="en-US" w:eastAsia="zh-CN"/>
        </w:rPr>
        <w:t>张家口宣化区人民法院</w:t>
      </w:r>
      <w:r>
        <w:rPr>
          <w:rFonts w:hint="eastAsia" w:ascii="仿宋" w:hAnsi="仿宋" w:eastAsia="仿宋" w:cs="仿宋"/>
          <w:sz w:val="28"/>
          <w:szCs w:val="28"/>
        </w:rPr>
        <w:t>裁定受理</w:t>
      </w: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rPr>
        <w:t>提出的破产清算申请</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10日</w:t>
      </w:r>
      <w:r>
        <w:rPr>
          <w:rFonts w:hint="eastAsia" w:ascii="仿宋" w:hAnsi="仿宋" w:eastAsia="仿宋" w:cs="仿宋"/>
          <w:sz w:val="28"/>
          <w:szCs w:val="28"/>
          <w:lang w:eastAsia="zh-CN"/>
        </w:rPr>
        <w:t>，</w:t>
      </w:r>
      <w:r>
        <w:rPr>
          <w:rFonts w:hint="eastAsia" w:ascii="仿宋" w:hAnsi="仿宋" w:eastAsia="仿宋" w:cs="仿宋"/>
          <w:sz w:val="28"/>
          <w:szCs w:val="28"/>
        </w:rPr>
        <w:t>指定</w:t>
      </w:r>
      <w:r>
        <w:rPr>
          <w:rFonts w:hint="eastAsia" w:ascii="仿宋" w:hAnsi="仿宋" w:eastAsia="仿宋" w:cs="仿宋"/>
          <w:sz w:val="28"/>
          <w:szCs w:val="28"/>
          <w:lang w:val="en-US" w:eastAsia="zh-CN"/>
        </w:rPr>
        <w:t>河北京张律师事务所担任张家口市宣化穆斯林餐饮有限公司</w:t>
      </w:r>
      <w:r>
        <w:rPr>
          <w:rFonts w:hint="eastAsia" w:ascii="仿宋" w:hAnsi="仿宋" w:eastAsia="仿宋" w:cs="仿宋"/>
          <w:sz w:val="28"/>
          <w:szCs w:val="28"/>
        </w:rPr>
        <w:t>管理人。为规范债权申报工作，便于债权人行使权利，根据相关法律法规及司法解释规定，结合</w:t>
      </w:r>
      <w:r>
        <w:rPr>
          <w:rFonts w:hint="eastAsia" w:ascii="仿宋" w:hAnsi="仿宋" w:eastAsia="仿宋" w:cs="仿宋"/>
          <w:sz w:val="28"/>
          <w:szCs w:val="28"/>
          <w:lang w:eastAsia="zh-Hans"/>
        </w:rPr>
        <w:t>案件</w:t>
      </w:r>
      <w:r>
        <w:rPr>
          <w:rFonts w:hint="eastAsia" w:ascii="仿宋" w:hAnsi="仿宋" w:eastAsia="仿宋" w:cs="仿宋"/>
          <w:sz w:val="28"/>
          <w:szCs w:val="28"/>
        </w:rPr>
        <w:t>实际情况，管理人对债权申报</w:t>
      </w:r>
      <w:r>
        <w:rPr>
          <w:rFonts w:hint="eastAsia" w:ascii="仿宋" w:hAnsi="仿宋" w:eastAsia="仿宋" w:cs="仿宋"/>
          <w:sz w:val="28"/>
          <w:szCs w:val="28"/>
          <w:lang w:eastAsia="zh-Hans"/>
        </w:rPr>
        <w:t>作如下</w:t>
      </w:r>
      <w:r>
        <w:rPr>
          <w:rFonts w:hint="eastAsia" w:ascii="仿宋" w:hAnsi="仿宋" w:eastAsia="仿宋" w:cs="仿宋"/>
          <w:sz w:val="28"/>
          <w:szCs w:val="28"/>
        </w:rPr>
        <w:t>指引：</w:t>
      </w:r>
    </w:p>
    <w:p w14:paraId="268E7D5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一、债权申报主体</w:t>
      </w:r>
    </w:p>
    <w:p w14:paraId="3671F3C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对</w:t>
      </w: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rPr>
        <w:t>享有债权的自然人、法人或其他组织，均可向管理人申报债权。未到期的债权</w:t>
      </w:r>
      <w:r>
        <w:rPr>
          <w:rFonts w:hint="eastAsia" w:ascii="仿宋" w:hAnsi="仿宋" w:eastAsia="仿宋" w:cs="仿宋"/>
          <w:sz w:val="28"/>
          <w:szCs w:val="28"/>
          <w:lang w:eastAsia="zh-Hans"/>
        </w:rPr>
        <w:t>、</w:t>
      </w:r>
      <w:r>
        <w:rPr>
          <w:rFonts w:hint="eastAsia" w:ascii="仿宋" w:hAnsi="仿宋" w:eastAsia="仿宋" w:cs="仿宋"/>
          <w:sz w:val="28"/>
          <w:szCs w:val="28"/>
        </w:rPr>
        <w:t>附条件、附期限的债权和诉讼、仲裁未决的债权，债权人</w:t>
      </w:r>
      <w:r>
        <w:rPr>
          <w:rFonts w:hint="eastAsia" w:ascii="仿宋" w:hAnsi="仿宋" w:eastAsia="仿宋" w:cs="仿宋"/>
          <w:sz w:val="28"/>
          <w:szCs w:val="28"/>
          <w:lang w:eastAsia="zh-Hans"/>
        </w:rPr>
        <w:t>均</w:t>
      </w:r>
      <w:r>
        <w:rPr>
          <w:rFonts w:hint="eastAsia" w:ascii="仿宋" w:hAnsi="仿宋" w:eastAsia="仿宋" w:cs="仿宋"/>
          <w:sz w:val="28"/>
          <w:szCs w:val="28"/>
        </w:rPr>
        <w:t>可以申报。</w:t>
      </w:r>
    </w:p>
    <w:p w14:paraId="7E6DE64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二、债权申报期限</w:t>
      </w:r>
    </w:p>
    <w:p w14:paraId="472D40F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债权人应于202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日前，向管理人申报债权。为维护债权人的利益</w:t>
      </w:r>
      <w:r>
        <w:rPr>
          <w:rFonts w:hint="eastAsia" w:ascii="仿宋" w:hAnsi="仿宋" w:eastAsia="仿宋" w:cs="仿宋"/>
          <w:sz w:val="28"/>
          <w:szCs w:val="28"/>
          <w:lang w:eastAsia="zh-Hans"/>
        </w:rPr>
        <w:t>，</w:t>
      </w:r>
      <w:r>
        <w:rPr>
          <w:rFonts w:hint="eastAsia" w:ascii="仿宋" w:hAnsi="仿宋" w:eastAsia="仿宋" w:cs="仿宋"/>
          <w:sz w:val="28"/>
          <w:szCs w:val="28"/>
        </w:rPr>
        <w:t>建议债权人尽快申报,以便管理人核查债权。</w:t>
      </w:r>
    </w:p>
    <w:p w14:paraId="54CF37C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三、债权申报方式</w:t>
      </w:r>
    </w:p>
    <w:p w14:paraId="044D2B8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Hans"/>
        </w:rPr>
        <w:t>本次债权申报采用</w:t>
      </w:r>
      <w:r>
        <w:rPr>
          <w:rFonts w:hint="eastAsia" w:ascii="仿宋" w:hAnsi="仿宋" w:eastAsia="仿宋" w:cs="仿宋"/>
          <w:b/>
          <w:bCs/>
          <w:sz w:val="28"/>
          <w:szCs w:val="28"/>
          <w:u w:val="single"/>
          <w:lang w:eastAsia="zh-Hans"/>
        </w:rPr>
        <w:t>电子邮件+</w:t>
      </w:r>
      <w:r>
        <w:rPr>
          <w:rFonts w:hint="eastAsia" w:ascii="仿宋" w:hAnsi="仿宋" w:eastAsia="仿宋" w:cs="仿宋"/>
          <w:b/>
          <w:bCs/>
          <w:sz w:val="28"/>
          <w:szCs w:val="28"/>
          <w:u w:val="single"/>
        </w:rPr>
        <w:t>邮寄方式</w:t>
      </w:r>
      <w:r>
        <w:rPr>
          <w:rFonts w:hint="eastAsia" w:ascii="仿宋" w:hAnsi="仿宋" w:eastAsia="仿宋" w:cs="仿宋"/>
          <w:sz w:val="28"/>
          <w:szCs w:val="28"/>
        </w:rPr>
        <w:t>进行，如因特殊原因需现场申报的需提前电话联系管理人。管理人的联系方式和工作时间如下：</w:t>
      </w:r>
    </w:p>
    <w:p w14:paraId="5FFD7BF9">
      <w:pPr>
        <w:spacing w:line="580" w:lineRule="exact"/>
        <w:ind w:left="559" w:leftChars="266" w:firstLine="0" w:firstLineChars="0"/>
        <w:rPr>
          <w:rFonts w:hint="eastAsia" w:ascii="仿宋" w:hAnsi="仿宋" w:eastAsia="仿宋" w:cs="仿宋"/>
          <w:sz w:val="28"/>
          <w:szCs w:val="28"/>
          <w:lang w:val="en-US" w:eastAsia="zh-CN"/>
        </w:rPr>
      </w:pPr>
      <w:r>
        <w:rPr>
          <w:rFonts w:hint="eastAsia" w:ascii="仿宋" w:hAnsi="仿宋" w:eastAsia="仿宋" w:cs="仿宋"/>
          <w:sz w:val="28"/>
          <w:szCs w:val="28"/>
        </w:rPr>
        <w:t>地   址：河北省张家口经济技术开发区</w:t>
      </w:r>
      <w:r>
        <w:rPr>
          <w:rFonts w:hint="default" w:ascii="仿宋" w:hAnsi="仿宋" w:eastAsia="仿宋" w:cs="仿宋"/>
          <w:sz w:val="28"/>
          <w:szCs w:val="28"/>
        </w:rPr>
        <w:t>沈家屯镇张家口互联网软件园 C11</w:t>
      </w:r>
      <w:r>
        <w:rPr>
          <w:rFonts w:hint="eastAsia" w:ascii="仿宋" w:hAnsi="仿宋" w:eastAsia="仿宋" w:cs="仿宋"/>
          <w:sz w:val="28"/>
          <w:szCs w:val="28"/>
          <w:lang w:val="en-US" w:eastAsia="zh-CN"/>
        </w:rPr>
        <w:t>座</w:t>
      </w:r>
    </w:p>
    <w:p w14:paraId="4852D86F">
      <w:pPr>
        <w:spacing w:line="580" w:lineRule="exact"/>
        <w:ind w:left="559" w:leftChars="266" w:firstLine="0" w:firstLineChars="0"/>
        <w:rPr>
          <w:rFonts w:hint="eastAsia" w:ascii="仿宋" w:hAnsi="仿宋" w:eastAsia="仿宋" w:cs="仿宋"/>
          <w:sz w:val="28"/>
          <w:szCs w:val="28"/>
        </w:rPr>
      </w:pPr>
      <w:r>
        <w:rPr>
          <w:rFonts w:hint="eastAsia" w:ascii="仿宋" w:hAnsi="仿宋" w:eastAsia="仿宋" w:cs="仿宋"/>
          <w:sz w:val="28"/>
          <w:szCs w:val="28"/>
        </w:rPr>
        <w:t>邮政编码：075000</w:t>
      </w:r>
    </w:p>
    <w:p w14:paraId="0BDF7D07">
      <w:pPr>
        <w:spacing w:line="5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收 件 人：</w:t>
      </w:r>
      <w:r>
        <w:rPr>
          <w:rFonts w:hint="eastAsia" w:ascii="仿宋" w:hAnsi="仿宋" w:eastAsia="仿宋" w:cs="仿宋"/>
          <w:sz w:val="28"/>
          <w:szCs w:val="28"/>
          <w:lang w:val="en-US" w:eastAsia="zh-CN"/>
        </w:rPr>
        <w:t>崔文云</w:t>
      </w:r>
    </w:p>
    <w:p w14:paraId="3C39C55A">
      <w:pPr>
        <w:spacing w:line="58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电    话：</w:t>
      </w:r>
      <w:r>
        <w:rPr>
          <w:rFonts w:hint="eastAsia" w:ascii="仿宋" w:hAnsi="仿宋" w:eastAsia="仿宋" w:cs="仿宋"/>
          <w:sz w:val="28"/>
          <w:szCs w:val="28"/>
          <w:lang w:val="en-US" w:eastAsia="zh-CN"/>
        </w:rPr>
        <w:t>13582980849</w:t>
      </w:r>
    </w:p>
    <w:p w14:paraId="2B5FB1D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工作时间：工作日上午9:00——11:30、下午2:30-5:30</w:t>
      </w:r>
    </w:p>
    <w:p w14:paraId="040486B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根据《中华人民共和国企业破产法》（以下简称“《企业破产法》”）第四十九条规定，债权人申报债权应当采用</w:t>
      </w:r>
      <w:r>
        <w:rPr>
          <w:rFonts w:hint="eastAsia" w:ascii="仿宋" w:hAnsi="仿宋" w:eastAsia="仿宋" w:cs="仿宋"/>
          <w:b/>
          <w:bCs/>
          <w:sz w:val="28"/>
          <w:szCs w:val="28"/>
        </w:rPr>
        <w:t>书面形式</w:t>
      </w:r>
      <w:r>
        <w:rPr>
          <w:rFonts w:hint="eastAsia" w:ascii="仿宋" w:hAnsi="仿宋" w:eastAsia="仿宋" w:cs="仿宋"/>
          <w:sz w:val="28"/>
          <w:szCs w:val="28"/>
        </w:rPr>
        <w:t>。管理人不接受债权人以口头、电话等非书面形式申报债权，但债权人可以通过电话咨询有关事项，管理人将安排专人在工作时间接听债权人来电。</w:t>
      </w:r>
    </w:p>
    <w:p w14:paraId="70B07FF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四、债权申报应当提交的材料</w:t>
      </w:r>
    </w:p>
    <w:p w14:paraId="6910D9D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1、债权人身份证件。</w:t>
      </w:r>
    </w:p>
    <w:p w14:paraId="485EBE7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债权人是自然人的，提交身份证件复印件；</w:t>
      </w:r>
    </w:p>
    <w:p w14:paraId="7C9B9A1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债权人是法人或其他组织的，提交以下身份证件：</w:t>
      </w:r>
    </w:p>
    <w:p w14:paraId="46B5F35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（1）营业执照或者事业单位法人证书等复印件；</w:t>
      </w:r>
    </w:p>
    <w:p w14:paraId="70A18D93">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（2）法定代表人（负责人）身份证明书（示范文本件附件2）；</w:t>
      </w:r>
    </w:p>
    <w:p w14:paraId="46D0BBA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（3）法定代表人（负责人）身份证件复印件。</w:t>
      </w:r>
    </w:p>
    <w:p w14:paraId="7ED44BF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2、送达地址确认书（见附件3）</w:t>
      </w:r>
      <w:r>
        <w:rPr>
          <w:rFonts w:hint="eastAsia" w:ascii="仿宋" w:hAnsi="仿宋" w:eastAsia="仿宋" w:cs="仿宋"/>
          <w:sz w:val="28"/>
          <w:szCs w:val="28"/>
          <w:lang w:eastAsia="zh-Hans"/>
        </w:rPr>
        <w:t>，</w:t>
      </w:r>
      <w:r>
        <w:rPr>
          <w:rFonts w:hint="eastAsia" w:ascii="仿宋" w:hAnsi="仿宋" w:eastAsia="仿宋" w:cs="仿宋"/>
          <w:b/>
          <w:bCs/>
          <w:sz w:val="28"/>
          <w:szCs w:val="28"/>
          <w:lang w:eastAsia="zh-Hans"/>
        </w:rPr>
        <w:t>债权人需按照送达地址确认书填全相关信息，避免因信息遗漏给您造成损失</w:t>
      </w:r>
      <w:r>
        <w:rPr>
          <w:rFonts w:hint="eastAsia" w:ascii="仿宋" w:hAnsi="仿宋" w:eastAsia="仿宋" w:cs="仿宋"/>
          <w:sz w:val="28"/>
          <w:szCs w:val="28"/>
        </w:rPr>
        <w:t>。</w:t>
      </w:r>
    </w:p>
    <w:p w14:paraId="10807D27">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3、授权委托书及受托人身份证件（仅委托他人申报的提交）。委托他人申报的，提交授权委托书（示范文本见附件4）、受托人身份证件</w:t>
      </w:r>
      <w:r>
        <w:rPr>
          <w:rFonts w:hint="eastAsia" w:ascii="仿宋" w:hAnsi="仿宋" w:eastAsia="仿宋" w:cs="仿宋"/>
          <w:sz w:val="28"/>
          <w:szCs w:val="28"/>
          <w:lang w:eastAsia="zh-Hans"/>
        </w:rPr>
        <w:t>复印件</w:t>
      </w:r>
      <w:r>
        <w:rPr>
          <w:rFonts w:hint="eastAsia" w:ascii="仿宋" w:hAnsi="仿宋" w:eastAsia="仿宋" w:cs="仿宋"/>
          <w:sz w:val="28"/>
          <w:szCs w:val="28"/>
        </w:rPr>
        <w:t>；受托人是律师的，还应提交律师执业证复印件及律师事务所指派函。</w:t>
      </w:r>
    </w:p>
    <w:p w14:paraId="66D0B77D">
      <w:pPr>
        <w:spacing w:line="580" w:lineRule="exact"/>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rPr>
        <w:t>4、债权</w:t>
      </w:r>
      <w:r>
        <w:rPr>
          <w:rFonts w:hint="eastAsia" w:ascii="仿宋" w:hAnsi="仿宋" w:eastAsia="仿宋" w:cs="仿宋"/>
          <w:sz w:val="28"/>
          <w:szCs w:val="28"/>
          <w:lang w:eastAsia="zh-Hans"/>
        </w:rPr>
        <w:t>登记</w:t>
      </w:r>
      <w:r>
        <w:rPr>
          <w:rFonts w:hint="eastAsia" w:ascii="仿宋" w:hAnsi="仿宋" w:eastAsia="仿宋" w:cs="仿宋"/>
          <w:sz w:val="28"/>
          <w:szCs w:val="28"/>
        </w:rPr>
        <w:t>表（见附件5）、证据目录（示范文本见附件6）及相关证据复印件。</w:t>
      </w:r>
    </w:p>
    <w:p w14:paraId="53A121E6">
      <w:pPr>
        <w:spacing w:line="580" w:lineRule="exact"/>
        <w:ind w:firstLine="560" w:firstLineChars="200"/>
        <w:rPr>
          <w:rFonts w:hint="eastAsia" w:ascii="仿宋" w:hAnsi="仿宋" w:eastAsia="仿宋" w:cs="仿宋"/>
          <w:b/>
          <w:bCs/>
          <w:sz w:val="28"/>
          <w:szCs w:val="28"/>
        </w:rPr>
      </w:pPr>
      <w:r>
        <w:rPr>
          <w:rFonts w:hint="eastAsia" w:ascii="仿宋" w:hAnsi="仿宋" w:eastAsia="仿宋" w:cs="仿宋"/>
          <w:sz w:val="28"/>
          <w:szCs w:val="28"/>
        </w:rPr>
        <w:t>5、申报债权情况说明（示范文本见附件7），按照格式写明债权形成的过程，已付款的情况，尚欠金额等；如申报利息等请列明计算方式。</w:t>
      </w:r>
    </w:p>
    <w:p w14:paraId="1E89809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证据包括但不限于债权发生的基础性文件，如合同、协议、欠条等；债权人支付凭证，如付款票据、转账单、对账单等；债权人请求偿付的证明，如催告函；债权变更、存续、诉讼时效中断等证明；债务人已偿付债务证明；法院、仲裁机构文书等。申报有财产担保债权的，还应提交债权有财产担保的证据，包括但不限于抵押合同、质押合同、他项权利证明等。</w:t>
      </w:r>
    </w:p>
    <w:p w14:paraId="6DB2247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五、注意事项</w:t>
      </w:r>
    </w:p>
    <w:p w14:paraId="7D949EC3">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1、邮寄</w:t>
      </w:r>
      <w:r>
        <w:rPr>
          <w:rFonts w:hint="eastAsia" w:ascii="仿宋" w:hAnsi="仿宋" w:eastAsia="仿宋" w:cs="仿宋"/>
          <w:sz w:val="28"/>
          <w:szCs w:val="28"/>
          <w:lang w:eastAsia="zh-Hans"/>
        </w:rPr>
        <w:t>的证据材料等</w:t>
      </w:r>
      <w:r>
        <w:rPr>
          <w:rFonts w:hint="eastAsia" w:ascii="仿宋" w:hAnsi="仿宋" w:eastAsia="仿宋" w:cs="仿宋"/>
          <w:sz w:val="28"/>
          <w:szCs w:val="28"/>
        </w:rPr>
        <w:t>复印件应当逐页加盖公章</w:t>
      </w:r>
      <w:r>
        <w:rPr>
          <w:rFonts w:hint="eastAsia" w:ascii="仿宋" w:hAnsi="仿宋" w:eastAsia="仿宋" w:cs="仿宋"/>
          <w:sz w:val="28"/>
          <w:szCs w:val="28"/>
          <w:lang w:eastAsia="zh-Hans"/>
        </w:rPr>
        <w:t>，</w:t>
      </w:r>
      <w:r>
        <w:rPr>
          <w:rFonts w:hint="eastAsia" w:ascii="仿宋" w:hAnsi="仿宋" w:eastAsia="仿宋" w:cs="仿宋"/>
          <w:sz w:val="28"/>
          <w:szCs w:val="28"/>
        </w:rPr>
        <w:t>复印件页数较多的，可以加盖骑缝章。请勿邮寄身份证件或证据原件</w:t>
      </w:r>
      <w:r>
        <w:rPr>
          <w:rFonts w:hint="eastAsia" w:ascii="仿宋" w:hAnsi="仿宋" w:eastAsia="仿宋" w:cs="仿宋"/>
          <w:sz w:val="28"/>
          <w:szCs w:val="28"/>
          <w:lang w:eastAsia="zh-Hans"/>
        </w:rPr>
        <w:t>，</w:t>
      </w:r>
      <w:r>
        <w:rPr>
          <w:rFonts w:hint="eastAsia" w:ascii="仿宋" w:hAnsi="仿宋" w:eastAsia="仿宋" w:cs="仿宋"/>
          <w:sz w:val="28"/>
          <w:szCs w:val="28"/>
        </w:rPr>
        <w:t>管理人将通过政府等单位的公示系统、债务人移交资料等途径对收到材料进行查验，如对债权人的邮寄的复印件是否与原件一致存疑，管理人将另行通知债权人现场提供原件核对。</w:t>
      </w:r>
    </w:p>
    <w:p w14:paraId="3A7E59A6">
      <w:pPr>
        <w:spacing w:line="580" w:lineRule="exact"/>
        <w:ind w:firstLine="562" w:firstLineChars="200"/>
        <w:rPr>
          <w:rFonts w:hint="eastAsia" w:ascii="仿宋" w:hAnsi="仿宋" w:eastAsia="仿宋" w:cs="仿宋"/>
          <w:sz w:val="28"/>
          <w:szCs w:val="28"/>
          <w:lang w:eastAsia="zh-Hans"/>
        </w:rPr>
      </w:pPr>
      <w:r>
        <w:rPr>
          <w:rFonts w:hint="eastAsia" w:ascii="仿宋" w:hAnsi="仿宋" w:eastAsia="仿宋" w:cs="仿宋"/>
          <w:b/>
          <w:bCs/>
          <w:sz w:val="28"/>
          <w:szCs w:val="28"/>
        </w:rPr>
        <w:t>2、</w:t>
      </w:r>
      <w:r>
        <w:rPr>
          <w:rFonts w:hint="eastAsia" w:ascii="仿宋" w:hAnsi="仿宋" w:eastAsia="仿宋" w:cs="仿宋"/>
          <w:b/>
          <w:bCs/>
          <w:sz w:val="28"/>
          <w:szCs w:val="28"/>
          <w:lang w:eastAsia="zh-Hans"/>
        </w:rPr>
        <w:t>债权申报材料填写完成后，与证据材料共同</w:t>
      </w:r>
      <w:r>
        <w:rPr>
          <w:rFonts w:hint="eastAsia" w:ascii="仿宋" w:hAnsi="仿宋" w:eastAsia="仿宋" w:cs="仿宋"/>
          <w:b/>
          <w:bCs/>
          <w:sz w:val="28"/>
          <w:szCs w:val="28"/>
        </w:rPr>
        <w:t>扫描制作电子申报文件</w:t>
      </w:r>
      <w:r>
        <w:rPr>
          <w:rFonts w:hint="eastAsia" w:ascii="仿宋" w:hAnsi="仿宋" w:eastAsia="仿宋" w:cs="仿宋"/>
          <w:b/>
          <w:bCs/>
          <w:sz w:val="28"/>
          <w:szCs w:val="28"/>
          <w:lang w:eastAsia="zh-Hans"/>
        </w:rPr>
        <w:t>（PDF）</w:t>
      </w:r>
      <w:r>
        <w:rPr>
          <w:rFonts w:hint="eastAsia" w:ascii="仿宋" w:hAnsi="仿宋" w:eastAsia="仿宋" w:cs="仿宋"/>
          <w:b/>
          <w:bCs/>
          <w:sz w:val="28"/>
          <w:szCs w:val="28"/>
        </w:rPr>
        <w:t>发送至管理人邮箱</w:t>
      </w:r>
      <w:r>
        <w:rPr>
          <w:rFonts w:hint="eastAsia" w:ascii="仿宋" w:hAnsi="仿宋" w:eastAsia="仿宋" w:cs="仿宋"/>
          <w:b/>
          <w:bCs/>
          <w:sz w:val="28"/>
          <w:szCs w:val="28"/>
          <w:lang w:val="en-US" w:eastAsia="zh-CN"/>
        </w:rPr>
        <w:t>dzdd0725@163.com</w:t>
      </w:r>
      <w:r>
        <w:rPr>
          <w:rFonts w:hint="eastAsia" w:ascii="仿宋" w:hAnsi="仿宋" w:eastAsia="仿宋" w:cs="仿宋"/>
          <w:b/>
          <w:bCs/>
          <w:sz w:val="28"/>
          <w:szCs w:val="28"/>
        </w:rPr>
        <w:t>，</w:t>
      </w:r>
      <w:r>
        <w:rPr>
          <w:rFonts w:hint="eastAsia" w:ascii="仿宋" w:hAnsi="仿宋" w:eastAsia="仿宋" w:cs="仿宋"/>
          <w:b/>
          <w:bCs/>
          <w:sz w:val="28"/>
          <w:szCs w:val="28"/>
          <w:u w:val="single"/>
        </w:rPr>
        <w:t>邮件主题请注明债权人名称或姓名。</w:t>
      </w:r>
      <w:r>
        <w:rPr>
          <w:rFonts w:hint="eastAsia" w:ascii="仿宋" w:hAnsi="仿宋" w:eastAsia="仿宋" w:cs="仿宋"/>
          <w:b/>
          <w:bCs/>
          <w:sz w:val="28"/>
          <w:szCs w:val="28"/>
        </w:rPr>
        <w:t>并将纸质材料邮寄给临时管理人</w:t>
      </w:r>
      <w:r>
        <w:rPr>
          <w:rFonts w:hint="eastAsia" w:ascii="仿宋" w:hAnsi="仿宋" w:eastAsia="仿宋" w:cs="仿宋"/>
          <w:b/>
          <w:bCs/>
          <w:sz w:val="28"/>
          <w:szCs w:val="28"/>
          <w:lang w:eastAsia="zh-Hans"/>
        </w:rPr>
        <w:t>。</w:t>
      </w:r>
    </w:p>
    <w:p w14:paraId="20B721B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3、债权人申报利息的，利息计算至202</w:t>
      </w:r>
      <w:r>
        <w:rPr>
          <w:rFonts w:hint="eastAsia" w:ascii="仿宋" w:hAnsi="仿宋" w:eastAsia="仿宋" w:cs="仿宋"/>
          <w:sz w:val="28"/>
          <w:szCs w:val="28"/>
          <w:lang w:val="en-US" w:eastAsia="zh-CN"/>
        </w:rPr>
        <w:t>5</w:t>
      </w:r>
      <w:r>
        <w:rPr>
          <w:rFonts w:hint="eastAsia" w:ascii="仿宋" w:hAnsi="仿宋" w:eastAsia="仿宋" w:cs="仿宋"/>
          <w:sz w:val="28"/>
          <w:szCs w:val="28"/>
          <w:lang w:eastAsia="zh-Hans"/>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Hans"/>
        </w:rPr>
        <w:t>月</w:t>
      </w:r>
      <w:r>
        <w:rPr>
          <w:rFonts w:hint="eastAsia" w:ascii="仿宋" w:hAnsi="仿宋" w:eastAsia="仿宋" w:cs="仿宋"/>
          <w:sz w:val="28"/>
          <w:szCs w:val="28"/>
          <w:lang w:val="en-US" w:eastAsia="zh-CN"/>
        </w:rPr>
        <w:t>1</w:t>
      </w:r>
      <w:r>
        <w:rPr>
          <w:rFonts w:hint="eastAsia" w:ascii="仿宋" w:hAnsi="仿宋" w:eastAsia="仿宋" w:cs="仿宋"/>
          <w:sz w:val="28"/>
          <w:szCs w:val="28"/>
          <w:lang w:eastAsia="zh-Hans"/>
        </w:rPr>
        <w:t>日。</w:t>
      </w:r>
    </w:p>
    <w:p w14:paraId="103C53F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4、申报债权币种为外币的，按照202</w:t>
      </w:r>
      <w:r>
        <w:rPr>
          <w:rFonts w:hint="eastAsia" w:ascii="仿宋" w:hAnsi="仿宋" w:eastAsia="仿宋" w:cs="仿宋"/>
          <w:sz w:val="28"/>
          <w:szCs w:val="28"/>
          <w:lang w:val="en-US" w:eastAsia="zh-CN"/>
        </w:rPr>
        <w:t>5</w:t>
      </w:r>
      <w:r>
        <w:rPr>
          <w:rFonts w:hint="eastAsia" w:ascii="仿宋" w:hAnsi="仿宋" w:eastAsia="仿宋" w:cs="仿宋"/>
          <w:sz w:val="28"/>
          <w:szCs w:val="28"/>
          <w:lang w:eastAsia="zh-Hans"/>
        </w:rPr>
        <w:t>年</w:t>
      </w:r>
      <w:r>
        <w:rPr>
          <w:rFonts w:hint="eastAsia" w:ascii="仿宋" w:hAnsi="仿宋" w:eastAsia="仿宋" w:cs="仿宋"/>
          <w:sz w:val="28"/>
          <w:szCs w:val="28"/>
          <w:lang w:val="en-US" w:eastAsia="zh-CN"/>
        </w:rPr>
        <w:t>7</w:t>
      </w:r>
      <w:r>
        <w:rPr>
          <w:rFonts w:hint="eastAsia" w:ascii="仿宋" w:hAnsi="仿宋" w:eastAsia="仿宋" w:cs="仿宋"/>
          <w:sz w:val="28"/>
          <w:szCs w:val="28"/>
          <w:lang w:eastAsia="zh-Hans"/>
        </w:rPr>
        <w:t>月</w:t>
      </w:r>
      <w:r>
        <w:rPr>
          <w:rFonts w:hint="eastAsia" w:ascii="仿宋" w:hAnsi="仿宋" w:eastAsia="仿宋" w:cs="仿宋"/>
          <w:sz w:val="28"/>
          <w:szCs w:val="28"/>
          <w:lang w:val="en-US" w:eastAsia="zh-CN"/>
        </w:rPr>
        <w:t>1</w:t>
      </w:r>
      <w:r>
        <w:rPr>
          <w:rFonts w:hint="eastAsia" w:ascii="仿宋" w:hAnsi="仿宋" w:eastAsia="仿宋" w:cs="仿宋"/>
          <w:sz w:val="28"/>
          <w:szCs w:val="28"/>
          <w:lang w:eastAsia="zh-Hans"/>
        </w:rPr>
        <w:t>日</w:t>
      </w:r>
      <w:r>
        <w:rPr>
          <w:rFonts w:hint="eastAsia" w:ascii="仿宋" w:hAnsi="仿宋" w:eastAsia="仿宋" w:cs="仿宋"/>
          <w:sz w:val="28"/>
          <w:szCs w:val="28"/>
        </w:rPr>
        <w:t>中国外汇交易中心或者中国人民银行授权机构公布的人民币与该种外币汇率中间价折算为人民币；没有中间价的，按照现汇买入价折算；没有现汇买入价的，按照现钞买入价折算。</w:t>
      </w:r>
    </w:p>
    <w:p w14:paraId="1F106F4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六、风险提示</w:t>
      </w:r>
    </w:p>
    <w:p w14:paraId="0DD46564">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自2018年10月1日起试行的《最高人民法院最高人民检察院关于办理虚假诉讼刑事案件适用法律若干问题的解释》（法解〔2018〕17号）第一条第一款第五项的规定，在破产案件审理过程中申报捏造的债权将可能承担刑事责任。管理人提示各债权人自觉遵守相关的法律和司法解释的规定，依法诚信申报债权。</w:t>
      </w:r>
    </w:p>
    <w:p w14:paraId="087B3A3B">
      <w:pPr>
        <w:spacing w:line="580" w:lineRule="exact"/>
        <w:rPr>
          <w:rFonts w:hint="eastAsia" w:ascii="仿宋" w:hAnsi="仿宋" w:eastAsia="仿宋" w:cs="仿宋"/>
          <w:b/>
          <w:bCs/>
          <w:sz w:val="28"/>
          <w:szCs w:val="28"/>
        </w:rPr>
      </w:pPr>
    </w:p>
    <w:p w14:paraId="67708C00">
      <w:pPr>
        <w:spacing w:line="580" w:lineRule="exact"/>
        <w:ind w:firstLine="560" w:firstLineChars="200"/>
        <w:rPr>
          <w:rFonts w:hint="eastAsia" w:ascii="仿宋" w:hAnsi="仿宋" w:eastAsia="仿宋" w:cs="仿宋"/>
          <w:sz w:val="28"/>
          <w:szCs w:val="28"/>
        </w:rPr>
      </w:pPr>
    </w:p>
    <w:p w14:paraId="0EDAD5A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附件：</w:t>
      </w:r>
    </w:p>
    <w:p w14:paraId="7E90F66A">
      <w:pPr>
        <w:spacing w:line="580" w:lineRule="exact"/>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rPr>
        <w:t>1</w:t>
      </w:r>
      <w:r>
        <w:rPr>
          <w:rFonts w:hint="eastAsia" w:ascii="仿宋" w:hAnsi="仿宋" w:eastAsia="仿宋" w:cs="仿宋"/>
          <w:sz w:val="28"/>
          <w:szCs w:val="28"/>
          <w:lang w:eastAsia="zh-Hans"/>
        </w:rPr>
        <w:t>、债权申报公告</w:t>
      </w:r>
    </w:p>
    <w:p w14:paraId="4AEAB80B">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2、法定代表人（负责人）身份证明书示范文本</w:t>
      </w:r>
    </w:p>
    <w:p w14:paraId="47F695A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3、送达地址确认书</w:t>
      </w:r>
    </w:p>
    <w:p w14:paraId="0765A86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4、授权委托书示范文本</w:t>
      </w:r>
    </w:p>
    <w:p w14:paraId="5D21906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5、债权申报表</w:t>
      </w:r>
    </w:p>
    <w:p w14:paraId="0A3BA94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6、证据目录示范文本</w:t>
      </w:r>
    </w:p>
    <w:p w14:paraId="6DF81A4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7、申报债权情况说明示范文本</w:t>
      </w:r>
    </w:p>
    <w:p w14:paraId="7D75E1CA">
      <w:pPr>
        <w:spacing w:line="580" w:lineRule="exact"/>
        <w:ind w:firstLine="560" w:firstLineChars="200"/>
        <w:rPr>
          <w:rFonts w:hint="eastAsia" w:ascii="仿宋" w:hAnsi="仿宋" w:eastAsia="仿宋" w:cs="仿宋"/>
          <w:sz w:val="28"/>
          <w:szCs w:val="28"/>
        </w:rPr>
      </w:pPr>
    </w:p>
    <w:p w14:paraId="62A48FBC">
      <w:pPr>
        <w:spacing w:line="580" w:lineRule="exact"/>
        <w:ind w:firstLine="560" w:firstLineChars="200"/>
        <w:jc w:val="right"/>
        <w:rPr>
          <w:rFonts w:hint="eastAsia" w:ascii="仿宋" w:hAnsi="仿宋" w:eastAsia="仿宋" w:cs="仿宋"/>
          <w:sz w:val="28"/>
          <w:szCs w:val="28"/>
          <w:lang w:eastAsia="zh-Hans"/>
        </w:rPr>
      </w:pP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lang w:eastAsia="zh-Hans"/>
        </w:rPr>
        <w:t>管理人</w:t>
      </w:r>
    </w:p>
    <w:p w14:paraId="784AE811">
      <w:pPr>
        <w:spacing w:line="58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20</w:t>
      </w:r>
      <w:r>
        <w:rPr>
          <w:rFonts w:hint="eastAsia" w:ascii="仿宋" w:hAnsi="仿宋" w:eastAsia="仿宋" w:cs="仿宋"/>
          <w:sz w:val="28"/>
          <w:szCs w:val="28"/>
          <w:lang w:val="en-US" w:eastAsia="zh-CN"/>
        </w:rPr>
        <w:t>25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23</w:t>
      </w:r>
      <w:r>
        <w:rPr>
          <w:rFonts w:hint="eastAsia" w:ascii="仿宋" w:hAnsi="仿宋" w:eastAsia="仿宋" w:cs="仿宋"/>
          <w:sz w:val="28"/>
          <w:szCs w:val="28"/>
        </w:rPr>
        <w:t>日</w:t>
      </w:r>
    </w:p>
    <w:p w14:paraId="2C03474D">
      <w:pPr>
        <w:widowControl/>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14:paraId="5E7BDAC7">
      <w:pPr>
        <w:jc w:val="center"/>
        <w:rPr>
          <w:rFonts w:hint="eastAsia" w:ascii="仿宋" w:hAnsi="仿宋" w:eastAsia="仿宋" w:cs="仿宋"/>
          <w:b/>
          <w:bCs w:val="0"/>
          <w:sz w:val="36"/>
          <w:szCs w:val="36"/>
        </w:rPr>
      </w:pPr>
      <w:r>
        <w:rPr>
          <w:rFonts w:hint="eastAsia" w:ascii="仿宋" w:hAnsi="仿宋" w:eastAsia="仿宋" w:cs="仿宋"/>
          <w:b/>
          <w:bCs w:val="0"/>
          <w:sz w:val="36"/>
          <w:szCs w:val="36"/>
        </w:rPr>
        <w:t>法定代表人（负责人）身份证明书</w:t>
      </w:r>
    </w:p>
    <w:p w14:paraId="1ACC7170">
      <w:pPr>
        <w:jc w:val="center"/>
        <w:rPr>
          <w:rFonts w:hint="eastAsia" w:ascii="仿宋" w:hAnsi="仿宋" w:eastAsia="仿宋" w:cs="仿宋"/>
          <w:b/>
          <w:sz w:val="52"/>
          <w:szCs w:val="52"/>
        </w:rPr>
      </w:pPr>
    </w:p>
    <w:p w14:paraId="2B7BE554">
      <w:pPr>
        <w:jc w:val="center"/>
        <w:rPr>
          <w:rFonts w:hint="eastAsia" w:ascii="仿宋" w:hAnsi="仿宋" w:eastAsia="仿宋" w:cs="仿宋"/>
          <w:b/>
          <w:sz w:val="52"/>
          <w:szCs w:val="52"/>
        </w:rPr>
      </w:pPr>
    </w:p>
    <w:p w14:paraId="242179BB">
      <w:pPr>
        <w:spacing w:line="580" w:lineRule="exact"/>
        <w:rPr>
          <w:rFonts w:hint="eastAsia" w:ascii="仿宋" w:hAnsi="仿宋" w:eastAsia="仿宋" w:cs="仿宋"/>
          <w:sz w:val="28"/>
          <w:szCs w:val="28"/>
        </w:rPr>
      </w:pPr>
      <w:r>
        <w:rPr>
          <w:rFonts w:hint="eastAsia" w:ascii="仿宋" w:hAnsi="仿宋" w:eastAsia="仿宋" w:cs="仿宋"/>
          <w:sz w:val="32"/>
          <w:szCs w:val="32"/>
        </w:rPr>
        <w:t xml:space="preserve">        </w:t>
      </w:r>
      <w:r>
        <w:rPr>
          <w:rFonts w:hint="eastAsia" w:ascii="仿宋" w:hAnsi="仿宋" w:eastAsia="仿宋" w:cs="仿宋"/>
          <w:sz w:val="28"/>
          <w:szCs w:val="28"/>
        </w:rPr>
        <w:t xml:space="preserve">    同志在我单位担任        职务，是我单位的法定代表人（负责人）。</w:t>
      </w:r>
    </w:p>
    <w:p w14:paraId="3B48EB6D">
      <w:pPr>
        <w:spacing w:line="580" w:lineRule="exact"/>
        <w:ind w:firstLine="600"/>
        <w:rPr>
          <w:rFonts w:hint="eastAsia" w:ascii="仿宋" w:hAnsi="仿宋" w:eastAsia="仿宋" w:cs="仿宋"/>
          <w:sz w:val="28"/>
          <w:szCs w:val="28"/>
        </w:rPr>
      </w:pPr>
      <w:r>
        <w:rPr>
          <w:rFonts w:hint="eastAsia" w:ascii="仿宋" w:hAnsi="仿宋" w:eastAsia="仿宋" w:cs="仿宋"/>
          <w:sz w:val="28"/>
          <w:szCs w:val="28"/>
        </w:rPr>
        <w:t>特此证明。</w:t>
      </w:r>
    </w:p>
    <w:p w14:paraId="7F740961">
      <w:pPr>
        <w:spacing w:line="580" w:lineRule="exact"/>
        <w:ind w:firstLine="600"/>
        <w:rPr>
          <w:rFonts w:hint="eastAsia" w:ascii="仿宋" w:hAnsi="仿宋" w:eastAsia="仿宋" w:cs="仿宋"/>
          <w:sz w:val="28"/>
          <w:szCs w:val="28"/>
        </w:rPr>
      </w:pPr>
    </w:p>
    <w:p w14:paraId="77B47602">
      <w:pPr>
        <w:spacing w:line="580" w:lineRule="exact"/>
        <w:ind w:firstLine="600"/>
        <w:rPr>
          <w:rFonts w:hint="eastAsia" w:ascii="仿宋" w:hAnsi="仿宋" w:eastAsia="仿宋" w:cs="仿宋"/>
          <w:sz w:val="28"/>
          <w:szCs w:val="28"/>
        </w:rPr>
      </w:pPr>
    </w:p>
    <w:p w14:paraId="5FC2B48E">
      <w:pPr>
        <w:spacing w:line="580" w:lineRule="exact"/>
        <w:ind w:firstLine="600"/>
        <w:rPr>
          <w:rFonts w:hint="eastAsia" w:ascii="仿宋" w:hAnsi="仿宋" w:eastAsia="仿宋" w:cs="仿宋"/>
          <w:sz w:val="28"/>
          <w:szCs w:val="28"/>
        </w:rPr>
      </w:pPr>
    </w:p>
    <w:p w14:paraId="63560BC8">
      <w:pPr>
        <w:spacing w:line="580" w:lineRule="exact"/>
        <w:rPr>
          <w:rFonts w:hint="eastAsia" w:ascii="仿宋" w:hAnsi="仿宋" w:eastAsia="仿宋" w:cs="仿宋"/>
          <w:sz w:val="28"/>
          <w:szCs w:val="28"/>
        </w:rPr>
      </w:pPr>
    </w:p>
    <w:p w14:paraId="66899476">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单位名称：</w:t>
      </w:r>
    </w:p>
    <w:p w14:paraId="343284D6">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（盖章）</w:t>
      </w:r>
    </w:p>
    <w:p w14:paraId="54FCE380">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年    月    日</w:t>
      </w:r>
    </w:p>
    <w:p w14:paraId="3551DB49">
      <w:pPr>
        <w:spacing w:line="580" w:lineRule="exact"/>
        <w:rPr>
          <w:rFonts w:hint="eastAsia" w:ascii="仿宋" w:hAnsi="仿宋" w:eastAsia="仿宋" w:cs="仿宋"/>
          <w:sz w:val="28"/>
          <w:szCs w:val="28"/>
        </w:rPr>
      </w:pPr>
    </w:p>
    <w:p w14:paraId="4D246F55">
      <w:pPr>
        <w:spacing w:line="580" w:lineRule="exact"/>
        <w:rPr>
          <w:rFonts w:hint="eastAsia" w:ascii="仿宋" w:hAnsi="仿宋" w:eastAsia="仿宋" w:cs="仿宋"/>
          <w:sz w:val="28"/>
          <w:szCs w:val="28"/>
        </w:rPr>
      </w:pPr>
      <w:r>
        <w:rPr>
          <w:rFonts w:hint="eastAsia" w:ascii="仿宋" w:hAnsi="仿宋" w:eastAsia="仿宋" w:cs="仿宋"/>
          <w:sz w:val="28"/>
          <w:szCs w:val="28"/>
        </w:rPr>
        <w:t>附：法定代表人住址：</w:t>
      </w:r>
    </w:p>
    <w:p w14:paraId="06B3BF66">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电话：</w:t>
      </w:r>
    </w:p>
    <w:p w14:paraId="2F5CC38F">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w:t>
      </w:r>
    </w:p>
    <w:p w14:paraId="0A89BC15">
      <w:pPr>
        <w:widowControl/>
        <w:spacing w:line="580" w:lineRule="exact"/>
        <w:jc w:val="left"/>
        <w:rPr>
          <w:rFonts w:hint="eastAsia" w:ascii="仿宋" w:hAnsi="仿宋" w:eastAsia="仿宋" w:cs="仿宋"/>
          <w:sz w:val="28"/>
          <w:szCs w:val="28"/>
        </w:rPr>
      </w:pPr>
    </w:p>
    <w:p w14:paraId="5E0D7136">
      <w:pPr>
        <w:widowControl/>
        <w:jc w:val="left"/>
        <w:rPr>
          <w:rFonts w:hint="eastAsia" w:ascii="仿宋" w:hAnsi="仿宋" w:eastAsia="仿宋" w:cs="仿宋"/>
          <w:sz w:val="28"/>
          <w:szCs w:val="28"/>
        </w:rPr>
      </w:pPr>
    </w:p>
    <w:p w14:paraId="2195CD46">
      <w:pPr>
        <w:spacing w:before="240" w:line="400" w:lineRule="exact"/>
        <w:jc w:val="center"/>
        <w:rPr>
          <w:rFonts w:hint="eastAsia" w:ascii="仿宋" w:hAnsi="仿宋" w:eastAsia="仿宋" w:cs="仿宋"/>
          <w:sz w:val="44"/>
          <w:szCs w:val="44"/>
          <w14:ligatures w14:val="none"/>
        </w:rPr>
      </w:pPr>
    </w:p>
    <w:p w14:paraId="4C05C0D4">
      <w:pPr>
        <w:jc w:val="left"/>
        <w:rPr>
          <w:rFonts w:hint="eastAsia" w:ascii="仿宋" w:hAnsi="仿宋" w:eastAsia="仿宋" w:cs="仿宋"/>
          <w:sz w:val="28"/>
          <w:szCs w:val="28"/>
        </w:rPr>
      </w:pPr>
    </w:p>
    <w:p w14:paraId="57E50305">
      <w:pPr>
        <w:jc w:val="left"/>
        <w:rPr>
          <w:rFonts w:hint="eastAsia" w:ascii="仿宋" w:hAnsi="仿宋" w:eastAsia="仿宋" w:cs="仿宋"/>
          <w:sz w:val="28"/>
          <w:szCs w:val="28"/>
        </w:rPr>
      </w:pPr>
    </w:p>
    <w:p w14:paraId="6639C332">
      <w:pPr>
        <w:spacing w:line="580" w:lineRule="exact"/>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张家口市宣化穆斯林餐饮有限公司破产清算</w:t>
      </w:r>
      <w:r>
        <w:rPr>
          <w:rFonts w:hint="eastAsia" w:ascii="仿宋" w:hAnsi="仿宋" w:eastAsia="仿宋" w:cs="仿宋"/>
          <w:b/>
          <w:bCs/>
          <w:sz w:val="36"/>
          <w:szCs w:val="36"/>
        </w:rPr>
        <w:t>案</w:t>
      </w:r>
    </w:p>
    <w:p w14:paraId="38336153">
      <w:pPr>
        <w:spacing w:line="580" w:lineRule="exact"/>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送达地址确认书</w:t>
      </w:r>
    </w:p>
    <w:tbl>
      <w:tblPr>
        <w:tblStyle w:val="4"/>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2013"/>
        <w:gridCol w:w="567"/>
        <w:gridCol w:w="567"/>
        <w:gridCol w:w="567"/>
        <w:gridCol w:w="567"/>
        <w:gridCol w:w="567"/>
        <w:gridCol w:w="567"/>
        <w:gridCol w:w="567"/>
        <w:gridCol w:w="567"/>
        <w:gridCol w:w="567"/>
        <w:gridCol w:w="567"/>
        <w:gridCol w:w="567"/>
      </w:tblGrid>
      <w:tr w14:paraId="08AA7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119" w:type="dxa"/>
            <w:gridSpan w:val="2"/>
            <w:vAlign w:val="center"/>
          </w:tcPr>
          <w:p w14:paraId="3C1404E5">
            <w:pPr>
              <w:jc w:val="center"/>
              <w:rPr>
                <w:rFonts w:hint="eastAsia" w:ascii="仿宋" w:hAnsi="仿宋" w:eastAsia="仿宋" w:cs="仿宋"/>
                <w:sz w:val="24"/>
                <w14:ligatures w14:val="none"/>
              </w:rPr>
            </w:pPr>
            <w:r>
              <w:rPr>
                <w:rFonts w:hint="eastAsia" w:ascii="仿宋" w:hAnsi="仿宋" w:eastAsia="仿宋" w:cs="仿宋"/>
                <w:sz w:val="24"/>
                <w14:ligatures w14:val="none"/>
              </w:rPr>
              <w:t>债权人名称（姓名）</w:t>
            </w:r>
          </w:p>
        </w:tc>
        <w:tc>
          <w:tcPr>
            <w:tcW w:w="6237" w:type="dxa"/>
            <w:gridSpan w:val="11"/>
            <w:vAlign w:val="center"/>
          </w:tcPr>
          <w:p w14:paraId="6D55BEFB">
            <w:pPr>
              <w:rPr>
                <w:rFonts w:hint="eastAsia" w:ascii="仿宋" w:hAnsi="仿宋" w:eastAsia="仿宋" w:cs="仿宋"/>
                <w:sz w:val="24"/>
                <w:lang w:val="en-US" w:eastAsia="zh-CN"/>
                <w14:ligatures w14:val="none"/>
              </w:rPr>
            </w:pPr>
          </w:p>
        </w:tc>
      </w:tr>
      <w:tr w14:paraId="0B7AF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119" w:type="dxa"/>
            <w:gridSpan w:val="2"/>
            <w:vAlign w:val="center"/>
          </w:tcPr>
          <w:p w14:paraId="26DB14ED">
            <w:pPr>
              <w:jc w:val="center"/>
              <w:rPr>
                <w:rFonts w:hint="eastAsia" w:ascii="仿宋" w:hAnsi="仿宋" w:eastAsia="仿宋" w:cs="仿宋"/>
                <w:sz w:val="24"/>
                <w14:ligatures w14:val="none"/>
              </w:rPr>
            </w:pPr>
            <w:r>
              <w:rPr>
                <w:rFonts w:hint="eastAsia" w:ascii="仿宋" w:hAnsi="仿宋" w:eastAsia="仿宋" w:cs="仿宋"/>
                <w:sz w:val="24"/>
                <w14:ligatures w14:val="none"/>
              </w:rPr>
              <w:t>债权人证件种类</w:t>
            </w:r>
          </w:p>
        </w:tc>
        <w:tc>
          <w:tcPr>
            <w:tcW w:w="6237" w:type="dxa"/>
            <w:gridSpan w:val="11"/>
            <w:vAlign w:val="center"/>
          </w:tcPr>
          <w:p w14:paraId="4D21A0BE">
            <w:pPr>
              <w:rPr>
                <w:rFonts w:hint="eastAsia" w:ascii="仿宋" w:hAnsi="仿宋" w:eastAsia="仿宋" w:cs="仿宋"/>
                <w:sz w:val="24"/>
                <w14:ligatures w14:val="none"/>
              </w:rPr>
            </w:pPr>
            <w:r>
              <w:rPr>
                <w:rFonts w:hint="eastAsia" w:ascii="仿宋" w:hAnsi="仿宋" w:eastAsia="仿宋" w:cs="仿宋"/>
                <w:sz w:val="24"/>
                <w14:ligatures w14:val="none"/>
              </w:rPr>
              <w:t>居民身份证□  营业执照□  其他□：</w:t>
            </w:r>
          </w:p>
        </w:tc>
      </w:tr>
      <w:tr w14:paraId="3C1E5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119" w:type="dxa"/>
            <w:gridSpan w:val="2"/>
            <w:vAlign w:val="center"/>
          </w:tcPr>
          <w:p w14:paraId="2B2F70F9">
            <w:pPr>
              <w:jc w:val="center"/>
              <w:rPr>
                <w:rFonts w:hint="eastAsia" w:ascii="仿宋" w:hAnsi="仿宋" w:eastAsia="仿宋" w:cs="仿宋"/>
                <w:sz w:val="24"/>
                <w14:ligatures w14:val="none"/>
              </w:rPr>
            </w:pPr>
            <w:r>
              <w:rPr>
                <w:rFonts w:hint="eastAsia" w:ascii="仿宋" w:hAnsi="仿宋" w:eastAsia="仿宋" w:cs="仿宋"/>
                <w:sz w:val="24"/>
                <w14:ligatures w14:val="none"/>
              </w:rPr>
              <w:t>债权人证件号码</w:t>
            </w:r>
          </w:p>
        </w:tc>
        <w:tc>
          <w:tcPr>
            <w:tcW w:w="6237" w:type="dxa"/>
            <w:gridSpan w:val="11"/>
            <w:vAlign w:val="center"/>
          </w:tcPr>
          <w:p w14:paraId="731396BE">
            <w:pPr>
              <w:jc w:val="center"/>
              <w:rPr>
                <w:rFonts w:hint="eastAsia" w:ascii="仿宋" w:hAnsi="仿宋" w:eastAsia="仿宋" w:cs="仿宋"/>
                <w:sz w:val="24"/>
                <w14:ligatures w14:val="none"/>
              </w:rPr>
            </w:pPr>
          </w:p>
        </w:tc>
      </w:tr>
      <w:tr w14:paraId="5CD20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1" w:hRule="atLeast"/>
          <w:jc w:val="center"/>
        </w:trPr>
        <w:tc>
          <w:tcPr>
            <w:tcW w:w="9356" w:type="dxa"/>
            <w:gridSpan w:val="13"/>
            <w:vAlign w:val="center"/>
          </w:tcPr>
          <w:p w14:paraId="18F1A6E3">
            <w:pPr>
              <w:spacing w:before="240"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须知：债权人提供的送达地址必须真实、有效，</w:t>
            </w:r>
            <w:r>
              <w:rPr>
                <w:rFonts w:hint="eastAsia" w:ascii="仿宋" w:hAnsi="仿宋" w:eastAsia="仿宋" w:cs="仿宋"/>
                <w:sz w:val="24"/>
                <w:lang w:val="en-US" w:eastAsia="zh-CN"/>
                <w14:ligatures w14:val="none"/>
              </w:rPr>
              <w:t>宣化区</w:t>
            </w:r>
            <w:r>
              <w:rPr>
                <w:rFonts w:hint="eastAsia" w:ascii="仿宋" w:hAnsi="仿宋" w:eastAsia="仿宋" w:cs="仿宋"/>
                <w:sz w:val="24"/>
                <w14:ligatures w14:val="none"/>
              </w:rPr>
              <w:t>人民法院（以下称“法院”）或</w:t>
            </w:r>
            <w:r>
              <w:rPr>
                <w:rFonts w:hint="eastAsia" w:ascii="仿宋" w:hAnsi="仿宋" w:eastAsia="仿宋" w:cs="仿宋"/>
                <w:sz w:val="24"/>
                <w:lang w:val="en-US" w:eastAsia="zh-CN"/>
                <w14:ligatures w14:val="none"/>
              </w:rPr>
              <w:t>张家口市宣化穆斯林餐饮有限公司</w:t>
            </w:r>
            <w:r>
              <w:rPr>
                <w:rFonts w:hint="eastAsia" w:ascii="仿宋" w:hAnsi="仿宋" w:eastAsia="仿宋" w:cs="仿宋"/>
                <w:sz w:val="24"/>
                <w14:ligatures w14:val="none"/>
              </w:rPr>
              <w:t>管理人（以下称“管理人”）向债权人发出的所有文书、通知等材料均按此地址送达。如因债权人提供的地址不详或有错误或地址变更后未及时通知法院、管理人等原因，造成当事人未能在合理期间内收到法院、管理人送达的文书、通知等材料的，后果由债权人自行承担。</w:t>
            </w:r>
          </w:p>
          <w:p w14:paraId="330D30A6">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1.为便于当事人及时收到人民法院、管理人的文书，保证</w:t>
            </w:r>
            <w:r>
              <w:rPr>
                <w:rFonts w:hint="eastAsia" w:ascii="仿宋" w:hAnsi="仿宋" w:eastAsia="仿宋" w:cs="仿宋"/>
                <w:sz w:val="24"/>
                <w:lang w:eastAsia="zh-CN"/>
                <w14:ligatures w14:val="none"/>
              </w:rPr>
              <w:t>破产</w:t>
            </w:r>
            <w:r>
              <w:rPr>
                <w:rFonts w:hint="eastAsia" w:ascii="仿宋" w:hAnsi="仿宋" w:eastAsia="仿宋" w:cs="仿宋"/>
                <w:sz w:val="24"/>
                <w14:ligatures w14:val="none"/>
              </w:rPr>
              <w:t>程序顺利进行，当事人应当如实提供确切的送达地址。</w:t>
            </w:r>
          </w:p>
          <w:p w14:paraId="7586F95D">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2.如果提供的地址不确切，或不及时向管理人告知变更后的地址，使法律文书、管理人邮寄材料无法送达或未及时送达，债权人将自行承担由此可能产生的法律后果。</w:t>
            </w:r>
          </w:p>
          <w:p w14:paraId="28752BB8">
            <w:pPr>
              <w:spacing w:after="240" w:line="288" w:lineRule="auto"/>
              <w:ind w:firstLine="480" w:firstLineChars="200"/>
              <w:rPr>
                <w:rFonts w:hint="eastAsia" w:ascii="仿宋" w:hAnsi="仿宋" w:eastAsia="仿宋" w:cs="仿宋"/>
                <w:sz w:val="24"/>
                <w14:ligatures w14:val="none"/>
              </w:rPr>
            </w:pPr>
          </w:p>
        </w:tc>
      </w:tr>
      <w:tr w14:paraId="0334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119" w:type="dxa"/>
            <w:gridSpan w:val="2"/>
            <w:vAlign w:val="center"/>
          </w:tcPr>
          <w:p w14:paraId="0D0A33D7">
            <w:pPr>
              <w:rPr>
                <w:rFonts w:hint="eastAsia" w:ascii="仿宋" w:hAnsi="仿宋" w:eastAsia="仿宋" w:cs="仿宋"/>
                <w:sz w:val="24"/>
                <w14:ligatures w14:val="none"/>
              </w:rPr>
            </w:pPr>
            <w:r>
              <w:rPr>
                <w:rFonts w:hint="eastAsia" w:ascii="仿宋" w:hAnsi="仿宋" w:eastAsia="仿宋" w:cs="仿宋"/>
                <w:sz w:val="24"/>
                <w14:ligatures w14:val="none"/>
              </w:rPr>
              <w:t>接收网络债权人会议用户名和密码的手机号码</w:t>
            </w:r>
            <w:r>
              <w:rPr>
                <w:rFonts w:hint="eastAsia" w:ascii="仿宋" w:hAnsi="仿宋" w:eastAsia="仿宋" w:cs="仿宋"/>
                <w:b/>
                <w:sz w:val="24"/>
                <w14:ligatures w14:val="none"/>
              </w:rPr>
              <w:t>（限一个）</w:t>
            </w:r>
          </w:p>
        </w:tc>
        <w:tc>
          <w:tcPr>
            <w:tcW w:w="567" w:type="dxa"/>
            <w:vAlign w:val="center"/>
          </w:tcPr>
          <w:p w14:paraId="0A21B4FD">
            <w:pPr>
              <w:widowControl/>
              <w:jc w:val="center"/>
              <w:rPr>
                <w:rFonts w:hint="eastAsia" w:ascii="仿宋" w:hAnsi="仿宋" w:eastAsia="仿宋" w:cs="仿宋"/>
                <w:sz w:val="24"/>
                <w14:ligatures w14:val="none"/>
              </w:rPr>
            </w:pPr>
          </w:p>
          <w:p w14:paraId="5FDDBA60">
            <w:pPr>
              <w:ind w:firstLine="480" w:firstLineChars="200"/>
              <w:jc w:val="both"/>
              <w:rPr>
                <w:rFonts w:hint="eastAsia" w:ascii="仿宋" w:hAnsi="仿宋" w:eastAsia="仿宋" w:cs="仿宋"/>
                <w:sz w:val="24"/>
                <w:szCs w:val="24"/>
                <w:lang w:val="en-US" w:eastAsia="zh-CN"/>
                <w14:ligatures w14:val="none"/>
              </w:rPr>
            </w:pPr>
          </w:p>
        </w:tc>
        <w:tc>
          <w:tcPr>
            <w:tcW w:w="567" w:type="dxa"/>
            <w:vAlign w:val="center"/>
          </w:tcPr>
          <w:p w14:paraId="63368A02">
            <w:pPr>
              <w:widowControl/>
              <w:jc w:val="center"/>
              <w:rPr>
                <w:rFonts w:hint="eastAsia" w:ascii="仿宋" w:hAnsi="仿宋" w:eastAsia="仿宋" w:cs="仿宋"/>
                <w:sz w:val="24"/>
                <w14:ligatures w14:val="none"/>
              </w:rPr>
            </w:pPr>
          </w:p>
          <w:p w14:paraId="3C92A95B">
            <w:pPr>
              <w:ind w:firstLine="480" w:firstLineChars="200"/>
              <w:jc w:val="center"/>
              <w:rPr>
                <w:rFonts w:hint="eastAsia" w:ascii="仿宋" w:hAnsi="仿宋" w:eastAsia="仿宋" w:cs="仿宋"/>
                <w:sz w:val="24"/>
                <w14:ligatures w14:val="none"/>
              </w:rPr>
            </w:pPr>
          </w:p>
        </w:tc>
        <w:tc>
          <w:tcPr>
            <w:tcW w:w="567" w:type="dxa"/>
            <w:vAlign w:val="center"/>
          </w:tcPr>
          <w:p w14:paraId="69204454">
            <w:pPr>
              <w:widowControl/>
              <w:jc w:val="center"/>
              <w:rPr>
                <w:rFonts w:hint="eastAsia" w:ascii="仿宋" w:hAnsi="仿宋" w:eastAsia="仿宋" w:cs="仿宋"/>
                <w:sz w:val="24"/>
                <w14:ligatures w14:val="none"/>
              </w:rPr>
            </w:pPr>
          </w:p>
          <w:p w14:paraId="3EC81E3C">
            <w:pPr>
              <w:ind w:firstLine="480" w:firstLineChars="200"/>
              <w:jc w:val="center"/>
              <w:rPr>
                <w:rFonts w:hint="eastAsia" w:ascii="仿宋" w:hAnsi="仿宋" w:eastAsia="仿宋" w:cs="仿宋"/>
                <w:sz w:val="24"/>
                <w14:ligatures w14:val="none"/>
              </w:rPr>
            </w:pPr>
          </w:p>
        </w:tc>
        <w:tc>
          <w:tcPr>
            <w:tcW w:w="567" w:type="dxa"/>
            <w:vAlign w:val="center"/>
          </w:tcPr>
          <w:p w14:paraId="408B2F40">
            <w:pPr>
              <w:widowControl/>
              <w:jc w:val="center"/>
              <w:rPr>
                <w:rFonts w:hint="eastAsia" w:ascii="仿宋" w:hAnsi="仿宋" w:eastAsia="仿宋" w:cs="仿宋"/>
                <w:sz w:val="24"/>
                <w14:ligatures w14:val="none"/>
              </w:rPr>
            </w:pPr>
          </w:p>
          <w:p w14:paraId="37990288">
            <w:pPr>
              <w:ind w:firstLine="480" w:firstLineChars="200"/>
              <w:jc w:val="center"/>
              <w:rPr>
                <w:rFonts w:hint="eastAsia" w:ascii="仿宋" w:hAnsi="仿宋" w:eastAsia="仿宋" w:cs="仿宋"/>
                <w:sz w:val="24"/>
                <w14:ligatures w14:val="none"/>
              </w:rPr>
            </w:pPr>
          </w:p>
        </w:tc>
        <w:tc>
          <w:tcPr>
            <w:tcW w:w="567" w:type="dxa"/>
            <w:vAlign w:val="center"/>
          </w:tcPr>
          <w:p w14:paraId="5CFF3706">
            <w:pPr>
              <w:widowControl/>
              <w:jc w:val="center"/>
              <w:rPr>
                <w:rFonts w:hint="eastAsia" w:ascii="仿宋" w:hAnsi="仿宋" w:eastAsia="仿宋" w:cs="仿宋"/>
                <w:sz w:val="24"/>
                <w14:ligatures w14:val="none"/>
              </w:rPr>
            </w:pPr>
          </w:p>
          <w:p w14:paraId="1F426651">
            <w:pPr>
              <w:ind w:firstLine="480" w:firstLineChars="200"/>
              <w:jc w:val="center"/>
              <w:rPr>
                <w:rFonts w:hint="eastAsia" w:ascii="仿宋" w:hAnsi="仿宋" w:eastAsia="仿宋" w:cs="仿宋"/>
                <w:sz w:val="24"/>
                <w14:ligatures w14:val="none"/>
              </w:rPr>
            </w:pPr>
          </w:p>
        </w:tc>
        <w:tc>
          <w:tcPr>
            <w:tcW w:w="567" w:type="dxa"/>
            <w:vAlign w:val="center"/>
          </w:tcPr>
          <w:p w14:paraId="7DCA9E2E">
            <w:pPr>
              <w:widowControl/>
              <w:jc w:val="center"/>
              <w:rPr>
                <w:rFonts w:hint="eastAsia" w:ascii="仿宋" w:hAnsi="仿宋" w:eastAsia="仿宋" w:cs="仿宋"/>
                <w:sz w:val="24"/>
                <w14:ligatures w14:val="none"/>
              </w:rPr>
            </w:pPr>
          </w:p>
          <w:p w14:paraId="46F639BD">
            <w:pPr>
              <w:ind w:firstLine="480" w:firstLineChars="200"/>
              <w:jc w:val="center"/>
              <w:rPr>
                <w:rFonts w:hint="eastAsia" w:ascii="仿宋" w:hAnsi="仿宋" w:eastAsia="仿宋" w:cs="仿宋"/>
                <w:sz w:val="24"/>
                <w14:ligatures w14:val="none"/>
              </w:rPr>
            </w:pPr>
          </w:p>
        </w:tc>
        <w:tc>
          <w:tcPr>
            <w:tcW w:w="567" w:type="dxa"/>
            <w:vAlign w:val="center"/>
          </w:tcPr>
          <w:p w14:paraId="15A39785">
            <w:pPr>
              <w:widowControl/>
              <w:jc w:val="center"/>
              <w:rPr>
                <w:rFonts w:hint="eastAsia" w:ascii="仿宋" w:hAnsi="仿宋" w:eastAsia="仿宋" w:cs="仿宋"/>
                <w:sz w:val="24"/>
                <w14:ligatures w14:val="none"/>
              </w:rPr>
            </w:pPr>
          </w:p>
          <w:p w14:paraId="744F08D9">
            <w:pPr>
              <w:ind w:firstLine="480" w:firstLineChars="200"/>
              <w:jc w:val="center"/>
              <w:rPr>
                <w:rFonts w:hint="eastAsia" w:ascii="仿宋" w:hAnsi="仿宋" w:eastAsia="仿宋" w:cs="仿宋"/>
                <w:sz w:val="24"/>
                <w14:ligatures w14:val="none"/>
              </w:rPr>
            </w:pPr>
          </w:p>
        </w:tc>
        <w:tc>
          <w:tcPr>
            <w:tcW w:w="567" w:type="dxa"/>
            <w:vAlign w:val="center"/>
          </w:tcPr>
          <w:p w14:paraId="52E041EE">
            <w:pPr>
              <w:widowControl/>
              <w:jc w:val="center"/>
              <w:rPr>
                <w:rFonts w:hint="eastAsia" w:ascii="仿宋" w:hAnsi="仿宋" w:eastAsia="仿宋" w:cs="仿宋"/>
                <w:sz w:val="24"/>
                <w14:ligatures w14:val="none"/>
              </w:rPr>
            </w:pPr>
          </w:p>
          <w:p w14:paraId="2F6562D4">
            <w:pPr>
              <w:ind w:firstLine="480" w:firstLineChars="200"/>
              <w:jc w:val="center"/>
              <w:rPr>
                <w:rFonts w:hint="eastAsia" w:ascii="仿宋" w:hAnsi="仿宋" w:eastAsia="仿宋" w:cs="仿宋"/>
                <w:sz w:val="24"/>
                <w14:ligatures w14:val="none"/>
              </w:rPr>
            </w:pPr>
          </w:p>
        </w:tc>
        <w:tc>
          <w:tcPr>
            <w:tcW w:w="567" w:type="dxa"/>
            <w:vAlign w:val="center"/>
          </w:tcPr>
          <w:p w14:paraId="2927F948">
            <w:pPr>
              <w:widowControl/>
              <w:jc w:val="center"/>
              <w:rPr>
                <w:rFonts w:hint="eastAsia" w:ascii="仿宋" w:hAnsi="仿宋" w:eastAsia="仿宋" w:cs="仿宋"/>
                <w:sz w:val="24"/>
                <w14:ligatures w14:val="none"/>
              </w:rPr>
            </w:pPr>
          </w:p>
          <w:p w14:paraId="6E2CEDDB">
            <w:pPr>
              <w:ind w:firstLine="480" w:firstLineChars="200"/>
              <w:jc w:val="center"/>
              <w:rPr>
                <w:rFonts w:hint="eastAsia" w:ascii="仿宋" w:hAnsi="仿宋" w:eastAsia="仿宋" w:cs="仿宋"/>
                <w:sz w:val="24"/>
                <w14:ligatures w14:val="none"/>
              </w:rPr>
            </w:pPr>
          </w:p>
        </w:tc>
        <w:tc>
          <w:tcPr>
            <w:tcW w:w="567" w:type="dxa"/>
            <w:vAlign w:val="center"/>
          </w:tcPr>
          <w:p w14:paraId="295135EC">
            <w:pPr>
              <w:widowControl/>
              <w:jc w:val="center"/>
              <w:rPr>
                <w:rFonts w:hint="eastAsia" w:ascii="仿宋" w:hAnsi="仿宋" w:eastAsia="仿宋" w:cs="仿宋"/>
                <w:sz w:val="24"/>
                <w14:ligatures w14:val="none"/>
              </w:rPr>
            </w:pPr>
          </w:p>
          <w:p w14:paraId="01CE5743">
            <w:pPr>
              <w:ind w:firstLine="480" w:firstLineChars="200"/>
              <w:jc w:val="center"/>
              <w:rPr>
                <w:rFonts w:hint="eastAsia" w:ascii="仿宋" w:hAnsi="仿宋" w:eastAsia="仿宋" w:cs="仿宋"/>
                <w:sz w:val="24"/>
                <w14:ligatures w14:val="none"/>
              </w:rPr>
            </w:pPr>
          </w:p>
        </w:tc>
        <w:tc>
          <w:tcPr>
            <w:tcW w:w="567" w:type="dxa"/>
            <w:vAlign w:val="center"/>
          </w:tcPr>
          <w:p w14:paraId="5C6439EC">
            <w:pPr>
              <w:widowControl/>
              <w:jc w:val="center"/>
              <w:rPr>
                <w:rFonts w:hint="eastAsia" w:ascii="仿宋" w:hAnsi="仿宋" w:eastAsia="仿宋" w:cs="仿宋"/>
                <w:sz w:val="24"/>
                <w14:ligatures w14:val="none"/>
              </w:rPr>
            </w:pPr>
          </w:p>
          <w:p w14:paraId="3A22C1A4">
            <w:pPr>
              <w:ind w:firstLine="480" w:firstLineChars="200"/>
              <w:jc w:val="center"/>
              <w:rPr>
                <w:rFonts w:hint="eastAsia" w:ascii="仿宋" w:hAnsi="仿宋" w:eastAsia="仿宋" w:cs="仿宋"/>
                <w:sz w:val="24"/>
                <w14:ligatures w14:val="none"/>
              </w:rPr>
            </w:pPr>
          </w:p>
        </w:tc>
      </w:tr>
      <w:tr w14:paraId="64669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06" w:type="dxa"/>
            <w:vMerge w:val="restart"/>
            <w:vAlign w:val="center"/>
          </w:tcPr>
          <w:p w14:paraId="25A89BAE">
            <w:pPr>
              <w:jc w:val="center"/>
              <w:rPr>
                <w:rFonts w:hint="eastAsia" w:ascii="仿宋" w:hAnsi="仿宋" w:eastAsia="仿宋" w:cs="仿宋"/>
                <w:sz w:val="24"/>
                <w14:ligatures w14:val="none"/>
              </w:rPr>
            </w:pPr>
            <w:r>
              <w:rPr>
                <w:rFonts w:hint="eastAsia" w:ascii="仿宋" w:hAnsi="仿宋" w:eastAsia="仿宋" w:cs="仿宋"/>
                <w:sz w:val="24"/>
                <w14:ligatures w14:val="none"/>
              </w:rPr>
              <w:t>通信</w:t>
            </w:r>
          </w:p>
          <w:p w14:paraId="04D2C39E">
            <w:pPr>
              <w:jc w:val="center"/>
              <w:rPr>
                <w:rFonts w:hint="eastAsia" w:ascii="仿宋" w:hAnsi="仿宋" w:eastAsia="仿宋" w:cs="仿宋"/>
                <w:sz w:val="24"/>
                <w14:ligatures w14:val="none"/>
              </w:rPr>
            </w:pPr>
            <w:r>
              <w:rPr>
                <w:rFonts w:hint="eastAsia" w:ascii="仿宋" w:hAnsi="仿宋" w:eastAsia="仿宋" w:cs="仿宋"/>
                <w:sz w:val="24"/>
                <w14:ligatures w14:val="none"/>
              </w:rPr>
              <w:t>地址</w:t>
            </w:r>
          </w:p>
        </w:tc>
        <w:tc>
          <w:tcPr>
            <w:tcW w:w="2013" w:type="dxa"/>
            <w:vAlign w:val="center"/>
          </w:tcPr>
          <w:p w14:paraId="17B890A8">
            <w:pPr>
              <w:jc w:val="center"/>
              <w:rPr>
                <w:rFonts w:hint="eastAsia" w:ascii="仿宋" w:hAnsi="仿宋" w:eastAsia="仿宋" w:cs="仿宋"/>
                <w:sz w:val="24"/>
                <w14:ligatures w14:val="none"/>
              </w:rPr>
            </w:pPr>
            <w:r>
              <w:rPr>
                <w:rFonts w:hint="eastAsia" w:ascii="仿宋" w:hAnsi="仿宋" w:eastAsia="仿宋" w:cs="仿宋"/>
                <w:sz w:val="24"/>
                <w14:ligatures w14:val="none"/>
              </w:rPr>
              <w:t>收件地址</w:t>
            </w:r>
          </w:p>
        </w:tc>
        <w:tc>
          <w:tcPr>
            <w:tcW w:w="6237" w:type="dxa"/>
            <w:gridSpan w:val="11"/>
            <w:vAlign w:val="center"/>
          </w:tcPr>
          <w:p w14:paraId="1B6EC89C">
            <w:pPr>
              <w:rPr>
                <w:rFonts w:hint="eastAsia" w:ascii="仿宋" w:hAnsi="仿宋" w:eastAsia="仿宋" w:cs="仿宋"/>
                <w:sz w:val="24"/>
                <w:lang w:val="en-US" w:eastAsia="zh-CN"/>
                <w14:ligatures w14:val="none"/>
              </w:rPr>
            </w:pPr>
          </w:p>
        </w:tc>
      </w:tr>
      <w:tr w14:paraId="3EB05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6" w:type="dxa"/>
            <w:vMerge w:val="continue"/>
            <w:vAlign w:val="center"/>
          </w:tcPr>
          <w:p w14:paraId="16685F11">
            <w:pPr>
              <w:jc w:val="center"/>
              <w:rPr>
                <w:rFonts w:hint="eastAsia" w:ascii="仿宋" w:hAnsi="仿宋" w:eastAsia="仿宋" w:cs="仿宋"/>
                <w:sz w:val="24"/>
                <w14:ligatures w14:val="none"/>
              </w:rPr>
            </w:pPr>
          </w:p>
        </w:tc>
        <w:tc>
          <w:tcPr>
            <w:tcW w:w="2013" w:type="dxa"/>
            <w:vAlign w:val="center"/>
          </w:tcPr>
          <w:p w14:paraId="43598BB8">
            <w:pPr>
              <w:jc w:val="center"/>
              <w:rPr>
                <w:rFonts w:hint="eastAsia" w:ascii="仿宋" w:hAnsi="仿宋" w:eastAsia="仿宋" w:cs="仿宋"/>
                <w:sz w:val="24"/>
                <w14:ligatures w14:val="none"/>
              </w:rPr>
            </w:pPr>
            <w:r>
              <w:rPr>
                <w:rFonts w:hint="eastAsia" w:ascii="仿宋" w:hAnsi="仿宋" w:eastAsia="仿宋" w:cs="仿宋"/>
                <w:sz w:val="24"/>
                <w14:ligatures w14:val="none"/>
              </w:rPr>
              <w:t>指定收件人姓名</w:t>
            </w:r>
          </w:p>
        </w:tc>
        <w:tc>
          <w:tcPr>
            <w:tcW w:w="6237" w:type="dxa"/>
            <w:gridSpan w:val="11"/>
            <w:vAlign w:val="center"/>
          </w:tcPr>
          <w:p w14:paraId="0605A167">
            <w:pPr>
              <w:rPr>
                <w:rFonts w:hint="eastAsia" w:ascii="仿宋" w:hAnsi="仿宋" w:eastAsia="仿宋" w:cs="仿宋"/>
                <w:sz w:val="24"/>
                <w:lang w:eastAsia="zh-CN"/>
                <w14:ligatures w14:val="none"/>
              </w:rPr>
            </w:pPr>
          </w:p>
        </w:tc>
      </w:tr>
      <w:tr w14:paraId="30FA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106" w:type="dxa"/>
            <w:vMerge w:val="continue"/>
            <w:vAlign w:val="center"/>
          </w:tcPr>
          <w:p w14:paraId="0F4D4765">
            <w:pPr>
              <w:jc w:val="center"/>
              <w:rPr>
                <w:rFonts w:hint="eastAsia" w:ascii="仿宋" w:hAnsi="仿宋" w:eastAsia="仿宋" w:cs="仿宋"/>
                <w:sz w:val="24"/>
                <w14:ligatures w14:val="none"/>
              </w:rPr>
            </w:pPr>
          </w:p>
        </w:tc>
        <w:tc>
          <w:tcPr>
            <w:tcW w:w="2013" w:type="dxa"/>
            <w:vAlign w:val="center"/>
          </w:tcPr>
          <w:p w14:paraId="4A063803">
            <w:pPr>
              <w:jc w:val="center"/>
              <w:rPr>
                <w:rFonts w:hint="eastAsia" w:ascii="仿宋" w:hAnsi="仿宋" w:eastAsia="仿宋" w:cs="仿宋"/>
                <w:sz w:val="24"/>
                <w14:ligatures w14:val="none"/>
              </w:rPr>
            </w:pPr>
            <w:r>
              <w:rPr>
                <w:rFonts w:hint="eastAsia" w:ascii="仿宋" w:hAnsi="仿宋" w:eastAsia="仿宋" w:cs="仿宋"/>
                <w:sz w:val="24"/>
                <w14:ligatures w14:val="none"/>
              </w:rPr>
              <w:t>指定收件人电话</w:t>
            </w:r>
          </w:p>
        </w:tc>
        <w:tc>
          <w:tcPr>
            <w:tcW w:w="6237" w:type="dxa"/>
            <w:gridSpan w:val="11"/>
            <w:vAlign w:val="center"/>
          </w:tcPr>
          <w:p w14:paraId="0B809F45">
            <w:pPr>
              <w:rPr>
                <w:rFonts w:hint="eastAsia" w:ascii="仿宋" w:hAnsi="仿宋" w:eastAsia="仿宋" w:cs="仿宋"/>
                <w:sz w:val="24"/>
                <w:lang w:val="en-US" w:eastAsia="zh-CN"/>
                <w14:ligatures w14:val="none"/>
              </w:rPr>
            </w:pPr>
          </w:p>
        </w:tc>
      </w:tr>
      <w:tr w14:paraId="7F2AC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106" w:type="dxa"/>
            <w:vMerge w:val="continue"/>
            <w:vAlign w:val="center"/>
          </w:tcPr>
          <w:p w14:paraId="645336A1">
            <w:pPr>
              <w:jc w:val="center"/>
              <w:rPr>
                <w:rFonts w:hint="eastAsia" w:ascii="仿宋" w:hAnsi="仿宋" w:eastAsia="仿宋" w:cs="仿宋"/>
                <w:sz w:val="24"/>
                <w14:ligatures w14:val="none"/>
              </w:rPr>
            </w:pPr>
          </w:p>
        </w:tc>
        <w:tc>
          <w:tcPr>
            <w:tcW w:w="2013" w:type="dxa"/>
            <w:vAlign w:val="center"/>
          </w:tcPr>
          <w:p w14:paraId="2A306DEE">
            <w:pPr>
              <w:jc w:val="center"/>
              <w:rPr>
                <w:rFonts w:hint="eastAsia" w:ascii="仿宋" w:hAnsi="仿宋" w:eastAsia="仿宋" w:cs="仿宋"/>
                <w:sz w:val="24"/>
                <w14:ligatures w14:val="none"/>
              </w:rPr>
            </w:pPr>
            <w:r>
              <w:rPr>
                <w:rFonts w:hint="eastAsia" w:ascii="仿宋" w:hAnsi="仿宋" w:eastAsia="仿宋" w:cs="仿宋"/>
                <w:sz w:val="24"/>
                <w14:ligatures w14:val="none"/>
              </w:rPr>
              <w:t>电子邮箱</w:t>
            </w:r>
          </w:p>
        </w:tc>
        <w:tc>
          <w:tcPr>
            <w:tcW w:w="6237" w:type="dxa"/>
            <w:gridSpan w:val="11"/>
            <w:vAlign w:val="center"/>
          </w:tcPr>
          <w:p w14:paraId="5C8230AC">
            <w:pPr>
              <w:rPr>
                <w:rFonts w:hint="eastAsia" w:ascii="仿宋" w:hAnsi="仿宋" w:eastAsia="仿宋" w:cs="仿宋"/>
                <w:sz w:val="24"/>
                <w:lang w:val="en-US" w:eastAsia="zh-CN"/>
                <w14:ligatures w14:val="none"/>
              </w:rPr>
            </w:pPr>
          </w:p>
        </w:tc>
      </w:tr>
      <w:tr w14:paraId="513A5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jc w:val="center"/>
        </w:trPr>
        <w:tc>
          <w:tcPr>
            <w:tcW w:w="3119" w:type="dxa"/>
            <w:gridSpan w:val="2"/>
            <w:vAlign w:val="center"/>
          </w:tcPr>
          <w:p w14:paraId="0620B91F">
            <w:pPr>
              <w:jc w:val="center"/>
              <w:rPr>
                <w:rFonts w:hint="eastAsia" w:ascii="仿宋" w:hAnsi="仿宋" w:eastAsia="仿宋" w:cs="仿宋"/>
                <w:sz w:val="24"/>
                <w14:ligatures w14:val="none"/>
              </w:rPr>
            </w:pPr>
            <w:r>
              <w:rPr>
                <w:rFonts w:hint="eastAsia" w:ascii="仿宋" w:hAnsi="仿宋" w:eastAsia="仿宋" w:cs="仿宋"/>
                <w:sz w:val="24"/>
                <w14:ligatures w14:val="none"/>
              </w:rPr>
              <w:t>申报债权人声明和保证</w:t>
            </w:r>
          </w:p>
        </w:tc>
        <w:tc>
          <w:tcPr>
            <w:tcW w:w="6237" w:type="dxa"/>
            <w:gridSpan w:val="11"/>
          </w:tcPr>
          <w:p w14:paraId="12C2E9B9">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本人（本单位）已知悉本确认书的告知事项，提供了上述用于接收网络债权人会议用户名和密码的手机号码及通信地址，并保证所提供的各项内容是正确、有效的。如在</w:t>
            </w:r>
            <w:r>
              <w:rPr>
                <w:rFonts w:hint="eastAsia" w:ascii="仿宋" w:hAnsi="仿宋" w:eastAsia="仿宋" w:cs="仿宋"/>
                <w:sz w:val="24"/>
                <w:lang w:val="en-US" w:eastAsia="zh-CN"/>
                <w14:ligatures w14:val="none"/>
              </w:rPr>
              <w:t>破除清算</w:t>
            </w:r>
            <w:r>
              <w:rPr>
                <w:rFonts w:hint="eastAsia" w:ascii="仿宋" w:hAnsi="仿宋" w:eastAsia="仿宋" w:cs="仿宋"/>
                <w:sz w:val="24"/>
                <w14:ligatures w14:val="none"/>
              </w:rPr>
              <w:t>程序中送达地址发生变化，将及时通知管理人；否则，将自行承担法律后果。</w:t>
            </w:r>
          </w:p>
          <w:p w14:paraId="70B87D8B">
            <w:pPr>
              <w:spacing w:line="288" w:lineRule="auto"/>
              <w:ind w:firstLine="480" w:firstLineChars="200"/>
              <w:rPr>
                <w:rFonts w:hint="eastAsia" w:ascii="仿宋" w:hAnsi="仿宋" w:eastAsia="仿宋" w:cs="仿宋"/>
                <w:sz w:val="24"/>
                <w14:ligatures w14:val="none"/>
              </w:rPr>
            </w:pPr>
            <w:r>
              <w:rPr>
                <w:rFonts w:hint="eastAsia" w:ascii="仿宋" w:hAnsi="仿宋" w:eastAsia="仿宋" w:cs="仿宋"/>
                <w:sz w:val="24"/>
                <w14:ligatures w14:val="none"/>
              </w:rPr>
              <w:t>申报债权人（签章）：</w:t>
            </w:r>
          </w:p>
          <w:p w14:paraId="4C97C858">
            <w:pPr>
              <w:spacing w:line="288" w:lineRule="auto"/>
              <w:rPr>
                <w:rFonts w:hint="eastAsia" w:ascii="仿宋" w:hAnsi="仿宋" w:eastAsia="仿宋" w:cs="仿宋"/>
                <w:sz w:val="24"/>
                <w14:ligatures w14:val="none"/>
              </w:rPr>
            </w:pPr>
            <w:r>
              <w:rPr>
                <w:rFonts w:hint="eastAsia" w:ascii="仿宋" w:hAnsi="仿宋" w:eastAsia="仿宋" w:cs="仿宋"/>
                <w:sz w:val="24"/>
                <w14:ligatures w14:val="none"/>
              </w:rPr>
              <w:t xml:space="preserve">                         日期：</w:t>
            </w:r>
          </w:p>
        </w:tc>
      </w:tr>
    </w:tbl>
    <w:p w14:paraId="1A07536D">
      <w:pPr>
        <w:jc w:val="center"/>
        <w:rPr>
          <w:rFonts w:hint="eastAsia" w:ascii="仿宋" w:hAnsi="仿宋" w:eastAsia="仿宋" w:cs="仿宋"/>
          <w:sz w:val="44"/>
          <w:szCs w:val="44"/>
        </w:rPr>
      </w:pPr>
    </w:p>
    <w:p w14:paraId="020E3F9B">
      <w:pPr>
        <w:jc w:val="center"/>
        <w:rPr>
          <w:rFonts w:hint="eastAsia" w:ascii="仿宋" w:hAnsi="仿宋" w:eastAsia="仿宋" w:cs="仿宋"/>
          <w:b/>
          <w:bCs/>
          <w:sz w:val="44"/>
          <w:szCs w:val="44"/>
        </w:rPr>
      </w:pPr>
      <w:r>
        <w:rPr>
          <w:rFonts w:hint="eastAsia" w:ascii="仿宋" w:hAnsi="仿宋" w:eastAsia="仿宋" w:cs="仿宋"/>
          <w:b/>
          <w:bCs/>
          <w:sz w:val="44"/>
          <w:szCs w:val="44"/>
        </w:rPr>
        <w:t>授权委托书</w:t>
      </w:r>
    </w:p>
    <w:p w14:paraId="32476020">
      <w:pPr>
        <w:jc w:val="center"/>
        <w:rPr>
          <w:rFonts w:hint="eastAsia" w:ascii="仿宋" w:hAnsi="仿宋" w:eastAsia="仿宋" w:cs="仿宋"/>
          <w:sz w:val="36"/>
          <w:szCs w:val="36"/>
        </w:rPr>
      </w:pPr>
    </w:p>
    <w:p w14:paraId="60F80199">
      <w:pPr>
        <w:spacing w:line="580" w:lineRule="exact"/>
        <w:rPr>
          <w:rFonts w:hint="eastAsia" w:ascii="仿宋" w:hAnsi="仿宋" w:eastAsia="仿宋" w:cs="仿宋"/>
          <w:sz w:val="28"/>
          <w:szCs w:val="28"/>
          <w:lang w:val="en-US" w:eastAsia="zh-CN"/>
        </w:rPr>
      </w:pPr>
      <w:r>
        <w:rPr>
          <w:rFonts w:hint="eastAsia" w:ascii="仿宋" w:hAnsi="仿宋" w:eastAsia="仿宋" w:cs="仿宋"/>
          <w:sz w:val="28"/>
          <w:szCs w:val="28"/>
        </w:rPr>
        <w:t>委托人（单位名称或姓名）：</w:t>
      </w:r>
      <w:r>
        <w:rPr>
          <w:rFonts w:hint="eastAsia" w:ascii="仿宋" w:hAnsi="仿宋" w:eastAsia="仿宋" w:cs="仿宋"/>
          <w:sz w:val="28"/>
          <w:szCs w:val="28"/>
          <w:lang w:val="en-US" w:eastAsia="zh-CN"/>
        </w:rPr>
        <w:t xml:space="preserve">            </w:t>
      </w:r>
    </w:p>
    <w:p w14:paraId="293CCD8B">
      <w:pPr>
        <w:spacing w:line="580" w:lineRule="exact"/>
        <w:rPr>
          <w:rFonts w:hint="eastAsia" w:ascii="仿宋" w:hAnsi="仿宋" w:eastAsia="仿宋" w:cs="仿宋"/>
          <w:sz w:val="28"/>
          <w:szCs w:val="28"/>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lang w:eastAsia="zh-CN"/>
        </w:rPr>
        <w:t>负责人</w:t>
      </w:r>
      <w:r>
        <w:rPr>
          <w:rFonts w:hint="eastAsia" w:ascii="仿宋" w:hAnsi="仿宋" w:eastAsia="仿宋" w:cs="仿宋"/>
          <w:sz w:val="28"/>
          <w:szCs w:val="28"/>
        </w:rPr>
        <w:t xml:space="preserve">：              </w:t>
      </w:r>
    </w:p>
    <w:p w14:paraId="0BB7B368">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受委托人姓名：      </w:t>
      </w:r>
    </w:p>
    <w:p w14:paraId="189219E6">
      <w:pPr>
        <w:spacing w:line="580" w:lineRule="exact"/>
        <w:rPr>
          <w:rFonts w:hint="eastAsia" w:ascii="仿宋" w:hAnsi="仿宋" w:eastAsia="仿宋" w:cs="仿宋"/>
          <w:sz w:val="28"/>
          <w:szCs w:val="28"/>
        </w:rPr>
      </w:pPr>
      <w:r>
        <w:rPr>
          <w:rFonts w:hint="eastAsia" w:ascii="仿宋" w:hAnsi="仿宋" w:eastAsia="仿宋" w:cs="仿宋"/>
          <w:sz w:val="28"/>
          <w:szCs w:val="28"/>
        </w:rPr>
        <w:t>工作单位</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职务：         </w:t>
      </w:r>
    </w:p>
    <w:p w14:paraId="06106D0C">
      <w:pPr>
        <w:spacing w:line="580" w:lineRule="exact"/>
        <w:ind w:firstLine="640"/>
        <w:rPr>
          <w:rFonts w:hint="eastAsia" w:ascii="仿宋" w:hAnsi="仿宋" w:eastAsia="仿宋" w:cs="仿宋"/>
          <w:sz w:val="28"/>
          <w:szCs w:val="28"/>
          <w:lang w:eastAsia="zh-Hans"/>
        </w:rPr>
      </w:pPr>
      <w:r>
        <w:rPr>
          <w:rFonts w:hint="eastAsia" w:ascii="仿宋" w:hAnsi="仿宋" w:eastAsia="仿宋" w:cs="仿宋"/>
          <w:sz w:val="28"/>
          <w:szCs w:val="28"/>
        </w:rPr>
        <w:t>现委托上列受委托人作为委托人的代理人向</w:t>
      </w: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lang w:eastAsia="zh-Hans"/>
        </w:rPr>
        <w:t>管理人</w:t>
      </w:r>
      <w:r>
        <w:rPr>
          <w:rFonts w:hint="eastAsia" w:ascii="仿宋" w:hAnsi="仿宋" w:eastAsia="仿宋" w:cs="仿宋"/>
          <w:sz w:val="28"/>
          <w:szCs w:val="28"/>
        </w:rPr>
        <w:t>申报债权，</w:t>
      </w:r>
      <w:r>
        <w:rPr>
          <w:rFonts w:hint="eastAsia" w:ascii="仿宋" w:hAnsi="仿宋" w:eastAsia="仿宋" w:cs="仿宋"/>
          <w:sz w:val="28"/>
          <w:szCs w:val="28"/>
          <w:lang w:eastAsia="zh-Hans"/>
        </w:rPr>
        <w:t>参加</w:t>
      </w:r>
      <w:r>
        <w:rPr>
          <w:rFonts w:hint="eastAsia" w:ascii="仿宋" w:hAnsi="仿宋" w:eastAsia="仿宋" w:cs="仿宋"/>
          <w:sz w:val="28"/>
          <w:szCs w:val="28"/>
          <w:lang w:val="en-US" w:eastAsia="zh-CN"/>
        </w:rPr>
        <w:t>破产清算</w:t>
      </w:r>
      <w:r>
        <w:rPr>
          <w:rFonts w:hint="eastAsia" w:ascii="仿宋" w:hAnsi="仿宋" w:eastAsia="仿宋" w:cs="仿宋"/>
          <w:sz w:val="28"/>
          <w:szCs w:val="28"/>
          <w:lang w:eastAsia="zh-Hans"/>
        </w:rPr>
        <w:t>程序中的债权人会议、核查债权、行使表决权。</w:t>
      </w:r>
    </w:p>
    <w:p w14:paraId="1684AF07">
      <w:pPr>
        <w:spacing w:line="580" w:lineRule="exact"/>
        <w:rPr>
          <w:rFonts w:hint="eastAsia" w:ascii="仿宋" w:hAnsi="仿宋" w:eastAsia="仿宋" w:cs="仿宋"/>
          <w:sz w:val="28"/>
          <w:szCs w:val="28"/>
        </w:rPr>
      </w:pPr>
      <w:r>
        <w:rPr>
          <w:rFonts w:hint="eastAsia" w:ascii="仿宋" w:hAnsi="仿宋" w:eastAsia="仿宋" w:cs="仿宋"/>
          <w:sz w:val="28"/>
          <w:szCs w:val="28"/>
        </w:rPr>
        <w:t>委托人（盖章或签名）：              受委托人（签名）：</w:t>
      </w:r>
    </w:p>
    <w:p w14:paraId="2C36D7B0">
      <w:pPr>
        <w:spacing w:line="580" w:lineRule="exact"/>
        <w:rPr>
          <w:rFonts w:hint="eastAsia" w:ascii="仿宋" w:hAnsi="仿宋" w:eastAsia="仿宋" w:cs="仿宋"/>
          <w:sz w:val="28"/>
          <w:szCs w:val="28"/>
        </w:rPr>
      </w:pPr>
      <w:r>
        <w:rPr>
          <w:rFonts w:hint="eastAsia" w:ascii="仿宋" w:hAnsi="仿宋" w:eastAsia="仿宋" w:cs="仿宋"/>
          <w:sz w:val="28"/>
          <w:szCs w:val="28"/>
        </w:rPr>
        <w:t>法定代表人：</w:t>
      </w:r>
    </w:p>
    <w:p w14:paraId="549D0A60">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430A5C2F">
      <w:pPr>
        <w:spacing w:line="580" w:lineRule="exact"/>
        <w:jc w:val="left"/>
        <w:rPr>
          <w:rFonts w:hint="eastAsia" w:ascii="仿宋" w:hAnsi="仿宋" w:eastAsia="仿宋" w:cs="仿宋"/>
          <w:sz w:val="28"/>
          <w:szCs w:val="28"/>
          <w:lang w:eastAsia="zh-CN"/>
        </w:rPr>
      </w:pPr>
      <w:r>
        <w:rPr>
          <w:rFonts w:hint="eastAsia" w:ascii="仿宋" w:hAnsi="仿宋" w:eastAsia="仿宋" w:cs="仿宋"/>
          <w:sz w:val="28"/>
          <w:szCs w:val="28"/>
        </w:rPr>
        <w:t>委托人地址：</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受委托人地址：</w:t>
      </w:r>
    </w:p>
    <w:p w14:paraId="30C8270D">
      <w:pPr>
        <w:spacing w:line="580" w:lineRule="exact"/>
        <w:rPr>
          <w:rFonts w:hint="eastAsia" w:ascii="仿宋" w:hAnsi="仿宋" w:eastAsia="仿宋" w:cs="仿宋"/>
          <w:sz w:val="28"/>
          <w:szCs w:val="28"/>
          <w:lang w:val="en-US" w:eastAsia="zh-CN"/>
        </w:rPr>
      </w:pPr>
      <w:r>
        <w:rPr>
          <w:rFonts w:hint="eastAsia" w:ascii="仿宋" w:hAnsi="仿宋" w:eastAsia="仿宋" w:cs="仿宋"/>
          <w:sz w:val="28"/>
          <w:szCs w:val="28"/>
        </w:rPr>
        <w:t xml:space="preserve">      邮编：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邮编：</w:t>
      </w:r>
    </w:p>
    <w:p w14:paraId="4B1470BB">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电话：</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电话：</w:t>
      </w:r>
    </w:p>
    <w:p w14:paraId="3ABF6FC2">
      <w:pPr>
        <w:spacing w:line="580" w:lineRule="exact"/>
        <w:ind w:firstLine="280" w:firstLineChars="100"/>
        <w:rPr>
          <w:rFonts w:hint="eastAsia" w:ascii="仿宋" w:hAnsi="仿宋" w:eastAsia="仿宋" w:cs="仿宋"/>
          <w:sz w:val="28"/>
          <w:szCs w:val="28"/>
          <w:lang w:eastAsia="zh-Hans"/>
        </w:rPr>
      </w:pPr>
      <w:r>
        <w:rPr>
          <w:rFonts w:hint="eastAsia" w:ascii="仿宋" w:hAnsi="仿宋" w:eastAsia="仿宋" w:cs="仿宋"/>
          <w:sz w:val="28"/>
          <w:szCs w:val="28"/>
          <w:lang w:eastAsia="zh-Hans"/>
        </w:rPr>
        <w:t>电子邮箱：                         电子邮箱：</w:t>
      </w:r>
    </w:p>
    <w:p w14:paraId="55605D4F">
      <w:pPr>
        <w:spacing w:line="580" w:lineRule="exact"/>
        <w:ind w:firstLine="280" w:firstLineChars="100"/>
        <w:rPr>
          <w:rFonts w:hint="eastAsia" w:ascii="仿宋" w:hAnsi="仿宋" w:eastAsia="仿宋" w:cs="仿宋"/>
          <w:sz w:val="28"/>
          <w:szCs w:val="28"/>
          <w:lang w:eastAsia="zh-Hans"/>
        </w:rPr>
      </w:pPr>
    </w:p>
    <w:p w14:paraId="13DB8C7D">
      <w:pPr>
        <w:spacing w:line="580" w:lineRule="exact"/>
        <w:ind w:firstLine="280" w:firstLineChars="100"/>
        <w:rPr>
          <w:rFonts w:hint="eastAsia" w:ascii="仿宋" w:hAnsi="仿宋" w:eastAsia="仿宋" w:cs="仿宋"/>
          <w:sz w:val="28"/>
          <w:szCs w:val="28"/>
          <w:lang w:eastAsia="zh-Hans"/>
        </w:rPr>
      </w:pPr>
    </w:p>
    <w:p w14:paraId="0C399753">
      <w:pPr>
        <w:spacing w:line="580" w:lineRule="exact"/>
        <w:ind w:firstLine="280" w:firstLineChars="100"/>
        <w:rPr>
          <w:rFonts w:hint="eastAsia" w:ascii="仿宋" w:hAnsi="仿宋" w:eastAsia="仿宋" w:cs="仿宋"/>
          <w:sz w:val="28"/>
          <w:szCs w:val="28"/>
          <w:lang w:eastAsia="zh-Hans"/>
        </w:rPr>
      </w:pPr>
    </w:p>
    <w:p w14:paraId="1AFE326A">
      <w:pPr>
        <w:spacing w:line="580" w:lineRule="exact"/>
        <w:ind w:firstLine="280" w:firstLineChars="100"/>
        <w:rPr>
          <w:rFonts w:hint="eastAsia" w:ascii="仿宋" w:hAnsi="仿宋" w:eastAsia="仿宋" w:cs="仿宋"/>
          <w:sz w:val="28"/>
          <w:szCs w:val="28"/>
          <w:lang w:eastAsia="zh-Hans"/>
        </w:rPr>
      </w:pPr>
    </w:p>
    <w:p w14:paraId="3F7CF195">
      <w:pPr>
        <w:jc w:val="left"/>
        <w:rPr>
          <w:rFonts w:hint="eastAsia" w:ascii="仿宋" w:hAnsi="仿宋" w:eastAsia="仿宋" w:cs="仿宋"/>
          <w:sz w:val="28"/>
          <w:szCs w:val="28"/>
        </w:rPr>
      </w:pPr>
    </w:p>
    <w:p w14:paraId="22838B47">
      <w:pPr>
        <w:jc w:val="left"/>
        <w:rPr>
          <w:rFonts w:hint="eastAsia" w:ascii="仿宋" w:hAnsi="仿宋" w:eastAsia="仿宋" w:cs="仿宋"/>
          <w:sz w:val="28"/>
          <w:szCs w:val="28"/>
        </w:rPr>
      </w:pPr>
    </w:p>
    <w:tbl>
      <w:tblPr>
        <w:tblStyle w:val="4"/>
        <w:tblpPr w:leftFromText="180" w:rightFromText="180" w:vertAnchor="text" w:horzAnchor="page" w:tblpX="992" w:tblpY="510"/>
        <w:tblOverlap w:val="never"/>
        <w:tblW w:w="10260" w:type="dxa"/>
        <w:jc w:val="center"/>
        <w:tblLayout w:type="fixed"/>
        <w:tblCellMar>
          <w:top w:w="0" w:type="dxa"/>
          <w:left w:w="108" w:type="dxa"/>
          <w:bottom w:w="0" w:type="dxa"/>
          <w:right w:w="108" w:type="dxa"/>
        </w:tblCellMar>
      </w:tblPr>
      <w:tblGrid>
        <w:gridCol w:w="1994"/>
        <w:gridCol w:w="802"/>
        <w:gridCol w:w="842"/>
        <w:gridCol w:w="657"/>
        <w:gridCol w:w="844"/>
        <w:gridCol w:w="391"/>
        <w:gridCol w:w="1022"/>
        <w:gridCol w:w="832"/>
        <w:gridCol w:w="1917"/>
        <w:gridCol w:w="959"/>
      </w:tblGrid>
      <w:tr w14:paraId="745FB8C2">
        <w:tblPrEx>
          <w:tblCellMar>
            <w:top w:w="0" w:type="dxa"/>
            <w:left w:w="108" w:type="dxa"/>
            <w:bottom w:w="0" w:type="dxa"/>
            <w:right w:w="108" w:type="dxa"/>
          </w:tblCellMar>
        </w:tblPrEx>
        <w:trPr>
          <w:trHeight w:val="940" w:hRule="atLeast"/>
          <w:jc w:val="center"/>
        </w:trPr>
        <w:tc>
          <w:tcPr>
            <w:tcW w:w="10260" w:type="dxa"/>
            <w:gridSpan w:val="10"/>
            <w:tcBorders>
              <w:top w:val="nil"/>
              <w:left w:val="nil"/>
              <w:bottom w:val="single" w:color="000000" w:sz="18" w:space="0"/>
              <w:right w:val="nil"/>
            </w:tcBorders>
            <w:vAlign w:val="center"/>
          </w:tcPr>
          <w:p w14:paraId="0BB199BE">
            <w:pPr>
              <w:spacing w:line="580" w:lineRule="exact"/>
              <w:jc w:val="center"/>
              <w:rPr>
                <w:rFonts w:hint="eastAsia" w:ascii="仿宋" w:hAnsi="仿宋" w:eastAsia="仿宋" w:cs="仿宋"/>
                <w:sz w:val="44"/>
                <w:szCs w:val="44"/>
              </w:rPr>
            </w:pPr>
            <w:r>
              <w:rPr>
                <w:rFonts w:hint="eastAsia" w:ascii="仿宋" w:hAnsi="仿宋" w:eastAsia="仿宋" w:cs="仿宋"/>
                <w:b/>
                <w:bCs/>
                <w:sz w:val="36"/>
                <w:szCs w:val="36"/>
                <w:lang w:val="en-US" w:eastAsia="zh-CN"/>
              </w:rPr>
              <w:t>张家口市宣化穆斯林餐饮有限公司破产清算</w:t>
            </w:r>
            <w:r>
              <w:rPr>
                <w:rFonts w:hint="eastAsia" w:ascii="仿宋" w:hAnsi="仿宋" w:eastAsia="仿宋" w:cs="仿宋"/>
                <w:b/>
                <w:bCs/>
                <w:sz w:val="36"/>
                <w:szCs w:val="36"/>
              </w:rPr>
              <w:t>案</w:t>
            </w:r>
            <w:r>
              <w:rPr>
                <w:rFonts w:hint="eastAsia" w:ascii="仿宋" w:hAnsi="仿宋" w:eastAsia="仿宋" w:cs="仿宋"/>
                <w:b/>
                <w:bCs/>
                <w:sz w:val="44"/>
                <w:szCs w:val="44"/>
              </w:rPr>
              <w:br w:type="textWrapping"/>
            </w:r>
            <w:r>
              <w:rPr>
                <w:rFonts w:hint="eastAsia" w:ascii="仿宋" w:hAnsi="仿宋" w:eastAsia="仿宋" w:cs="仿宋"/>
                <w:b/>
                <w:bCs/>
                <w:sz w:val="36"/>
                <w:szCs w:val="36"/>
                <w:lang w:val="en-US" w:eastAsia="zh-CN"/>
              </w:rPr>
              <w:t>债权申报登记表</w:t>
            </w:r>
          </w:p>
        </w:tc>
      </w:tr>
      <w:tr w14:paraId="759B3CEC">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3B6EFA58">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债权人名称</w:t>
            </w:r>
          </w:p>
        </w:tc>
        <w:tc>
          <w:tcPr>
            <w:tcW w:w="3145" w:type="dxa"/>
            <w:gridSpan w:val="4"/>
            <w:tcBorders>
              <w:top w:val="single" w:color="000000" w:sz="18" w:space="0"/>
              <w:left w:val="single" w:color="000000" w:sz="18" w:space="0"/>
              <w:bottom w:val="single" w:color="000000" w:sz="18" w:space="0"/>
              <w:right w:val="single" w:color="000000" w:sz="18" w:space="0"/>
            </w:tcBorders>
            <w:vAlign w:val="center"/>
          </w:tcPr>
          <w:p w14:paraId="67E4DC88">
            <w:pPr>
              <w:jc w:val="center"/>
              <w:rPr>
                <w:rFonts w:hint="eastAsia" w:ascii="仿宋" w:hAnsi="仿宋" w:eastAsia="仿宋" w:cs="仿宋"/>
                <w:color w:val="000000"/>
                <w:sz w:val="24"/>
                <w14:ligatures w14:val="none"/>
              </w:rPr>
            </w:pPr>
          </w:p>
        </w:tc>
        <w:tc>
          <w:tcPr>
            <w:tcW w:w="1413" w:type="dxa"/>
            <w:gridSpan w:val="2"/>
            <w:tcBorders>
              <w:top w:val="single" w:color="000000" w:sz="18" w:space="0"/>
              <w:left w:val="single" w:color="000000" w:sz="18" w:space="0"/>
              <w:bottom w:val="single" w:color="000000" w:sz="18" w:space="0"/>
              <w:right w:val="single" w:color="000000" w:sz="18" w:space="0"/>
            </w:tcBorders>
            <w:vAlign w:val="center"/>
          </w:tcPr>
          <w:p w14:paraId="485CF4FC">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申报</w:t>
            </w:r>
            <w:r>
              <w:rPr>
                <w:rFonts w:hint="eastAsia" w:ascii="仿宋" w:hAnsi="仿宋" w:eastAsia="仿宋" w:cs="仿宋"/>
                <w:color w:val="000000"/>
                <w:kern w:val="0"/>
                <w:sz w:val="24"/>
                <w:lang w:bidi="ar"/>
                <w14:ligatures w14:val="none"/>
              </w:rPr>
              <w:br w:type="textWrapping"/>
            </w:r>
            <w:r>
              <w:rPr>
                <w:rFonts w:hint="eastAsia" w:ascii="仿宋" w:hAnsi="仿宋" w:eastAsia="仿宋" w:cs="仿宋"/>
                <w:color w:val="000000"/>
                <w:kern w:val="0"/>
                <w:sz w:val="24"/>
                <w:lang w:bidi="ar"/>
                <w14:ligatures w14:val="none"/>
              </w:rPr>
              <w:t>日期</w:t>
            </w:r>
          </w:p>
        </w:tc>
        <w:tc>
          <w:tcPr>
            <w:tcW w:w="3708" w:type="dxa"/>
            <w:gridSpan w:val="3"/>
            <w:tcBorders>
              <w:top w:val="single" w:color="000000" w:sz="18" w:space="0"/>
              <w:left w:val="single" w:color="000000" w:sz="18" w:space="0"/>
              <w:bottom w:val="single" w:color="000000" w:sz="18" w:space="0"/>
              <w:right w:val="single" w:color="000000" w:sz="18" w:space="0"/>
            </w:tcBorders>
            <w:vAlign w:val="center"/>
          </w:tcPr>
          <w:p w14:paraId="5E0F2641">
            <w:pPr>
              <w:jc w:val="center"/>
              <w:rPr>
                <w:rFonts w:hint="eastAsia" w:ascii="仿宋" w:hAnsi="仿宋" w:eastAsia="仿宋" w:cs="仿宋"/>
                <w:color w:val="000000"/>
                <w:sz w:val="24"/>
                <w14:ligatures w14:val="none"/>
              </w:rPr>
            </w:pPr>
          </w:p>
        </w:tc>
      </w:tr>
      <w:tr w14:paraId="51823CC3">
        <w:tblPrEx>
          <w:tblCellMar>
            <w:top w:w="0" w:type="dxa"/>
            <w:left w:w="108" w:type="dxa"/>
            <w:bottom w:w="0" w:type="dxa"/>
            <w:right w:w="108" w:type="dxa"/>
          </w:tblCellMar>
        </w:tblPrEx>
        <w:trPr>
          <w:trHeight w:val="53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75CA271E">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债权人住所地</w:t>
            </w:r>
          </w:p>
        </w:tc>
        <w:tc>
          <w:tcPr>
            <w:tcW w:w="8266" w:type="dxa"/>
            <w:gridSpan w:val="9"/>
            <w:tcBorders>
              <w:top w:val="single" w:color="000000" w:sz="18" w:space="0"/>
              <w:left w:val="single" w:color="000000" w:sz="18" w:space="0"/>
              <w:bottom w:val="single" w:color="000000" w:sz="18" w:space="0"/>
              <w:right w:val="single" w:color="000000" w:sz="18" w:space="0"/>
            </w:tcBorders>
            <w:vAlign w:val="center"/>
          </w:tcPr>
          <w:p w14:paraId="5E96BDE5">
            <w:pPr>
              <w:jc w:val="center"/>
              <w:rPr>
                <w:rFonts w:hint="eastAsia" w:ascii="仿宋" w:hAnsi="仿宋" w:eastAsia="仿宋" w:cs="仿宋"/>
                <w:color w:val="000000"/>
                <w:sz w:val="24"/>
                <w14:ligatures w14:val="none"/>
              </w:rPr>
            </w:pPr>
          </w:p>
        </w:tc>
      </w:tr>
      <w:tr w14:paraId="702DF33E">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7B8A7C27">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法定代表人</w:t>
            </w:r>
            <w:r>
              <w:rPr>
                <w:rFonts w:hint="eastAsia" w:ascii="仿宋" w:hAnsi="仿宋" w:eastAsia="仿宋" w:cs="仿宋"/>
                <w:color w:val="000000"/>
                <w:kern w:val="0"/>
                <w:sz w:val="24"/>
                <w:lang w:bidi="ar"/>
                <w14:ligatures w14:val="none"/>
              </w:rPr>
              <w:br w:type="textWrapping"/>
            </w:r>
            <w:r>
              <w:rPr>
                <w:rFonts w:hint="eastAsia" w:ascii="仿宋" w:hAnsi="仿宋" w:eastAsia="仿宋" w:cs="仿宋"/>
                <w:color w:val="000000"/>
                <w:kern w:val="0"/>
                <w:sz w:val="24"/>
                <w:lang w:bidi="ar"/>
                <w14:ligatures w14:val="none"/>
              </w:rPr>
              <w:t>或负责人</w:t>
            </w:r>
          </w:p>
        </w:tc>
        <w:tc>
          <w:tcPr>
            <w:tcW w:w="2301" w:type="dxa"/>
            <w:gridSpan w:val="3"/>
            <w:tcBorders>
              <w:top w:val="single" w:color="000000" w:sz="18" w:space="0"/>
              <w:left w:val="single" w:color="000000" w:sz="18" w:space="0"/>
              <w:bottom w:val="single" w:color="000000" w:sz="18" w:space="0"/>
              <w:right w:val="single" w:color="000000" w:sz="18" w:space="0"/>
            </w:tcBorders>
            <w:vAlign w:val="center"/>
          </w:tcPr>
          <w:p w14:paraId="5DF35C9A">
            <w:pPr>
              <w:jc w:val="center"/>
              <w:rPr>
                <w:rFonts w:hint="eastAsia" w:ascii="仿宋" w:hAnsi="仿宋" w:eastAsia="仿宋" w:cs="仿宋"/>
                <w:color w:val="000000"/>
                <w:sz w:val="24"/>
                <w14:ligatures w14:val="none"/>
              </w:rPr>
            </w:pPr>
          </w:p>
        </w:tc>
        <w:tc>
          <w:tcPr>
            <w:tcW w:w="3089" w:type="dxa"/>
            <w:gridSpan w:val="4"/>
            <w:tcBorders>
              <w:top w:val="single" w:color="000000" w:sz="18" w:space="0"/>
              <w:left w:val="single" w:color="000000" w:sz="18" w:space="0"/>
              <w:bottom w:val="single" w:color="000000" w:sz="18" w:space="0"/>
              <w:right w:val="single" w:color="000000" w:sz="18" w:space="0"/>
            </w:tcBorders>
            <w:vAlign w:val="center"/>
          </w:tcPr>
          <w:p w14:paraId="685FFC7D">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委托代理人</w:t>
            </w:r>
          </w:p>
        </w:tc>
        <w:tc>
          <w:tcPr>
            <w:tcW w:w="2876" w:type="dxa"/>
            <w:gridSpan w:val="2"/>
            <w:tcBorders>
              <w:top w:val="single" w:color="000000" w:sz="18" w:space="0"/>
              <w:left w:val="single" w:color="000000" w:sz="18" w:space="0"/>
              <w:bottom w:val="single" w:color="000000" w:sz="18" w:space="0"/>
              <w:right w:val="single" w:color="000000" w:sz="18" w:space="0"/>
            </w:tcBorders>
            <w:vAlign w:val="center"/>
          </w:tcPr>
          <w:p w14:paraId="28CD6398">
            <w:pPr>
              <w:jc w:val="center"/>
              <w:rPr>
                <w:rFonts w:hint="eastAsia" w:ascii="仿宋" w:hAnsi="仿宋" w:eastAsia="仿宋" w:cs="仿宋"/>
                <w:color w:val="000000"/>
                <w:sz w:val="24"/>
                <w14:ligatures w14:val="none"/>
              </w:rPr>
            </w:pPr>
          </w:p>
        </w:tc>
      </w:tr>
      <w:tr w14:paraId="61BD50E4">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008EB48E">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联系电话</w:t>
            </w:r>
          </w:p>
        </w:tc>
        <w:tc>
          <w:tcPr>
            <w:tcW w:w="2301" w:type="dxa"/>
            <w:gridSpan w:val="3"/>
            <w:tcBorders>
              <w:top w:val="single" w:color="000000" w:sz="18" w:space="0"/>
              <w:left w:val="single" w:color="000000" w:sz="18" w:space="0"/>
              <w:bottom w:val="single" w:color="000000" w:sz="18" w:space="0"/>
              <w:right w:val="single" w:color="000000" w:sz="18" w:space="0"/>
            </w:tcBorders>
            <w:vAlign w:val="center"/>
          </w:tcPr>
          <w:p w14:paraId="42D1AB94">
            <w:pPr>
              <w:jc w:val="center"/>
              <w:rPr>
                <w:rFonts w:hint="eastAsia" w:ascii="仿宋" w:hAnsi="仿宋" w:eastAsia="仿宋" w:cs="仿宋"/>
                <w:color w:val="000000"/>
                <w:sz w:val="24"/>
                <w14:ligatures w14:val="none"/>
              </w:rPr>
            </w:pPr>
          </w:p>
        </w:tc>
        <w:tc>
          <w:tcPr>
            <w:tcW w:w="3089" w:type="dxa"/>
            <w:gridSpan w:val="4"/>
            <w:tcBorders>
              <w:top w:val="single" w:color="000000" w:sz="18" w:space="0"/>
              <w:left w:val="single" w:color="000000" w:sz="18" w:space="0"/>
              <w:bottom w:val="single" w:color="000000" w:sz="18" w:space="0"/>
              <w:right w:val="single" w:color="000000" w:sz="18" w:space="0"/>
            </w:tcBorders>
            <w:vAlign w:val="center"/>
          </w:tcPr>
          <w:p w14:paraId="57D88E0D">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邮政编码</w:t>
            </w:r>
          </w:p>
        </w:tc>
        <w:tc>
          <w:tcPr>
            <w:tcW w:w="2876" w:type="dxa"/>
            <w:gridSpan w:val="2"/>
            <w:tcBorders>
              <w:top w:val="single" w:color="000000" w:sz="18" w:space="0"/>
              <w:left w:val="single" w:color="000000" w:sz="18" w:space="0"/>
              <w:bottom w:val="single" w:color="000000" w:sz="18" w:space="0"/>
              <w:right w:val="single" w:color="000000" w:sz="18" w:space="0"/>
            </w:tcBorders>
            <w:vAlign w:val="center"/>
          </w:tcPr>
          <w:p w14:paraId="4F8C7060">
            <w:pPr>
              <w:jc w:val="center"/>
              <w:rPr>
                <w:rFonts w:hint="eastAsia" w:ascii="仿宋" w:hAnsi="仿宋" w:eastAsia="仿宋" w:cs="仿宋"/>
                <w:color w:val="000000"/>
                <w:sz w:val="24"/>
                <w14:ligatures w14:val="none"/>
              </w:rPr>
            </w:pPr>
          </w:p>
        </w:tc>
      </w:tr>
      <w:tr w14:paraId="073B196A">
        <w:tblPrEx>
          <w:tblCellMar>
            <w:top w:w="0" w:type="dxa"/>
            <w:left w:w="108" w:type="dxa"/>
            <w:bottom w:w="0" w:type="dxa"/>
            <w:right w:w="108" w:type="dxa"/>
          </w:tblCellMar>
        </w:tblPrEx>
        <w:trPr>
          <w:trHeight w:val="455"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3FC6A851">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开户行</w:t>
            </w:r>
          </w:p>
        </w:tc>
        <w:tc>
          <w:tcPr>
            <w:tcW w:w="2301" w:type="dxa"/>
            <w:gridSpan w:val="3"/>
            <w:tcBorders>
              <w:top w:val="single" w:color="000000" w:sz="18" w:space="0"/>
              <w:left w:val="single" w:color="000000" w:sz="18" w:space="0"/>
              <w:bottom w:val="single" w:color="000000" w:sz="18" w:space="0"/>
              <w:right w:val="single" w:color="000000" w:sz="18" w:space="0"/>
            </w:tcBorders>
            <w:vAlign w:val="center"/>
          </w:tcPr>
          <w:p w14:paraId="7A5D6E80">
            <w:pPr>
              <w:jc w:val="center"/>
              <w:rPr>
                <w:rFonts w:hint="eastAsia" w:ascii="仿宋" w:hAnsi="仿宋" w:eastAsia="仿宋" w:cs="仿宋"/>
                <w:color w:val="000000"/>
                <w:sz w:val="24"/>
                <w14:ligatures w14:val="none"/>
              </w:rPr>
            </w:pPr>
          </w:p>
        </w:tc>
        <w:tc>
          <w:tcPr>
            <w:tcW w:w="844" w:type="dxa"/>
            <w:tcBorders>
              <w:top w:val="single" w:color="000000" w:sz="18" w:space="0"/>
              <w:left w:val="single" w:color="000000" w:sz="18" w:space="0"/>
              <w:bottom w:val="single" w:color="000000" w:sz="18" w:space="0"/>
              <w:right w:val="single" w:color="000000" w:sz="18" w:space="0"/>
            </w:tcBorders>
            <w:vAlign w:val="center"/>
          </w:tcPr>
          <w:p w14:paraId="4A19B269">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账号</w:t>
            </w:r>
          </w:p>
        </w:tc>
        <w:tc>
          <w:tcPr>
            <w:tcW w:w="5121" w:type="dxa"/>
            <w:gridSpan w:val="5"/>
            <w:tcBorders>
              <w:top w:val="single" w:color="000000" w:sz="18" w:space="0"/>
              <w:left w:val="single" w:color="000000" w:sz="18" w:space="0"/>
              <w:bottom w:val="single" w:color="000000" w:sz="18" w:space="0"/>
              <w:right w:val="single" w:color="000000" w:sz="18" w:space="0"/>
            </w:tcBorders>
            <w:vAlign w:val="center"/>
          </w:tcPr>
          <w:p w14:paraId="1558F0E9">
            <w:pPr>
              <w:jc w:val="center"/>
              <w:rPr>
                <w:rFonts w:hint="eastAsia" w:ascii="仿宋" w:hAnsi="仿宋" w:eastAsia="仿宋" w:cs="仿宋"/>
                <w:color w:val="000000"/>
                <w:sz w:val="24"/>
                <w14:ligatures w14:val="none"/>
              </w:rPr>
            </w:pPr>
          </w:p>
        </w:tc>
      </w:tr>
      <w:tr w14:paraId="4CA1CCA4">
        <w:tblPrEx>
          <w:tblCellMar>
            <w:top w:w="0" w:type="dxa"/>
            <w:left w:w="108" w:type="dxa"/>
            <w:bottom w:w="0" w:type="dxa"/>
            <w:right w:w="108" w:type="dxa"/>
          </w:tblCellMar>
        </w:tblPrEx>
        <w:trPr>
          <w:trHeight w:val="600" w:hRule="atLeast"/>
          <w:jc w:val="center"/>
        </w:trPr>
        <w:tc>
          <w:tcPr>
            <w:tcW w:w="1994" w:type="dxa"/>
            <w:tcBorders>
              <w:top w:val="single" w:color="000000" w:sz="18" w:space="0"/>
              <w:left w:val="single" w:color="000000" w:sz="18" w:space="0"/>
              <w:bottom w:val="single" w:color="000000" w:sz="18" w:space="0"/>
              <w:right w:val="single" w:color="000000" w:sz="18" w:space="0"/>
            </w:tcBorders>
            <w:vAlign w:val="center"/>
          </w:tcPr>
          <w:p w14:paraId="20DC99B2">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债权性质</w:t>
            </w:r>
          </w:p>
        </w:tc>
        <w:tc>
          <w:tcPr>
            <w:tcW w:w="8266" w:type="dxa"/>
            <w:gridSpan w:val="9"/>
            <w:tcBorders>
              <w:top w:val="single" w:color="000000" w:sz="18" w:space="0"/>
              <w:left w:val="single" w:color="000000" w:sz="18" w:space="0"/>
              <w:bottom w:val="single" w:color="000000" w:sz="18" w:space="0"/>
              <w:right w:val="single" w:color="000000" w:sz="18" w:space="0"/>
            </w:tcBorders>
            <w:vAlign w:val="center"/>
          </w:tcPr>
          <w:p w14:paraId="0B7CA7A1">
            <w:pPr>
              <w:widowControl/>
              <w:jc w:val="center"/>
              <w:textAlignment w:val="center"/>
              <w:rPr>
                <w:rFonts w:hint="eastAsia" w:ascii="仿宋" w:hAnsi="仿宋" w:eastAsia="仿宋" w:cs="仿宋"/>
                <w:color w:val="000000"/>
                <w:sz w:val="24"/>
                <w14:ligatures w14:val="none"/>
              </w:rPr>
            </w:pPr>
          </w:p>
        </w:tc>
      </w:tr>
      <w:tr w14:paraId="08E3004C">
        <w:tblPrEx>
          <w:tblCellMar>
            <w:top w:w="0" w:type="dxa"/>
            <w:left w:w="108" w:type="dxa"/>
            <w:bottom w:w="0" w:type="dxa"/>
            <w:right w:w="108" w:type="dxa"/>
          </w:tblCellMar>
        </w:tblPrEx>
        <w:trPr>
          <w:trHeight w:val="580" w:hRule="atLeast"/>
          <w:jc w:val="center"/>
        </w:trPr>
        <w:tc>
          <w:tcPr>
            <w:tcW w:w="1994" w:type="dxa"/>
            <w:vMerge w:val="restart"/>
            <w:tcBorders>
              <w:top w:val="single" w:color="000000" w:sz="18" w:space="0"/>
              <w:left w:val="single" w:color="000000" w:sz="18" w:space="0"/>
              <w:bottom w:val="single" w:color="000000" w:sz="4" w:space="0"/>
              <w:right w:val="single" w:color="000000" w:sz="4" w:space="0"/>
            </w:tcBorders>
            <w:vAlign w:val="center"/>
          </w:tcPr>
          <w:p w14:paraId="1A5DB07D">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b/>
                <w:bCs/>
                <w:color w:val="000000"/>
                <w:sz w:val="32"/>
                <w:szCs w:val="32"/>
                <w:lang w:eastAsia="zh-Hans"/>
                <w14:ligatures w14:val="none"/>
              </w:rPr>
              <w:t>申报</w:t>
            </w:r>
            <w:r>
              <w:rPr>
                <w:rFonts w:hint="eastAsia" w:ascii="仿宋" w:hAnsi="仿宋" w:eastAsia="仿宋" w:cs="仿宋"/>
                <w:b/>
                <w:bCs/>
                <w:color w:val="000000"/>
                <w:sz w:val="32"/>
                <w:szCs w:val="32"/>
                <w:lang w:val="en-US" w:eastAsia="zh-CN"/>
                <w14:ligatures w14:val="none"/>
              </w:rPr>
              <w:t>金</w:t>
            </w:r>
            <w:r>
              <w:rPr>
                <w:rFonts w:hint="eastAsia" w:ascii="仿宋" w:hAnsi="仿宋" w:eastAsia="仿宋" w:cs="仿宋"/>
                <w:b/>
                <w:bCs/>
                <w:color w:val="000000"/>
                <w:sz w:val="32"/>
                <w:szCs w:val="32"/>
                <w:lang w:eastAsia="zh-Hans"/>
                <w14:ligatures w14:val="none"/>
              </w:rPr>
              <w:t>额</w:t>
            </w:r>
          </w:p>
        </w:tc>
        <w:tc>
          <w:tcPr>
            <w:tcW w:w="802" w:type="dxa"/>
            <w:tcBorders>
              <w:top w:val="single" w:color="000000" w:sz="18" w:space="0"/>
              <w:left w:val="single" w:color="000000" w:sz="4" w:space="0"/>
              <w:bottom w:val="single" w:color="000000" w:sz="4" w:space="0"/>
              <w:right w:val="single" w:color="000000" w:sz="4" w:space="0"/>
            </w:tcBorders>
            <w:vAlign w:val="center"/>
          </w:tcPr>
          <w:p w14:paraId="5BFC5FEA">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本金</w:t>
            </w:r>
          </w:p>
        </w:tc>
        <w:tc>
          <w:tcPr>
            <w:tcW w:w="1499" w:type="dxa"/>
            <w:gridSpan w:val="2"/>
            <w:tcBorders>
              <w:top w:val="single" w:color="000000" w:sz="18" w:space="0"/>
              <w:left w:val="single" w:color="000000" w:sz="4" w:space="0"/>
              <w:bottom w:val="single" w:color="000000" w:sz="4" w:space="0"/>
              <w:right w:val="single" w:color="000000" w:sz="4" w:space="0"/>
            </w:tcBorders>
            <w:vAlign w:val="center"/>
          </w:tcPr>
          <w:p w14:paraId="5AED1D89">
            <w:pPr>
              <w:spacing w:line="360" w:lineRule="exact"/>
              <w:jc w:val="center"/>
              <w:rPr>
                <w:rFonts w:hint="eastAsia" w:ascii="仿宋" w:hAnsi="仿宋" w:eastAsia="仿宋" w:cs="仿宋"/>
                <w:color w:val="000000"/>
                <w:sz w:val="24"/>
                <w14:ligatures w14:val="none"/>
              </w:rPr>
            </w:pPr>
          </w:p>
        </w:tc>
        <w:tc>
          <w:tcPr>
            <w:tcW w:w="844" w:type="dxa"/>
            <w:tcBorders>
              <w:top w:val="single" w:color="000000" w:sz="18" w:space="0"/>
              <w:left w:val="single" w:color="000000" w:sz="4" w:space="0"/>
              <w:bottom w:val="single" w:color="000000" w:sz="4" w:space="0"/>
              <w:right w:val="single" w:color="000000" w:sz="4" w:space="0"/>
            </w:tcBorders>
            <w:vAlign w:val="center"/>
          </w:tcPr>
          <w:p w14:paraId="7C4BE572">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利息</w:t>
            </w:r>
          </w:p>
        </w:tc>
        <w:tc>
          <w:tcPr>
            <w:tcW w:w="1413" w:type="dxa"/>
            <w:gridSpan w:val="2"/>
            <w:tcBorders>
              <w:top w:val="single" w:color="000000" w:sz="18" w:space="0"/>
              <w:left w:val="single" w:color="000000" w:sz="4" w:space="0"/>
              <w:bottom w:val="single" w:color="000000" w:sz="4" w:space="0"/>
              <w:right w:val="single" w:color="000000" w:sz="4" w:space="0"/>
            </w:tcBorders>
            <w:vAlign w:val="center"/>
          </w:tcPr>
          <w:p w14:paraId="4D2ABAE9">
            <w:pPr>
              <w:spacing w:line="360" w:lineRule="exact"/>
              <w:jc w:val="center"/>
              <w:rPr>
                <w:rFonts w:hint="eastAsia" w:ascii="仿宋" w:hAnsi="仿宋" w:eastAsia="仿宋" w:cs="仿宋"/>
                <w:color w:val="000000"/>
                <w:sz w:val="24"/>
                <w14:ligatures w14:val="none"/>
              </w:rPr>
            </w:pPr>
          </w:p>
        </w:tc>
        <w:tc>
          <w:tcPr>
            <w:tcW w:w="832" w:type="dxa"/>
            <w:tcBorders>
              <w:top w:val="single" w:color="000000" w:sz="18" w:space="0"/>
              <w:left w:val="single" w:color="000000" w:sz="4" w:space="0"/>
              <w:bottom w:val="single" w:color="000000" w:sz="4" w:space="0"/>
              <w:right w:val="single" w:color="000000" w:sz="4" w:space="0"/>
            </w:tcBorders>
            <w:vAlign w:val="center"/>
          </w:tcPr>
          <w:p w14:paraId="7F1445EC">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合计</w:t>
            </w:r>
          </w:p>
        </w:tc>
        <w:tc>
          <w:tcPr>
            <w:tcW w:w="2876" w:type="dxa"/>
            <w:gridSpan w:val="2"/>
            <w:tcBorders>
              <w:top w:val="single" w:color="000000" w:sz="18" w:space="0"/>
              <w:left w:val="single" w:color="000000" w:sz="4" w:space="0"/>
              <w:bottom w:val="single" w:color="000000" w:sz="4" w:space="0"/>
              <w:right w:val="single" w:color="000000" w:sz="18" w:space="0"/>
            </w:tcBorders>
            <w:vAlign w:val="center"/>
          </w:tcPr>
          <w:p w14:paraId="37174A5F">
            <w:pPr>
              <w:spacing w:line="360" w:lineRule="exact"/>
              <w:jc w:val="center"/>
              <w:rPr>
                <w:rFonts w:hint="eastAsia" w:ascii="仿宋" w:hAnsi="仿宋" w:eastAsia="仿宋" w:cs="仿宋"/>
                <w:color w:val="000000"/>
                <w:sz w:val="24"/>
                <w14:ligatures w14:val="none"/>
              </w:rPr>
            </w:pPr>
          </w:p>
        </w:tc>
      </w:tr>
      <w:tr w14:paraId="6ACBE176">
        <w:tblPrEx>
          <w:tblCellMar>
            <w:top w:w="0" w:type="dxa"/>
            <w:left w:w="108" w:type="dxa"/>
            <w:bottom w:w="0" w:type="dxa"/>
            <w:right w:w="108" w:type="dxa"/>
          </w:tblCellMar>
        </w:tblPrEx>
        <w:trPr>
          <w:trHeight w:val="519" w:hRule="atLeast"/>
          <w:jc w:val="center"/>
        </w:trPr>
        <w:tc>
          <w:tcPr>
            <w:tcW w:w="1994" w:type="dxa"/>
            <w:vMerge w:val="continue"/>
            <w:tcBorders>
              <w:top w:val="single" w:color="000000" w:sz="4" w:space="0"/>
              <w:left w:val="single" w:color="000000" w:sz="18" w:space="0"/>
              <w:bottom w:val="single" w:color="000000" w:sz="4" w:space="0"/>
              <w:right w:val="single" w:color="000000" w:sz="4" w:space="0"/>
            </w:tcBorders>
            <w:vAlign w:val="center"/>
          </w:tcPr>
          <w:p w14:paraId="5693013D">
            <w:pPr>
              <w:spacing w:line="360" w:lineRule="exact"/>
              <w:jc w:val="center"/>
              <w:rPr>
                <w:rFonts w:hint="eastAsia" w:ascii="仿宋" w:hAnsi="仿宋" w:eastAsia="仿宋" w:cs="仿宋"/>
                <w:color w:val="000000"/>
                <w:sz w:val="24"/>
                <w14:ligatures w14:val="none"/>
              </w:rPr>
            </w:pPr>
          </w:p>
        </w:tc>
        <w:tc>
          <w:tcPr>
            <w:tcW w:w="2301" w:type="dxa"/>
            <w:gridSpan w:val="3"/>
            <w:tcBorders>
              <w:top w:val="single" w:color="000000" w:sz="4" w:space="0"/>
              <w:left w:val="single" w:color="000000" w:sz="4" w:space="0"/>
              <w:bottom w:val="single" w:color="000000" w:sz="4" w:space="0"/>
              <w:right w:val="single" w:color="000000" w:sz="4" w:space="0"/>
            </w:tcBorders>
            <w:vAlign w:val="center"/>
          </w:tcPr>
          <w:p w14:paraId="14BBC584">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其中有无财产担保</w:t>
            </w:r>
          </w:p>
        </w:tc>
        <w:tc>
          <w:tcPr>
            <w:tcW w:w="1235" w:type="dxa"/>
            <w:gridSpan w:val="2"/>
            <w:tcBorders>
              <w:top w:val="single" w:color="000000" w:sz="4" w:space="0"/>
              <w:left w:val="single" w:color="000000" w:sz="4" w:space="0"/>
              <w:bottom w:val="single" w:color="000000" w:sz="4" w:space="0"/>
              <w:right w:val="single" w:color="000000" w:sz="4" w:space="0"/>
            </w:tcBorders>
            <w:vAlign w:val="center"/>
          </w:tcPr>
          <w:p w14:paraId="012E20C2">
            <w:pPr>
              <w:spacing w:line="360" w:lineRule="exact"/>
              <w:jc w:val="center"/>
              <w:rPr>
                <w:rFonts w:hint="eastAsia" w:ascii="仿宋" w:hAnsi="仿宋" w:eastAsia="仿宋" w:cs="仿宋"/>
                <w:color w:val="000000"/>
                <w:sz w:val="24"/>
                <w14:ligatures w14:val="none"/>
              </w:rPr>
            </w:pPr>
          </w:p>
        </w:tc>
        <w:tc>
          <w:tcPr>
            <w:tcW w:w="3771" w:type="dxa"/>
            <w:gridSpan w:val="3"/>
            <w:tcBorders>
              <w:top w:val="single" w:color="000000" w:sz="4" w:space="0"/>
              <w:left w:val="single" w:color="000000" w:sz="4" w:space="0"/>
              <w:bottom w:val="single" w:color="000000" w:sz="4" w:space="0"/>
              <w:right w:val="single" w:color="000000" w:sz="4" w:space="0"/>
            </w:tcBorders>
            <w:vAlign w:val="center"/>
          </w:tcPr>
          <w:p w14:paraId="36080C09">
            <w:pPr>
              <w:widowControl/>
              <w:spacing w:line="360" w:lineRule="exact"/>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财产担保金额</w:t>
            </w:r>
          </w:p>
        </w:tc>
        <w:tc>
          <w:tcPr>
            <w:tcW w:w="959" w:type="dxa"/>
            <w:tcBorders>
              <w:top w:val="single" w:color="000000" w:sz="4" w:space="0"/>
              <w:left w:val="single" w:color="000000" w:sz="4" w:space="0"/>
              <w:bottom w:val="single" w:color="000000" w:sz="4" w:space="0"/>
              <w:right w:val="single" w:color="000000" w:sz="18" w:space="0"/>
            </w:tcBorders>
            <w:vAlign w:val="center"/>
          </w:tcPr>
          <w:p w14:paraId="146CCA01">
            <w:pPr>
              <w:spacing w:line="360" w:lineRule="exact"/>
              <w:jc w:val="center"/>
              <w:rPr>
                <w:rFonts w:hint="eastAsia" w:ascii="仿宋" w:hAnsi="仿宋" w:eastAsia="仿宋" w:cs="仿宋"/>
                <w:color w:val="000000"/>
                <w:sz w:val="24"/>
                <w14:ligatures w14:val="none"/>
              </w:rPr>
            </w:pPr>
          </w:p>
        </w:tc>
      </w:tr>
      <w:tr w14:paraId="1FA2A105">
        <w:tblPrEx>
          <w:tblCellMar>
            <w:top w:w="0" w:type="dxa"/>
            <w:left w:w="108" w:type="dxa"/>
            <w:bottom w:w="0" w:type="dxa"/>
            <w:right w:w="108" w:type="dxa"/>
          </w:tblCellMar>
        </w:tblPrEx>
        <w:trPr>
          <w:trHeight w:val="360" w:hRule="atLeast"/>
          <w:jc w:val="center"/>
        </w:trPr>
        <w:tc>
          <w:tcPr>
            <w:tcW w:w="1994" w:type="dxa"/>
            <w:vMerge w:val="continue"/>
            <w:tcBorders>
              <w:top w:val="single" w:color="000000" w:sz="4" w:space="0"/>
              <w:left w:val="single" w:color="000000" w:sz="18" w:space="0"/>
              <w:bottom w:val="single" w:color="000000" w:sz="18" w:space="0"/>
              <w:right w:val="single" w:color="000000" w:sz="4" w:space="0"/>
            </w:tcBorders>
            <w:vAlign w:val="center"/>
          </w:tcPr>
          <w:p w14:paraId="6EE96440">
            <w:pPr>
              <w:spacing w:line="360" w:lineRule="exact"/>
              <w:jc w:val="center"/>
              <w:rPr>
                <w:rFonts w:hint="eastAsia" w:ascii="仿宋" w:hAnsi="仿宋" w:eastAsia="仿宋" w:cs="仿宋"/>
                <w:color w:val="000000"/>
                <w:sz w:val="24"/>
                <w14:ligatures w14:val="none"/>
              </w:rPr>
            </w:pPr>
          </w:p>
        </w:tc>
        <w:tc>
          <w:tcPr>
            <w:tcW w:w="1644" w:type="dxa"/>
            <w:gridSpan w:val="2"/>
            <w:vMerge w:val="restart"/>
            <w:tcBorders>
              <w:top w:val="single" w:color="000000" w:sz="4" w:space="0"/>
              <w:left w:val="single" w:color="000000" w:sz="4" w:space="0"/>
              <w:bottom w:val="single" w:color="000000" w:sz="18" w:space="0"/>
              <w:right w:val="single" w:color="000000" w:sz="4" w:space="0"/>
            </w:tcBorders>
            <w:vAlign w:val="center"/>
          </w:tcPr>
          <w:p w14:paraId="352303CA">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是否为连带债权</w:t>
            </w:r>
          </w:p>
        </w:tc>
        <w:tc>
          <w:tcPr>
            <w:tcW w:w="657" w:type="dxa"/>
            <w:vMerge w:val="restart"/>
            <w:tcBorders>
              <w:top w:val="single" w:color="000000" w:sz="4" w:space="0"/>
              <w:left w:val="single" w:color="000000" w:sz="4" w:space="0"/>
              <w:bottom w:val="single" w:color="000000" w:sz="18" w:space="0"/>
              <w:right w:val="single" w:color="000000" w:sz="4" w:space="0"/>
            </w:tcBorders>
            <w:vAlign w:val="center"/>
          </w:tcPr>
          <w:p w14:paraId="16C35ECC">
            <w:pPr>
              <w:widowControl/>
              <w:spacing w:line="360" w:lineRule="exact"/>
              <w:jc w:val="center"/>
              <w:textAlignment w:val="center"/>
              <w:rPr>
                <w:rFonts w:hint="eastAsia" w:ascii="仿宋" w:hAnsi="仿宋" w:eastAsia="仿宋" w:cs="仿宋"/>
                <w:color w:val="000000"/>
                <w:kern w:val="0"/>
                <w:sz w:val="24"/>
                <w:lang w:bidi="ar"/>
                <w14:ligatures w14:val="none"/>
              </w:rPr>
            </w:pPr>
          </w:p>
        </w:tc>
        <w:tc>
          <w:tcPr>
            <w:tcW w:w="1235" w:type="dxa"/>
            <w:gridSpan w:val="2"/>
            <w:vMerge w:val="restart"/>
            <w:tcBorders>
              <w:top w:val="single" w:color="000000" w:sz="4" w:space="0"/>
              <w:left w:val="single" w:color="000000" w:sz="4" w:space="0"/>
              <w:bottom w:val="single" w:color="000000" w:sz="18" w:space="0"/>
              <w:right w:val="single" w:color="000000" w:sz="4" w:space="0"/>
            </w:tcBorders>
            <w:vAlign w:val="center"/>
          </w:tcPr>
          <w:p w14:paraId="3DCB653F">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连  带</w:t>
            </w:r>
          </w:p>
          <w:p w14:paraId="3D68AFCF">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债权人</w:t>
            </w:r>
          </w:p>
        </w:tc>
        <w:tc>
          <w:tcPr>
            <w:tcW w:w="1854" w:type="dxa"/>
            <w:gridSpan w:val="2"/>
            <w:vMerge w:val="restart"/>
            <w:tcBorders>
              <w:top w:val="single" w:color="000000" w:sz="4" w:space="0"/>
              <w:left w:val="single" w:color="000000" w:sz="4" w:space="0"/>
              <w:bottom w:val="single" w:color="000000" w:sz="18" w:space="0"/>
              <w:right w:val="single" w:color="000000" w:sz="4" w:space="0"/>
            </w:tcBorders>
            <w:vAlign w:val="center"/>
          </w:tcPr>
          <w:p w14:paraId="6E79F78A">
            <w:pPr>
              <w:widowControl/>
              <w:spacing w:line="360" w:lineRule="exact"/>
              <w:jc w:val="center"/>
              <w:textAlignment w:val="center"/>
              <w:rPr>
                <w:rFonts w:hint="eastAsia" w:ascii="仿宋" w:hAnsi="仿宋" w:eastAsia="仿宋" w:cs="仿宋"/>
                <w:color w:val="000000"/>
                <w:kern w:val="0"/>
                <w:sz w:val="24"/>
                <w:lang w:bidi="ar"/>
                <w14:ligatures w14:val="none"/>
              </w:rPr>
            </w:pPr>
          </w:p>
        </w:tc>
        <w:tc>
          <w:tcPr>
            <w:tcW w:w="1917" w:type="dxa"/>
            <w:vMerge w:val="restart"/>
            <w:tcBorders>
              <w:top w:val="single" w:color="000000" w:sz="4" w:space="0"/>
              <w:left w:val="single" w:color="000000" w:sz="4" w:space="0"/>
              <w:bottom w:val="single" w:color="000000" w:sz="18" w:space="0"/>
              <w:right w:val="single" w:color="000000" w:sz="4" w:space="0"/>
            </w:tcBorders>
            <w:vAlign w:val="center"/>
          </w:tcPr>
          <w:p w14:paraId="1C91D053">
            <w:pPr>
              <w:widowControl/>
              <w:spacing w:line="360" w:lineRule="exact"/>
              <w:jc w:val="center"/>
              <w:textAlignment w:val="center"/>
              <w:rPr>
                <w:rFonts w:hint="eastAsia" w:ascii="仿宋" w:hAnsi="仿宋" w:eastAsia="仿宋" w:cs="仿宋"/>
                <w:color w:val="000000"/>
                <w:kern w:val="0"/>
                <w:sz w:val="24"/>
                <w:lang w:bidi="ar"/>
                <w14:ligatures w14:val="none"/>
              </w:rPr>
            </w:pPr>
            <w:r>
              <w:rPr>
                <w:rFonts w:hint="eastAsia" w:ascii="仿宋" w:hAnsi="仿宋" w:eastAsia="仿宋" w:cs="仿宋"/>
                <w:color w:val="000000"/>
                <w:kern w:val="0"/>
                <w:sz w:val="24"/>
                <w:lang w:bidi="ar"/>
                <w14:ligatures w14:val="none"/>
              </w:rPr>
              <w:t>最后一笔债权发生的时间</w:t>
            </w:r>
          </w:p>
        </w:tc>
        <w:tc>
          <w:tcPr>
            <w:tcW w:w="959" w:type="dxa"/>
            <w:vMerge w:val="restart"/>
            <w:tcBorders>
              <w:top w:val="single" w:color="000000" w:sz="4" w:space="0"/>
              <w:left w:val="single" w:color="000000" w:sz="4" w:space="0"/>
              <w:bottom w:val="single" w:color="000000" w:sz="18" w:space="0"/>
              <w:right w:val="single" w:color="000000" w:sz="18" w:space="0"/>
            </w:tcBorders>
            <w:vAlign w:val="center"/>
          </w:tcPr>
          <w:p w14:paraId="4181326C">
            <w:pPr>
              <w:widowControl/>
              <w:spacing w:line="360" w:lineRule="exact"/>
              <w:jc w:val="center"/>
              <w:textAlignment w:val="center"/>
              <w:rPr>
                <w:rFonts w:hint="eastAsia" w:ascii="仿宋" w:hAnsi="仿宋" w:eastAsia="仿宋" w:cs="仿宋"/>
                <w:color w:val="000000"/>
                <w:kern w:val="0"/>
                <w:sz w:val="24"/>
                <w:lang w:bidi="ar"/>
                <w14:ligatures w14:val="none"/>
              </w:rPr>
            </w:pPr>
          </w:p>
        </w:tc>
      </w:tr>
      <w:tr w14:paraId="3AC52247">
        <w:tblPrEx>
          <w:tblCellMar>
            <w:top w:w="0" w:type="dxa"/>
            <w:left w:w="108" w:type="dxa"/>
            <w:bottom w:w="0" w:type="dxa"/>
            <w:right w:w="108" w:type="dxa"/>
          </w:tblCellMar>
        </w:tblPrEx>
        <w:trPr>
          <w:trHeight w:val="360" w:hRule="atLeast"/>
          <w:jc w:val="center"/>
        </w:trPr>
        <w:tc>
          <w:tcPr>
            <w:tcW w:w="1994" w:type="dxa"/>
            <w:vMerge w:val="continue"/>
            <w:tcBorders>
              <w:top w:val="single" w:color="000000" w:sz="18" w:space="0"/>
              <w:left w:val="single" w:color="000000" w:sz="18" w:space="0"/>
              <w:bottom w:val="single" w:color="000000" w:sz="18" w:space="0"/>
              <w:right w:val="nil"/>
            </w:tcBorders>
            <w:vAlign w:val="center"/>
          </w:tcPr>
          <w:p w14:paraId="678AF771">
            <w:pPr>
              <w:spacing w:line="360" w:lineRule="exact"/>
              <w:jc w:val="center"/>
              <w:rPr>
                <w:rFonts w:hint="eastAsia" w:ascii="仿宋" w:hAnsi="仿宋" w:eastAsia="仿宋" w:cs="仿宋"/>
                <w:color w:val="000000"/>
                <w:sz w:val="24"/>
                <w14:ligatures w14:val="none"/>
              </w:rPr>
            </w:pPr>
          </w:p>
        </w:tc>
        <w:tc>
          <w:tcPr>
            <w:tcW w:w="1644" w:type="dxa"/>
            <w:gridSpan w:val="2"/>
            <w:vMerge w:val="continue"/>
            <w:tcBorders>
              <w:top w:val="single" w:color="000000" w:sz="18" w:space="0"/>
              <w:left w:val="single" w:color="000000" w:sz="8" w:space="0"/>
              <w:bottom w:val="single" w:color="000000" w:sz="18" w:space="0"/>
              <w:right w:val="single" w:color="000000" w:sz="4" w:space="0"/>
            </w:tcBorders>
            <w:vAlign w:val="center"/>
          </w:tcPr>
          <w:p w14:paraId="62E3FEAF">
            <w:pPr>
              <w:spacing w:line="360" w:lineRule="exact"/>
              <w:jc w:val="center"/>
              <w:rPr>
                <w:rFonts w:hint="eastAsia" w:ascii="仿宋" w:hAnsi="仿宋" w:eastAsia="仿宋" w:cs="仿宋"/>
                <w:color w:val="000000"/>
                <w:sz w:val="24"/>
                <w14:ligatures w14:val="none"/>
              </w:rPr>
            </w:pPr>
          </w:p>
        </w:tc>
        <w:tc>
          <w:tcPr>
            <w:tcW w:w="657" w:type="dxa"/>
            <w:vMerge w:val="continue"/>
            <w:tcBorders>
              <w:top w:val="single" w:color="000000" w:sz="18" w:space="0"/>
              <w:left w:val="single" w:color="000000" w:sz="4" w:space="0"/>
              <w:bottom w:val="single" w:color="000000" w:sz="18" w:space="0"/>
              <w:right w:val="single" w:color="000000" w:sz="4" w:space="0"/>
            </w:tcBorders>
            <w:vAlign w:val="center"/>
          </w:tcPr>
          <w:p w14:paraId="3C31C3FA">
            <w:pPr>
              <w:spacing w:line="360" w:lineRule="exact"/>
              <w:jc w:val="center"/>
              <w:rPr>
                <w:rFonts w:hint="eastAsia" w:ascii="仿宋" w:hAnsi="仿宋" w:eastAsia="仿宋" w:cs="仿宋"/>
                <w:color w:val="000000"/>
                <w:sz w:val="24"/>
                <w14:ligatures w14:val="none"/>
              </w:rPr>
            </w:pPr>
          </w:p>
        </w:tc>
        <w:tc>
          <w:tcPr>
            <w:tcW w:w="1235" w:type="dxa"/>
            <w:gridSpan w:val="2"/>
            <w:vMerge w:val="continue"/>
            <w:tcBorders>
              <w:top w:val="single" w:color="000000" w:sz="18" w:space="0"/>
              <w:left w:val="single" w:color="000000" w:sz="4" w:space="0"/>
              <w:bottom w:val="single" w:color="000000" w:sz="18" w:space="0"/>
              <w:right w:val="single" w:color="000000" w:sz="4" w:space="0"/>
            </w:tcBorders>
            <w:vAlign w:val="center"/>
          </w:tcPr>
          <w:p w14:paraId="4BB3ADD5">
            <w:pPr>
              <w:spacing w:line="360" w:lineRule="exact"/>
              <w:jc w:val="center"/>
              <w:rPr>
                <w:rFonts w:hint="eastAsia" w:ascii="仿宋" w:hAnsi="仿宋" w:eastAsia="仿宋" w:cs="仿宋"/>
                <w:color w:val="000000"/>
                <w:sz w:val="24"/>
                <w14:ligatures w14:val="none"/>
              </w:rPr>
            </w:pPr>
          </w:p>
        </w:tc>
        <w:tc>
          <w:tcPr>
            <w:tcW w:w="1854" w:type="dxa"/>
            <w:gridSpan w:val="2"/>
            <w:vMerge w:val="continue"/>
            <w:tcBorders>
              <w:top w:val="single" w:color="000000" w:sz="18" w:space="0"/>
              <w:left w:val="single" w:color="000000" w:sz="4" w:space="0"/>
              <w:bottom w:val="single" w:color="000000" w:sz="18" w:space="0"/>
              <w:right w:val="single" w:color="000000" w:sz="4" w:space="0"/>
            </w:tcBorders>
            <w:vAlign w:val="center"/>
          </w:tcPr>
          <w:p w14:paraId="3FDF762D">
            <w:pPr>
              <w:spacing w:line="360" w:lineRule="exact"/>
              <w:jc w:val="center"/>
              <w:rPr>
                <w:rFonts w:hint="eastAsia" w:ascii="仿宋" w:hAnsi="仿宋" w:eastAsia="仿宋" w:cs="仿宋"/>
                <w:color w:val="000000"/>
                <w:sz w:val="24"/>
                <w14:ligatures w14:val="none"/>
              </w:rPr>
            </w:pPr>
          </w:p>
        </w:tc>
        <w:tc>
          <w:tcPr>
            <w:tcW w:w="1917" w:type="dxa"/>
            <w:vMerge w:val="continue"/>
            <w:tcBorders>
              <w:top w:val="single" w:color="000000" w:sz="18" w:space="0"/>
              <w:left w:val="single" w:color="000000" w:sz="4" w:space="0"/>
              <w:bottom w:val="single" w:color="000000" w:sz="18" w:space="0"/>
              <w:right w:val="single" w:color="000000" w:sz="4" w:space="0"/>
            </w:tcBorders>
            <w:vAlign w:val="center"/>
          </w:tcPr>
          <w:p w14:paraId="2948B2B2">
            <w:pPr>
              <w:spacing w:line="360" w:lineRule="exact"/>
              <w:jc w:val="center"/>
              <w:rPr>
                <w:rFonts w:hint="eastAsia" w:ascii="仿宋" w:hAnsi="仿宋" w:eastAsia="仿宋" w:cs="仿宋"/>
                <w:color w:val="000000"/>
                <w:sz w:val="24"/>
                <w14:ligatures w14:val="none"/>
              </w:rPr>
            </w:pPr>
          </w:p>
        </w:tc>
        <w:tc>
          <w:tcPr>
            <w:tcW w:w="959" w:type="dxa"/>
            <w:vMerge w:val="continue"/>
            <w:tcBorders>
              <w:top w:val="single" w:color="000000" w:sz="18" w:space="0"/>
              <w:left w:val="single" w:color="000000" w:sz="4" w:space="0"/>
              <w:bottom w:val="single" w:color="000000" w:sz="18" w:space="0"/>
              <w:right w:val="single" w:color="000000" w:sz="18" w:space="0"/>
            </w:tcBorders>
            <w:vAlign w:val="center"/>
          </w:tcPr>
          <w:p w14:paraId="4A6E5F97">
            <w:pPr>
              <w:spacing w:line="360" w:lineRule="exact"/>
              <w:jc w:val="center"/>
              <w:rPr>
                <w:rFonts w:hint="eastAsia" w:ascii="仿宋" w:hAnsi="仿宋" w:eastAsia="仿宋" w:cs="仿宋"/>
                <w:color w:val="000000"/>
                <w:sz w:val="24"/>
                <w14:ligatures w14:val="none"/>
              </w:rPr>
            </w:pPr>
          </w:p>
        </w:tc>
      </w:tr>
      <w:tr w14:paraId="4C3A5129">
        <w:tblPrEx>
          <w:tblCellMar>
            <w:top w:w="0" w:type="dxa"/>
            <w:left w:w="108" w:type="dxa"/>
            <w:bottom w:w="0" w:type="dxa"/>
            <w:right w:w="108" w:type="dxa"/>
          </w:tblCellMar>
        </w:tblPrEx>
        <w:trPr>
          <w:trHeight w:val="312" w:hRule="atLeast"/>
          <w:jc w:val="center"/>
        </w:trPr>
        <w:tc>
          <w:tcPr>
            <w:tcW w:w="1994" w:type="dxa"/>
            <w:vMerge w:val="restart"/>
            <w:tcBorders>
              <w:top w:val="single" w:color="000000" w:sz="18" w:space="0"/>
              <w:left w:val="single" w:color="000000" w:sz="18" w:space="0"/>
              <w:bottom w:val="single" w:color="000000" w:sz="18" w:space="0"/>
              <w:right w:val="single" w:color="000000" w:sz="4" w:space="0"/>
            </w:tcBorders>
            <w:vAlign w:val="center"/>
          </w:tcPr>
          <w:p w14:paraId="33404CCD">
            <w:pPr>
              <w:widowControl/>
              <w:jc w:val="center"/>
              <w:textAlignment w:val="center"/>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债权形成的过程</w:t>
            </w:r>
          </w:p>
        </w:tc>
        <w:tc>
          <w:tcPr>
            <w:tcW w:w="8266" w:type="dxa"/>
            <w:gridSpan w:val="9"/>
            <w:vMerge w:val="restart"/>
            <w:tcBorders>
              <w:top w:val="single" w:color="000000" w:sz="18" w:space="0"/>
              <w:left w:val="single" w:color="000000" w:sz="4" w:space="0"/>
              <w:bottom w:val="single" w:color="000000" w:sz="18" w:space="0"/>
              <w:right w:val="single" w:color="000000" w:sz="18" w:space="0"/>
            </w:tcBorders>
            <w:vAlign w:val="center"/>
          </w:tcPr>
          <w:p w14:paraId="6C3D16F1">
            <w:pPr>
              <w:jc w:val="center"/>
              <w:rPr>
                <w:rFonts w:hint="eastAsia" w:ascii="仿宋" w:hAnsi="仿宋" w:eastAsia="仿宋" w:cs="仿宋"/>
                <w:color w:val="000000"/>
                <w:sz w:val="24"/>
                <w14:ligatures w14:val="none"/>
              </w:rPr>
            </w:pPr>
            <w:r>
              <w:rPr>
                <w:rFonts w:hint="eastAsia" w:ascii="仿宋" w:hAnsi="仿宋" w:eastAsia="仿宋" w:cs="仿宋"/>
                <w:color w:val="000000"/>
                <w:sz w:val="24"/>
                <w:lang w:eastAsia="zh-Hans"/>
                <w14:ligatures w14:val="none"/>
              </w:rPr>
              <w:t>本部分可参照债权情况说明。</w:t>
            </w:r>
          </w:p>
        </w:tc>
      </w:tr>
      <w:tr w14:paraId="6F9D038E">
        <w:tblPrEx>
          <w:tblCellMar>
            <w:top w:w="0" w:type="dxa"/>
            <w:left w:w="108" w:type="dxa"/>
            <w:bottom w:w="0" w:type="dxa"/>
            <w:right w:w="108" w:type="dxa"/>
          </w:tblCellMar>
        </w:tblPrEx>
        <w:trPr>
          <w:trHeight w:val="351" w:hRule="atLeast"/>
          <w:jc w:val="center"/>
        </w:trPr>
        <w:tc>
          <w:tcPr>
            <w:tcW w:w="1994" w:type="dxa"/>
            <w:vMerge w:val="continue"/>
            <w:tcBorders>
              <w:top w:val="single" w:color="000000" w:sz="18" w:space="0"/>
              <w:left w:val="single" w:color="000000" w:sz="18" w:space="0"/>
              <w:bottom w:val="single" w:color="000000" w:sz="18" w:space="0"/>
              <w:right w:val="single" w:color="000000" w:sz="4" w:space="0"/>
            </w:tcBorders>
            <w:vAlign w:val="center"/>
          </w:tcPr>
          <w:p w14:paraId="1883AB57">
            <w:pPr>
              <w:widowControl/>
              <w:jc w:val="center"/>
              <w:textAlignment w:val="center"/>
              <w:rPr>
                <w:rFonts w:hint="eastAsia" w:ascii="仿宋" w:hAnsi="仿宋" w:eastAsia="仿宋" w:cs="仿宋"/>
                <w:color w:val="000000"/>
                <w:kern w:val="0"/>
                <w:sz w:val="24"/>
                <w:lang w:bidi="ar"/>
                <w14:ligatures w14:val="none"/>
              </w:rPr>
            </w:pPr>
          </w:p>
        </w:tc>
        <w:tc>
          <w:tcPr>
            <w:tcW w:w="8266" w:type="dxa"/>
            <w:gridSpan w:val="9"/>
            <w:vMerge w:val="continue"/>
            <w:tcBorders>
              <w:top w:val="single" w:color="000000" w:sz="18" w:space="0"/>
              <w:left w:val="single" w:color="000000" w:sz="4" w:space="0"/>
              <w:bottom w:val="single" w:color="000000" w:sz="18" w:space="0"/>
              <w:right w:val="single" w:color="000000" w:sz="18" w:space="0"/>
            </w:tcBorders>
            <w:vAlign w:val="center"/>
          </w:tcPr>
          <w:p w14:paraId="2DD590C6">
            <w:pPr>
              <w:jc w:val="center"/>
              <w:rPr>
                <w:rFonts w:hint="eastAsia" w:ascii="仿宋" w:hAnsi="仿宋" w:eastAsia="仿宋" w:cs="仿宋"/>
                <w:color w:val="000000"/>
                <w:sz w:val="24"/>
                <w:lang w:eastAsia="zh-Hans"/>
                <w14:ligatures w14:val="none"/>
              </w:rPr>
            </w:pPr>
          </w:p>
        </w:tc>
      </w:tr>
      <w:tr w14:paraId="0E73C8DA">
        <w:tblPrEx>
          <w:tblCellMar>
            <w:top w:w="0" w:type="dxa"/>
            <w:left w:w="108" w:type="dxa"/>
            <w:bottom w:w="0" w:type="dxa"/>
            <w:right w:w="108" w:type="dxa"/>
          </w:tblCellMar>
        </w:tblPrEx>
        <w:trPr>
          <w:trHeight w:val="351" w:hRule="atLeast"/>
          <w:jc w:val="center"/>
        </w:trPr>
        <w:tc>
          <w:tcPr>
            <w:tcW w:w="1994" w:type="dxa"/>
            <w:vMerge w:val="continue"/>
            <w:tcBorders>
              <w:top w:val="single" w:color="000000" w:sz="18" w:space="0"/>
              <w:left w:val="single" w:color="000000" w:sz="18" w:space="0"/>
              <w:bottom w:val="single" w:color="000000" w:sz="18" w:space="0"/>
              <w:right w:val="single" w:color="000000" w:sz="4" w:space="0"/>
            </w:tcBorders>
            <w:vAlign w:val="center"/>
          </w:tcPr>
          <w:p w14:paraId="4B945816">
            <w:pPr>
              <w:widowControl/>
              <w:jc w:val="center"/>
              <w:textAlignment w:val="center"/>
              <w:rPr>
                <w:rFonts w:hint="eastAsia" w:ascii="仿宋" w:hAnsi="仿宋" w:eastAsia="仿宋" w:cs="仿宋"/>
                <w:color w:val="000000"/>
                <w:kern w:val="0"/>
                <w:sz w:val="24"/>
                <w:lang w:bidi="ar"/>
                <w14:ligatures w14:val="none"/>
              </w:rPr>
            </w:pPr>
          </w:p>
        </w:tc>
        <w:tc>
          <w:tcPr>
            <w:tcW w:w="8266" w:type="dxa"/>
            <w:gridSpan w:val="9"/>
            <w:vMerge w:val="continue"/>
            <w:tcBorders>
              <w:top w:val="single" w:color="000000" w:sz="18" w:space="0"/>
              <w:left w:val="single" w:color="000000" w:sz="4" w:space="0"/>
              <w:bottom w:val="single" w:color="000000" w:sz="18" w:space="0"/>
              <w:right w:val="single" w:color="000000" w:sz="18" w:space="0"/>
            </w:tcBorders>
            <w:vAlign w:val="center"/>
          </w:tcPr>
          <w:p w14:paraId="638724C2">
            <w:pPr>
              <w:jc w:val="center"/>
              <w:rPr>
                <w:rFonts w:hint="eastAsia" w:ascii="仿宋" w:hAnsi="仿宋" w:eastAsia="仿宋" w:cs="仿宋"/>
                <w:color w:val="000000"/>
                <w:sz w:val="24"/>
                <w:lang w:eastAsia="zh-Hans"/>
                <w14:ligatures w14:val="none"/>
              </w:rPr>
            </w:pPr>
          </w:p>
        </w:tc>
      </w:tr>
      <w:tr w14:paraId="3E2DB82B">
        <w:tblPrEx>
          <w:tblCellMar>
            <w:top w:w="0" w:type="dxa"/>
            <w:left w:w="108" w:type="dxa"/>
            <w:bottom w:w="0" w:type="dxa"/>
            <w:right w:w="108" w:type="dxa"/>
          </w:tblCellMar>
        </w:tblPrEx>
        <w:trPr>
          <w:trHeight w:val="336" w:hRule="atLeast"/>
          <w:jc w:val="center"/>
        </w:trPr>
        <w:tc>
          <w:tcPr>
            <w:tcW w:w="1994" w:type="dxa"/>
            <w:vMerge w:val="continue"/>
            <w:tcBorders>
              <w:top w:val="single" w:color="000000" w:sz="18" w:space="0"/>
              <w:left w:val="single" w:color="000000" w:sz="18" w:space="0"/>
              <w:bottom w:val="single" w:color="000000" w:sz="18" w:space="0"/>
              <w:right w:val="single" w:color="000000" w:sz="8" w:space="0"/>
            </w:tcBorders>
            <w:vAlign w:val="center"/>
          </w:tcPr>
          <w:p w14:paraId="358F0961">
            <w:pPr>
              <w:jc w:val="center"/>
              <w:rPr>
                <w:rFonts w:hint="eastAsia" w:ascii="仿宋" w:hAnsi="仿宋" w:eastAsia="仿宋" w:cs="仿宋"/>
                <w:color w:val="000000"/>
                <w:sz w:val="24"/>
                <w14:ligatures w14:val="none"/>
              </w:rPr>
            </w:pPr>
          </w:p>
        </w:tc>
        <w:tc>
          <w:tcPr>
            <w:tcW w:w="8266" w:type="dxa"/>
            <w:gridSpan w:val="9"/>
            <w:vMerge w:val="continue"/>
            <w:tcBorders>
              <w:top w:val="single" w:color="000000" w:sz="18" w:space="0"/>
              <w:left w:val="single" w:color="000000" w:sz="8" w:space="0"/>
              <w:bottom w:val="single" w:color="000000" w:sz="18" w:space="0"/>
              <w:right w:val="single" w:color="000000" w:sz="18" w:space="0"/>
            </w:tcBorders>
            <w:vAlign w:val="center"/>
          </w:tcPr>
          <w:p w14:paraId="26C9BA33">
            <w:pPr>
              <w:jc w:val="center"/>
              <w:rPr>
                <w:rFonts w:hint="eastAsia" w:ascii="仿宋" w:hAnsi="仿宋" w:eastAsia="仿宋" w:cs="仿宋"/>
                <w:color w:val="000000"/>
                <w:sz w:val="24"/>
                <w14:ligatures w14:val="none"/>
              </w:rPr>
            </w:pPr>
          </w:p>
        </w:tc>
      </w:tr>
      <w:tr w14:paraId="0CAE046F">
        <w:tblPrEx>
          <w:tblCellMar>
            <w:top w:w="0" w:type="dxa"/>
            <w:left w:w="108" w:type="dxa"/>
            <w:bottom w:w="0" w:type="dxa"/>
            <w:right w:w="108" w:type="dxa"/>
          </w:tblCellMar>
        </w:tblPrEx>
        <w:trPr>
          <w:trHeight w:val="367" w:hRule="atLeast"/>
          <w:jc w:val="center"/>
        </w:trPr>
        <w:tc>
          <w:tcPr>
            <w:tcW w:w="1994" w:type="dxa"/>
            <w:vMerge w:val="continue"/>
            <w:tcBorders>
              <w:top w:val="single" w:color="000000" w:sz="18" w:space="0"/>
              <w:left w:val="single" w:color="000000" w:sz="18" w:space="0"/>
              <w:bottom w:val="single" w:color="000000" w:sz="18" w:space="0"/>
              <w:right w:val="single" w:color="000000" w:sz="8" w:space="0"/>
            </w:tcBorders>
            <w:vAlign w:val="center"/>
          </w:tcPr>
          <w:p w14:paraId="1FD10697">
            <w:pPr>
              <w:jc w:val="center"/>
              <w:rPr>
                <w:rFonts w:hint="eastAsia" w:ascii="仿宋" w:hAnsi="仿宋" w:eastAsia="仿宋" w:cs="仿宋"/>
                <w:color w:val="000000"/>
                <w:sz w:val="24"/>
                <w14:ligatures w14:val="none"/>
              </w:rPr>
            </w:pPr>
          </w:p>
        </w:tc>
        <w:tc>
          <w:tcPr>
            <w:tcW w:w="8266" w:type="dxa"/>
            <w:gridSpan w:val="9"/>
            <w:vMerge w:val="continue"/>
            <w:tcBorders>
              <w:top w:val="single" w:color="000000" w:sz="18" w:space="0"/>
              <w:left w:val="single" w:color="000000" w:sz="8" w:space="0"/>
              <w:bottom w:val="single" w:color="000000" w:sz="18" w:space="0"/>
              <w:right w:val="single" w:color="000000" w:sz="18" w:space="0"/>
            </w:tcBorders>
            <w:vAlign w:val="center"/>
          </w:tcPr>
          <w:p w14:paraId="3A615D49">
            <w:pPr>
              <w:jc w:val="center"/>
              <w:rPr>
                <w:rFonts w:hint="eastAsia" w:ascii="仿宋" w:hAnsi="仿宋" w:eastAsia="仿宋" w:cs="仿宋"/>
                <w:color w:val="000000"/>
                <w:sz w:val="24"/>
                <w14:ligatures w14:val="none"/>
              </w:rPr>
            </w:pPr>
          </w:p>
        </w:tc>
      </w:tr>
      <w:tr w14:paraId="0A9C543A">
        <w:tblPrEx>
          <w:tblCellMar>
            <w:top w:w="0" w:type="dxa"/>
            <w:left w:w="108" w:type="dxa"/>
            <w:bottom w:w="0" w:type="dxa"/>
            <w:right w:w="108" w:type="dxa"/>
          </w:tblCellMar>
        </w:tblPrEx>
        <w:trPr>
          <w:trHeight w:val="3278" w:hRule="atLeast"/>
          <w:jc w:val="center"/>
        </w:trPr>
        <w:tc>
          <w:tcPr>
            <w:tcW w:w="10260" w:type="dxa"/>
            <w:gridSpan w:val="10"/>
            <w:tcBorders>
              <w:top w:val="single" w:color="000000" w:sz="18" w:space="0"/>
              <w:left w:val="nil"/>
              <w:bottom w:val="nil"/>
              <w:right w:val="nil"/>
            </w:tcBorders>
            <w:vAlign w:val="center"/>
          </w:tcPr>
          <w:p w14:paraId="5E450EC3">
            <w:pPr>
              <w:tabs>
                <w:tab w:val="left" w:pos="6379"/>
              </w:tabs>
              <w:ind w:right="782"/>
              <w:rPr>
                <w:rFonts w:hint="eastAsia" w:ascii="仿宋" w:hAnsi="仿宋" w:eastAsia="仿宋" w:cs="仿宋"/>
                <w:szCs w:val="21"/>
                <w14:ligatures w14:val="none"/>
              </w:rPr>
            </w:pPr>
          </w:p>
          <w:p w14:paraId="0F7D332F">
            <w:pPr>
              <w:tabs>
                <w:tab w:val="left" w:pos="6379"/>
              </w:tabs>
              <w:ind w:right="782"/>
              <w:rPr>
                <w:rFonts w:hint="eastAsia" w:ascii="仿宋" w:hAnsi="仿宋" w:eastAsia="仿宋" w:cs="仿宋"/>
                <w:sz w:val="24"/>
                <w14:ligatures w14:val="none"/>
              </w:rPr>
            </w:pPr>
            <w:r>
              <w:rPr>
                <w:rFonts w:hint="eastAsia" w:ascii="仿宋" w:hAnsi="仿宋" w:eastAsia="仿宋" w:cs="仿宋"/>
                <w:sz w:val="24"/>
                <w14:ligatures w14:val="none"/>
              </w:rPr>
              <w:t>说  明：</w:t>
            </w:r>
          </w:p>
          <w:p w14:paraId="4F0347B3">
            <w:pPr>
              <w:tabs>
                <w:tab w:val="left" w:pos="6379"/>
              </w:tabs>
              <w:spacing w:line="560" w:lineRule="exact"/>
              <w:ind w:firstLine="960" w:firstLineChars="400"/>
              <w:rPr>
                <w:rFonts w:hint="eastAsia" w:ascii="仿宋" w:hAnsi="仿宋" w:eastAsia="仿宋" w:cs="仿宋"/>
                <w:sz w:val="24"/>
                <w14:ligatures w14:val="none"/>
              </w:rPr>
            </w:pPr>
            <w:r>
              <w:rPr>
                <w:rFonts w:hint="eastAsia" w:ascii="仿宋" w:hAnsi="仿宋" w:eastAsia="仿宋" w:cs="仿宋"/>
                <w:sz w:val="24"/>
                <w14:ligatures w14:val="none"/>
              </w:rPr>
              <w:t>1、债权人需申报多笔债权的，在债权形成过程中进行区分说明，证据目录及相应证据可按照每笔债权单独装订。</w:t>
            </w:r>
          </w:p>
          <w:p w14:paraId="064D0E88">
            <w:pPr>
              <w:tabs>
                <w:tab w:val="left" w:pos="6379"/>
              </w:tabs>
              <w:spacing w:line="560" w:lineRule="exact"/>
              <w:ind w:firstLine="960" w:firstLineChars="400"/>
              <w:rPr>
                <w:rFonts w:hint="eastAsia" w:ascii="仿宋" w:hAnsi="仿宋" w:eastAsia="仿宋" w:cs="仿宋"/>
                <w:sz w:val="24"/>
                <w14:ligatures w14:val="none"/>
              </w:rPr>
            </w:pPr>
            <w:r>
              <w:rPr>
                <w:rFonts w:hint="eastAsia" w:ascii="仿宋" w:hAnsi="仿宋" w:eastAsia="仿宋" w:cs="仿宋"/>
                <w:sz w:val="24"/>
                <w14:ligatures w14:val="none"/>
              </w:rPr>
              <w:t xml:space="preserve"> 2、利息计算截止日为202</w:t>
            </w:r>
            <w:r>
              <w:rPr>
                <w:rFonts w:hint="eastAsia" w:ascii="仿宋" w:hAnsi="仿宋" w:eastAsia="仿宋" w:cs="仿宋"/>
                <w:sz w:val="24"/>
                <w:lang w:val="en-US" w:eastAsia="zh-CN"/>
                <w14:ligatures w14:val="none"/>
              </w:rPr>
              <w:t>5</w:t>
            </w:r>
            <w:r>
              <w:rPr>
                <w:rFonts w:hint="eastAsia" w:ascii="仿宋" w:hAnsi="仿宋" w:eastAsia="仿宋" w:cs="仿宋"/>
                <w:sz w:val="24"/>
                <w14:ligatures w14:val="none"/>
              </w:rPr>
              <w:t>年</w:t>
            </w:r>
            <w:r>
              <w:rPr>
                <w:rFonts w:hint="eastAsia" w:ascii="仿宋" w:hAnsi="仿宋" w:eastAsia="仿宋" w:cs="仿宋"/>
                <w:sz w:val="24"/>
                <w:lang w:val="en-US" w:eastAsia="zh-CN"/>
                <w14:ligatures w14:val="none"/>
              </w:rPr>
              <w:t>7</w:t>
            </w:r>
            <w:r>
              <w:rPr>
                <w:rFonts w:hint="eastAsia" w:ascii="仿宋" w:hAnsi="仿宋" w:eastAsia="仿宋" w:cs="仿宋"/>
                <w:sz w:val="24"/>
                <w14:ligatures w14:val="none"/>
              </w:rPr>
              <w:t>月</w:t>
            </w:r>
            <w:r>
              <w:rPr>
                <w:rFonts w:hint="eastAsia" w:ascii="仿宋" w:hAnsi="仿宋" w:eastAsia="仿宋" w:cs="仿宋"/>
                <w:sz w:val="24"/>
                <w:lang w:val="en-US" w:eastAsia="zh-CN"/>
                <w14:ligatures w14:val="none"/>
              </w:rPr>
              <w:t>1</w:t>
            </w:r>
            <w:r>
              <w:rPr>
                <w:rFonts w:hint="eastAsia" w:ascii="仿宋" w:hAnsi="仿宋" w:eastAsia="仿宋" w:cs="仿宋"/>
                <w:sz w:val="24"/>
                <w14:ligatures w14:val="none"/>
              </w:rPr>
              <w:t>日。</w:t>
            </w:r>
          </w:p>
          <w:p w14:paraId="2EF38FDF">
            <w:pPr>
              <w:tabs>
                <w:tab w:val="left" w:pos="6379"/>
              </w:tabs>
              <w:spacing w:line="560" w:lineRule="exact"/>
              <w:ind w:firstLine="960" w:firstLineChars="400"/>
              <w:rPr>
                <w:rFonts w:hint="eastAsia" w:ascii="仿宋" w:hAnsi="仿宋" w:eastAsia="仿宋" w:cs="仿宋"/>
                <w:color w:val="000000"/>
                <w:sz w:val="24"/>
                <w14:ligatures w14:val="none"/>
              </w:rPr>
            </w:pPr>
            <w:r>
              <w:rPr>
                <w:rFonts w:hint="eastAsia" w:ascii="仿宋" w:hAnsi="仿宋" w:eastAsia="仿宋" w:cs="仿宋"/>
                <w:sz w:val="24"/>
                <w14:ligatures w14:val="none"/>
              </w:rPr>
              <w:t xml:space="preserve"> 3、本债权申报登记表需逐页盖章/捺印。</w:t>
            </w:r>
          </w:p>
        </w:tc>
      </w:tr>
      <w:tr w14:paraId="7A27F32A">
        <w:tblPrEx>
          <w:tblCellMar>
            <w:top w:w="0" w:type="dxa"/>
            <w:left w:w="108" w:type="dxa"/>
            <w:bottom w:w="0" w:type="dxa"/>
            <w:right w:w="108" w:type="dxa"/>
          </w:tblCellMar>
        </w:tblPrEx>
        <w:trPr>
          <w:trHeight w:val="516" w:hRule="atLeast"/>
          <w:jc w:val="center"/>
        </w:trPr>
        <w:tc>
          <w:tcPr>
            <w:tcW w:w="10260" w:type="dxa"/>
            <w:gridSpan w:val="10"/>
            <w:tcBorders>
              <w:top w:val="nil"/>
              <w:left w:val="nil"/>
              <w:bottom w:val="nil"/>
              <w:right w:val="nil"/>
            </w:tcBorders>
          </w:tcPr>
          <w:p w14:paraId="179111AF">
            <w:pPr>
              <w:widowControl/>
              <w:jc w:val="left"/>
              <w:textAlignment w:val="top"/>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单位债权人的法定代表人或负责人签字并加盖公章：</w:t>
            </w:r>
          </w:p>
        </w:tc>
      </w:tr>
      <w:tr w14:paraId="5710746B">
        <w:tblPrEx>
          <w:tblCellMar>
            <w:top w:w="0" w:type="dxa"/>
            <w:left w:w="108" w:type="dxa"/>
            <w:bottom w:w="0" w:type="dxa"/>
            <w:right w:w="108" w:type="dxa"/>
          </w:tblCellMar>
        </w:tblPrEx>
        <w:trPr>
          <w:trHeight w:val="336" w:hRule="atLeast"/>
          <w:jc w:val="center"/>
        </w:trPr>
        <w:tc>
          <w:tcPr>
            <w:tcW w:w="10260" w:type="dxa"/>
            <w:gridSpan w:val="10"/>
            <w:tcBorders>
              <w:top w:val="nil"/>
              <w:left w:val="nil"/>
              <w:bottom w:val="nil"/>
              <w:right w:val="nil"/>
            </w:tcBorders>
          </w:tcPr>
          <w:p w14:paraId="310DA7C6">
            <w:pPr>
              <w:widowControl/>
              <w:textAlignment w:val="top"/>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自然人债权人签字并按手印：</w:t>
            </w:r>
          </w:p>
        </w:tc>
      </w:tr>
      <w:tr w14:paraId="7950B737">
        <w:tblPrEx>
          <w:tblCellMar>
            <w:top w:w="0" w:type="dxa"/>
            <w:left w:w="108" w:type="dxa"/>
            <w:bottom w:w="0" w:type="dxa"/>
            <w:right w:w="108" w:type="dxa"/>
          </w:tblCellMar>
        </w:tblPrEx>
        <w:trPr>
          <w:trHeight w:val="351" w:hRule="atLeast"/>
          <w:jc w:val="center"/>
        </w:trPr>
        <w:tc>
          <w:tcPr>
            <w:tcW w:w="10260" w:type="dxa"/>
            <w:gridSpan w:val="10"/>
            <w:tcBorders>
              <w:top w:val="nil"/>
              <w:left w:val="nil"/>
              <w:bottom w:val="nil"/>
              <w:right w:val="nil"/>
            </w:tcBorders>
          </w:tcPr>
          <w:p w14:paraId="3651ADB4">
            <w:pPr>
              <w:widowControl/>
              <w:jc w:val="right"/>
              <w:textAlignment w:val="top"/>
              <w:rPr>
                <w:rFonts w:hint="eastAsia" w:ascii="仿宋" w:hAnsi="仿宋" w:eastAsia="仿宋" w:cs="仿宋"/>
                <w:color w:val="000000"/>
                <w:sz w:val="24"/>
                <w14:ligatures w14:val="none"/>
              </w:rPr>
            </w:pPr>
            <w:r>
              <w:rPr>
                <w:rFonts w:hint="eastAsia" w:ascii="仿宋" w:hAnsi="仿宋" w:eastAsia="仿宋" w:cs="仿宋"/>
                <w:color w:val="000000"/>
                <w:kern w:val="0"/>
                <w:sz w:val="24"/>
                <w:lang w:bidi="ar"/>
                <w14:ligatures w14:val="none"/>
              </w:rPr>
              <w:t xml:space="preserve">  </w:t>
            </w:r>
            <w:r>
              <w:rPr>
                <w:rFonts w:hint="eastAsia" w:ascii="仿宋" w:hAnsi="仿宋" w:eastAsia="仿宋" w:cs="仿宋"/>
                <w:color w:val="000000"/>
                <w:sz w:val="24"/>
                <w:lang w:bidi="ar"/>
                <w14:ligatures w14:val="none"/>
              </w:rPr>
              <w:t>年     月      日</w:t>
            </w:r>
          </w:p>
        </w:tc>
      </w:tr>
    </w:tbl>
    <w:p w14:paraId="12874C1C">
      <w:pPr>
        <w:spacing w:after="156" w:afterLines="50" w:line="580" w:lineRule="exact"/>
        <w:jc w:val="center"/>
        <w:rPr>
          <w:rFonts w:hint="eastAsia" w:ascii="仿宋" w:hAnsi="仿宋" w:eastAsia="仿宋" w:cs="仿宋"/>
          <w:b/>
          <w:bCs/>
          <w:sz w:val="36"/>
          <w:szCs w:val="36"/>
        </w:rPr>
      </w:pPr>
      <w:r>
        <w:rPr>
          <w:rFonts w:hint="eastAsia" w:ascii="仿宋" w:hAnsi="仿宋" w:eastAsia="仿宋" w:cs="仿宋"/>
          <w:b/>
          <w:bCs/>
          <w:sz w:val="36"/>
          <w:szCs w:val="36"/>
        </w:rPr>
        <w:t>证据目录</w:t>
      </w:r>
    </w:p>
    <w:tbl>
      <w:tblPr>
        <w:tblStyle w:val="4"/>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165"/>
        <w:gridCol w:w="2938"/>
        <w:gridCol w:w="1985"/>
        <w:gridCol w:w="709"/>
      </w:tblGrid>
      <w:tr w14:paraId="4FFEA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750F641B">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序号</w:t>
            </w:r>
          </w:p>
        </w:tc>
        <w:tc>
          <w:tcPr>
            <w:tcW w:w="2165" w:type="dxa"/>
            <w:tcBorders>
              <w:right w:val="single" w:color="auto" w:sz="4" w:space="0"/>
            </w:tcBorders>
            <w:vAlign w:val="center"/>
          </w:tcPr>
          <w:p w14:paraId="2F124303">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证据名称</w:t>
            </w:r>
          </w:p>
        </w:tc>
        <w:tc>
          <w:tcPr>
            <w:tcW w:w="2938" w:type="dxa"/>
            <w:tcBorders>
              <w:left w:val="single" w:color="auto" w:sz="4" w:space="0"/>
            </w:tcBorders>
            <w:vAlign w:val="center"/>
          </w:tcPr>
          <w:p w14:paraId="5575237F">
            <w:pPr>
              <w:tabs>
                <w:tab w:val="left" w:pos="345"/>
              </w:tabs>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证明内容</w:t>
            </w:r>
          </w:p>
        </w:tc>
        <w:tc>
          <w:tcPr>
            <w:tcW w:w="1985" w:type="dxa"/>
            <w:vAlign w:val="center"/>
          </w:tcPr>
          <w:p w14:paraId="694EF115">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形成时间</w:t>
            </w:r>
          </w:p>
        </w:tc>
        <w:tc>
          <w:tcPr>
            <w:tcW w:w="709" w:type="dxa"/>
            <w:vAlign w:val="center"/>
          </w:tcPr>
          <w:p w14:paraId="60CA13E7">
            <w:pPr>
              <w:jc w:val="center"/>
              <w:rPr>
                <w:rFonts w:hint="eastAsia" w:ascii="仿宋" w:hAnsi="仿宋" w:eastAsia="仿宋" w:cs="仿宋"/>
                <w:b/>
                <w:sz w:val="20"/>
                <w:szCs w:val="20"/>
                <w14:ligatures w14:val="none"/>
              </w:rPr>
            </w:pPr>
            <w:r>
              <w:rPr>
                <w:rFonts w:hint="eastAsia" w:ascii="仿宋" w:hAnsi="仿宋" w:eastAsia="仿宋" w:cs="仿宋"/>
                <w:b/>
                <w:sz w:val="20"/>
                <w:szCs w:val="20"/>
                <w14:ligatures w14:val="none"/>
              </w:rPr>
              <w:t>页码</w:t>
            </w:r>
          </w:p>
        </w:tc>
      </w:tr>
      <w:tr w14:paraId="16564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0A73B450">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1</w:t>
            </w:r>
          </w:p>
        </w:tc>
        <w:tc>
          <w:tcPr>
            <w:tcW w:w="2165" w:type="dxa"/>
            <w:tcBorders>
              <w:right w:val="single" w:color="auto" w:sz="4" w:space="0"/>
            </w:tcBorders>
            <w:vAlign w:val="center"/>
          </w:tcPr>
          <w:p w14:paraId="4620199D">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C6DB548">
            <w:pPr>
              <w:jc w:val="center"/>
              <w:rPr>
                <w:rFonts w:hint="eastAsia" w:ascii="仿宋" w:hAnsi="仿宋" w:eastAsia="仿宋" w:cs="仿宋"/>
                <w:sz w:val="20"/>
                <w:szCs w:val="20"/>
                <w14:ligatures w14:val="none"/>
              </w:rPr>
            </w:pPr>
          </w:p>
        </w:tc>
        <w:tc>
          <w:tcPr>
            <w:tcW w:w="1985" w:type="dxa"/>
            <w:vAlign w:val="center"/>
          </w:tcPr>
          <w:p w14:paraId="26A32C7E">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00F22A0B">
            <w:pPr>
              <w:jc w:val="center"/>
              <w:rPr>
                <w:rFonts w:hint="eastAsia" w:ascii="仿宋" w:hAnsi="仿宋" w:eastAsia="仿宋" w:cs="仿宋"/>
                <w:sz w:val="20"/>
                <w:szCs w:val="20"/>
                <w14:ligatures w14:val="none"/>
              </w:rPr>
            </w:pPr>
          </w:p>
        </w:tc>
      </w:tr>
      <w:tr w14:paraId="597E4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23482D43">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2</w:t>
            </w:r>
          </w:p>
        </w:tc>
        <w:tc>
          <w:tcPr>
            <w:tcW w:w="2165" w:type="dxa"/>
            <w:tcBorders>
              <w:right w:val="single" w:color="auto" w:sz="4" w:space="0"/>
            </w:tcBorders>
            <w:vAlign w:val="center"/>
          </w:tcPr>
          <w:p w14:paraId="7C452C0A">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3E0FD9B7">
            <w:pPr>
              <w:jc w:val="center"/>
              <w:rPr>
                <w:rFonts w:hint="eastAsia" w:ascii="仿宋" w:hAnsi="仿宋" w:eastAsia="仿宋" w:cs="仿宋"/>
                <w:sz w:val="20"/>
                <w:szCs w:val="20"/>
                <w14:ligatures w14:val="none"/>
              </w:rPr>
            </w:pPr>
          </w:p>
        </w:tc>
        <w:tc>
          <w:tcPr>
            <w:tcW w:w="1985" w:type="dxa"/>
            <w:vAlign w:val="center"/>
          </w:tcPr>
          <w:p w14:paraId="63B92DD5">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3E19442D">
            <w:pPr>
              <w:jc w:val="center"/>
              <w:rPr>
                <w:rFonts w:hint="eastAsia" w:ascii="仿宋" w:hAnsi="仿宋" w:eastAsia="仿宋" w:cs="仿宋"/>
                <w:sz w:val="20"/>
                <w:szCs w:val="20"/>
                <w14:ligatures w14:val="none"/>
              </w:rPr>
            </w:pPr>
          </w:p>
        </w:tc>
      </w:tr>
      <w:tr w14:paraId="693FF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148D425A">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3</w:t>
            </w:r>
          </w:p>
        </w:tc>
        <w:tc>
          <w:tcPr>
            <w:tcW w:w="2165" w:type="dxa"/>
            <w:tcBorders>
              <w:right w:val="single" w:color="auto" w:sz="4" w:space="0"/>
            </w:tcBorders>
            <w:vAlign w:val="center"/>
          </w:tcPr>
          <w:p w14:paraId="6C8ADF70">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269B9505">
            <w:pPr>
              <w:jc w:val="center"/>
              <w:rPr>
                <w:rFonts w:hint="eastAsia" w:ascii="仿宋" w:hAnsi="仿宋" w:eastAsia="仿宋" w:cs="仿宋"/>
                <w:sz w:val="20"/>
                <w:szCs w:val="20"/>
                <w14:ligatures w14:val="none"/>
              </w:rPr>
            </w:pPr>
          </w:p>
        </w:tc>
        <w:tc>
          <w:tcPr>
            <w:tcW w:w="1985" w:type="dxa"/>
            <w:vAlign w:val="center"/>
          </w:tcPr>
          <w:p w14:paraId="0F08DC8F">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1F759EC9">
            <w:pPr>
              <w:jc w:val="center"/>
              <w:rPr>
                <w:rFonts w:hint="eastAsia" w:ascii="仿宋" w:hAnsi="仿宋" w:eastAsia="仿宋" w:cs="仿宋"/>
                <w:sz w:val="20"/>
                <w:szCs w:val="20"/>
                <w14:ligatures w14:val="none"/>
              </w:rPr>
            </w:pPr>
          </w:p>
        </w:tc>
      </w:tr>
      <w:tr w14:paraId="47B3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02239D76">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4</w:t>
            </w:r>
          </w:p>
        </w:tc>
        <w:tc>
          <w:tcPr>
            <w:tcW w:w="2165" w:type="dxa"/>
            <w:tcBorders>
              <w:right w:val="single" w:color="auto" w:sz="4" w:space="0"/>
            </w:tcBorders>
            <w:vAlign w:val="center"/>
          </w:tcPr>
          <w:p w14:paraId="12B19D47">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81418ED">
            <w:pPr>
              <w:jc w:val="center"/>
              <w:rPr>
                <w:rFonts w:hint="eastAsia" w:ascii="仿宋" w:hAnsi="仿宋" w:eastAsia="仿宋" w:cs="仿宋"/>
                <w:sz w:val="20"/>
                <w:szCs w:val="20"/>
                <w14:ligatures w14:val="none"/>
              </w:rPr>
            </w:pPr>
          </w:p>
        </w:tc>
        <w:tc>
          <w:tcPr>
            <w:tcW w:w="1985" w:type="dxa"/>
            <w:vAlign w:val="center"/>
          </w:tcPr>
          <w:p w14:paraId="0DC27EA4">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40CDB6D0">
            <w:pPr>
              <w:jc w:val="center"/>
              <w:rPr>
                <w:rFonts w:hint="eastAsia" w:ascii="仿宋" w:hAnsi="仿宋" w:eastAsia="仿宋" w:cs="仿宋"/>
                <w:sz w:val="20"/>
                <w:szCs w:val="20"/>
                <w14:ligatures w14:val="none"/>
              </w:rPr>
            </w:pPr>
          </w:p>
        </w:tc>
      </w:tr>
      <w:tr w14:paraId="72618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106EA077">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5</w:t>
            </w:r>
          </w:p>
        </w:tc>
        <w:tc>
          <w:tcPr>
            <w:tcW w:w="2165" w:type="dxa"/>
            <w:tcBorders>
              <w:right w:val="single" w:color="auto" w:sz="4" w:space="0"/>
            </w:tcBorders>
            <w:vAlign w:val="center"/>
          </w:tcPr>
          <w:p w14:paraId="7DE8D0FB">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0F401FD0">
            <w:pPr>
              <w:jc w:val="center"/>
              <w:rPr>
                <w:rFonts w:hint="eastAsia" w:ascii="仿宋" w:hAnsi="仿宋" w:eastAsia="仿宋" w:cs="仿宋"/>
                <w:sz w:val="20"/>
                <w:szCs w:val="20"/>
                <w14:ligatures w14:val="none"/>
              </w:rPr>
            </w:pPr>
          </w:p>
        </w:tc>
        <w:tc>
          <w:tcPr>
            <w:tcW w:w="1985" w:type="dxa"/>
            <w:vAlign w:val="center"/>
          </w:tcPr>
          <w:p w14:paraId="0DE83DC6">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65981D82">
            <w:pPr>
              <w:jc w:val="center"/>
              <w:rPr>
                <w:rFonts w:hint="eastAsia" w:ascii="仿宋" w:hAnsi="仿宋" w:eastAsia="仿宋" w:cs="仿宋"/>
                <w:sz w:val="20"/>
                <w:szCs w:val="20"/>
                <w14:ligatures w14:val="none"/>
              </w:rPr>
            </w:pPr>
          </w:p>
        </w:tc>
      </w:tr>
      <w:tr w14:paraId="194EB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6223A134">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6</w:t>
            </w:r>
          </w:p>
        </w:tc>
        <w:tc>
          <w:tcPr>
            <w:tcW w:w="2165" w:type="dxa"/>
            <w:tcBorders>
              <w:right w:val="single" w:color="auto" w:sz="4" w:space="0"/>
            </w:tcBorders>
            <w:vAlign w:val="center"/>
          </w:tcPr>
          <w:p w14:paraId="7D0E3D3D">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7C5580B6">
            <w:pPr>
              <w:jc w:val="center"/>
              <w:rPr>
                <w:rFonts w:hint="eastAsia" w:ascii="仿宋" w:hAnsi="仿宋" w:eastAsia="仿宋" w:cs="仿宋"/>
                <w:sz w:val="20"/>
                <w:szCs w:val="20"/>
                <w14:ligatures w14:val="none"/>
              </w:rPr>
            </w:pPr>
          </w:p>
        </w:tc>
        <w:tc>
          <w:tcPr>
            <w:tcW w:w="1985" w:type="dxa"/>
            <w:vAlign w:val="center"/>
          </w:tcPr>
          <w:p w14:paraId="267F268D">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6A211048">
            <w:pPr>
              <w:jc w:val="center"/>
              <w:rPr>
                <w:rFonts w:hint="eastAsia" w:ascii="仿宋" w:hAnsi="仿宋" w:eastAsia="仿宋" w:cs="仿宋"/>
                <w:sz w:val="20"/>
                <w:szCs w:val="20"/>
                <w14:ligatures w14:val="none"/>
              </w:rPr>
            </w:pPr>
          </w:p>
        </w:tc>
      </w:tr>
      <w:tr w14:paraId="742A2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55E8F8F1">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7</w:t>
            </w:r>
          </w:p>
        </w:tc>
        <w:tc>
          <w:tcPr>
            <w:tcW w:w="2165" w:type="dxa"/>
            <w:tcBorders>
              <w:right w:val="single" w:color="auto" w:sz="4" w:space="0"/>
            </w:tcBorders>
            <w:vAlign w:val="center"/>
          </w:tcPr>
          <w:p w14:paraId="0F5B51AE">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659BCC8A">
            <w:pPr>
              <w:jc w:val="center"/>
              <w:rPr>
                <w:rFonts w:hint="eastAsia" w:ascii="仿宋" w:hAnsi="仿宋" w:eastAsia="仿宋" w:cs="仿宋"/>
                <w:sz w:val="20"/>
                <w:szCs w:val="20"/>
                <w14:ligatures w14:val="none"/>
              </w:rPr>
            </w:pPr>
          </w:p>
        </w:tc>
        <w:tc>
          <w:tcPr>
            <w:tcW w:w="1985" w:type="dxa"/>
            <w:vAlign w:val="center"/>
          </w:tcPr>
          <w:p w14:paraId="6AC22988">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00046B6E">
            <w:pPr>
              <w:jc w:val="center"/>
              <w:rPr>
                <w:rFonts w:hint="eastAsia" w:ascii="仿宋" w:hAnsi="仿宋" w:eastAsia="仿宋" w:cs="仿宋"/>
                <w:sz w:val="20"/>
                <w:szCs w:val="20"/>
                <w14:ligatures w14:val="none"/>
              </w:rPr>
            </w:pPr>
          </w:p>
        </w:tc>
      </w:tr>
      <w:tr w14:paraId="0264C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6975A61A">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8</w:t>
            </w:r>
          </w:p>
        </w:tc>
        <w:tc>
          <w:tcPr>
            <w:tcW w:w="2165" w:type="dxa"/>
            <w:tcBorders>
              <w:right w:val="single" w:color="auto" w:sz="4" w:space="0"/>
            </w:tcBorders>
            <w:vAlign w:val="center"/>
          </w:tcPr>
          <w:p w14:paraId="5C063801">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1262883C">
            <w:pPr>
              <w:jc w:val="center"/>
              <w:rPr>
                <w:rFonts w:hint="eastAsia" w:ascii="仿宋" w:hAnsi="仿宋" w:eastAsia="仿宋" w:cs="仿宋"/>
                <w:sz w:val="20"/>
                <w:szCs w:val="20"/>
                <w14:ligatures w14:val="none"/>
              </w:rPr>
            </w:pPr>
          </w:p>
        </w:tc>
        <w:tc>
          <w:tcPr>
            <w:tcW w:w="1985" w:type="dxa"/>
            <w:vAlign w:val="center"/>
          </w:tcPr>
          <w:p w14:paraId="7478730F">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56E3CCF4">
            <w:pPr>
              <w:jc w:val="center"/>
              <w:rPr>
                <w:rFonts w:hint="eastAsia" w:ascii="仿宋" w:hAnsi="仿宋" w:eastAsia="仿宋" w:cs="仿宋"/>
                <w:sz w:val="20"/>
                <w:szCs w:val="20"/>
                <w14:ligatures w14:val="none"/>
              </w:rPr>
            </w:pPr>
          </w:p>
        </w:tc>
      </w:tr>
      <w:tr w14:paraId="48BF9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3C1B1E46">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9</w:t>
            </w:r>
          </w:p>
        </w:tc>
        <w:tc>
          <w:tcPr>
            <w:tcW w:w="2165" w:type="dxa"/>
            <w:tcBorders>
              <w:right w:val="single" w:color="auto" w:sz="4" w:space="0"/>
            </w:tcBorders>
            <w:vAlign w:val="center"/>
          </w:tcPr>
          <w:p w14:paraId="4798B446">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47958B48">
            <w:pPr>
              <w:jc w:val="center"/>
              <w:rPr>
                <w:rFonts w:hint="eastAsia" w:ascii="仿宋" w:hAnsi="仿宋" w:eastAsia="仿宋" w:cs="仿宋"/>
                <w:sz w:val="20"/>
                <w:szCs w:val="20"/>
                <w14:ligatures w14:val="none"/>
              </w:rPr>
            </w:pPr>
          </w:p>
        </w:tc>
        <w:tc>
          <w:tcPr>
            <w:tcW w:w="1985" w:type="dxa"/>
            <w:vAlign w:val="center"/>
          </w:tcPr>
          <w:p w14:paraId="12B992EE">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3369835B">
            <w:pPr>
              <w:jc w:val="center"/>
              <w:rPr>
                <w:rFonts w:hint="eastAsia" w:ascii="仿宋" w:hAnsi="仿宋" w:eastAsia="仿宋" w:cs="仿宋"/>
                <w:sz w:val="20"/>
                <w:szCs w:val="20"/>
                <w14:ligatures w14:val="none"/>
              </w:rPr>
            </w:pPr>
          </w:p>
        </w:tc>
      </w:tr>
      <w:tr w14:paraId="4446F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Align w:val="center"/>
          </w:tcPr>
          <w:p w14:paraId="6D3E97DB">
            <w:pPr>
              <w:jc w:val="center"/>
              <w:rPr>
                <w:rFonts w:hint="eastAsia" w:ascii="仿宋" w:hAnsi="仿宋" w:eastAsia="仿宋" w:cs="仿宋"/>
                <w:sz w:val="20"/>
                <w:szCs w:val="20"/>
                <w14:ligatures w14:val="none"/>
              </w:rPr>
            </w:pPr>
            <w:r>
              <w:rPr>
                <w:rFonts w:hint="eastAsia" w:ascii="仿宋" w:hAnsi="仿宋" w:eastAsia="仿宋" w:cs="仿宋"/>
                <w:sz w:val="20"/>
                <w:szCs w:val="20"/>
                <w14:ligatures w14:val="none"/>
              </w:rPr>
              <w:t>10</w:t>
            </w:r>
          </w:p>
        </w:tc>
        <w:tc>
          <w:tcPr>
            <w:tcW w:w="2165" w:type="dxa"/>
            <w:tcBorders>
              <w:right w:val="single" w:color="auto" w:sz="4" w:space="0"/>
            </w:tcBorders>
            <w:vAlign w:val="center"/>
          </w:tcPr>
          <w:p w14:paraId="364D1344">
            <w:pPr>
              <w:jc w:val="center"/>
              <w:rPr>
                <w:rFonts w:hint="eastAsia" w:ascii="仿宋" w:hAnsi="仿宋" w:eastAsia="仿宋" w:cs="仿宋"/>
                <w:sz w:val="20"/>
                <w:szCs w:val="20"/>
                <w14:ligatures w14:val="none"/>
              </w:rPr>
            </w:pPr>
          </w:p>
        </w:tc>
        <w:tc>
          <w:tcPr>
            <w:tcW w:w="2938" w:type="dxa"/>
            <w:tcBorders>
              <w:left w:val="single" w:color="auto" w:sz="4" w:space="0"/>
            </w:tcBorders>
            <w:vAlign w:val="center"/>
          </w:tcPr>
          <w:p w14:paraId="2AAF86FA">
            <w:pPr>
              <w:jc w:val="center"/>
              <w:rPr>
                <w:rFonts w:hint="eastAsia" w:ascii="仿宋" w:hAnsi="仿宋" w:eastAsia="仿宋" w:cs="仿宋"/>
                <w:sz w:val="20"/>
                <w:szCs w:val="20"/>
                <w14:ligatures w14:val="none"/>
              </w:rPr>
            </w:pPr>
          </w:p>
        </w:tc>
        <w:tc>
          <w:tcPr>
            <w:tcW w:w="1985" w:type="dxa"/>
            <w:vAlign w:val="center"/>
          </w:tcPr>
          <w:p w14:paraId="78300859">
            <w:pPr>
              <w:jc w:val="right"/>
              <w:rPr>
                <w:rFonts w:hint="eastAsia" w:ascii="仿宋" w:hAnsi="仿宋" w:eastAsia="仿宋" w:cs="仿宋"/>
                <w:sz w:val="20"/>
                <w:szCs w:val="20"/>
                <w14:ligatures w14:val="none"/>
              </w:rPr>
            </w:pPr>
            <w:r>
              <w:rPr>
                <w:rFonts w:hint="eastAsia" w:ascii="仿宋" w:hAnsi="仿宋" w:eastAsia="仿宋" w:cs="仿宋"/>
                <w:sz w:val="20"/>
                <w:szCs w:val="20"/>
                <w14:ligatures w14:val="none"/>
              </w:rPr>
              <w:t>年   月   日</w:t>
            </w:r>
          </w:p>
        </w:tc>
        <w:tc>
          <w:tcPr>
            <w:tcW w:w="709" w:type="dxa"/>
            <w:vAlign w:val="center"/>
          </w:tcPr>
          <w:p w14:paraId="0F30E22F">
            <w:pPr>
              <w:jc w:val="center"/>
              <w:rPr>
                <w:rFonts w:hint="eastAsia" w:ascii="仿宋" w:hAnsi="仿宋" w:eastAsia="仿宋" w:cs="仿宋"/>
                <w:sz w:val="20"/>
                <w:szCs w:val="20"/>
                <w14:ligatures w14:val="none"/>
              </w:rPr>
            </w:pPr>
          </w:p>
        </w:tc>
      </w:tr>
    </w:tbl>
    <w:p w14:paraId="6DF6A068">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申报债权人声明和保证：留存管理人的上述证据均为复印件，与原件相一致，不存在伪造、变造等情形；否则，自愿承担由此产生的一切法律后果。</w:t>
      </w:r>
    </w:p>
    <w:p w14:paraId="58651DD0">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申报债权人（签章）：       日期：    年  月  日</w:t>
      </w:r>
    </w:p>
    <w:p w14:paraId="7C953C94">
      <w:pPr>
        <w:spacing w:line="580" w:lineRule="exact"/>
        <w:ind w:right="-57" w:firstLine="640" w:firstLineChars="200"/>
        <w:rPr>
          <w:rFonts w:hint="eastAsia" w:ascii="仿宋" w:hAnsi="仿宋" w:eastAsia="仿宋" w:cs="仿宋"/>
          <w:sz w:val="32"/>
          <w:szCs w:val="32"/>
          <w14:ligatures w14:val="none"/>
        </w:rPr>
      </w:pPr>
    </w:p>
    <w:p w14:paraId="2BB69499">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填写说明：</w:t>
      </w:r>
    </w:p>
    <w:p w14:paraId="76B76703">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1.申报两笔以上债权的，每笔债权单独填写一张证据目录。</w:t>
      </w:r>
    </w:p>
    <w:p w14:paraId="58CB3F31">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2.请</w:t>
      </w:r>
      <w:r>
        <w:rPr>
          <w:rFonts w:hint="eastAsia" w:ascii="仿宋" w:hAnsi="仿宋" w:eastAsia="仿宋" w:cs="仿宋"/>
          <w:sz w:val="28"/>
          <w:szCs w:val="28"/>
          <w:u w:val="single"/>
          <w14:ligatures w14:val="none"/>
        </w:rPr>
        <w:t>按证据材料形成时间先后</w:t>
      </w:r>
      <w:r>
        <w:rPr>
          <w:rFonts w:hint="eastAsia" w:ascii="仿宋" w:hAnsi="仿宋" w:eastAsia="仿宋" w:cs="仿宋"/>
          <w:sz w:val="28"/>
          <w:szCs w:val="28"/>
          <w14:ligatures w14:val="none"/>
        </w:rPr>
        <w:t>依次填写证据名称、形成时间、页码（页码从1开始，在全部证据材料右下角连续编号）。如本页不够，可另续页。续页时请保持证据序号和页码连续。</w:t>
      </w:r>
    </w:p>
    <w:p w14:paraId="6970D590">
      <w:pPr>
        <w:spacing w:line="580" w:lineRule="exact"/>
        <w:ind w:right="-57" w:firstLine="560" w:firstLineChars="200"/>
        <w:rPr>
          <w:rFonts w:hint="eastAsia" w:ascii="仿宋" w:hAnsi="仿宋" w:eastAsia="仿宋" w:cs="仿宋"/>
          <w:sz w:val="28"/>
          <w:szCs w:val="28"/>
          <w14:ligatures w14:val="none"/>
        </w:rPr>
      </w:pPr>
      <w:r>
        <w:rPr>
          <w:rFonts w:hint="eastAsia" w:ascii="仿宋" w:hAnsi="仿宋" w:eastAsia="仿宋" w:cs="仿宋"/>
          <w:sz w:val="28"/>
          <w:szCs w:val="28"/>
          <w14:ligatures w14:val="none"/>
        </w:rPr>
        <w:t>3.债权人身份证件和为本次申报而制作的送达地址确认书、授权委托书、债权申报</w:t>
      </w:r>
      <w:r>
        <w:rPr>
          <w:rFonts w:hint="eastAsia" w:ascii="仿宋" w:hAnsi="仿宋" w:eastAsia="仿宋" w:cs="仿宋"/>
          <w:sz w:val="28"/>
          <w:szCs w:val="28"/>
          <w:lang w:eastAsia="zh-Hans"/>
          <w14:ligatures w14:val="none"/>
        </w:rPr>
        <w:t>登记</w:t>
      </w:r>
      <w:r>
        <w:rPr>
          <w:rFonts w:hint="eastAsia" w:ascii="仿宋" w:hAnsi="仿宋" w:eastAsia="仿宋" w:cs="仿宋"/>
          <w:sz w:val="28"/>
          <w:szCs w:val="28"/>
          <w14:ligatures w14:val="none"/>
        </w:rPr>
        <w:t>表（含作为附页的债权债务发生经过或利息计算过程）不是证据，不列入。</w:t>
      </w:r>
    </w:p>
    <w:p w14:paraId="30EAC34A">
      <w:pPr>
        <w:spacing w:after="156" w:afterLines="50" w:line="580" w:lineRule="exact"/>
        <w:jc w:val="center"/>
        <w:rPr>
          <w:rFonts w:hint="eastAsia" w:ascii="仿宋" w:hAnsi="仿宋" w:eastAsia="仿宋" w:cs="仿宋"/>
          <w:b/>
          <w:bCs/>
          <w:sz w:val="44"/>
          <w:szCs w:val="44"/>
        </w:rPr>
      </w:pPr>
      <w:r>
        <w:rPr>
          <w:rFonts w:hint="eastAsia" w:ascii="仿宋" w:hAnsi="仿宋" w:eastAsia="仿宋" w:cs="仿宋"/>
          <w:b/>
          <w:bCs/>
          <w:sz w:val="44"/>
          <w:szCs w:val="44"/>
        </w:rPr>
        <w:t>申报债权情况说明</w:t>
      </w:r>
    </w:p>
    <w:p w14:paraId="435357CE">
      <w:pPr>
        <w:spacing w:line="580" w:lineRule="exact"/>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（示例）</w:t>
      </w:r>
    </w:p>
    <w:p w14:paraId="157CE48D">
      <w:pPr>
        <w:spacing w:line="580" w:lineRule="exact"/>
        <w:ind w:firstLine="640" w:firstLineChars="200"/>
        <w:rPr>
          <w:rFonts w:hint="eastAsia" w:ascii="仿宋" w:hAnsi="仿宋" w:eastAsia="仿宋" w:cs="仿宋"/>
          <w:sz w:val="32"/>
          <w:szCs w:val="32"/>
        </w:rPr>
      </w:pPr>
    </w:p>
    <w:p w14:paraId="5F4841B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一、债权形成的过程。</w:t>
      </w:r>
    </w:p>
    <w:p w14:paraId="53C920F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XX年X月X日，申报人与</w:t>
      </w:r>
      <w:r>
        <w:rPr>
          <w:rFonts w:hint="eastAsia" w:ascii="仿宋" w:hAnsi="仿宋" w:eastAsia="仿宋" w:cs="仿宋"/>
          <w:sz w:val="28"/>
          <w:szCs w:val="28"/>
          <w:lang w:eastAsia="zh-Hans"/>
        </w:rPr>
        <w:t>XXXXX</w:t>
      </w:r>
      <w:r>
        <w:rPr>
          <w:rFonts w:hint="eastAsia" w:ascii="仿宋" w:hAnsi="仿宋" w:eastAsia="仿宋" w:cs="仿宋"/>
          <w:sz w:val="28"/>
          <w:szCs w:val="28"/>
        </w:rPr>
        <w:t>公司</w:t>
      </w:r>
      <w:r>
        <w:rPr>
          <w:rFonts w:hint="eastAsia" w:ascii="仿宋" w:hAnsi="仿宋" w:eastAsia="仿宋" w:cs="仿宋"/>
          <w:sz w:val="28"/>
          <w:szCs w:val="28"/>
          <w:lang w:eastAsia="zh-Hans"/>
        </w:rPr>
        <w:t>签订了</w:t>
      </w:r>
      <w:r>
        <w:rPr>
          <w:rFonts w:hint="eastAsia" w:ascii="仿宋" w:hAnsi="仿宋" w:eastAsia="仿宋" w:cs="仿宋"/>
          <w:sz w:val="28"/>
          <w:szCs w:val="28"/>
        </w:rPr>
        <w:t>《XXXXX合同》，合同</w:t>
      </w:r>
      <w:bookmarkStart w:id="0" w:name="_GoBack"/>
      <w:bookmarkEnd w:id="0"/>
      <w:r>
        <w:rPr>
          <w:rFonts w:hint="eastAsia" w:ascii="仿宋" w:hAnsi="仿宋" w:eastAsia="仿宋" w:cs="仿宋"/>
          <w:sz w:val="28"/>
          <w:szCs w:val="28"/>
        </w:rPr>
        <w:t>约定了：         ，</w:t>
      </w: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rPr>
        <w:t>应于XXXX时间付款，但到期仍未付款。</w:t>
      </w:r>
    </w:p>
    <w:p w14:paraId="0A02BDF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二、欠款的金额及利息的计算方式。</w:t>
      </w:r>
    </w:p>
    <w:p w14:paraId="63484AC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截至</w:t>
      </w:r>
      <w:r>
        <w:rPr>
          <w:rFonts w:hint="eastAsia" w:ascii="仿宋" w:hAnsi="仿宋" w:eastAsia="仿宋" w:cs="仿宋"/>
          <w:sz w:val="28"/>
          <w:szCs w:val="28"/>
          <w:lang w:val="en-US" w:eastAsia="zh-CN"/>
        </w:rPr>
        <w:t>2025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1</w:t>
      </w:r>
      <w:r>
        <w:rPr>
          <w:rFonts w:hint="eastAsia" w:ascii="仿宋" w:hAnsi="仿宋" w:eastAsia="仿宋" w:cs="仿宋"/>
          <w:sz w:val="28"/>
          <w:szCs w:val="28"/>
        </w:rPr>
        <w:t>日，</w:t>
      </w:r>
      <w:r>
        <w:rPr>
          <w:rFonts w:hint="eastAsia" w:ascii="仿宋" w:hAnsi="仿宋" w:eastAsia="仿宋" w:cs="仿宋"/>
          <w:sz w:val="28"/>
          <w:szCs w:val="28"/>
          <w:lang w:val="en-US" w:eastAsia="zh-CN"/>
        </w:rPr>
        <w:t>张家口市宣化穆斯林餐饮有限公司</w:t>
      </w:r>
      <w:r>
        <w:rPr>
          <w:rFonts w:hint="eastAsia" w:ascii="仿宋" w:hAnsi="仿宋" w:eastAsia="仿宋" w:cs="仿宋"/>
          <w:sz w:val="28"/>
          <w:szCs w:val="28"/>
        </w:rPr>
        <w:t>共欠申报人   元。其中本金   元，利息    元。</w:t>
      </w:r>
    </w:p>
    <w:p w14:paraId="0E906D1C">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利息的计算方式为：</w:t>
      </w:r>
    </w:p>
    <w:p w14:paraId="7FE8D1F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XX年X月X日——XX年X月X日，利率   ，共计  元。</w:t>
      </w:r>
    </w:p>
    <w:p w14:paraId="28BCC71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XX年X月X日——XX年X月X日，利率   ，共计  元。</w:t>
      </w:r>
    </w:p>
    <w:p w14:paraId="7A86F23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XX年X月X日——XX年X月X日，利率   ，共计  元。</w:t>
      </w:r>
    </w:p>
    <w:p w14:paraId="26594513">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以上利息共计    元。</w:t>
      </w:r>
    </w:p>
    <w:p w14:paraId="42D300E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三、申报人的主张和要求。</w:t>
      </w:r>
    </w:p>
    <w:p w14:paraId="68A37A5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p>
    <w:p w14:paraId="292DB6BB">
      <w:pPr>
        <w:spacing w:line="580" w:lineRule="exact"/>
        <w:ind w:firstLine="560" w:firstLineChars="200"/>
        <w:rPr>
          <w:rFonts w:hint="eastAsia" w:ascii="仿宋" w:hAnsi="仿宋" w:eastAsia="仿宋" w:cs="仿宋"/>
          <w:sz w:val="28"/>
          <w:szCs w:val="28"/>
        </w:rPr>
      </w:pPr>
    </w:p>
    <w:p w14:paraId="4331178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四、其他补充。</w:t>
      </w:r>
    </w:p>
    <w:p w14:paraId="68C241CD">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p>
    <w:sectPr>
      <w:pgSz w:w="11906" w:h="16838"/>
      <w:pgMar w:top="1531" w:right="1627" w:bottom="1531" w:left="162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hlNmM3YTQ1Y2FiOGE3MjgwNDFjMGI4NTg3OGFhNjEifQ=="/>
  </w:docVars>
  <w:rsids>
    <w:rsidRoot w:val="00DC70EC"/>
    <w:rsid w:val="00140263"/>
    <w:rsid w:val="001540B7"/>
    <w:rsid w:val="0035650B"/>
    <w:rsid w:val="003C3198"/>
    <w:rsid w:val="00487F70"/>
    <w:rsid w:val="004E339D"/>
    <w:rsid w:val="00553CE2"/>
    <w:rsid w:val="00607108"/>
    <w:rsid w:val="00610486"/>
    <w:rsid w:val="007E4B3E"/>
    <w:rsid w:val="007E6ACF"/>
    <w:rsid w:val="00980157"/>
    <w:rsid w:val="009C16AE"/>
    <w:rsid w:val="00BF562C"/>
    <w:rsid w:val="00C42AFA"/>
    <w:rsid w:val="00C851D7"/>
    <w:rsid w:val="00D916A8"/>
    <w:rsid w:val="00DA2080"/>
    <w:rsid w:val="00DC70EC"/>
    <w:rsid w:val="00FE720E"/>
    <w:rsid w:val="016C6D5F"/>
    <w:rsid w:val="052B2F21"/>
    <w:rsid w:val="07703094"/>
    <w:rsid w:val="0A2543E3"/>
    <w:rsid w:val="0FE4669F"/>
    <w:rsid w:val="11171FA2"/>
    <w:rsid w:val="144351DA"/>
    <w:rsid w:val="15455106"/>
    <w:rsid w:val="1CA64FD2"/>
    <w:rsid w:val="239857CE"/>
    <w:rsid w:val="3D885C90"/>
    <w:rsid w:val="3EDD7788"/>
    <w:rsid w:val="41E144F3"/>
    <w:rsid w:val="434537A4"/>
    <w:rsid w:val="446233C6"/>
    <w:rsid w:val="45A7584D"/>
    <w:rsid w:val="48096528"/>
    <w:rsid w:val="485350A5"/>
    <w:rsid w:val="49A21DA1"/>
    <w:rsid w:val="539B629E"/>
    <w:rsid w:val="566432C6"/>
    <w:rsid w:val="599E5A32"/>
    <w:rsid w:val="5F8373CE"/>
    <w:rsid w:val="618E3791"/>
    <w:rsid w:val="670E2CF4"/>
    <w:rsid w:val="69E77EE2"/>
    <w:rsid w:val="74CE70BD"/>
    <w:rsid w:val="75092519"/>
    <w:rsid w:val="76546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tabs>
        <w:tab w:val="center" w:pos="4153"/>
        <w:tab w:val="right" w:pos="8306"/>
      </w:tabs>
      <w:snapToGrid w:val="0"/>
      <w:jc w:val="center"/>
    </w:pPr>
    <w:rPr>
      <w:sz w:val="18"/>
      <w:szCs w:val="18"/>
    </w:rPr>
  </w:style>
  <w:style w:type="paragraph" w:customStyle="1" w:styleId="6">
    <w:name w:val="Body text|1"/>
    <w:basedOn w:val="1"/>
    <w:autoRedefine/>
    <w:qFormat/>
    <w:uiPriority w:val="0"/>
    <w:pPr>
      <w:spacing w:line="418" w:lineRule="auto"/>
      <w:ind w:firstLine="400"/>
      <w:jc w:val="left"/>
    </w:pPr>
    <w:rPr>
      <w:rFonts w:ascii="宋体" w:hAnsi="宋体" w:eastAsia="宋体" w:cs="宋体"/>
      <w:color w:val="000000"/>
      <w:kern w:val="0"/>
      <w:sz w:val="30"/>
      <w:szCs w:val="30"/>
      <w:lang w:val="zh-TW" w:eastAsia="zh-TW" w:bidi="zh-TW"/>
      <w14:ligatures w14:val="none"/>
    </w:rPr>
  </w:style>
  <w:style w:type="paragraph" w:customStyle="1" w:styleId="7">
    <w:name w:val="Heading #1|1"/>
    <w:basedOn w:val="1"/>
    <w:autoRedefine/>
    <w:qFormat/>
    <w:uiPriority w:val="0"/>
    <w:pPr>
      <w:spacing w:after="560" w:line="590" w:lineRule="exact"/>
      <w:jc w:val="center"/>
      <w:outlineLvl w:val="0"/>
    </w:pPr>
    <w:rPr>
      <w:rFonts w:ascii="宋体" w:hAnsi="宋体" w:eastAsia="宋体" w:cs="宋体"/>
      <w:color w:val="000000"/>
      <w:kern w:val="0"/>
      <w:sz w:val="44"/>
      <w:szCs w:val="44"/>
      <w:lang w:val="zh-TW" w:eastAsia="zh-TW" w:bidi="zh-TW"/>
      <w14:ligatures w14:val="none"/>
    </w:rPr>
  </w:style>
  <w:style w:type="character" w:customStyle="1" w:styleId="8">
    <w:name w:val="页眉 字符"/>
    <w:basedOn w:val="5"/>
    <w:link w:val="3"/>
    <w:autoRedefine/>
    <w:qFormat/>
    <w:uiPriority w:val="99"/>
    <w:rPr>
      <w:kern w:val="2"/>
      <w:sz w:val="18"/>
      <w:szCs w:val="18"/>
      <w14:ligatures w14:val="standardContextual"/>
    </w:rPr>
  </w:style>
  <w:style w:type="character" w:customStyle="1" w:styleId="9">
    <w:name w:val="页脚 字符"/>
    <w:basedOn w:val="5"/>
    <w:link w:val="2"/>
    <w:autoRedefine/>
    <w:qFormat/>
    <w:uiPriority w:val="99"/>
    <w:rPr>
      <w:kern w:val="2"/>
      <w:sz w:val="18"/>
      <w:szCs w:val="18"/>
      <w14:ligatures w14:val="standardContextu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67033-C7FB-4445-B149-BD8E4B2EA114}">
  <ds:schemaRefs/>
</ds:datastoreItem>
</file>

<file path=docProps/app.xml><?xml version="1.0" encoding="utf-8"?>
<Properties xmlns="http://schemas.openxmlformats.org/officeDocument/2006/extended-properties" xmlns:vt="http://schemas.openxmlformats.org/officeDocument/2006/docPropsVTypes">
  <Template>Normal</Template>
  <Pages>10</Pages>
  <Words>3294</Words>
  <Characters>3404</Characters>
  <Lines>140</Lines>
  <Paragraphs>52</Paragraphs>
  <TotalTime>4</TotalTime>
  <ScaleCrop>false</ScaleCrop>
  <LinksUpToDate>false</LinksUpToDate>
  <CharactersWithSpaces>3969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2023-07-13T02:48:00Z</dcterms:created>
  <dc:creator>7537</dc:creator>
  <cp:lastModifiedBy>磊磊</cp:lastModifiedBy>
  <cp:lastPrinted>2023-07-27T02:27:00Z</cp:lastPrinted>
  <dcterms:modified xsi:type="dcterms:W3CDTF">2025-07-23T02:36:39Z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14C0C66D17394548AA8F233449943566_13</vt:lpwstr>
  </property>
  <property fmtid="{D5CDD505-2E9C-101B-9397-08002B2CF9AE}" pid="4" name="KSOTemplateDocerSaveRecord">
    <vt:lpwstr>eyJoZGlkIjoiYTMxMDkxNjcxMmE1NWFmMzk3ZTk3NTliZGYwNWNjZTciLCJ1c2VySWQiOiIzNjg3NzY2NzEifQ==</vt:lpwstr>
  </property>
</Properties>
</file>