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C732E">
      <w:pPr>
        <w:jc w:val="both"/>
        <w:rPr>
          <w:rFonts w:hint="default" w:ascii="宋体" w:hAnsi="宋体" w:eastAsia="宋体" w:cs="宋体"/>
          <w:b/>
          <w:bCs/>
          <w:sz w:val="28"/>
          <w:szCs w:val="28"/>
          <w:lang w:val="en-US" w:eastAsia="zh-CN"/>
        </w:rPr>
      </w:pPr>
      <w:r>
        <w:rPr>
          <w:rFonts w:hint="eastAsia" w:ascii="宋体" w:hAnsi="宋体" w:cs="宋体"/>
          <w:b/>
          <w:bCs/>
          <w:sz w:val="24"/>
          <w:szCs w:val="24"/>
          <w:lang w:val="en-US" w:eastAsia="zh-CN"/>
        </w:rPr>
        <w:t>附件1：</w:t>
      </w:r>
    </w:p>
    <w:p w14:paraId="707319D9">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债权申报表</w:t>
      </w:r>
    </w:p>
    <w:p w14:paraId="2993B51C">
      <w:pPr>
        <w:keepNext w:val="0"/>
        <w:keepLines w:val="0"/>
        <w:widowControl/>
        <w:suppressLineNumbers w:val="0"/>
        <w:jc w:val="right"/>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                                                                </w:t>
      </w:r>
    </w:p>
    <w:tbl>
      <w:tblPr>
        <w:tblStyle w:val="2"/>
        <w:tblW w:w="9456" w:type="dxa"/>
        <w:tblInd w:w="-4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00"/>
        <w:gridCol w:w="984"/>
        <w:gridCol w:w="666"/>
        <w:gridCol w:w="276"/>
        <w:gridCol w:w="327"/>
        <w:gridCol w:w="369"/>
        <w:gridCol w:w="318"/>
        <w:gridCol w:w="169"/>
        <w:gridCol w:w="173"/>
        <w:gridCol w:w="108"/>
        <w:gridCol w:w="798"/>
        <w:gridCol w:w="174"/>
        <w:gridCol w:w="96"/>
        <w:gridCol w:w="216"/>
        <w:gridCol w:w="162"/>
        <w:gridCol w:w="150"/>
        <w:gridCol w:w="438"/>
        <w:gridCol w:w="348"/>
        <w:gridCol w:w="588"/>
        <w:gridCol w:w="623"/>
        <w:gridCol w:w="973"/>
      </w:tblGrid>
      <w:tr w14:paraId="06AAF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4" w:hRule="atLeast"/>
        </w:trPr>
        <w:tc>
          <w:tcPr>
            <w:tcW w:w="1500" w:type="dxa"/>
            <w:shd w:val="clear" w:color="auto" w:fill="auto"/>
            <w:noWrap/>
            <w:vAlign w:val="center"/>
          </w:tcPr>
          <w:p w14:paraId="7B5231D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申报人名称</w:t>
            </w:r>
          </w:p>
        </w:tc>
        <w:tc>
          <w:tcPr>
            <w:tcW w:w="2622" w:type="dxa"/>
            <w:gridSpan w:val="5"/>
            <w:shd w:val="clear" w:color="auto" w:fill="auto"/>
            <w:noWrap/>
            <w:vAlign w:val="center"/>
          </w:tcPr>
          <w:p w14:paraId="567A4E50">
            <w:pPr>
              <w:jc w:val="center"/>
              <w:rPr>
                <w:rFonts w:hint="eastAsia" w:ascii="仿宋" w:hAnsi="仿宋" w:eastAsia="仿宋" w:cs="仿宋"/>
                <w:i w:val="0"/>
                <w:iCs w:val="0"/>
                <w:color w:val="000000"/>
                <w:sz w:val="18"/>
                <w:szCs w:val="18"/>
                <w:u w:val="none"/>
              </w:rPr>
            </w:pPr>
          </w:p>
        </w:tc>
        <w:tc>
          <w:tcPr>
            <w:tcW w:w="2364" w:type="dxa"/>
            <w:gridSpan w:val="10"/>
            <w:shd w:val="clear" w:color="auto" w:fill="auto"/>
            <w:noWrap/>
            <w:vAlign w:val="center"/>
          </w:tcPr>
          <w:p w14:paraId="44368D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统一社会信用代码或公民身份证号码</w:t>
            </w:r>
          </w:p>
        </w:tc>
        <w:tc>
          <w:tcPr>
            <w:tcW w:w="2970" w:type="dxa"/>
            <w:gridSpan w:val="5"/>
            <w:shd w:val="clear" w:color="auto" w:fill="auto"/>
            <w:noWrap/>
            <w:vAlign w:val="center"/>
          </w:tcPr>
          <w:p w14:paraId="27805C93">
            <w:pPr>
              <w:jc w:val="center"/>
              <w:rPr>
                <w:rFonts w:hint="eastAsia" w:ascii="仿宋" w:hAnsi="仿宋" w:eastAsia="仿宋" w:cs="仿宋"/>
                <w:i w:val="0"/>
                <w:iCs w:val="0"/>
                <w:color w:val="000000"/>
                <w:sz w:val="18"/>
                <w:szCs w:val="18"/>
                <w:u w:val="none"/>
              </w:rPr>
            </w:pPr>
          </w:p>
        </w:tc>
      </w:tr>
      <w:tr w14:paraId="7C859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2" w:hRule="atLeast"/>
        </w:trPr>
        <w:tc>
          <w:tcPr>
            <w:tcW w:w="1500" w:type="dxa"/>
            <w:shd w:val="clear" w:color="auto" w:fill="auto"/>
            <w:noWrap/>
            <w:vAlign w:val="center"/>
          </w:tcPr>
          <w:p w14:paraId="200C782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法定代表人</w:t>
            </w:r>
          </w:p>
          <w:p w14:paraId="687E3C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（或负责人）</w:t>
            </w:r>
          </w:p>
        </w:tc>
        <w:tc>
          <w:tcPr>
            <w:tcW w:w="2622" w:type="dxa"/>
            <w:gridSpan w:val="5"/>
            <w:shd w:val="clear" w:color="auto" w:fill="auto"/>
            <w:noWrap/>
            <w:vAlign w:val="center"/>
          </w:tcPr>
          <w:p w14:paraId="66196C7B">
            <w:pPr>
              <w:jc w:val="center"/>
              <w:rPr>
                <w:rFonts w:hint="eastAsia" w:ascii="仿宋" w:hAnsi="仿宋" w:eastAsia="仿宋" w:cs="仿宋"/>
                <w:i w:val="0"/>
                <w:iCs w:val="0"/>
                <w:color w:val="000000"/>
                <w:sz w:val="18"/>
                <w:szCs w:val="18"/>
                <w:u w:val="none"/>
              </w:rPr>
            </w:pPr>
          </w:p>
        </w:tc>
        <w:tc>
          <w:tcPr>
            <w:tcW w:w="2364" w:type="dxa"/>
            <w:gridSpan w:val="10"/>
            <w:shd w:val="clear" w:color="auto" w:fill="auto"/>
            <w:noWrap/>
            <w:vAlign w:val="center"/>
          </w:tcPr>
          <w:p w14:paraId="283639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法定代表人身份证号</w:t>
            </w:r>
          </w:p>
        </w:tc>
        <w:tc>
          <w:tcPr>
            <w:tcW w:w="2970" w:type="dxa"/>
            <w:gridSpan w:val="5"/>
            <w:shd w:val="clear" w:color="auto" w:fill="auto"/>
            <w:noWrap/>
            <w:vAlign w:val="center"/>
          </w:tcPr>
          <w:p w14:paraId="13E5053A">
            <w:pPr>
              <w:jc w:val="center"/>
              <w:rPr>
                <w:rFonts w:hint="eastAsia" w:ascii="仿宋" w:hAnsi="仿宋" w:eastAsia="仿宋" w:cs="仿宋"/>
                <w:i w:val="0"/>
                <w:iCs w:val="0"/>
                <w:color w:val="000000"/>
                <w:sz w:val="18"/>
                <w:szCs w:val="18"/>
                <w:u w:val="none"/>
              </w:rPr>
            </w:pPr>
          </w:p>
        </w:tc>
      </w:tr>
      <w:tr w14:paraId="162C7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6" w:hRule="atLeast"/>
        </w:trPr>
        <w:tc>
          <w:tcPr>
            <w:tcW w:w="1500" w:type="dxa"/>
            <w:shd w:val="clear" w:color="auto" w:fill="auto"/>
            <w:noWrap/>
            <w:vAlign w:val="center"/>
          </w:tcPr>
          <w:p w14:paraId="17CD71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联系电话</w:t>
            </w:r>
          </w:p>
        </w:tc>
        <w:tc>
          <w:tcPr>
            <w:tcW w:w="3109" w:type="dxa"/>
            <w:gridSpan w:val="7"/>
            <w:shd w:val="clear" w:color="auto" w:fill="auto"/>
            <w:noWrap/>
            <w:vAlign w:val="center"/>
          </w:tcPr>
          <w:p w14:paraId="626A1FAF">
            <w:pPr>
              <w:rPr>
                <w:rFonts w:hint="eastAsia" w:ascii="仿宋" w:hAnsi="仿宋" w:eastAsia="仿宋" w:cs="仿宋"/>
                <w:i w:val="0"/>
                <w:iCs w:val="0"/>
                <w:color w:val="000000"/>
                <w:sz w:val="18"/>
                <w:szCs w:val="18"/>
                <w:u w:val="none"/>
              </w:rPr>
            </w:pPr>
          </w:p>
        </w:tc>
        <w:tc>
          <w:tcPr>
            <w:tcW w:w="1349" w:type="dxa"/>
            <w:gridSpan w:val="5"/>
            <w:shd w:val="clear" w:color="auto" w:fill="auto"/>
            <w:noWrap/>
            <w:vAlign w:val="center"/>
          </w:tcPr>
          <w:p w14:paraId="419433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联系邮箱</w:t>
            </w:r>
          </w:p>
        </w:tc>
        <w:tc>
          <w:tcPr>
            <w:tcW w:w="3498" w:type="dxa"/>
            <w:gridSpan w:val="8"/>
            <w:shd w:val="clear" w:color="auto" w:fill="auto"/>
            <w:noWrap/>
            <w:vAlign w:val="center"/>
          </w:tcPr>
          <w:p w14:paraId="73666E93">
            <w:pPr>
              <w:rPr>
                <w:rFonts w:hint="eastAsia" w:ascii="仿宋" w:hAnsi="仿宋" w:eastAsia="仿宋" w:cs="仿宋"/>
                <w:i w:val="0"/>
                <w:iCs w:val="0"/>
                <w:color w:val="000000"/>
                <w:sz w:val="18"/>
                <w:szCs w:val="18"/>
                <w:u w:val="none"/>
              </w:rPr>
            </w:pPr>
          </w:p>
        </w:tc>
      </w:tr>
      <w:tr w14:paraId="512BE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6" w:hRule="atLeast"/>
        </w:trPr>
        <w:tc>
          <w:tcPr>
            <w:tcW w:w="1500" w:type="dxa"/>
            <w:shd w:val="clear" w:color="auto" w:fill="auto"/>
            <w:noWrap/>
            <w:vAlign w:val="center"/>
          </w:tcPr>
          <w:p w14:paraId="114834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送达地址</w:t>
            </w:r>
          </w:p>
        </w:tc>
        <w:tc>
          <w:tcPr>
            <w:tcW w:w="7956" w:type="dxa"/>
            <w:gridSpan w:val="20"/>
            <w:shd w:val="clear" w:color="auto" w:fill="auto"/>
            <w:noWrap/>
            <w:vAlign w:val="center"/>
          </w:tcPr>
          <w:p w14:paraId="01515014">
            <w:pPr>
              <w:rPr>
                <w:rFonts w:hint="eastAsia" w:ascii="仿宋" w:hAnsi="仿宋" w:eastAsia="仿宋" w:cs="仿宋"/>
                <w:i w:val="0"/>
                <w:iCs w:val="0"/>
                <w:color w:val="000000"/>
                <w:sz w:val="18"/>
                <w:szCs w:val="18"/>
                <w:u w:val="none"/>
              </w:rPr>
            </w:pPr>
          </w:p>
        </w:tc>
      </w:tr>
      <w:tr w14:paraId="7B2DA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0" w:hRule="atLeast"/>
        </w:trPr>
        <w:tc>
          <w:tcPr>
            <w:tcW w:w="1500" w:type="dxa"/>
            <w:shd w:val="clear" w:color="auto" w:fill="auto"/>
            <w:noWrap/>
            <w:vAlign w:val="center"/>
          </w:tcPr>
          <w:p w14:paraId="2F9CF5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委托代理人</w:t>
            </w:r>
          </w:p>
        </w:tc>
        <w:tc>
          <w:tcPr>
            <w:tcW w:w="2940" w:type="dxa"/>
            <w:gridSpan w:val="6"/>
            <w:shd w:val="clear" w:color="auto" w:fill="auto"/>
            <w:noWrap/>
            <w:vAlign w:val="center"/>
          </w:tcPr>
          <w:p w14:paraId="444AF217">
            <w:pPr>
              <w:rPr>
                <w:rFonts w:hint="eastAsia" w:ascii="仿宋" w:hAnsi="仿宋" w:eastAsia="仿宋" w:cs="仿宋"/>
                <w:i w:val="0"/>
                <w:iCs w:val="0"/>
                <w:color w:val="000000"/>
                <w:sz w:val="18"/>
                <w:szCs w:val="18"/>
                <w:u w:val="none"/>
              </w:rPr>
            </w:pPr>
          </w:p>
        </w:tc>
        <w:tc>
          <w:tcPr>
            <w:tcW w:w="1734" w:type="dxa"/>
            <w:gridSpan w:val="7"/>
            <w:shd w:val="clear" w:color="auto" w:fill="auto"/>
            <w:noWrap/>
            <w:vAlign w:val="center"/>
          </w:tcPr>
          <w:p w14:paraId="69961F7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代理人身份证号或律师执业证编码</w:t>
            </w:r>
          </w:p>
        </w:tc>
        <w:tc>
          <w:tcPr>
            <w:tcW w:w="3282" w:type="dxa"/>
            <w:gridSpan w:val="7"/>
            <w:shd w:val="clear" w:color="auto" w:fill="auto"/>
            <w:noWrap/>
            <w:vAlign w:val="center"/>
          </w:tcPr>
          <w:p w14:paraId="5827911C">
            <w:pPr>
              <w:rPr>
                <w:rFonts w:hint="eastAsia" w:ascii="仿宋" w:hAnsi="仿宋" w:eastAsia="仿宋" w:cs="仿宋"/>
                <w:i w:val="0"/>
                <w:iCs w:val="0"/>
                <w:color w:val="000000"/>
                <w:sz w:val="18"/>
                <w:szCs w:val="18"/>
                <w:u w:val="none"/>
              </w:rPr>
            </w:pPr>
          </w:p>
        </w:tc>
      </w:tr>
      <w:tr w14:paraId="24800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8" w:hRule="atLeast"/>
        </w:trPr>
        <w:tc>
          <w:tcPr>
            <w:tcW w:w="1500" w:type="dxa"/>
            <w:shd w:val="clear" w:color="auto" w:fill="auto"/>
            <w:noWrap/>
            <w:vAlign w:val="center"/>
          </w:tcPr>
          <w:p w14:paraId="625284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代理人电话</w:t>
            </w:r>
          </w:p>
        </w:tc>
        <w:tc>
          <w:tcPr>
            <w:tcW w:w="2940" w:type="dxa"/>
            <w:gridSpan w:val="6"/>
            <w:shd w:val="clear" w:color="auto" w:fill="auto"/>
            <w:noWrap/>
            <w:vAlign w:val="center"/>
          </w:tcPr>
          <w:p w14:paraId="77D19EA9">
            <w:pPr>
              <w:rPr>
                <w:rFonts w:hint="eastAsia" w:ascii="仿宋" w:hAnsi="仿宋" w:eastAsia="仿宋" w:cs="仿宋"/>
                <w:i w:val="0"/>
                <w:iCs w:val="0"/>
                <w:color w:val="000000"/>
                <w:sz w:val="18"/>
                <w:szCs w:val="18"/>
                <w:u w:val="none"/>
              </w:rPr>
            </w:pPr>
          </w:p>
        </w:tc>
        <w:tc>
          <w:tcPr>
            <w:tcW w:w="1734" w:type="dxa"/>
            <w:gridSpan w:val="7"/>
            <w:shd w:val="clear" w:color="auto" w:fill="auto"/>
            <w:noWrap/>
            <w:vAlign w:val="center"/>
          </w:tcPr>
          <w:p w14:paraId="5410EE3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代理人邮箱</w:t>
            </w:r>
          </w:p>
        </w:tc>
        <w:tc>
          <w:tcPr>
            <w:tcW w:w="3282" w:type="dxa"/>
            <w:gridSpan w:val="7"/>
            <w:shd w:val="clear" w:color="auto" w:fill="auto"/>
            <w:noWrap/>
            <w:vAlign w:val="center"/>
          </w:tcPr>
          <w:p w14:paraId="07CEB844">
            <w:pPr>
              <w:rPr>
                <w:rFonts w:hint="eastAsia" w:ascii="仿宋" w:hAnsi="仿宋" w:eastAsia="仿宋" w:cs="仿宋"/>
                <w:i w:val="0"/>
                <w:iCs w:val="0"/>
                <w:color w:val="000000"/>
                <w:sz w:val="18"/>
                <w:szCs w:val="18"/>
                <w:u w:val="none"/>
              </w:rPr>
            </w:pPr>
          </w:p>
        </w:tc>
      </w:tr>
      <w:tr w14:paraId="0F419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2" w:hRule="atLeast"/>
        </w:trPr>
        <w:tc>
          <w:tcPr>
            <w:tcW w:w="1500" w:type="dxa"/>
            <w:shd w:val="clear" w:color="auto" w:fill="auto"/>
            <w:noWrap/>
            <w:vAlign w:val="center"/>
          </w:tcPr>
          <w:p w14:paraId="735ACC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账户名称</w:t>
            </w:r>
          </w:p>
        </w:tc>
        <w:tc>
          <w:tcPr>
            <w:tcW w:w="1650" w:type="dxa"/>
            <w:gridSpan w:val="2"/>
            <w:shd w:val="clear" w:color="auto" w:fill="auto"/>
            <w:noWrap/>
            <w:vAlign w:val="center"/>
          </w:tcPr>
          <w:p w14:paraId="226C1A72">
            <w:pPr>
              <w:rPr>
                <w:rFonts w:hint="eastAsia" w:ascii="仿宋" w:hAnsi="仿宋" w:eastAsia="仿宋" w:cs="仿宋"/>
                <w:i w:val="0"/>
                <w:iCs w:val="0"/>
                <w:color w:val="000000"/>
                <w:sz w:val="18"/>
                <w:szCs w:val="18"/>
                <w:u w:val="none"/>
              </w:rPr>
            </w:pPr>
          </w:p>
        </w:tc>
        <w:tc>
          <w:tcPr>
            <w:tcW w:w="972" w:type="dxa"/>
            <w:gridSpan w:val="3"/>
            <w:shd w:val="clear" w:color="auto" w:fill="auto"/>
            <w:noWrap/>
            <w:vAlign w:val="center"/>
          </w:tcPr>
          <w:p w14:paraId="70AF0F1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开户银行</w:t>
            </w:r>
          </w:p>
        </w:tc>
        <w:tc>
          <w:tcPr>
            <w:tcW w:w="1740" w:type="dxa"/>
            <w:gridSpan w:val="6"/>
            <w:shd w:val="clear" w:color="auto" w:fill="auto"/>
            <w:noWrap/>
            <w:vAlign w:val="center"/>
          </w:tcPr>
          <w:p w14:paraId="6F523B23">
            <w:pPr>
              <w:rPr>
                <w:rFonts w:hint="eastAsia" w:ascii="仿宋" w:hAnsi="仿宋" w:eastAsia="仿宋" w:cs="仿宋"/>
                <w:i w:val="0"/>
                <w:iCs w:val="0"/>
                <w:color w:val="000000"/>
                <w:sz w:val="18"/>
                <w:szCs w:val="18"/>
                <w:u w:val="none"/>
              </w:rPr>
            </w:pPr>
          </w:p>
        </w:tc>
        <w:tc>
          <w:tcPr>
            <w:tcW w:w="1062" w:type="dxa"/>
            <w:gridSpan w:val="5"/>
            <w:shd w:val="clear" w:color="auto" w:fill="auto"/>
            <w:noWrap/>
            <w:vAlign w:val="center"/>
          </w:tcPr>
          <w:p w14:paraId="1557E94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银行账号</w:t>
            </w:r>
          </w:p>
        </w:tc>
        <w:tc>
          <w:tcPr>
            <w:tcW w:w="2532" w:type="dxa"/>
            <w:gridSpan w:val="4"/>
            <w:shd w:val="clear" w:color="auto" w:fill="auto"/>
            <w:noWrap/>
            <w:vAlign w:val="center"/>
          </w:tcPr>
          <w:p w14:paraId="61966BB3">
            <w:pPr>
              <w:rPr>
                <w:rFonts w:hint="eastAsia" w:ascii="仿宋" w:hAnsi="仿宋" w:eastAsia="仿宋" w:cs="仿宋"/>
                <w:i w:val="0"/>
                <w:iCs w:val="0"/>
                <w:color w:val="000000"/>
                <w:sz w:val="18"/>
                <w:szCs w:val="18"/>
                <w:u w:val="none"/>
              </w:rPr>
            </w:pPr>
          </w:p>
        </w:tc>
      </w:tr>
      <w:tr w14:paraId="64D99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shd w:val="clear" w:color="auto" w:fill="auto"/>
            <w:noWrap/>
            <w:vAlign w:val="center"/>
          </w:tcPr>
          <w:p w14:paraId="30A668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债权性质</w:t>
            </w:r>
          </w:p>
        </w:tc>
        <w:tc>
          <w:tcPr>
            <w:tcW w:w="7956" w:type="dxa"/>
            <w:gridSpan w:val="20"/>
            <w:shd w:val="clear" w:color="auto" w:fill="auto"/>
            <w:noWrap/>
            <w:vAlign w:val="center"/>
          </w:tcPr>
          <w:p w14:paraId="4DE0DDD2">
            <w:pPr>
              <w:rPr>
                <w:rFonts w:hint="eastAsia" w:ascii="仿宋" w:hAnsi="仿宋" w:eastAsia="仿宋" w:cs="仿宋"/>
                <w:i w:val="0"/>
                <w:iCs w:val="0"/>
                <w:color w:val="000000"/>
                <w:sz w:val="18"/>
                <w:szCs w:val="18"/>
                <w:u w:val="single"/>
                <w:lang w:val="en-US" w:eastAsia="zh-CN"/>
              </w:rPr>
            </w:pP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税款债权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有财产担保的债权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普通债权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劣后债权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职工债权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其他</w:t>
            </w:r>
            <w:r>
              <w:rPr>
                <w:rFonts w:hint="eastAsia" w:ascii="仿宋" w:hAnsi="仿宋" w:eastAsia="仿宋" w:cs="仿宋"/>
                <w:i w:val="0"/>
                <w:iCs w:val="0"/>
                <w:color w:val="000000"/>
                <w:sz w:val="18"/>
                <w:szCs w:val="18"/>
                <w:u w:val="single"/>
                <w:lang w:val="en-US" w:eastAsia="zh-CN"/>
              </w:rPr>
              <w:t xml:space="preserve">                  </w:t>
            </w:r>
          </w:p>
        </w:tc>
      </w:tr>
      <w:tr w14:paraId="460F7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shd w:val="clear" w:color="auto" w:fill="auto"/>
            <w:noWrap/>
            <w:vAlign w:val="center"/>
          </w:tcPr>
          <w:p w14:paraId="7EADFD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债权类型</w:t>
            </w:r>
          </w:p>
        </w:tc>
        <w:tc>
          <w:tcPr>
            <w:tcW w:w="7956" w:type="dxa"/>
            <w:gridSpan w:val="20"/>
            <w:shd w:val="clear" w:color="auto" w:fill="auto"/>
            <w:noWrap/>
            <w:vAlign w:val="center"/>
          </w:tcPr>
          <w:p w14:paraId="57F432CB">
            <w:pPr>
              <w:rPr>
                <w:rFonts w:hint="eastAsia" w:ascii="仿宋" w:hAnsi="仿宋" w:eastAsia="仿宋" w:cs="仿宋"/>
                <w:i w:val="0"/>
                <w:iCs w:val="0"/>
                <w:color w:val="000000"/>
                <w:sz w:val="18"/>
                <w:szCs w:val="18"/>
                <w:u w:val="single"/>
                <w:lang w:val="en-US" w:eastAsia="zh-CN"/>
              </w:rPr>
            </w:pP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民间借贷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金融借贷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合同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税款/社保费用/执行款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其他</w:t>
            </w:r>
            <w:r>
              <w:rPr>
                <w:rFonts w:hint="eastAsia" w:ascii="仿宋" w:hAnsi="仿宋" w:eastAsia="仿宋" w:cs="仿宋"/>
                <w:i w:val="0"/>
                <w:iCs w:val="0"/>
                <w:color w:val="000000"/>
                <w:sz w:val="18"/>
                <w:szCs w:val="18"/>
                <w:u w:val="single"/>
                <w:lang w:val="en-US" w:eastAsia="zh-CN"/>
              </w:rPr>
              <w:t xml:space="preserve">                </w:t>
            </w:r>
          </w:p>
        </w:tc>
      </w:tr>
      <w:tr w14:paraId="4AAE1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restart"/>
            <w:shd w:val="clear" w:color="auto" w:fill="auto"/>
            <w:noWrap/>
            <w:vAlign w:val="center"/>
          </w:tcPr>
          <w:p w14:paraId="2A4D48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申报债权金额（元)</w:t>
            </w:r>
          </w:p>
        </w:tc>
        <w:tc>
          <w:tcPr>
            <w:tcW w:w="1926" w:type="dxa"/>
            <w:gridSpan w:val="3"/>
            <w:shd w:val="clear" w:color="auto" w:fill="auto"/>
            <w:noWrap/>
            <w:vAlign w:val="center"/>
          </w:tcPr>
          <w:p w14:paraId="28EBF5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总金额</w:t>
            </w:r>
          </w:p>
        </w:tc>
        <w:tc>
          <w:tcPr>
            <w:tcW w:w="1356" w:type="dxa"/>
            <w:gridSpan w:val="5"/>
            <w:shd w:val="clear" w:color="auto" w:fill="auto"/>
            <w:noWrap/>
            <w:vAlign w:val="center"/>
          </w:tcPr>
          <w:p w14:paraId="52CBFF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本金</w:t>
            </w:r>
          </w:p>
        </w:tc>
        <w:tc>
          <w:tcPr>
            <w:tcW w:w="1176" w:type="dxa"/>
            <w:gridSpan w:val="4"/>
            <w:shd w:val="clear" w:color="auto" w:fill="auto"/>
            <w:noWrap/>
            <w:vAlign w:val="center"/>
          </w:tcPr>
          <w:p w14:paraId="0ED2C9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利息</w:t>
            </w:r>
          </w:p>
        </w:tc>
        <w:tc>
          <w:tcPr>
            <w:tcW w:w="1314" w:type="dxa"/>
            <w:gridSpan w:val="5"/>
            <w:shd w:val="clear" w:color="auto" w:fill="auto"/>
            <w:noWrap/>
            <w:vAlign w:val="center"/>
          </w:tcPr>
          <w:p w14:paraId="570166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违约金</w:t>
            </w:r>
          </w:p>
        </w:tc>
        <w:tc>
          <w:tcPr>
            <w:tcW w:w="1211" w:type="dxa"/>
            <w:gridSpan w:val="2"/>
            <w:shd w:val="clear" w:color="auto" w:fill="auto"/>
            <w:noWrap/>
            <w:vAlign w:val="center"/>
          </w:tcPr>
          <w:p w14:paraId="05BDAD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迟延履行金</w:t>
            </w:r>
          </w:p>
        </w:tc>
        <w:tc>
          <w:tcPr>
            <w:tcW w:w="973" w:type="dxa"/>
            <w:shd w:val="clear" w:color="auto" w:fill="auto"/>
            <w:noWrap/>
            <w:vAlign w:val="center"/>
          </w:tcPr>
          <w:p w14:paraId="716C06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其他</w:t>
            </w:r>
          </w:p>
        </w:tc>
      </w:tr>
      <w:tr w14:paraId="7E483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2BC9C15E">
            <w:pPr>
              <w:jc w:val="center"/>
              <w:rPr>
                <w:rFonts w:hint="eastAsia" w:ascii="仿宋" w:hAnsi="仿宋" w:eastAsia="仿宋" w:cs="仿宋"/>
                <w:i w:val="0"/>
                <w:iCs w:val="0"/>
                <w:color w:val="000000"/>
                <w:sz w:val="18"/>
                <w:szCs w:val="18"/>
                <w:u w:val="none"/>
              </w:rPr>
            </w:pPr>
          </w:p>
        </w:tc>
        <w:tc>
          <w:tcPr>
            <w:tcW w:w="1926" w:type="dxa"/>
            <w:gridSpan w:val="3"/>
            <w:shd w:val="clear" w:color="auto" w:fill="auto"/>
            <w:noWrap/>
            <w:vAlign w:val="center"/>
          </w:tcPr>
          <w:p w14:paraId="6265FCF4">
            <w:pPr>
              <w:rPr>
                <w:rFonts w:hint="eastAsia" w:ascii="仿宋" w:hAnsi="仿宋" w:eastAsia="仿宋" w:cs="仿宋"/>
                <w:i w:val="0"/>
                <w:iCs w:val="0"/>
                <w:color w:val="000000"/>
                <w:sz w:val="18"/>
                <w:szCs w:val="18"/>
                <w:u w:val="none"/>
              </w:rPr>
            </w:pPr>
          </w:p>
        </w:tc>
        <w:tc>
          <w:tcPr>
            <w:tcW w:w="1356" w:type="dxa"/>
            <w:gridSpan w:val="5"/>
            <w:shd w:val="clear" w:color="auto" w:fill="auto"/>
            <w:noWrap/>
            <w:vAlign w:val="center"/>
          </w:tcPr>
          <w:p w14:paraId="642FF3E5">
            <w:pPr>
              <w:rPr>
                <w:rFonts w:hint="eastAsia" w:ascii="仿宋" w:hAnsi="仿宋" w:eastAsia="仿宋" w:cs="仿宋"/>
                <w:i w:val="0"/>
                <w:iCs w:val="0"/>
                <w:color w:val="000000"/>
                <w:sz w:val="18"/>
                <w:szCs w:val="18"/>
                <w:u w:val="none"/>
              </w:rPr>
            </w:pPr>
          </w:p>
        </w:tc>
        <w:tc>
          <w:tcPr>
            <w:tcW w:w="1176" w:type="dxa"/>
            <w:gridSpan w:val="4"/>
            <w:shd w:val="clear" w:color="auto" w:fill="auto"/>
            <w:noWrap/>
            <w:vAlign w:val="center"/>
          </w:tcPr>
          <w:p w14:paraId="795CABC6">
            <w:pPr>
              <w:rPr>
                <w:rFonts w:hint="eastAsia" w:ascii="仿宋" w:hAnsi="仿宋" w:eastAsia="仿宋" w:cs="仿宋"/>
                <w:i w:val="0"/>
                <w:iCs w:val="0"/>
                <w:color w:val="000000"/>
                <w:sz w:val="18"/>
                <w:szCs w:val="18"/>
                <w:u w:val="none"/>
              </w:rPr>
            </w:pPr>
          </w:p>
        </w:tc>
        <w:tc>
          <w:tcPr>
            <w:tcW w:w="1314" w:type="dxa"/>
            <w:gridSpan w:val="5"/>
            <w:shd w:val="clear" w:color="auto" w:fill="auto"/>
            <w:noWrap/>
            <w:vAlign w:val="center"/>
          </w:tcPr>
          <w:p w14:paraId="5FBBBB79">
            <w:pPr>
              <w:rPr>
                <w:rFonts w:hint="eastAsia" w:ascii="仿宋" w:hAnsi="仿宋" w:eastAsia="仿宋" w:cs="仿宋"/>
                <w:i w:val="0"/>
                <w:iCs w:val="0"/>
                <w:color w:val="000000"/>
                <w:sz w:val="18"/>
                <w:szCs w:val="18"/>
                <w:u w:val="none"/>
              </w:rPr>
            </w:pPr>
          </w:p>
        </w:tc>
        <w:tc>
          <w:tcPr>
            <w:tcW w:w="1211" w:type="dxa"/>
            <w:gridSpan w:val="2"/>
            <w:shd w:val="clear" w:color="auto" w:fill="auto"/>
            <w:noWrap/>
            <w:vAlign w:val="center"/>
          </w:tcPr>
          <w:p w14:paraId="634D1692">
            <w:pPr>
              <w:rPr>
                <w:rFonts w:hint="eastAsia" w:ascii="仿宋" w:hAnsi="仿宋" w:eastAsia="仿宋" w:cs="仿宋"/>
                <w:i w:val="0"/>
                <w:iCs w:val="0"/>
                <w:color w:val="000000"/>
                <w:sz w:val="18"/>
                <w:szCs w:val="18"/>
                <w:u w:val="none"/>
              </w:rPr>
            </w:pPr>
          </w:p>
        </w:tc>
        <w:tc>
          <w:tcPr>
            <w:tcW w:w="973" w:type="dxa"/>
            <w:shd w:val="clear" w:color="auto" w:fill="auto"/>
            <w:noWrap/>
            <w:vAlign w:val="center"/>
          </w:tcPr>
          <w:p w14:paraId="415BD673">
            <w:pPr>
              <w:rPr>
                <w:rFonts w:hint="eastAsia" w:ascii="仿宋" w:hAnsi="仿宋" w:eastAsia="仿宋" w:cs="仿宋"/>
                <w:i w:val="0"/>
                <w:iCs w:val="0"/>
                <w:color w:val="000000"/>
                <w:sz w:val="18"/>
                <w:szCs w:val="18"/>
                <w:u w:val="none"/>
              </w:rPr>
            </w:pPr>
          </w:p>
        </w:tc>
      </w:tr>
      <w:tr w14:paraId="7AE6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restart"/>
            <w:shd w:val="clear" w:color="auto" w:fill="auto"/>
            <w:noWrap/>
            <w:vAlign w:val="center"/>
          </w:tcPr>
          <w:p w14:paraId="57A12C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担保情况</w:t>
            </w:r>
          </w:p>
        </w:tc>
        <w:tc>
          <w:tcPr>
            <w:tcW w:w="2253" w:type="dxa"/>
            <w:gridSpan w:val="4"/>
            <w:shd w:val="clear" w:color="auto" w:fill="auto"/>
            <w:noWrap/>
            <w:vAlign w:val="center"/>
          </w:tcPr>
          <w:p w14:paraId="5CE622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总金额</w:t>
            </w:r>
          </w:p>
        </w:tc>
        <w:tc>
          <w:tcPr>
            <w:tcW w:w="5703" w:type="dxa"/>
            <w:gridSpan w:val="16"/>
            <w:vMerge w:val="restart"/>
            <w:shd w:val="clear" w:color="auto" w:fill="auto"/>
            <w:noWrap/>
            <w:vAlign w:val="center"/>
          </w:tcPr>
          <w:p w14:paraId="45EA761E">
            <w:pPr>
              <w:jc w:val="left"/>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担保类型：</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抵押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质押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一般保证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连带保证</w:t>
            </w:r>
          </w:p>
        </w:tc>
      </w:tr>
      <w:tr w14:paraId="11F8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03902F50">
            <w:pPr>
              <w:jc w:val="center"/>
              <w:rPr>
                <w:rFonts w:hint="eastAsia" w:ascii="仿宋" w:hAnsi="仿宋" w:eastAsia="仿宋" w:cs="仿宋"/>
                <w:i w:val="0"/>
                <w:iCs w:val="0"/>
                <w:color w:val="000000"/>
                <w:sz w:val="18"/>
                <w:szCs w:val="18"/>
                <w:u w:val="none"/>
              </w:rPr>
            </w:pPr>
          </w:p>
        </w:tc>
        <w:tc>
          <w:tcPr>
            <w:tcW w:w="2253" w:type="dxa"/>
            <w:gridSpan w:val="4"/>
            <w:shd w:val="clear" w:color="auto" w:fill="auto"/>
            <w:noWrap/>
            <w:vAlign w:val="center"/>
          </w:tcPr>
          <w:p w14:paraId="3E0966B5">
            <w:pPr>
              <w:rPr>
                <w:rFonts w:hint="eastAsia" w:ascii="仿宋" w:hAnsi="仿宋" w:eastAsia="仿宋" w:cs="仿宋"/>
                <w:i w:val="0"/>
                <w:iCs w:val="0"/>
                <w:color w:val="000000"/>
                <w:sz w:val="18"/>
                <w:szCs w:val="18"/>
                <w:u w:val="none"/>
              </w:rPr>
            </w:pPr>
          </w:p>
        </w:tc>
        <w:tc>
          <w:tcPr>
            <w:tcW w:w="5703" w:type="dxa"/>
            <w:gridSpan w:val="16"/>
            <w:vMerge w:val="continue"/>
            <w:shd w:val="clear" w:color="auto" w:fill="auto"/>
            <w:noWrap/>
            <w:vAlign w:val="center"/>
          </w:tcPr>
          <w:p w14:paraId="19688D9E">
            <w:pPr>
              <w:jc w:val="center"/>
              <w:rPr>
                <w:rFonts w:hint="eastAsia" w:ascii="仿宋" w:hAnsi="仿宋" w:eastAsia="仿宋" w:cs="仿宋"/>
                <w:i w:val="0"/>
                <w:iCs w:val="0"/>
                <w:color w:val="000000"/>
                <w:sz w:val="18"/>
                <w:szCs w:val="18"/>
                <w:u w:val="none"/>
              </w:rPr>
            </w:pPr>
          </w:p>
        </w:tc>
      </w:tr>
      <w:tr w14:paraId="2B281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2" w:hRule="atLeast"/>
        </w:trPr>
        <w:tc>
          <w:tcPr>
            <w:tcW w:w="1500" w:type="dxa"/>
            <w:vMerge w:val="restart"/>
            <w:shd w:val="clear" w:color="auto" w:fill="auto"/>
            <w:noWrap/>
            <w:vAlign w:val="center"/>
          </w:tcPr>
          <w:p w14:paraId="7AEC6C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诉讼情况</w:t>
            </w:r>
          </w:p>
        </w:tc>
        <w:tc>
          <w:tcPr>
            <w:tcW w:w="2253" w:type="dxa"/>
            <w:gridSpan w:val="4"/>
            <w:shd w:val="clear" w:color="auto" w:fill="auto"/>
            <w:noWrap/>
            <w:vAlign w:val="center"/>
          </w:tcPr>
          <w:p w14:paraId="0B0D0149">
            <w:pP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是否进入诉讼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kern w:val="0"/>
                <w:sz w:val="18"/>
                <w:szCs w:val="18"/>
                <w:u w:val="none"/>
                <w:lang w:val="en-US" w:eastAsia="zh-CN" w:bidi="ar"/>
              </w:rPr>
              <w:t xml:space="preserve">是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kern w:val="0"/>
                <w:sz w:val="18"/>
                <w:szCs w:val="18"/>
                <w:u w:val="none"/>
                <w:lang w:val="en-US" w:eastAsia="zh-CN" w:bidi="ar"/>
              </w:rPr>
              <w:t>否</w:t>
            </w:r>
          </w:p>
        </w:tc>
        <w:tc>
          <w:tcPr>
            <w:tcW w:w="1137" w:type="dxa"/>
            <w:gridSpan w:val="5"/>
            <w:shd w:val="clear" w:color="auto" w:fill="auto"/>
            <w:noWrap/>
            <w:vAlign w:val="center"/>
          </w:tcPr>
          <w:p w14:paraId="37BC191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诉讼标的额</w:t>
            </w:r>
          </w:p>
        </w:tc>
        <w:tc>
          <w:tcPr>
            <w:tcW w:w="1446" w:type="dxa"/>
            <w:gridSpan w:val="5"/>
            <w:shd w:val="clear" w:color="auto" w:fill="auto"/>
            <w:noWrap/>
            <w:vAlign w:val="center"/>
          </w:tcPr>
          <w:p w14:paraId="747643BB">
            <w:pPr>
              <w:rPr>
                <w:rFonts w:hint="eastAsia" w:ascii="仿宋" w:hAnsi="仿宋" w:eastAsia="仿宋" w:cs="仿宋"/>
                <w:i w:val="0"/>
                <w:iCs w:val="0"/>
                <w:color w:val="000000"/>
                <w:sz w:val="18"/>
                <w:szCs w:val="18"/>
                <w:u w:val="none"/>
              </w:rPr>
            </w:pPr>
          </w:p>
        </w:tc>
        <w:tc>
          <w:tcPr>
            <w:tcW w:w="936" w:type="dxa"/>
            <w:gridSpan w:val="3"/>
            <w:shd w:val="clear" w:color="auto" w:fill="auto"/>
            <w:noWrap/>
            <w:vAlign w:val="center"/>
          </w:tcPr>
          <w:p w14:paraId="5701D1B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诉讼阶段</w:t>
            </w:r>
          </w:p>
        </w:tc>
        <w:tc>
          <w:tcPr>
            <w:tcW w:w="2184" w:type="dxa"/>
            <w:gridSpan w:val="3"/>
            <w:shd w:val="clear" w:color="auto" w:fill="auto"/>
            <w:noWrap/>
            <w:vAlign w:val="center"/>
          </w:tcPr>
          <w:p w14:paraId="046F2807">
            <w:pPr>
              <w:ind w:firstLine="180" w:firstLineChars="100"/>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一审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二审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执行</w:t>
            </w:r>
          </w:p>
        </w:tc>
      </w:tr>
      <w:tr w14:paraId="46C0E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068228A4">
            <w:pPr>
              <w:jc w:val="center"/>
              <w:rPr>
                <w:rFonts w:hint="eastAsia" w:ascii="仿宋" w:hAnsi="仿宋" w:eastAsia="仿宋" w:cs="仿宋"/>
                <w:i w:val="0"/>
                <w:iCs w:val="0"/>
                <w:color w:val="000000"/>
                <w:sz w:val="18"/>
                <w:szCs w:val="18"/>
                <w:u w:val="none"/>
              </w:rPr>
            </w:pPr>
          </w:p>
        </w:tc>
        <w:tc>
          <w:tcPr>
            <w:tcW w:w="984" w:type="dxa"/>
            <w:shd w:val="clear" w:color="auto" w:fill="auto"/>
            <w:noWrap/>
            <w:vAlign w:val="center"/>
          </w:tcPr>
          <w:p w14:paraId="32019DF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诉讼结果</w:t>
            </w:r>
          </w:p>
        </w:tc>
        <w:tc>
          <w:tcPr>
            <w:tcW w:w="3204" w:type="dxa"/>
            <w:gridSpan w:val="9"/>
            <w:shd w:val="clear" w:color="auto" w:fill="auto"/>
            <w:noWrap/>
            <w:vAlign w:val="center"/>
          </w:tcPr>
          <w:p w14:paraId="15E6600E">
            <w:pPr>
              <w:jc w:val="left"/>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判决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调解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撤诉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未结案</w:t>
            </w:r>
          </w:p>
        </w:tc>
        <w:tc>
          <w:tcPr>
            <w:tcW w:w="1584" w:type="dxa"/>
            <w:gridSpan w:val="7"/>
            <w:shd w:val="clear" w:color="auto" w:fill="auto"/>
            <w:noWrap/>
            <w:vAlign w:val="center"/>
          </w:tcPr>
          <w:p w14:paraId="5617F6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生效法律文书号</w:t>
            </w:r>
          </w:p>
        </w:tc>
        <w:tc>
          <w:tcPr>
            <w:tcW w:w="2184" w:type="dxa"/>
            <w:gridSpan w:val="3"/>
            <w:shd w:val="clear" w:color="auto" w:fill="auto"/>
            <w:noWrap/>
            <w:vAlign w:val="center"/>
          </w:tcPr>
          <w:p w14:paraId="0E3FD366">
            <w:pPr>
              <w:jc w:val="center"/>
              <w:rPr>
                <w:rFonts w:hint="eastAsia" w:ascii="仿宋" w:hAnsi="仿宋" w:eastAsia="仿宋" w:cs="仿宋"/>
                <w:i w:val="0"/>
                <w:iCs w:val="0"/>
                <w:color w:val="000000"/>
                <w:sz w:val="18"/>
                <w:szCs w:val="18"/>
                <w:u w:val="none"/>
              </w:rPr>
            </w:pPr>
          </w:p>
        </w:tc>
      </w:tr>
      <w:tr w14:paraId="1CBCE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15386BDF">
            <w:pPr>
              <w:jc w:val="center"/>
              <w:rPr>
                <w:rFonts w:hint="eastAsia" w:ascii="仿宋" w:hAnsi="仿宋" w:eastAsia="仿宋" w:cs="仿宋"/>
                <w:i w:val="0"/>
                <w:iCs w:val="0"/>
                <w:color w:val="000000"/>
                <w:sz w:val="18"/>
                <w:szCs w:val="18"/>
                <w:u w:val="none"/>
              </w:rPr>
            </w:pPr>
          </w:p>
        </w:tc>
        <w:tc>
          <w:tcPr>
            <w:tcW w:w="984" w:type="dxa"/>
            <w:shd w:val="clear" w:color="auto" w:fill="auto"/>
            <w:noWrap/>
            <w:vAlign w:val="center"/>
          </w:tcPr>
          <w:p w14:paraId="3CA8D0E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保全情况</w:t>
            </w:r>
          </w:p>
        </w:tc>
        <w:tc>
          <w:tcPr>
            <w:tcW w:w="6972" w:type="dxa"/>
            <w:gridSpan w:val="19"/>
            <w:shd w:val="clear" w:color="auto" w:fill="auto"/>
            <w:noWrap/>
            <w:vAlign w:val="center"/>
          </w:tcPr>
          <w:p w14:paraId="6C6FB54F">
            <w:pPr>
              <w:jc w:val="left"/>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是 </w:t>
            </w:r>
            <w:r>
              <w:rPr>
                <w:rFonts w:hint="eastAsia" w:ascii="仿宋" w:hAnsi="仿宋" w:eastAsia="仿宋" w:cs="仿宋"/>
                <w:i w:val="0"/>
                <w:iCs w:val="0"/>
                <w:color w:val="000000"/>
                <w:sz w:val="18"/>
                <w:szCs w:val="18"/>
                <w:u w:val="none"/>
                <w:lang w:eastAsia="zh-CN"/>
              </w:rPr>
              <w:sym w:font="Wingdings" w:char="00A8"/>
            </w:r>
            <w:r>
              <w:rPr>
                <w:rFonts w:hint="eastAsia" w:ascii="仿宋" w:hAnsi="仿宋" w:eastAsia="仿宋" w:cs="仿宋"/>
                <w:i w:val="0"/>
                <w:iCs w:val="0"/>
                <w:color w:val="000000"/>
                <w:sz w:val="18"/>
                <w:szCs w:val="18"/>
                <w:u w:val="none"/>
                <w:lang w:val="en-US" w:eastAsia="zh-CN"/>
              </w:rPr>
              <w:t xml:space="preserve"> 否 （写出保全对象，详细保全情况请另附裁定书及财产信息材料） </w:t>
            </w:r>
          </w:p>
        </w:tc>
      </w:tr>
      <w:tr w14:paraId="1B86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65BA6A5B">
            <w:pPr>
              <w:jc w:val="center"/>
              <w:rPr>
                <w:rFonts w:hint="eastAsia" w:ascii="仿宋" w:hAnsi="仿宋" w:eastAsia="仿宋" w:cs="仿宋"/>
                <w:i w:val="0"/>
                <w:iCs w:val="0"/>
                <w:color w:val="000000"/>
                <w:sz w:val="18"/>
                <w:szCs w:val="18"/>
                <w:u w:val="none"/>
              </w:rPr>
            </w:pPr>
          </w:p>
        </w:tc>
        <w:tc>
          <w:tcPr>
            <w:tcW w:w="2253" w:type="dxa"/>
            <w:gridSpan w:val="4"/>
            <w:shd w:val="clear" w:color="auto" w:fill="auto"/>
            <w:noWrap/>
            <w:vAlign w:val="center"/>
          </w:tcPr>
          <w:p w14:paraId="28C87E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承办法院及法官</w:t>
            </w:r>
          </w:p>
        </w:tc>
        <w:tc>
          <w:tcPr>
            <w:tcW w:w="2733" w:type="dxa"/>
            <w:gridSpan w:val="11"/>
            <w:shd w:val="clear" w:color="auto" w:fill="auto"/>
            <w:noWrap/>
            <w:vAlign w:val="center"/>
          </w:tcPr>
          <w:p w14:paraId="65579595">
            <w:pPr>
              <w:jc w:val="center"/>
              <w:rPr>
                <w:rFonts w:hint="eastAsia" w:ascii="仿宋" w:hAnsi="仿宋" w:eastAsia="仿宋" w:cs="仿宋"/>
                <w:i w:val="0"/>
                <w:iCs w:val="0"/>
                <w:color w:val="000000"/>
                <w:sz w:val="18"/>
                <w:szCs w:val="18"/>
                <w:u w:val="none"/>
              </w:rPr>
            </w:pPr>
          </w:p>
        </w:tc>
        <w:tc>
          <w:tcPr>
            <w:tcW w:w="1374" w:type="dxa"/>
            <w:gridSpan w:val="3"/>
            <w:shd w:val="clear" w:color="auto" w:fill="auto"/>
            <w:noWrap/>
            <w:vAlign w:val="center"/>
          </w:tcPr>
          <w:p w14:paraId="0DE471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法官联系电话</w:t>
            </w:r>
          </w:p>
        </w:tc>
        <w:tc>
          <w:tcPr>
            <w:tcW w:w="1596" w:type="dxa"/>
            <w:gridSpan w:val="2"/>
            <w:shd w:val="clear" w:color="auto" w:fill="auto"/>
            <w:noWrap/>
            <w:vAlign w:val="center"/>
          </w:tcPr>
          <w:p w14:paraId="75AB6721">
            <w:pPr>
              <w:rPr>
                <w:rFonts w:hint="eastAsia" w:ascii="仿宋" w:hAnsi="仿宋" w:eastAsia="仿宋" w:cs="仿宋"/>
                <w:i w:val="0"/>
                <w:iCs w:val="0"/>
                <w:color w:val="000000"/>
                <w:sz w:val="18"/>
                <w:szCs w:val="18"/>
                <w:u w:val="none"/>
              </w:rPr>
            </w:pPr>
          </w:p>
        </w:tc>
      </w:tr>
      <w:tr w14:paraId="53312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restart"/>
            <w:shd w:val="clear" w:color="auto" w:fill="auto"/>
            <w:noWrap/>
            <w:vAlign w:val="center"/>
          </w:tcPr>
          <w:p w14:paraId="78653A87">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债</w:t>
            </w:r>
          </w:p>
          <w:p w14:paraId="1A72812D">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权</w:t>
            </w:r>
          </w:p>
          <w:p w14:paraId="08F0C576">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事</w:t>
            </w:r>
          </w:p>
          <w:p w14:paraId="63902B8A">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实</w:t>
            </w:r>
          </w:p>
          <w:p w14:paraId="4BDF22E7">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与</w:t>
            </w:r>
          </w:p>
          <w:p w14:paraId="71236AD0">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理</w:t>
            </w:r>
          </w:p>
          <w:p w14:paraId="43C852BF">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由</w:t>
            </w:r>
          </w:p>
        </w:tc>
        <w:tc>
          <w:tcPr>
            <w:tcW w:w="7956" w:type="dxa"/>
            <w:gridSpan w:val="20"/>
            <w:vMerge w:val="restart"/>
            <w:shd w:val="clear" w:color="auto" w:fill="auto"/>
            <w:noWrap/>
            <w:vAlign w:val="bottom"/>
          </w:tcPr>
          <w:p w14:paraId="601EE3DC">
            <w:pPr>
              <w:jc w:val="both"/>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eastAsia="zh-CN"/>
              </w:rPr>
              <w:t>（</w:t>
            </w:r>
            <w:r>
              <w:rPr>
                <w:rFonts w:hint="eastAsia" w:ascii="仿宋" w:hAnsi="仿宋" w:eastAsia="仿宋" w:cs="仿宋"/>
                <w:i w:val="0"/>
                <w:iCs w:val="0"/>
                <w:color w:val="000000"/>
                <w:sz w:val="18"/>
                <w:szCs w:val="18"/>
                <w:u w:val="none"/>
                <w:lang w:val="en-US" w:eastAsia="zh-CN"/>
              </w:rPr>
              <w:t>简要说明事实与理由，建议另附页详述</w:t>
            </w:r>
            <w:r>
              <w:rPr>
                <w:rFonts w:hint="eastAsia" w:ascii="仿宋" w:hAnsi="仿宋" w:eastAsia="仿宋" w:cs="仿宋"/>
                <w:i w:val="0"/>
                <w:iCs w:val="0"/>
                <w:color w:val="000000"/>
                <w:sz w:val="18"/>
                <w:szCs w:val="18"/>
                <w:u w:val="none"/>
                <w:lang w:eastAsia="zh-CN"/>
              </w:rPr>
              <w:t>）</w:t>
            </w:r>
          </w:p>
        </w:tc>
      </w:tr>
      <w:tr w14:paraId="38C34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4BE54FA5">
            <w:pPr>
              <w:jc w:val="center"/>
              <w:rPr>
                <w:rFonts w:hint="eastAsia" w:ascii="仿宋" w:hAnsi="仿宋" w:eastAsia="仿宋" w:cs="仿宋"/>
                <w:i w:val="0"/>
                <w:iCs w:val="0"/>
                <w:color w:val="000000"/>
                <w:sz w:val="18"/>
                <w:szCs w:val="18"/>
                <w:u w:val="none"/>
              </w:rPr>
            </w:pPr>
          </w:p>
        </w:tc>
        <w:tc>
          <w:tcPr>
            <w:tcW w:w="7956" w:type="dxa"/>
            <w:gridSpan w:val="20"/>
            <w:vMerge w:val="continue"/>
            <w:shd w:val="clear" w:color="auto" w:fill="auto"/>
            <w:noWrap/>
            <w:vAlign w:val="center"/>
          </w:tcPr>
          <w:p w14:paraId="63827F36">
            <w:pPr>
              <w:jc w:val="center"/>
              <w:rPr>
                <w:rFonts w:hint="eastAsia" w:ascii="仿宋" w:hAnsi="仿宋" w:eastAsia="仿宋" w:cs="仿宋"/>
                <w:i w:val="0"/>
                <w:iCs w:val="0"/>
                <w:color w:val="000000"/>
                <w:sz w:val="18"/>
                <w:szCs w:val="18"/>
                <w:u w:val="none"/>
              </w:rPr>
            </w:pPr>
          </w:p>
        </w:tc>
      </w:tr>
      <w:tr w14:paraId="101B2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68E25D97">
            <w:pPr>
              <w:jc w:val="center"/>
              <w:rPr>
                <w:rFonts w:hint="eastAsia" w:ascii="仿宋" w:hAnsi="仿宋" w:eastAsia="仿宋" w:cs="仿宋"/>
                <w:i w:val="0"/>
                <w:iCs w:val="0"/>
                <w:color w:val="000000"/>
                <w:sz w:val="18"/>
                <w:szCs w:val="18"/>
                <w:u w:val="none"/>
              </w:rPr>
            </w:pPr>
          </w:p>
        </w:tc>
        <w:tc>
          <w:tcPr>
            <w:tcW w:w="7956" w:type="dxa"/>
            <w:gridSpan w:val="20"/>
            <w:vMerge w:val="continue"/>
            <w:shd w:val="clear" w:color="auto" w:fill="auto"/>
            <w:noWrap/>
            <w:vAlign w:val="center"/>
          </w:tcPr>
          <w:p w14:paraId="79581637">
            <w:pPr>
              <w:jc w:val="center"/>
              <w:rPr>
                <w:rFonts w:hint="eastAsia" w:ascii="仿宋" w:hAnsi="仿宋" w:eastAsia="仿宋" w:cs="仿宋"/>
                <w:i w:val="0"/>
                <w:iCs w:val="0"/>
                <w:color w:val="000000"/>
                <w:sz w:val="18"/>
                <w:szCs w:val="18"/>
                <w:u w:val="none"/>
              </w:rPr>
            </w:pPr>
          </w:p>
        </w:tc>
      </w:tr>
      <w:tr w14:paraId="1A4B3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1687BA74">
            <w:pPr>
              <w:jc w:val="center"/>
              <w:rPr>
                <w:rFonts w:hint="eastAsia" w:ascii="仿宋" w:hAnsi="仿宋" w:eastAsia="仿宋" w:cs="仿宋"/>
                <w:i w:val="0"/>
                <w:iCs w:val="0"/>
                <w:color w:val="000000"/>
                <w:sz w:val="18"/>
                <w:szCs w:val="18"/>
                <w:u w:val="none"/>
              </w:rPr>
            </w:pPr>
          </w:p>
        </w:tc>
        <w:tc>
          <w:tcPr>
            <w:tcW w:w="7956" w:type="dxa"/>
            <w:gridSpan w:val="20"/>
            <w:vMerge w:val="continue"/>
            <w:shd w:val="clear" w:color="auto" w:fill="auto"/>
            <w:noWrap/>
            <w:vAlign w:val="center"/>
          </w:tcPr>
          <w:p w14:paraId="0B80856D">
            <w:pPr>
              <w:jc w:val="center"/>
              <w:rPr>
                <w:rFonts w:hint="eastAsia" w:ascii="仿宋" w:hAnsi="仿宋" w:eastAsia="仿宋" w:cs="仿宋"/>
                <w:i w:val="0"/>
                <w:iCs w:val="0"/>
                <w:color w:val="000000"/>
                <w:sz w:val="18"/>
                <w:szCs w:val="18"/>
                <w:u w:val="none"/>
              </w:rPr>
            </w:pPr>
          </w:p>
        </w:tc>
      </w:tr>
      <w:tr w14:paraId="5ACBD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vMerge w:val="continue"/>
            <w:shd w:val="clear" w:color="auto" w:fill="auto"/>
            <w:noWrap/>
            <w:vAlign w:val="center"/>
          </w:tcPr>
          <w:p w14:paraId="6F4A5FDE">
            <w:pPr>
              <w:jc w:val="center"/>
              <w:rPr>
                <w:rFonts w:hint="eastAsia" w:ascii="仿宋" w:hAnsi="仿宋" w:eastAsia="仿宋" w:cs="仿宋"/>
                <w:i w:val="0"/>
                <w:iCs w:val="0"/>
                <w:color w:val="000000"/>
                <w:sz w:val="18"/>
                <w:szCs w:val="18"/>
                <w:u w:val="none"/>
              </w:rPr>
            </w:pPr>
          </w:p>
        </w:tc>
        <w:tc>
          <w:tcPr>
            <w:tcW w:w="7956" w:type="dxa"/>
            <w:gridSpan w:val="20"/>
            <w:vMerge w:val="continue"/>
            <w:shd w:val="clear" w:color="auto" w:fill="auto"/>
            <w:noWrap/>
            <w:vAlign w:val="center"/>
          </w:tcPr>
          <w:p w14:paraId="2B3FBF27">
            <w:pPr>
              <w:jc w:val="center"/>
              <w:rPr>
                <w:rFonts w:hint="eastAsia" w:ascii="仿宋" w:hAnsi="仿宋" w:eastAsia="仿宋" w:cs="仿宋"/>
                <w:i w:val="0"/>
                <w:iCs w:val="0"/>
                <w:color w:val="000000"/>
                <w:sz w:val="18"/>
                <w:szCs w:val="18"/>
                <w:u w:val="none"/>
              </w:rPr>
            </w:pPr>
          </w:p>
        </w:tc>
      </w:tr>
      <w:tr w14:paraId="7D43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500" w:type="dxa"/>
            <w:shd w:val="clear" w:color="auto" w:fill="auto"/>
            <w:noWrap/>
            <w:vAlign w:val="center"/>
          </w:tcPr>
          <w:p w14:paraId="2307F7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声明</w:t>
            </w:r>
          </w:p>
        </w:tc>
        <w:tc>
          <w:tcPr>
            <w:tcW w:w="7956" w:type="dxa"/>
            <w:gridSpan w:val="20"/>
            <w:shd w:val="clear" w:color="auto" w:fill="auto"/>
            <w:noWrap/>
            <w:vAlign w:val="center"/>
          </w:tcPr>
          <w:p w14:paraId="4565A7A0">
            <w:pPr>
              <w:ind w:firstLine="360" w:firstLineChars="200"/>
              <w:jc w:val="both"/>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我（单位）已如实提供债权申报信息，并保证上述材料真实、完整，我（单位）同意管理人按上述账户汇款，按上述通讯地址联系或送达文书（包括电话、短信、电子邮件等方式）。如我（单位）发生上述信息的变更，将以书面方式告知管理人。</w:t>
            </w:r>
          </w:p>
        </w:tc>
      </w:tr>
      <w:tr w14:paraId="5E0B6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500" w:type="dxa"/>
            <w:shd w:val="clear" w:color="auto" w:fill="auto"/>
            <w:noWrap/>
            <w:vAlign w:val="center"/>
          </w:tcPr>
          <w:p w14:paraId="35E9F0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备注</w:t>
            </w:r>
          </w:p>
        </w:tc>
        <w:tc>
          <w:tcPr>
            <w:tcW w:w="7956" w:type="dxa"/>
            <w:gridSpan w:val="20"/>
            <w:shd w:val="clear" w:color="auto" w:fill="auto"/>
            <w:noWrap/>
            <w:vAlign w:val="center"/>
          </w:tcPr>
          <w:p w14:paraId="3140ABFE">
            <w:pPr>
              <w:ind w:firstLine="360" w:firstLineChars="200"/>
              <w:jc w:val="both"/>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1.建议用电脑打印制作，手工填写请用黑墨水笔书写；</w:t>
            </w:r>
            <w:r>
              <w:rPr>
                <w:rFonts w:hint="eastAsia" w:ascii="仿宋" w:hAnsi="仿宋" w:eastAsia="仿宋" w:cs="仿宋"/>
                <w:b/>
                <w:bCs/>
                <w:i w:val="0"/>
                <w:iCs w:val="0"/>
                <w:color w:val="000000"/>
                <w:sz w:val="18"/>
                <w:szCs w:val="18"/>
                <w:u w:val="none"/>
                <w:lang w:val="en-US" w:eastAsia="zh-CN"/>
              </w:rPr>
              <w:t>2.同一债权人有多笔不同性质的债权应分别申报；3.申报债权利息、违约金、赔偿金的，应当另行提交计算清单</w:t>
            </w:r>
            <w:r>
              <w:rPr>
                <w:rFonts w:hint="eastAsia" w:ascii="仿宋" w:hAnsi="仿宋" w:eastAsia="仿宋" w:cs="仿宋"/>
                <w:i w:val="0"/>
                <w:iCs w:val="0"/>
                <w:color w:val="000000"/>
                <w:sz w:val="18"/>
                <w:szCs w:val="18"/>
                <w:u w:val="none"/>
                <w:lang w:val="en-US" w:eastAsia="zh-CN"/>
              </w:rPr>
              <w:t>；4.简要陈述该债权的形成经过；5.本表格不足可附页。</w:t>
            </w:r>
          </w:p>
        </w:tc>
      </w:tr>
      <w:tr w14:paraId="29406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2" w:hRule="atLeast"/>
        </w:trPr>
        <w:tc>
          <w:tcPr>
            <w:tcW w:w="1500" w:type="dxa"/>
            <w:shd w:val="clear" w:color="auto" w:fill="auto"/>
            <w:noWrap/>
            <w:vAlign w:val="center"/>
          </w:tcPr>
          <w:p w14:paraId="76A01DF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申报人或代理人</w:t>
            </w:r>
          </w:p>
          <w:p w14:paraId="04098AC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（签名或盖章）</w:t>
            </w:r>
          </w:p>
        </w:tc>
        <w:tc>
          <w:tcPr>
            <w:tcW w:w="3109" w:type="dxa"/>
            <w:gridSpan w:val="7"/>
            <w:shd w:val="clear" w:color="auto" w:fill="auto"/>
            <w:noWrap/>
            <w:vAlign w:val="center"/>
          </w:tcPr>
          <w:p w14:paraId="39CF9BC8">
            <w:pPr>
              <w:jc w:val="center"/>
              <w:rPr>
                <w:rFonts w:hint="eastAsia" w:ascii="仿宋" w:hAnsi="仿宋" w:eastAsia="仿宋" w:cs="仿宋"/>
                <w:i w:val="0"/>
                <w:iCs w:val="0"/>
                <w:color w:val="000000"/>
                <w:sz w:val="18"/>
                <w:szCs w:val="18"/>
                <w:u w:val="none"/>
              </w:rPr>
            </w:pPr>
          </w:p>
        </w:tc>
        <w:tc>
          <w:tcPr>
            <w:tcW w:w="1349" w:type="dxa"/>
            <w:gridSpan w:val="5"/>
            <w:shd w:val="clear" w:color="auto" w:fill="auto"/>
            <w:noWrap/>
            <w:vAlign w:val="center"/>
          </w:tcPr>
          <w:p w14:paraId="6A8A50C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接收人</w:t>
            </w:r>
          </w:p>
          <w:p w14:paraId="7E6A72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（签名）</w:t>
            </w:r>
          </w:p>
        </w:tc>
        <w:tc>
          <w:tcPr>
            <w:tcW w:w="3498" w:type="dxa"/>
            <w:gridSpan w:val="8"/>
            <w:shd w:val="clear" w:color="auto" w:fill="auto"/>
            <w:noWrap/>
            <w:vAlign w:val="center"/>
          </w:tcPr>
          <w:p w14:paraId="3A8F1B2A">
            <w:pPr>
              <w:jc w:val="center"/>
              <w:rPr>
                <w:rFonts w:hint="eastAsia" w:ascii="仿宋" w:hAnsi="仿宋" w:eastAsia="仿宋" w:cs="仿宋"/>
                <w:i w:val="0"/>
                <w:iCs w:val="0"/>
                <w:color w:val="000000"/>
                <w:sz w:val="18"/>
                <w:szCs w:val="18"/>
                <w:u w:val="none"/>
              </w:rPr>
            </w:pPr>
          </w:p>
        </w:tc>
      </w:tr>
    </w:tbl>
    <w:p w14:paraId="2516360C">
      <w:pPr>
        <w:ind w:firstLine="420" w:firstLineChars="200"/>
        <w:jc w:val="left"/>
        <w:rPr>
          <w:rFonts w:hint="default" w:ascii="仿宋" w:hAnsi="仿宋" w:eastAsia="仿宋" w:cs="仿宋"/>
          <w:b/>
          <w:bCs/>
          <w:sz w:val="32"/>
          <w:szCs w:val="32"/>
          <w:lang w:val="en-US" w:eastAsia="zh-CN"/>
        </w:rPr>
      </w:pPr>
      <w:r>
        <w:rPr>
          <w:rFonts w:hint="eastAsia" w:ascii="仿宋" w:hAnsi="仿宋" w:eastAsia="仿宋" w:cs="仿宋"/>
          <w:b w:val="0"/>
          <w:bCs w:val="0"/>
          <w:sz w:val="21"/>
          <w:szCs w:val="21"/>
          <w:lang w:val="en-US" w:eastAsia="zh-CN"/>
        </w:rPr>
        <w:t>附：《债权计算清单》</w:t>
      </w:r>
    </w:p>
    <w:p w14:paraId="23726184">
      <w:pPr>
        <w:jc w:val="center"/>
        <w:rPr>
          <w:rFonts w:hint="eastAsia" w:ascii="宋体" w:hAnsi="宋体" w:eastAsia="宋体" w:cs="宋体"/>
          <w:b/>
          <w:bCs/>
          <w:sz w:val="36"/>
          <w:szCs w:val="36"/>
          <w:lang w:val="en-US" w:eastAsia="zh-CN"/>
        </w:rPr>
      </w:pPr>
    </w:p>
    <w:p w14:paraId="286833B2">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债权计算清单</w:t>
      </w:r>
    </w:p>
    <w:p w14:paraId="1F63403E">
      <w:pPr>
        <w:jc w:val="left"/>
        <w:rPr>
          <w:rFonts w:hint="eastAsia" w:ascii="仿宋" w:hAnsi="仿宋" w:eastAsia="仿宋" w:cs="仿宋"/>
          <w:b w:val="0"/>
          <w:bCs w:val="0"/>
          <w:sz w:val="21"/>
          <w:szCs w:val="21"/>
          <w:lang w:val="en-US" w:eastAsia="zh-CN"/>
        </w:rPr>
      </w:pPr>
    </w:p>
    <w:p w14:paraId="6CDEF9CD">
      <w:pPr>
        <w:jc w:val="left"/>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（简要说明债权本金、利息及其他申报金额的依据及计算公式；有罚息、复利的，请将罚息、复利与约定的利息分别计算，分别写明）</w:t>
      </w:r>
    </w:p>
    <w:p w14:paraId="124D2590">
      <w:pPr>
        <w:jc w:val="left"/>
        <w:rPr>
          <w:rFonts w:hint="eastAsia" w:ascii="仿宋" w:hAnsi="仿宋" w:eastAsia="仿宋" w:cs="仿宋"/>
          <w:b w:val="0"/>
          <w:bCs w:val="0"/>
          <w:sz w:val="21"/>
          <w:szCs w:val="21"/>
          <w:lang w:val="en-US" w:eastAsia="zh-CN"/>
        </w:rPr>
      </w:pPr>
    </w:p>
    <w:p w14:paraId="2956F4F0">
      <w:pPr>
        <w:jc w:val="left"/>
        <w:rPr>
          <w:rFonts w:hint="eastAsia" w:ascii="仿宋" w:hAnsi="仿宋" w:eastAsia="仿宋" w:cs="仿宋"/>
          <w:b w:val="0"/>
          <w:bCs w:val="0"/>
          <w:sz w:val="21"/>
          <w:szCs w:val="21"/>
          <w:lang w:val="en-US" w:eastAsia="zh-CN"/>
        </w:rPr>
      </w:pPr>
    </w:p>
    <w:p w14:paraId="2B23D776">
      <w:pPr>
        <w:jc w:val="left"/>
        <w:rPr>
          <w:rFonts w:hint="eastAsia" w:ascii="仿宋" w:hAnsi="仿宋" w:eastAsia="仿宋" w:cs="仿宋"/>
          <w:b w:val="0"/>
          <w:bCs w:val="0"/>
          <w:sz w:val="21"/>
          <w:szCs w:val="21"/>
          <w:lang w:val="en-US" w:eastAsia="zh-CN"/>
        </w:rPr>
      </w:pPr>
    </w:p>
    <w:p w14:paraId="0CB612AD">
      <w:pPr>
        <w:jc w:val="left"/>
        <w:rPr>
          <w:rFonts w:hint="eastAsia" w:ascii="仿宋" w:hAnsi="仿宋" w:eastAsia="仿宋" w:cs="仿宋"/>
          <w:b w:val="0"/>
          <w:bCs w:val="0"/>
          <w:sz w:val="21"/>
          <w:szCs w:val="21"/>
          <w:lang w:val="en-US" w:eastAsia="zh-CN"/>
        </w:rPr>
      </w:pPr>
    </w:p>
    <w:p w14:paraId="00BAD41E">
      <w:pPr>
        <w:jc w:val="left"/>
        <w:rPr>
          <w:rFonts w:hint="eastAsia" w:ascii="仿宋" w:hAnsi="仿宋" w:eastAsia="仿宋" w:cs="仿宋"/>
          <w:b w:val="0"/>
          <w:bCs w:val="0"/>
          <w:sz w:val="21"/>
          <w:szCs w:val="21"/>
          <w:lang w:val="en-US" w:eastAsia="zh-CN"/>
        </w:rPr>
      </w:pPr>
    </w:p>
    <w:p w14:paraId="57EB0E9C">
      <w:pPr>
        <w:jc w:val="left"/>
        <w:rPr>
          <w:rFonts w:hint="eastAsia" w:ascii="仿宋" w:hAnsi="仿宋" w:eastAsia="仿宋" w:cs="仿宋"/>
          <w:b w:val="0"/>
          <w:bCs w:val="0"/>
          <w:sz w:val="21"/>
          <w:szCs w:val="21"/>
          <w:lang w:val="en-US" w:eastAsia="zh-CN"/>
        </w:rPr>
      </w:pPr>
    </w:p>
    <w:p w14:paraId="7714622A">
      <w:pPr>
        <w:jc w:val="left"/>
        <w:rPr>
          <w:rFonts w:hint="eastAsia" w:ascii="仿宋" w:hAnsi="仿宋" w:eastAsia="仿宋" w:cs="仿宋"/>
          <w:b w:val="0"/>
          <w:bCs w:val="0"/>
          <w:sz w:val="21"/>
          <w:szCs w:val="21"/>
          <w:lang w:val="en-US" w:eastAsia="zh-CN"/>
        </w:rPr>
      </w:pPr>
    </w:p>
    <w:p w14:paraId="19E3C890">
      <w:pPr>
        <w:jc w:val="left"/>
        <w:rPr>
          <w:rFonts w:hint="eastAsia" w:ascii="仿宋" w:hAnsi="仿宋" w:eastAsia="仿宋" w:cs="仿宋"/>
          <w:b w:val="0"/>
          <w:bCs w:val="0"/>
          <w:sz w:val="21"/>
          <w:szCs w:val="21"/>
          <w:lang w:val="en-US" w:eastAsia="zh-CN"/>
        </w:rPr>
      </w:pPr>
    </w:p>
    <w:p w14:paraId="21C03B83">
      <w:pPr>
        <w:jc w:val="left"/>
        <w:rPr>
          <w:rFonts w:hint="eastAsia" w:ascii="仿宋" w:hAnsi="仿宋" w:eastAsia="仿宋" w:cs="仿宋"/>
          <w:b w:val="0"/>
          <w:bCs w:val="0"/>
          <w:sz w:val="21"/>
          <w:szCs w:val="21"/>
          <w:lang w:val="en-US" w:eastAsia="zh-CN"/>
        </w:rPr>
      </w:pPr>
    </w:p>
    <w:p w14:paraId="1D61631A">
      <w:pPr>
        <w:jc w:val="left"/>
        <w:rPr>
          <w:rFonts w:hint="eastAsia" w:ascii="仿宋" w:hAnsi="仿宋" w:eastAsia="仿宋" w:cs="仿宋"/>
          <w:b w:val="0"/>
          <w:bCs w:val="0"/>
          <w:sz w:val="21"/>
          <w:szCs w:val="21"/>
          <w:lang w:val="en-US" w:eastAsia="zh-CN"/>
        </w:rPr>
      </w:pPr>
    </w:p>
    <w:p w14:paraId="5DBCE48E">
      <w:pPr>
        <w:jc w:val="left"/>
        <w:rPr>
          <w:rFonts w:hint="eastAsia" w:ascii="仿宋" w:hAnsi="仿宋" w:eastAsia="仿宋" w:cs="仿宋"/>
          <w:b w:val="0"/>
          <w:bCs w:val="0"/>
          <w:sz w:val="21"/>
          <w:szCs w:val="21"/>
          <w:lang w:val="en-US" w:eastAsia="zh-CN"/>
        </w:rPr>
      </w:pPr>
    </w:p>
    <w:p w14:paraId="6DEFF199">
      <w:pPr>
        <w:jc w:val="left"/>
        <w:rPr>
          <w:rFonts w:hint="eastAsia" w:ascii="仿宋" w:hAnsi="仿宋" w:eastAsia="仿宋" w:cs="仿宋"/>
          <w:b w:val="0"/>
          <w:bCs w:val="0"/>
          <w:sz w:val="21"/>
          <w:szCs w:val="21"/>
          <w:lang w:val="en-US" w:eastAsia="zh-CN"/>
        </w:rPr>
      </w:pPr>
    </w:p>
    <w:p w14:paraId="61ECDF0B">
      <w:pPr>
        <w:jc w:val="left"/>
        <w:rPr>
          <w:rFonts w:hint="eastAsia" w:ascii="仿宋" w:hAnsi="仿宋" w:eastAsia="仿宋" w:cs="仿宋"/>
          <w:b w:val="0"/>
          <w:bCs w:val="0"/>
          <w:sz w:val="21"/>
          <w:szCs w:val="21"/>
          <w:lang w:val="en-US" w:eastAsia="zh-CN"/>
        </w:rPr>
      </w:pPr>
    </w:p>
    <w:p w14:paraId="7EC92D6B">
      <w:pPr>
        <w:jc w:val="left"/>
        <w:rPr>
          <w:rFonts w:hint="eastAsia" w:ascii="仿宋" w:hAnsi="仿宋" w:eastAsia="仿宋" w:cs="仿宋"/>
          <w:b w:val="0"/>
          <w:bCs w:val="0"/>
          <w:sz w:val="21"/>
          <w:szCs w:val="21"/>
          <w:lang w:val="en-US" w:eastAsia="zh-CN"/>
        </w:rPr>
      </w:pPr>
    </w:p>
    <w:p w14:paraId="1AA568B1">
      <w:pPr>
        <w:jc w:val="left"/>
        <w:rPr>
          <w:rFonts w:hint="eastAsia" w:ascii="仿宋" w:hAnsi="仿宋" w:eastAsia="仿宋" w:cs="仿宋"/>
          <w:b w:val="0"/>
          <w:bCs w:val="0"/>
          <w:sz w:val="21"/>
          <w:szCs w:val="21"/>
          <w:lang w:val="en-US" w:eastAsia="zh-CN"/>
        </w:rPr>
      </w:pPr>
    </w:p>
    <w:p w14:paraId="4DF3073F">
      <w:pPr>
        <w:jc w:val="left"/>
        <w:rPr>
          <w:rFonts w:hint="eastAsia" w:ascii="仿宋" w:hAnsi="仿宋" w:eastAsia="仿宋" w:cs="仿宋"/>
          <w:b w:val="0"/>
          <w:bCs w:val="0"/>
          <w:sz w:val="21"/>
          <w:szCs w:val="21"/>
          <w:lang w:val="en-US" w:eastAsia="zh-CN"/>
        </w:rPr>
      </w:pPr>
    </w:p>
    <w:p w14:paraId="22EE0F35">
      <w:pPr>
        <w:jc w:val="left"/>
        <w:rPr>
          <w:rFonts w:hint="eastAsia" w:ascii="仿宋" w:hAnsi="仿宋" w:eastAsia="仿宋" w:cs="仿宋"/>
          <w:b w:val="0"/>
          <w:bCs w:val="0"/>
          <w:sz w:val="21"/>
          <w:szCs w:val="21"/>
          <w:lang w:val="en-US" w:eastAsia="zh-CN"/>
        </w:rPr>
      </w:pPr>
    </w:p>
    <w:p w14:paraId="382A3467">
      <w:pPr>
        <w:jc w:val="left"/>
        <w:rPr>
          <w:rFonts w:hint="eastAsia" w:ascii="仿宋" w:hAnsi="仿宋" w:eastAsia="仿宋" w:cs="仿宋"/>
          <w:b w:val="0"/>
          <w:bCs w:val="0"/>
          <w:sz w:val="21"/>
          <w:szCs w:val="21"/>
          <w:lang w:val="en-US" w:eastAsia="zh-CN"/>
        </w:rPr>
      </w:pPr>
    </w:p>
    <w:p w14:paraId="67869A66">
      <w:pPr>
        <w:jc w:val="left"/>
        <w:rPr>
          <w:rFonts w:hint="eastAsia" w:ascii="仿宋" w:hAnsi="仿宋" w:eastAsia="仿宋" w:cs="仿宋"/>
          <w:b w:val="0"/>
          <w:bCs w:val="0"/>
          <w:sz w:val="21"/>
          <w:szCs w:val="21"/>
          <w:lang w:val="en-US" w:eastAsia="zh-CN"/>
        </w:rPr>
      </w:pPr>
    </w:p>
    <w:p w14:paraId="58837C0B">
      <w:pPr>
        <w:jc w:val="left"/>
        <w:rPr>
          <w:rFonts w:hint="eastAsia" w:ascii="仿宋" w:hAnsi="仿宋" w:eastAsia="仿宋" w:cs="仿宋"/>
          <w:b w:val="0"/>
          <w:bCs w:val="0"/>
          <w:sz w:val="21"/>
          <w:szCs w:val="21"/>
          <w:lang w:val="en-US" w:eastAsia="zh-CN"/>
        </w:rPr>
      </w:pPr>
    </w:p>
    <w:p w14:paraId="137E68B1">
      <w:pPr>
        <w:jc w:val="left"/>
        <w:rPr>
          <w:rFonts w:hint="eastAsia" w:ascii="仿宋" w:hAnsi="仿宋" w:eastAsia="仿宋" w:cs="仿宋"/>
          <w:b w:val="0"/>
          <w:bCs w:val="0"/>
          <w:sz w:val="21"/>
          <w:szCs w:val="21"/>
          <w:lang w:val="en-US" w:eastAsia="zh-CN"/>
        </w:rPr>
      </w:pPr>
    </w:p>
    <w:p w14:paraId="539F854C">
      <w:pPr>
        <w:jc w:val="left"/>
        <w:rPr>
          <w:rFonts w:hint="eastAsia" w:ascii="仿宋" w:hAnsi="仿宋" w:eastAsia="仿宋" w:cs="仿宋"/>
          <w:b w:val="0"/>
          <w:bCs w:val="0"/>
          <w:sz w:val="21"/>
          <w:szCs w:val="21"/>
          <w:lang w:val="en-US" w:eastAsia="zh-CN"/>
        </w:rPr>
      </w:pPr>
    </w:p>
    <w:p w14:paraId="0E1A6E7B">
      <w:pPr>
        <w:jc w:val="left"/>
        <w:rPr>
          <w:rFonts w:hint="eastAsia" w:ascii="仿宋" w:hAnsi="仿宋" w:eastAsia="仿宋" w:cs="仿宋"/>
          <w:b w:val="0"/>
          <w:bCs w:val="0"/>
          <w:sz w:val="21"/>
          <w:szCs w:val="21"/>
          <w:lang w:val="en-US" w:eastAsia="zh-CN"/>
        </w:rPr>
      </w:pPr>
    </w:p>
    <w:p w14:paraId="1311EB56">
      <w:pPr>
        <w:jc w:val="left"/>
        <w:rPr>
          <w:rFonts w:hint="eastAsia" w:ascii="仿宋" w:hAnsi="仿宋" w:eastAsia="仿宋" w:cs="仿宋"/>
          <w:b w:val="0"/>
          <w:bCs w:val="0"/>
          <w:sz w:val="21"/>
          <w:szCs w:val="21"/>
          <w:lang w:val="en-US" w:eastAsia="zh-CN"/>
        </w:rPr>
      </w:pPr>
    </w:p>
    <w:p w14:paraId="6C9534FF">
      <w:pPr>
        <w:jc w:val="left"/>
        <w:rPr>
          <w:rFonts w:hint="eastAsia" w:ascii="仿宋" w:hAnsi="仿宋" w:eastAsia="仿宋" w:cs="仿宋"/>
          <w:b w:val="0"/>
          <w:bCs w:val="0"/>
          <w:sz w:val="21"/>
          <w:szCs w:val="21"/>
          <w:lang w:val="en-US" w:eastAsia="zh-CN"/>
        </w:rPr>
      </w:pPr>
    </w:p>
    <w:p w14:paraId="2FC6528E">
      <w:pPr>
        <w:jc w:val="left"/>
        <w:rPr>
          <w:rFonts w:hint="eastAsia" w:ascii="仿宋" w:hAnsi="仿宋" w:eastAsia="仿宋" w:cs="仿宋"/>
          <w:b w:val="0"/>
          <w:bCs w:val="0"/>
          <w:sz w:val="21"/>
          <w:szCs w:val="21"/>
          <w:lang w:val="en-US" w:eastAsia="zh-CN"/>
        </w:rPr>
      </w:pPr>
    </w:p>
    <w:p w14:paraId="4184FF86">
      <w:pPr>
        <w:ind w:firstLine="5040" w:firstLineChars="2400"/>
        <w:jc w:val="left"/>
        <w:rPr>
          <w:rFonts w:hint="eastAsia" w:ascii="仿宋" w:hAnsi="仿宋" w:eastAsia="仿宋" w:cs="仿宋"/>
          <w:b w:val="0"/>
          <w:bCs w:val="0"/>
          <w:sz w:val="21"/>
          <w:szCs w:val="21"/>
          <w:lang w:val="en-US" w:eastAsia="zh-CN"/>
        </w:rPr>
      </w:pPr>
    </w:p>
    <w:p w14:paraId="272A5831">
      <w:pPr>
        <w:ind w:firstLine="5040" w:firstLineChars="2400"/>
        <w:jc w:val="left"/>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申报人签字（盖章）：</w:t>
      </w:r>
    </w:p>
    <w:p w14:paraId="3FD50B6B">
      <w:pPr>
        <w:jc w:val="right"/>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年    月   日</w:t>
      </w:r>
    </w:p>
    <w:p w14:paraId="462D1515">
      <w:pPr>
        <w:ind w:firstLine="420" w:firstLineChars="200"/>
        <w:jc w:val="left"/>
        <w:rPr>
          <w:rFonts w:hint="eastAsia" w:ascii="仿宋" w:hAnsi="仿宋" w:eastAsia="仿宋" w:cs="仿宋"/>
          <w:b w:val="0"/>
          <w:bCs w:val="0"/>
          <w:sz w:val="21"/>
          <w:szCs w:val="21"/>
          <w:lang w:val="en-US" w:eastAsia="zh-CN"/>
        </w:rPr>
      </w:pPr>
    </w:p>
    <w:p w14:paraId="0EC5E003">
      <w:pPr>
        <w:ind w:firstLine="420" w:firstLineChars="200"/>
        <w:jc w:val="left"/>
        <w:rPr>
          <w:rFonts w:hint="eastAsia" w:ascii="仿宋" w:hAnsi="仿宋" w:eastAsia="仿宋" w:cs="仿宋"/>
          <w:b w:val="0"/>
          <w:bCs w:val="0"/>
          <w:sz w:val="21"/>
          <w:szCs w:val="21"/>
          <w:lang w:val="en-US" w:eastAsia="zh-CN"/>
        </w:rPr>
      </w:pPr>
    </w:p>
    <w:p w14:paraId="1E924576">
      <w:pPr>
        <w:jc w:val="left"/>
        <w:rPr>
          <w:rFonts w:hint="eastAsia" w:ascii="仿宋" w:hAnsi="仿宋" w:eastAsia="仿宋" w:cs="仿宋"/>
          <w:b w:val="0"/>
          <w:bCs w:val="0"/>
          <w:sz w:val="21"/>
          <w:szCs w:val="21"/>
          <w:lang w:val="en-US" w:eastAsia="zh-CN"/>
        </w:rPr>
      </w:pPr>
    </w:p>
    <w:p w14:paraId="2A27EEA9">
      <w:pPr>
        <w:ind w:firstLine="420" w:firstLineChars="200"/>
        <w:jc w:val="left"/>
        <w:rPr>
          <w:rFonts w:hint="eastAsia" w:ascii="仿宋" w:hAnsi="仿宋" w:eastAsia="仿宋" w:cs="仿宋"/>
          <w:b w:val="0"/>
          <w:bCs w:val="0"/>
          <w:sz w:val="21"/>
          <w:szCs w:val="21"/>
          <w:lang w:val="en-US" w:eastAsia="zh-CN"/>
        </w:rPr>
      </w:pPr>
    </w:p>
    <w:p w14:paraId="4298E569">
      <w:pPr>
        <w:ind w:firstLine="420" w:firstLineChars="200"/>
        <w:jc w:val="left"/>
        <w:rPr>
          <w:rFonts w:hint="eastAsia" w:ascii="仿宋" w:hAnsi="仿宋" w:eastAsia="仿宋" w:cs="仿宋"/>
          <w:b w:val="0"/>
          <w:bCs w:val="0"/>
          <w:sz w:val="21"/>
          <w:szCs w:val="21"/>
          <w:lang w:val="en-US" w:eastAsia="zh-CN"/>
        </w:rPr>
      </w:pPr>
    </w:p>
    <w:p w14:paraId="3E39B1F7">
      <w:pPr>
        <w:ind w:firstLine="482" w:firstLineChars="200"/>
        <w:jc w:val="both"/>
        <w:rPr>
          <w:rFonts w:hint="eastAsia" w:ascii="仿宋" w:hAnsi="仿宋" w:eastAsia="仿宋" w:cs="仿宋"/>
          <w:b w:val="0"/>
          <w:bCs w:val="0"/>
          <w:sz w:val="24"/>
          <w:szCs w:val="24"/>
          <w:lang w:val="en-US" w:eastAsia="zh-CN"/>
        </w:rPr>
      </w:pPr>
      <w:r>
        <w:rPr>
          <w:rFonts w:hint="eastAsia" w:ascii="仿宋" w:hAnsi="仿宋" w:eastAsia="仿宋" w:cs="仿宋"/>
          <w:b/>
          <w:bCs/>
          <w:sz w:val="24"/>
          <w:szCs w:val="24"/>
          <w:lang w:val="en-US" w:eastAsia="zh-CN"/>
        </w:rPr>
        <w:t>提示：附利息的债权自破产申请受理时起停止计息，即利息计至2025年6月16日止。</w:t>
      </w:r>
      <w:r>
        <w:rPr>
          <w:rFonts w:hint="eastAsia" w:ascii="仿宋" w:hAnsi="仿宋" w:eastAsia="仿宋" w:cs="仿宋"/>
          <w:b w:val="0"/>
          <w:bCs w:val="0"/>
          <w:sz w:val="24"/>
          <w:szCs w:val="24"/>
          <w:lang w:val="en-US" w:eastAsia="zh-CN"/>
        </w:rPr>
        <w:t>债权人债权构成中，若有利息或违约金（赔偿金），请列出各项债权计算依据的合同名称与合同条款，利息、违约金计算公式及详细计算步骤，否则有可能因为事实不清而导致无法确认。债权为外币的，汇率以2025年6月16日</w:t>
      </w:r>
      <w:bookmarkStart w:id="0" w:name="_GoBack"/>
      <w:bookmarkEnd w:id="0"/>
      <w:r>
        <w:rPr>
          <w:rFonts w:hint="eastAsia" w:ascii="仿宋" w:hAnsi="仿宋" w:eastAsia="仿宋" w:cs="仿宋"/>
          <w:b w:val="0"/>
          <w:bCs w:val="0"/>
          <w:sz w:val="24"/>
          <w:szCs w:val="24"/>
          <w:lang w:val="en-US" w:eastAsia="zh-CN"/>
        </w:rPr>
        <w:t>人民银行公布的人民币汇率中间价为准转换为人民币。</w:t>
      </w:r>
    </w:p>
    <w:p w14:paraId="5EE51246">
      <w:pP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br w:type="page"/>
      </w:r>
    </w:p>
    <w:p w14:paraId="4CFC48E6">
      <w:pPr>
        <w:snapToGrid w:val="0"/>
        <w:spacing w:line="400" w:lineRule="exact"/>
        <w:jc w:val="both"/>
        <w:rPr>
          <w:rFonts w:hint="default" w:ascii="宋体" w:hAnsi="宋体" w:eastAsia="宋体"/>
          <w:b/>
          <w:sz w:val="24"/>
          <w:szCs w:val="24"/>
          <w:lang w:val="en-US" w:eastAsia="zh-CN"/>
        </w:rPr>
      </w:pPr>
      <w:r>
        <w:rPr>
          <w:rFonts w:hint="eastAsia" w:ascii="宋体" w:hAnsi="宋体"/>
          <w:b/>
          <w:sz w:val="24"/>
          <w:szCs w:val="24"/>
          <w:lang w:val="en-US" w:eastAsia="zh-CN"/>
        </w:rPr>
        <w:t>附件2：</w:t>
      </w:r>
    </w:p>
    <w:p w14:paraId="3FA69F2B">
      <w:pPr>
        <w:snapToGrid w:val="0"/>
        <w:spacing w:line="400" w:lineRule="exact"/>
        <w:jc w:val="center"/>
        <w:rPr>
          <w:rFonts w:ascii="宋体" w:hAnsi="宋体"/>
          <w:b/>
          <w:sz w:val="36"/>
          <w:szCs w:val="36"/>
        </w:rPr>
      </w:pPr>
      <w:r>
        <w:rPr>
          <w:rFonts w:hint="eastAsia" w:ascii="宋体" w:hAnsi="宋体"/>
          <w:b/>
          <w:sz w:val="36"/>
          <w:szCs w:val="36"/>
        </w:rPr>
        <w:t>债权申报证据清单</w:t>
      </w:r>
    </w:p>
    <w:p w14:paraId="4AC71A30">
      <w:pPr>
        <w:snapToGrid w:val="0"/>
        <w:spacing w:line="400" w:lineRule="exact"/>
        <w:rPr>
          <w:rFonts w:hint="eastAsia"/>
        </w:rPr>
      </w:pPr>
    </w:p>
    <w:p w14:paraId="37730828">
      <w:pPr>
        <w:rPr>
          <w:rFonts w:hint="eastAsia" w:ascii="仿宋" w:hAnsi="仿宋" w:eastAsia="仿宋" w:cs="仿宋"/>
          <w:b/>
          <w:u w:val="single"/>
        </w:rPr>
      </w:pPr>
      <w:r>
        <w:rPr>
          <w:rFonts w:hint="eastAsia" w:ascii="仿宋" w:hAnsi="仿宋" w:eastAsia="仿宋" w:cs="仿宋"/>
          <w:b/>
        </w:rPr>
        <w:t>债权申报人：</w:t>
      </w:r>
      <w:r>
        <w:rPr>
          <w:rFonts w:hint="eastAsia" w:ascii="仿宋" w:hAnsi="仿宋" w:eastAsia="仿宋" w:cs="仿宋"/>
          <w:b/>
          <w:u w:val="single"/>
        </w:rPr>
        <w:t xml:space="preserve">                   </w:t>
      </w:r>
    </w:p>
    <w:tbl>
      <w:tblPr>
        <w:tblStyle w:val="2"/>
        <w:tblpPr w:leftFromText="180" w:rightFromText="180" w:vertAnchor="text" w:horzAnchor="page" w:tblpX="1440" w:tblpY="247"/>
        <w:tblOverlap w:val="never"/>
        <w:tblW w:w="903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97"/>
        <w:gridCol w:w="2146"/>
        <w:gridCol w:w="2975"/>
        <w:gridCol w:w="709"/>
        <w:gridCol w:w="711"/>
        <w:gridCol w:w="1701"/>
      </w:tblGrid>
      <w:tr w14:paraId="596BF3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2D9547A1">
            <w:pPr>
              <w:jc w:val="center"/>
              <w:rPr>
                <w:rFonts w:hint="eastAsia" w:ascii="仿宋" w:hAnsi="仿宋" w:eastAsia="仿宋" w:cs="仿宋"/>
                <w:b/>
              </w:rPr>
            </w:pPr>
            <w:r>
              <w:rPr>
                <w:rFonts w:hint="eastAsia" w:ascii="仿宋" w:hAnsi="仿宋" w:eastAsia="仿宋" w:cs="仿宋"/>
                <w:b/>
              </w:rPr>
              <w:t>序号</w:t>
            </w:r>
          </w:p>
        </w:tc>
        <w:tc>
          <w:tcPr>
            <w:tcW w:w="2146" w:type="dxa"/>
            <w:tcBorders>
              <w:top w:val="single" w:color="auto" w:sz="4" w:space="0"/>
              <w:left w:val="single" w:color="auto" w:sz="4" w:space="0"/>
              <w:bottom w:val="single" w:color="auto" w:sz="4" w:space="0"/>
              <w:right w:val="single" w:color="auto" w:sz="4" w:space="0"/>
            </w:tcBorders>
            <w:noWrap w:val="0"/>
            <w:vAlign w:val="center"/>
          </w:tcPr>
          <w:p w14:paraId="6110BF1F">
            <w:pPr>
              <w:jc w:val="center"/>
              <w:rPr>
                <w:rFonts w:hint="eastAsia" w:ascii="仿宋" w:hAnsi="仿宋" w:eastAsia="仿宋" w:cs="仿宋"/>
                <w:b/>
              </w:rPr>
            </w:pPr>
            <w:r>
              <w:rPr>
                <w:rFonts w:hint="eastAsia" w:ascii="仿宋" w:hAnsi="仿宋" w:eastAsia="仿宋" w:cs="仿宋"/>
                <w:b/>
              </w:rPr>
              <w:t>文件名称</w:t>
            </w:r>
          </w:p>
        </w:tc>
        <w:tc>
          <w:tcPr>
            <w:tcW w:w="2975" w:type="dxa"/>
            <w:tcBorders>
              <w:top w:val="single" w:color="auto" w:sz="4" w:space="0"/>
              <w:left w:val="single" w:color="auto" w:sz="4" w:space="0"/>
              <w:bottom w:val="single" w:color="auto" w:sz="4" w:space="0"/>
              <w:right w:val="single" w:color="auto" w:sz="4" w:space="0"/>
            </w:tcBorders>
            <w:noWrap w:val="0"/>
            <w:vAlign w:val="center"/>
          </w:tcPr>
          <w:p w14:paraId="0A3C4B5D">
            <w:pPr>
              <w:jc w:val="center"/>
              <w:rPr>
                <w:rFonts w:hint="eastAsia" w:ascii="仿宋" w:hAnsi="仿宋" w:eastAsia="仿宋" w:cs="仿宋"/>
                <w:b/>
              </w:rPr>
            </w:pPr>
            <w:r>
              <w:rPr>
                <w:rFonts w:hint="eastAsia" w:ascii="仿宋" w:hAnsi="仿宋" w:eastAsia="仿宋" w:cs="仿宋"/>
                <w:b/>
              </w:rPr>
              <w:t>证明内容</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111CCDD3">
            <w:pPr>
              <w:jc w:val="center"/>
              <w:rPr>
                <w:rFonts w:hint="eastAsia" w:ascii="仿宋" w:hAnsi="仿宋" w:eastAsia="仿宋" w:cs="仿宋"/>
                <w:b/>
              </w:rPr>
            </w:pPr>
            <w:r>
              <w:rPr>
                <w:rFonts w:hint="eastAsia" w:ascii="仿宋" w:hAnsi="仿宋" w:eastAsia="仿宋" w:cs="仿宋"/>
                <w:b/>
              </w:rPr>
              <w:t>份数</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7022D47F">
            <w:pPr>
              <w:jc w:val="center"/>
              <w:rPr>
                <w:rFonts w:hint="eastAsia" w:ascii="仿宋" w:hAnsi="仿宋" w:eastAsia="仿宋" w:cs="仿宋"/>
                <w:b/>
              </w:rPr>
            </w:pPr>
            <w:r>
              <w:rPr>
                <w:rFonts w:hint="eastAsia" w:ascii="仿宋" w:hAnsi="仿宋" w:eastAsia="仿宋" w:cs="仿宋"/>
                <w:b/>
              </w:rPr>
              <w:t>页数</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40F672F">
            <w:pPr>
              <w:jc w:val="center"/>
              <w:rPr>
                <w:rFonts w:hint="eastAsia" w:ascii="仿宋" w:hAnsi="仿宋" w:eastAsia="仿宋" w:cs="仿宋"/>
                <w:b/>
              </w:rPr>
            </w:pPr>
            <w:r>
              <w:rPr>
                <w:rFonts w:hint="eastAsia" w:ascii="仿宋" w:hAnsi="仿宋" w:eastAsia="仿宋" w:cs="仿宋"/>
                <w:b/>
              </w:rPr>
              <w:t>备注</w:t>
            </w:r>
          </w:p>
        </w:tc>
      </w:tr>
      <w:tr w14:paraId="0882F6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0AFBFF5E">
            <w:pPr>
              <w:rPr>
                <w:rFonts w:hint="eastAsia" w:ascii="仿宋" w:hAnsi="仿宋" w:eastAsia="仿宋" w:cs="仿宋"/>
              </w:rPr>
            </w:pPr>
          </w:p>
          <w:p w14:paraId="59B55CF5">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43B3D552">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72E616FF">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1FD64D1F">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7C13F19C">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33A2B59C">
            <w:pPr>
              <w:rPr>
                <w:rFonts w:hint="eastAsia" w:ascii="仿宋" w:hAnsi="仿宋" w:eastAsia="仿宋" w:cs="仿宋"/>
              </w:rPr>
            </w:pPr>
          </w:p>
        </w:tc>
      </w:tr>
      <w:tr w14:paraId="1B0D15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41852600">
            <w:pPr>
              <w:rPr>
                <w:rFonts w:hint="eastAsia" w:ascii="仿宋" w:hAnsi="仿宋" w:eastAsia="仿宋" w:cs="仿宋"/>
              </w:rPr>
            </w:pPr>
          </w:p>
          <w:p w14:paraId="2064861A">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56AD78A6">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6FF575ED">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478D4AA6">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0C216D7A">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F415599">
            <w:pPr>
              <w:rPr>
                <w:rFonts w:hint="eastAsia" w:ascii="仿宋" w:hAnsi="仿宋" w:eastAsia="仿宋" w:cs="仿宋"/>
              </w:rPr>
            </w:pPr>
          </w:p>
        </w:tc>
      </w:tr>
      <w:tr w14:paraId="4F0F49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022AD13C">
            <w:pPr>
              <w:rPr>
                <w:rFonts w:hint="eastAsia" w:ascii="仿宋" w:hAnsi="仿宋" w:eastAsia="仿宋" w:cs="仿宋"/>
              </w:rPr>
            </w:pPr>
          </w:p>
          <w:p w14:paraId="45C6235D">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72A355F6">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40F839C3">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27791158">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19DDB9EC">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66AEDF93">
            <w:pPr>
              <w:rPr>
                <w:rFonts w:hint="eastAsia" w:ascii="仿宋" w:hAnsi="仿宋" w:eastAsia="仿宋" w:cs="仿宋"/>
              </w:rPr>
            </w:pPr>
          </w:p>
        </w:tc>
      </w:tr>
      <w:tr w14:paraId="537A4F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5EEE2F6B">
            <w:pPr>
              <w:rPr>
                <w:rFonts w:hint="eastAsia" w:ascii="仿宋" w:hAnsi="仿宋" w:eastAsia="仿宋" w:cs="仿宋"/>
              </w:rPr>
            </w:pPr>
          </w:p>
          <w:p w14:paraId="234D4D43">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15F99FA4">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6B46FFF8">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77AC8995">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7F5CE8F8">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5DC0199">
            <w:pPr>
              <w:rPr>
                <w:rFonts w:hint="eastAsia" w:ascii="仿宋" w:hAnsi="仿宋" w:eastAsia="仿宋" w:cs="仿宋"/>
              </w:rPr>
            </w:pPr>
          </w:p>
        </w:tc>
      </w:tr>
      <w:tr w14:paraId="38889F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5FCC1B35">
            <w:pPr>
              <w:rPr>
                <w:rFonts w:hint="eastAsia" w:ascii="仿宋" w:hAnsi="仿宋" w:eastAsia="仿宋" w:cs="仿宋"/>
              </w:rPr>
            </w:pPr>
          </w:p>
          <w:p w14:paraId="383EDD62">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5E10B683">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2E54586C">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165481E3">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3A0E8221">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306FB8FB">
            <w:pPr>
              <w:rPr>
                <w:rFonts w:hint="eastAsia" w:ascii="仿宋" w:hAnsi="仿宋" w:eastAsia="仿宋" w:cs="仿宋"/>
              </w:rPr>
            </w:pPr>
          </w:p>
        </w:tc>
      </w:tr>
      <w:tr w14:paraId="403AE1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710546EE">
            <w:pPr>
              <w:rPr>
                <w:rFonts w:hint="eastAsia" w:ascii="仿宋" w:hAnsi="仿宋" w:eastAsia="仿宋" w:cs="仿宋"/>
              </w:rPr>
            </w:pPr>
          </w:p>
          <w:p w14:paraId="5FF39016">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23A0FCD0">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3C1E3D1D">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4A08E0C7">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5A343432">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5F534F1E">
            <w:pPr>
              <w:rPr>
                <w:rFonts w:hint="eastAsia" w:ascii="仿宋" w:hAnsi="仿宋" w:eastAsia="仿宋" w:cs="仿宋"/>
              </w:rPr>
            </w:pPr>
          </w:p>
        </w:tc>
      </w:tr>
      <w:tr w14:paraId="1A9F14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7927E8A8">
            <w:pPr>
              <w:rPr>
                <w:rFonts w:hint="eastAsia" w:ascii="仿宋" w:hAnsi="仿宋" w:eastAsia="仿宋" w:cs="仿宋"/>
              </w:rPr>
            </w:pPr>
          </w:p>
          <w:p w14:paraId="20033BD6">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237A42A0">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4552A8EB">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56CD7AC1">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6A2CFAAB">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761BD04">
            <w:pPr>
              <w:rPr>
                <w:rFonts w:hint="eastAsia" w:ascii="仿宋" w:hAnsi="仿宋" w:eastAsia="仿宋" w:cs="仿宋"/>
              </w:rPr>
            </w:pPr>
          </w:p>
        </w:tc>
      </w:tr>
      <w:tr w14:paraId="4EABC6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766B51A4">
            <w:pPr>
              <w:rPr>
                <w:rFonts w:hint="eastAsia" w:ascii="仿宋" w:hAnsi="仿宋" w:eastAsia="仿宋" w:cs="仿宋"/>
              </w:rPr>
            </w:pPr>
          </w:p>
          <w:p w14:paraId="7A7FA1AE">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4DF30720">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7BE75F7F">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3BCC33D5">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1BD7C8C0">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336B64EA">
            <w:pPr>
              <w:rPr>
                <w:rFonts w:hint="eastAsia" w:ascii="仿宋" w:hAnsi="仿宋" w:eastAsia="仿宋" w:cs="仿宋"/>
              </w:rPr>
            </w:pPr>
          </w:p>
        </w:tc>
      </w:tr>
      <w:tr w14:paraId="597F17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521EC7C0">
            <w:pPr>
              <w:rPr>
                <w:rFonts w:hint="eastAsia" w:ascii="仿宋" w:hAnsi="仿宋" w:eastAsia="仿宋" w:cs="仿宋"/>
              </w:rPr>
            </w:pPr>
          </w:p>
          <w:p w14:paraId="40353BFC">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04F32694">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2DF8255B">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7B08F97A">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4257DC83">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008B288">
            <w:pPr>
              <w:rPr>
                <w:rFonts w:hint="eastAsia" w:ascii="仿宋" w:hAnsi="仿宋" w:eastAsia="仿宋" w:cs="仿宋"/>
              </w:rPr>
            </w:pPr>
          </w:p>
        </w:tc>
      </w:tr>
      <w:tr w14:paraId="786359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5B99C542">
            <w:pPr>
              <w:rPr>
                <w:rFonts w:hint="eastAsia" w:ascii="仿宋" w:hAnsi="仿宋" w:eastAsia="仿宋" w:cs="仿宋"/>
              </w:rPr>
            </w:pPr>
          </w:p>
          <w:p w14:paraId="13841158">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1BF58D2D">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363EB0B5">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3247C781">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697F6EFE">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0C23939D">
            <w:pPr>
              <w:rPr>
                <w:rFonts w:hint="eastAsia" w:ascii="仿宋" w:hAnsi="仿宋" w:eastAsia="仿宋" w:cs="仿宋"/>
              </w:rPr>
            </w:pPr>
          </w:p>
        </w:tc>
      </w:tr>
      <w:tr w14:paraId="50949F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5C250673">
            <w:pPr>
              <w:rPr>
                <w:rFonts w:hint="eastAsia" w:ascii="仿宋" w:hAnsi="仿宋" w:eastAsia="仿宋" w:cs="仿宋"/>
              </w:rPr>
            </w:pPr>
          </w:p>
          <w:p w14:paraId="731847FF">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0886D235">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71271E28">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50801146">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1BA2E3BF">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53E769BC">
            <w:pPr>
              <w:rPr>
                <w:rFonts w:hint="eastAsia" w:ascii="仿宋" w:hAnsi="仿宋" w:eastAsia="仿宋" w:cs="仿宋"/>
              </w:rPr>
            </w:pPr>
          </w:p>
        </w:tc>
      </w:tr>
      <w:tr w14:paraId="2DE0BC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74388CC4">
            <w:pPr>
              <w:rPr>
                <w:rFonts w:hint="eastAsia" w:ascii="仿宋" w:hAnsi="仿宋" w:eastAsia="仿宋" w:cs="仿宋"/>
              </w:rPr>
            </w:pPr>
          </w:p>
          <w:p w14:paraId="66376CE4">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3B0FEFB1">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3BCE9265">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1A0232ED">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5AB91EBA">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6BABB780">
            <w:pPr>
              <w:rPr>
                <w:rFonts w:hint="eastAsia" w:ascii="仿宋" w:hAnsi="仿宋" w:eastAsia="仿宋" w:cs="仿宋"/>
              </w:rPr>
            </w:pPr>
          </w:p>
        </w:tc>
      </w:tr>
      <w:tr w14:paraId="33A39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38979A70">
            <w:pPr>
              <w:rPr>
                <w:rFonts w:hint="eastAsia" w:ascii="仿宋" w:hAnsi="仿宋" w:eastAsia="仿宋" w:cs="仿宋"/>
              </w:rPr>
            </w:pPr>
          </w:p>
          <w:p w14:paraId="440BB433">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0EFE9258">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679138E0">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0AD05B94">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7F587928">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76C7F2A3">
            <w:pPr>
              <w:rPr>
                <w:rFonts w:hint="eastAsia" w:ascii="仿宋" w:hAnsi="仿宋" w:eastAsia="仿宋" w:cs="仿宋"/>
              </w:rPr>
            </w:pPr>
          </w:p>
        </w:tc>
      </w:tr>
      <w:tr w14:paraId="312253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97" w:type="dxa"/>
            <w:tcBorders>
              <w:top w:val="single" w:color="auto" w:sz="4" w:space="0"/>
              <w:left w:val="single" w:color="auto" w:sz="4" w:space="0"/>
              <w:bottom w:val="single" w:color="auto" w:sz="4" w:space="0"/>
              <w:right w:val="single" w:color="auto" w:sz="4" w:space="0"/>
            </w:tcBorders>
            <w:noWrap w:val="0"/>
            <w:vAlign w:val="top"/>
          </w:tcPr>
          <w:p w14:paraId="396D9C0F">
            <w:pPr>
              <w:rPr>
                <w:rFonts w:hint="eastAsia" w:ascii="仿宋" w:hAnsi="仿宋" w:eastAsia="仿宋" w:cs="仿宋"/>
              </w:rPr>
            </w:pPr>
          </w:p>
          <w:p w14:paraId="1F69A2A0">
            <w:pPr>
              <w:rPr>
                <w:rFonts w:hint="eastAsia" w:ascii="仿宋" w:hAnsi="仿宋" w:eastAsia="仿宋" w:cs="仿宋"/>
              </w:rPr>
            </w:pPr>
          </w:p>
        </w:tc>
        <w:tc>
          <w:tcPr>
            <w:tcW w:w="2146" w:type="dxa"/>
            <w:tcBorders>
              <w:top w:val="single" w:color="auto" w:sz="4" w:space="0"/>
              <w:left w:val="single" w:color="auto" w:sz="4" w:space="0"/>
              <w:bottom w:val="single" w:color="auto" w:sz="4" w:space="0"/>
              <w:right w:val="single" w:color="auto" w:sz="4" w:space="0"/>
            </w:tcBorders>
            <w:noWrap w:val="0"/>
            <w:vAlign w:val="top"/>
          </w:tcPr>
          <w:p w14:paraId="4701F40D">
            <w:pPr>
              <w:rPr>
                <w:rFonts w:hint="eastAsia" w:ascii="仿宋" w:hAnsi="仿宋" w:eastAsia="仿宋" w:cs="仿宋"/>
              </w:rPr>
            </w:pPr>
          </w:p>
        </w:tc>
        <w:tc>
          <w:tcPr>
            <w:tcW w:w="2975" w:type="dxa"/>
            <w:tcBorders>
              <w:top w:val="single" w:color="auto" w:sz="4" w:space="0"/>
              <w:left w:val="single" w:color="auto" w:sz="4" w:space="0"/>
              <w:bottom w:val="single" w:color="auto" w:sz="4" w:space="0"/>
              <w:right w:val="single" w:color="auto" w:sz="4" w:space="0"/>
            </w:tcBorders>
            <w:noWrap w:val="0"/>
            <w:vAlign w:val="top"/>
          </w:tcPr>
          <w:p w14:paraId="4DD49EA3">
            <w:pPr>
              <w:rPr>
                <w:rFonts w:hint="eastAsia" w:ascii="仿宋" w:hAnsi="仿宋" w:eastAsia="仿宋" w:cs="仿宋"/>
              </w:rPr>
            </w:pPr>
          </w:p>
        </w:tc>
        <w:tc>
          <w:tcPr>
            <w:tcW w:w="709" w:type="dxa"/>
            <w:tcBorders>
              <w:top w:val="single" w:color="auto" w:sz="4" w:space="0"/>
              <w:left w:val="single" w:color="auto" w:sz="4" w:space="0"/>
              <w:bottom w:val="single" w:color="auto" w:sz="4" w:space="0"/>
              <w:right w:val="single" w:color="auto" w:sz="4" w:space="0"/>
            </w:tcBorders>
            <w:noWrap w:val="0"/>
            <w:vAlign w:val="top"/>
          </w:tcPr>
          <w:p w14:paraId="6FD05824">
            <w:pPr>
              <w:rPr>
                <w:rFonts w:hint="eastAsia" w:ascii="仿宋" w:hAnsi="仿宋" w:eastAsia="仿宋" w:cs="仿宋"/>
              </w:rPr>
            </w:pPr>
          </w:p>
        </w:tc>
        <w:tc>
          <w:tcPr>
            <w:tcW w:w="711" w:type="dxa"/>
            <w:tcBorders>
              <w:top w:val="single" w:color="auto" w:sz="4" w:space="0"/>
              <w:left w:val="single" w:color="auto" w:sz="4" w:space="0"/>
              <w:bottom w:val="single" w:color="auto" w:sz="4" w:space="0"/>
              <w:right w:val="single" w:color="auto" w:sz="4" w:space="0"/>
            </w:tcBorders>
            <w:noWrap w:val="0"/>
            <w:vAlign w:val="top"/>
          </w:tcPr>
          <w:p w14:paraId="099FBD1D">
            <w:pPr>
              <w:rPr>
                <w:rFonts w:hint="eastAsia"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5AE20D34">
            <w:pPr>
              <w:rPr>
                <w:rFonts w:hint="eastAsia" w:ascii="仿宋" w:hAnsi="仿宋" w:eastAsia="仿宋" w:cs="仿宋"/>
              </w:rPr>
            </w:pPr>
          </w:p>
        </w:tc>
      </w:tr>
      <w:tr w14:paraId="592DBA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21" w:hRule="atLeast"/>
        </w:trPr>
        <w:tc>
          <w:tcPr>
            <w:tcW w:w="9039" w:type="dxa"/>
            <w:gridSpan w:val="6"/>
            <w:tcBorders>
              <w:top w:val="single" w:color="auto" w:sz="4" w:space="0"/>
              <w:left w:val="single" w:color="auto" w:sz="4" w:space="0"/>
              <w:bottom w:val="single" w:color="auto" w:sz="4" w:space="0"/>
              <w:right w:val="single" w:color="auto" w:sz="4" w:space="0"/>
            </w:tcBorders>
            <w:noWrap w:val="0"/>
            <w:vAlign w:val="top"/>
          </w:tcPr>
          <w:p w14:paraId="0754F8E8">
            <w:pPr>
              <w:rPr>
                <w:rFonts w:hint="eastAsia" w:ascii="仿宋" w:hAnsi="仿宋" w:eastAsia="仿宋" w:cs="仿宋"/>
                <w:b/>
                <w:szCs w:val="21"/>
              </w:rPr>
            </w:pPr>
            <w:r>
              <w:rPr>
                <w:rFonts w:hint="eastAsia" w:ascii="仿宋" w:hAnsi="仿宋" w:eastAsia="仿宋" w:cs="仿宋"/>
                <w:b/>
                <w:szCs w:val="21"/>
              </w:rPr>
              <w:t>提交人声明：本次提交的所有申报债权文件与原件相一致，不存在变造、伪造等情形，否则愿意承担由此产生的法律责任。</w:t>
            </w:r>
          </w:p>
          <w:p w14:paraId="779D96B9">
            <w:pPr>
              <w:rPr>
                <w:rFonts w:hint="eastAsia" w:ascii="仿宋" w:hAnsi="仿宋" w:eastAsia="仿宋" w:cs="仿宋"/>
                <w:b/>
                <w:szCs w:val="21"/>
              </w:rPr>
            </w:pPr>
          </w:p>
          <w:p w14:paraId="1630BDB6">
            <w:pPr>
              <w:rPr>
                <w:rFonts w:hint="eastAsia" w:ascii="仿宋" w:hAnsi="仿宋" w:eastAsia="仿宋" w:cs="仿宋"/>
                <w:b/>
                <w:szCs w:val="21"/>
              </w:rPr>
            </w:pPr>
            <w:r>
              <w:rPr>
                <w:rFonts w:hint="eastAsia" w:ascii="仿宋" w:hAnsi="仿宋" w:eastAsia="仿宋" w:cs="仿宋"/>
                <w:b/>
                <w:szCs w:val="21"/>
              </w:rPr>
              <w:t>签收人声明：本次申报债权文件的签收并不代表签收人对其申报债权以及提交文件资料真实性、合法性及关联性的确认。</w:t>
            </w:r>
          </w:p>
          <w:p w14:paraId="7BC714B3">
            <w:pPr>
              <w:rPr>
                <w:rFonts w:hint="eastAsia" w:ascii="仿宋" w:hAnsi="仿宋" w:eastAsia="仿宋" w:cs="仿宋"/>
                <w:szCs w:val="21"/>
              </w:rPr>
            </w:pPr>
          </w:p>
          <w:p w14:paraId="4C6E521B">
            <w:pPr>
              <w:rPr>
                <w:rFonts w:hint="eastAsia" w:ascii="仿宋" w:hAnsi="仿宋" w:eastAsia="仿宋" w:cs="仿宋"/>
                <w:szCs w:val="21"/>
                <w:u w:val="single"/>
              </w:rPr>
            </w:pPr>
            <w:r>
              <w:rPr>
                <w:rFonts w:hint="eastAsia" w:ascii="仿宋" w:hAnsi="仿宋" w:eastAsia="仿宋" w:cs="仿宋"/>
                <w:szCs w:val="21"/>
              </w:rPr>
              <w:t>提交人（签字）：</w:t>
            </w:r>
            <w:r>
              <w:rPr>
                <w:rFonts w:hint="eastAsia" w:ascii="仿宋" w:hAnsi="仿宋" w:eastAsia="仿宋" w:cs="仿宋"/>
                <w:szCs w:val="21"/>
                <w:u w:val="single"/>
              </w:rPr>
              <w:t xml:space="preserve">                 </w:t>
            </w:r>
            <w:r>
              <w:rPr>
                <w:rFonts w:hint="eastAsia" w:ascii="仿宋" w:hAnsi="仿宋" w:eastAsia="仿宋" w:cs="仿宋"/>
                <w:szCs w:val="21"/>
              </w:rPr>
              <w:t xml:space="preserve">           签收人（签字）：</w:t>
            </w:r>
            <w:r>
              <w:rPr>
                <w:rFonts w:hint="eastAsia" w:ascii="仿宋" w:hAnsi="仿宋" w:eastAsia="仿宋" w:cs="仿宋"/>
                <w:szCs w:val="21"/>
                <w:u w:val="single"/>
              </w:rPr>
              <w:t xml:space="preserve">                  </w:t>
            </w:r>
          </w:p>
          <w:p w14:paraId="2ED43C09">
            <w:pPr>
              <w:rPr>
                <w:rFonts w:hint="eastAsia" w:ascii="仿宋" w:hAnsi="仿宋" w:eastAsia="仿宋" w:cs="仿宋"/>
              </w:rPr>
            </w:pPr>
            <w:r>
              <w:rPr>
                <w:rFonts w:hint="eastAsia" w:ascii="仿宋" w:hAnsi="仿宋" w:eastAsia="仿宋" w:cs="仿宋"/>
                <w:szCs w:val="21"/>
              </w:rPr>
              <w:t>提交日期：     年     月     日            签收日期：    年     月     日</w:t>
            </w:r>
          </w:p>
        </w:tc>
      </w:tr>
    </w:tbl>
    <w:p w14:paraId="07C281FB">
      <w:pPr>
        <w:rPr>
          <w:rFonts w:hint="eastAsia"/>
          <w:sz w:val="28"/>
          <w:szCs w:val="28"/>
          <w:lang w:val="en-US" w:eastAsia="zh-CN"/>
        </w:rPr>
      </w:pPr>
      <w:r>
        <w:rPr>
          <w:rFonts w:hint="eastAsia"/>
          <w:sz w:val="28"/>
          <w:szCs w:val="28"/>
          <w:lang w:val="en-US" w:eastAsia="zh-CN"/>
        </w:rPr>
        <w:br w:type="page"/>
      </w:r>
    </w:p>
    <w:p w14:paraId="2A75A143">
      <w:pPr>
        <w:snapToGrid w:val="0"/>
        <w:spacing w:line="400" w:lineRule="exact"/>
        <w:jc w:val="both"/>
        <w:rPr>
          <w:rFonts w:hint="default" w:ascii="宋体" w:hAnsi="宋体" w:eastAsia="宋体"/>
          <w:b/>
          <w:sz w:val="24"/>
          <w:szCs w:val="24"/>
          <w:lang w:val="en-US" w:eastAsia="zh-CN"/>
        </w:rPr>
      </w:pPr>
      <w:r>
        <w:rPr>
          <w:rFonts w:hint="eastAsia" w:ascii="宋体" w:hAnsi="宋体"/>
          <w:b/>
          <w:sz w:val="24"/>
          <w:szCs w:val="24"/>
          <w:lang w:val="en-US" w:eastAsia="zh-CN"/>
        </w:rPr>
        <w:t>附件3：</w:t>
      </w:r>
    </w:p>
    <w:p w14:paraId="537DC4FC">
      <w:pPr>
        <w:widowControl/>
        <w:snapToGrid w:val="0"/>
        <w:spacing w:line="360" w:lineRule="exact"/>
        <w:jc w:val="center"/>
        <w:rPr>
          <w:rFonts w:hint="eastAsia" w:ascii="宋体" w:hAnsi="宋体"/>
          <w:b/>
          <w:sz w:val="32"/>
          <w:szCs w:val="32"/>
        </w:rPr>
      </w:pPr>
      <w:r>
        <w:rPr>
          <w:rFonts w:hint="eastAsia" w:ascii="宋体" w:hAnsi="宋体"/>
          <w:b/>
          <w:sz w:val="32"/>
          <w:szCs w:val="32"/>
        </w:rPr>
        <w:t>债权人联系方式、送达地址及受偿账户</w:t>
      </w:r>
    </w:p>
    <w:p w14:paraId="789DDA56">
      <w:pPr>
        <w:spacing w:before="156" w:beforeLines="50" w:after="156" w:afterLines="50" w:line="360" w:lineRule="exact"/>
        <w:jc w:val="center"/>
        <w:rPr>
          <w:rFonts w:hint="eastAsia" w:ascii="宋体" w:hAnsi="宋体"/>
          <w:b/>
          <w:sz w:val="32"/>
          <w:szCs w:val="32"/>
        </w:rPr>
      </w:pPr>
      <w:r>
        <w:rPr>
          <w:rFonts w:hint="eastAsia" w:ascii="宋体" w:hAnsi="宋体"/>
          <w:b/>
          <w:sz w:val="32"/>
          <w:szCs w:val="32"/>
        </w:rPr>
        <w:t>确 认 书</w:t>
      </w:r>
    </w:p>
    <w:p w14:paraId="60588D12">
      <w:pPr>
        <w:keepNext w:val="0"/>
        <w:keepLines w:val="0"/>
        <w:pageBreakBefore w:val="0"/>
        <w:widowControl w:val="0"/>
        <w:kinsoku/>
        <w:wordWrap/>
        <w:overflowPunct/>
        <w:topLinePunct w:val="0"/>
        <w:autoSpaceDE/>
        <w:autoSpaceDN/>
        <w:bidi w:val="0"/>
        <w:adjustRightInd/>
        <w:snapToGrid/>
        <w:spacing w:before="156" w:beforeLines="50" w:after="156" w:afterLines="50" w:line="240" w:lineRule="exact"/>
        <w:textAlignment w:val="auto"/>
        <w:rPr>
          <w:rFonts w:hint="eastAsia" w:ascii="仿宋" w:hAnsi="仿宋" w:eastAsia="仿宋" w:cs="仿宋"/>
          <w:sz w:val="24"/>
        </w:rPr>
      </w:pPr>
      <w:r>
        <w:rPr>
          <w:rFonts w:hint="eastAsia" w:ascii="仿宋" w:hAnsi="仿宋" w:eastAsia="仿宋" w:cs="仿宋"/>
          <w:sz w:val="24"/>
        </w:rPr>
        <w:t>债权人就参与</w:t>
      </w:r>
      <w:r>
        <w:rPr>
          <w:rFonts w:hint="eastAsia" w:ascii="仿宋" w:hAnsi="仿宋" w:eastAsia="仿宋" w:cs="仿宋"/>
          <w:sz w:val="24"/>
          <w:lang w:val="en-US" w:eastAsia="zh-CN"/>
        </w:rPr>
        <w:t>福州康胜针纺有限公司</w:t>
      </w:r>
      <w:r>
        <w:rPr>
          <w:rFonts w:hint="eastAsia" w:ascii="仿宋" w:hAnsi="仿宋" w:eastAsia="仿宋" w:cs="仿宋"/>
          <w:sz w:val="24"/>
        </w:rPr>
        <w:t>一案，确认下列事项：</w:t>
      </w:r>
    </w:p>
    <w:p w14:paraId="326F72D6">
      <w:pPr>
        <w:keepNext w:val="0"/>
        <w:keepLines w:val="0"/>
        <w:pageBreakBefore w:val="0"/>
        <w:widowControl w:val="0"/>
        <w:kinsoku/>
        <w:wordWrap/>
        <w:overflowPunct/>
        <w:topLinePunct w:val="0"/>
        <w:autoSpaceDE/>
        <w:autoSpaceDN/>
        <w:bidi w:val="0"/>
        <w:adjustRightInd/>
        <w:snapToGrid/>
        <w:spacing w:before="156" w:beforeLines="50" w:after="156" w:afterLines="50" w:line="240" w:lineRule="exact"/>
        <w:ind w:firstLine="482" w:firstLineChars="200"/>
        <w:textAlignment w:val="auto"/>
        <w:rPr>
          <w:rFonts w:hint="eastAsia" w:ascii="仿宋" w:hAnsi="仿宋" w:eastAsia="仿宋" w:cs="仿宋"/>
          <w:sz w:val="24"/>
        </w:rPr>
      </w:pPr>
      <w:r>
        <w:rPr>
          <w:rFonts w:hint="eastAsia" w:ascii="仿宋" w:hAnsi="仿宋" w:eastAsia="仿宋" w:cs="仿宋"/>
          <w:b/>
          <w:sz w:val="24"/>
        </w:rPr>
        <w:t>一、债权人联系方式、送达地址</w:t>
      </w:r>
    </w:p>
    <w:tbl>
      <w:tblPr>
        <w:tblStyle w:val="2"/>
        <w:tblW w:w="8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8"/>
        <w:gridCol w:w="1177"/>
        <w:gridCol w:w="1988"/>
        <w:gridCol w:w="1927"/>
      </w:tblGrid>
      <w:tr w14:paraId="7A45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538" w:type="dxa"/>
            <w:noWrap w:val="0"/>
            <w:vAlign w:val="top"/>
          </w:tcPr>
          <w:p w14:paraId="3778C6BE">
            <w:pPr>
              <w:spacing w:before="156" w:beforeLines="50" w:after="156" w:afterLines="50" w:line="360" w:lineRule="exact"/>
              <w:rPr>
                <w:rFonts w:hint="eastAsia" w:ascii="仿宋" w:hAnsi="仿宋" w:eastAsia="仿宋" w:cs="仿宋"/>
                <w:sz w:val="24"/>
                <w:lang w:eastAsia="zh-CN"/>
              </w:rPr>
            </w:pPr>
            <w:r>
              <w:rPr>
                <w:rFonts w:hint="eastAsia" w:ascii="仿宋" w:hAnsi="仿宋" w:eastAsia="仿宋" w:cs="仿宋"/>
                <w:sz w:val="24"/>
              </w:rPr>
              <w:t>文件/法律文书送达地址</w:t>
            </w:r>
            <w:r>
              <w:rPr>
                <w:rFonts w:hint="eastAsia" w:ascii="仿宋" w:hAnsi="仿宋" w:eastAsia="仿宋" w:cs="仿宋"/>
                <w:sz w:val="24"/>
                <w:lang w:eastAsia="zh-CN"/>
              </w:rPr>
              <w:t>（</w:t>
            </w:r>
            <w:r>
              <w:rPr>
                <w:rFonts w:hint="eastAsia" w:ascii="仿宋" w:hAnsi="仿宋" w:eastAsia="仿宋" w:cs="仿宋"/>
                <w:sz w:val="24"/>
                <w:lang w:val="en-US" w:eastAsia="zh-CN"/>
              </w:rPr>
              <w:t>必填</w:t>
            </w:r>
            <w:r>
              <w:rPr>
                <w:rFonts w:hint="eastAsia" w:ascii="仿宋" w:hAnsi="仿宋" w:eastAsia="仿宋" w:cs="仿宋"/>
                <w:sz w:val="24"/>
                <w:lang w:eastAsia="zh-CN"/>
              </w:rPr>
              <w:t>）</w:t>
            </w:r>
          </w:p>
        </w:tc>
        <w:tc>
          <w:tcPr>
            <w:tcW w:w="5092" w:type="dxa"/>
            <w:gridSpan w:val="3"/>
            <w:noWrap w:val="0"/>
            <w:vAlign w:val="top"/>
          </w:tcPr>
          <w:p w14:paraId="4FEF4244">
            <w:pPr>
              <w:spacing w:before="156" w:beforeLines="50" w:after="156" w:afterLines="50" w:line="360" w:lineRule="exact"/>
              <w:rPr>
                <w:rFonts w:hint="eastAsia" w:ascii="仿宋" w:hAnsi="仿宋" w:eastAsia="仿宋" w:cs="仿宋"/>
                <w:sz w:val="24"/>
              </w:rPr>
            </w:pPr>
          </w:p>
        </w:tc>
      </w:tr>
      <w:tr w14:paraId="7213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8" w:type="dxa"/>
            <w:noWrap w:val="0"/>
            <w:vAlign w:val="top"/>
          </w:tcPr>
          <w:p w14:paraId="7DB73FB9">
            <w:pPr>
              <w:spacing w:before="156" w:beforeLines="50" w:after="156" w:afterLines="50" w:line="360" w:lineRule="exact"/>
              <w:jc w:val="center"/>
              <w:rPr>
                <w:rFonts w:hint="default" w:ascii="仿宋" w:hAnsi="仿宋" w:eastAsia="仿宋" w:cs="仿宋"/>
                <w:sz w:val="24"/>
                <w:lang w:val="en-US" w:eastAsia="zh-Hans"/>
              </w:rPr>
            </w:pPr>
            <w:r>
              <w:rPr>
                <w:rFonts w:hint="eastAsia" w:ascii="仿宋" w:hAnsi="仿宋" w:eastAsia="仿宋" w:cs="仿宋"/>
                <w:sz w:val="24"/>
              </w:rPr>
              <w:t>收件人</w:t>
            </w:r>
            <w:r>
              <w:rPr>
                <w:rFonts w:hint="eastAsia" w:ascii="仿宋" w:hAnsi="仿宋" w:eastAsia="仿宋" w:cs="仿宋"/>
                <w:sz w:val="24"/>
                <w:lang w:eastAsia="zh-Hans"/>
              </w:rPr>
              <w:t>（</w:t>
            </w:r>
            <w:r>
              <w:rPr>
                <w:rFonts w:hint="eastAsia" w:ascii="仿宋" w:hAnsi="仿宋" w:eastAsia="仿宋" w:cs="仿宋"/>
                <w:sz w:val="24"/>
                <w:lang w:val="en-US" w:eastAsia="zh-Hans"/>
              </w:rPr>
              <w:t>必填）</w:t>
            </w:r>
          </w:p>
        </w:tc>
        <w:tc>
          <w:tcPr>
            <w:tcW w:w="1177" w:type="dxa"/>
            <w:noWrap w:val="0"/>
            <w:vAlign w:val="top"/>
          </w:tcPr>
          <w:p w14:paraId="7E782E45">
            <w:pPr>
              <w:spacing w:before="156" w:beforeLines="50" w:after="156" w:afterLines="50" w:line="360" w:lineRule="exact"/>
              <w:jc w:val="center"/>
              <w:rPr>
                <w:rFonts w:hint="eastAsia" w:ascii="仿宋" w:hAnsi="仿宋" w:eastAsia="仿宋" w:cs="仿宋"/>
                <w:sz w:val="24"/>
              </w:rPr>
            </w:pPr>
          </w:p>
        </w:tc>
        <w:tc>
          <w:tcPr>
            <w:tcW w:w="1988" w:type="dxa"/>
            <w:noWrap w:val="0"/>
            <w:vAlign w:val="top"/>
          </w:tcPr>
          <w:p w14:paraId="021A16E2">
            <w:pPr>
              <w:spacing w:before="156" w:beforeLines="50" w:after="156" w:afterLines="50" w:line="360" w:lineRule="exact"/>
              <w:jc w:val="center"/>
              <w:rPr>
                <w:rFonts w:hint="eastAsia" w:ascii="仿宋" w:hAnsi="仿宋" w:eastAsia="仿宋" w:cs="仿宋"/>
                <w:sz w:val="24"/>
                <w:lang w:eastAsia="zh-CN"/>
              </w:rPr>
            </w:pPr>
            <w:r>
              <w:rPr>
                <w:rFonts w:hint="eastAsia" w:ascii="仿宋" w:hAnsi="仿宋" w:eastAsia="仿宋" w:cs="仿宋"/>
                <w:sz w:val="24"/>
              </w:rPr>
              <w:t>联系电话</w:t>
            </w:r>
            <w:r>
              <w:rPr>
                <w:rFonts w:hint="eastAsia" w:ascii="仿宋" w:hAnsi="仿宋" w:eastAsia="仿宋" w:cs="仿宋"/>
                <w:sz w:val="24"/>
                <w:lang w:eastAsia="zh-CN"/>
              </w:rPr>
              <w:t>（</w:t>
            </w:r>
            <w:r>
              <w:rPr>
                <w:rFonts w:hint="eastAsia" w:ascii="仿宋" w:hAnsi="仿宋" w:eastAsia="仿宋" w:cs="仿宋"/>
                <w:sz w:val="24"/>
                <w:lang w:val="en-US" w:eastAsia="zh-CN"/>
              </w:rPr>
              <w:t>必填</w:t>
            </w:r>
            <w:r>
              <w:rPr>
                <w:rFonts w:hint="eastAsia" w:ascii="仿宋" w:hAnsi="仿宋" w:eastAsia="仿宋" w:cs="仿宋"/>
                <w:sz w:val="24"/>
                <w:lang w:eastAsia="zh-CN"/>
              </w:rPr>
              <w:t>）</w:t>
            </w:r>
          </w:p>
        </w:tc>
        <w:tc>
          <w:tcPr>
            <w:tcW w:w="1927" w:type="dxa"/>
            <w:noWrap w:val="0"/>
            <w:vAlign w:val="top"/>
          </w:tcPr>
          <w:p w14:paraId="560ECCF1">
            <w:pPr>
              <w:spacing w:before="156" w:beforeLines="50" w:after="156" w:afterLines="50" w:line="360" w:lineRule="exact"/>
              <w:rPr>
                <w:rFonts w:hint="eastAsia" w:ascii="仿宋" w:hAnsi="仿宋" w:eastAsia="仿宋" w:cs="仿宋"/>
                <w:sz w:val="24"/>
              </w:rPr>
            </w:pPr>
          </w:p>
        </w:tc>
      </w:tr>
      <w:tr w14:paraId="09D2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8" w:type="dxa"/>
            <w:noWrap w:val="0"/>
            <w:vAlign w:val="top"/>
          </w:tcPr>
          <w:p w14:paraId="23968617">
            <w:pPr>
              <w:spacing w:before="156" w:beforeLines="50" w:after="156" w:afterLines="50" w:line="360" w:lineRule="exact"/>
              <w:jc w:val="center"/>
              <w:rPr>
                <w:rFonts w:hint="default" w:ascii="仿宋" w:hAnsi="仿宋" w:eastAsia="仿宋" w:cs="仿宋"/>
                <w:sz w:val="24"/>
                <w:lang w:val="en-US" w:eastAsia="zh-Hans"/>
              </w:rPr>
            </w:pPr>
            <w:r>
              <w:rPr>
                <w:rFonts w:hint="eastAsia" w:ascii="仿宋" w:hAnsi="仿宋" w:eastAsia="仿宋" w:cs="仿宋"/>
                <w:sz w:val="24"/>
                <w:lang w:val="en-US" w:eastAsia="zh-Hans"/>
              </w:rPr>
              <w:t>电子邮箱（必填）</w:t>
            </w:r>
          </w:p>
        </w:tc>
        <w:tc>
          <w:tcPr>
            <w:tcW w:w="5092" w:type="dxa"/>
            <w:gridSpan w:val="3"/>
            <w:noWrap w:val="0"/>
            <w:vAlign w:val="top"/>
          </w:tcPr>
          <w:p w14:paraId="2484D51B">
            <w:pPr>
              <w:spacing w:before="156" w:beforeLines="50" w:after="156" w:afterLines="50" w:line="360" w:lineRule="exact"/>
              <w:rPr>
                <w:rFonts w:hint="eastAsia" w:ascii="仿宋" w:hAnsi="仿宋" w:eastAsia="仿宋" w:cs="仿宋"/>
                <w:sz w:val="24"/>
              </w:rPr>
            </w:pPr>
          </w:p>
        </w:tc>
      </w:tr>
    </w:tbl>
    <w:p w14:paraId="7045494B">
      <w:pPr>
        <w:spacing w:line="360" w:lineRule="exact"/>
        <w:ind w:firstLine="477" w:firstLineChars="198"/>
        <w:rPr>
          <w:rFonts w:hint="eastAsia" w:ascii="仿宋" w:hAnsi="仿宋" w:eastAsia="仿宋" w:cs="仿宋"/>
          <w:sz w:val="24"/>
          <w:u w:val="single"/>
        </w:rPr>
      </w:pPr>
      <w:r>
        <w:rPr>
          <w:rFonts w:hint="eastAsia" w:ascii="仿宋" w:hAnsi="仿宋" w:eastAsia="仿宋" w:cs="仿宋"/>
          <w:b/>
          <w:sz w:val="24"/>
          <w:lang w:val="en-US" w:eastAsia="zh-CN"/>
        </w:rPr>
        <w:t>二</w:t>
      </w:r>
      <w:r>
        <w:rPr>
          <w:rFonts w:hint="eastAsia" w:ascii="仿宋" w:hAnsi="仿宋" w:eastAsia="仿宋" w:cs="仿宋"/>
          <w:b/>
          <w:sz w:val="24"/>
        </w:rPr>
        <w:t>、</w:t>
      </w:r>
      <w:r>
        <w:rPr>
          <w:rFonts w:hint="eastAsia" w:ascii="仿宋" w:hAnsi="仿宋" w:eastAsia="仿宋" w:cs="仿宋"/>
          <w:b/>
          <w:bCs/>
          <w:sz w:val="24"/>
        </w:rPr>
        <w:t>参加网络会议</w:t>
      </w:r>
      <w:r>
        <w:rPr>
          <w:rFonts w:hint="eastAsia" w:ascii="仿宋" w:hAnsi="仿宋" w:eastAsia="仿宋" w:cs="仿宋"/>
          <w:b/>
          <w:bCs/>
          <w:sz w:val="24"/>
          <w:lang w:eastAsia="zh-CN"/>
        </w:rPr>
        <w:t>（</w:t>
      </w:r>
      <w:r>
        <w:rPr>
          <w:rFonts w:hint="eastAsia" w:ascii="仿宋" w:hAnsi="仿宋" w:eastAsia="仿宋" w:cs="仿宋"/>
          <w:b/>
          <w:bCs/>
          <w:sz w:val="24"/>
          <w:lang w:val="en-US" w:eastAsia="zh-CN"/>
        </w:rPr>
        <w:t>如有</w:t>
      </w:r>
      <w:r>
        <w:rPr>
          <w:rFonts w:hint="eastAsia" w:ascii="仿宋" w:hAnsi="仿宋" w:eastAsia="仿宋" w:cs="仿宋"/>
          <w:b/>
          <w:bCs/>
          <w:sz w:val="24"/>
          <w:lang w:eastAsia="zh-CN"/>
        </w:rPr>
        <w:t>）</w:t>
      </w:r>
      <w:r>
        <w:rPr>
          <w:rFonts w:hint="eastAsia" w:ascii="仿宋" w:hAnsi="仿宋" w:eastAsia="仿宋" w:cs="仿宋"/>
          <w:b/>
          <w:bCs/>
          <w:sz w:val="24"/>
        </w:rPr>
        <w:t>或电子投票</w:t>
      </w:r>
      <w:r>
        <w:rPr>
          <w:rFonts w:hint="eastAsia" w:ascii="仿宋" w:hAnsi="仿宋" w:eastAsia="仿宋" w:cs="仿宋"/>
          <w:b/>
          <w:bCs/>
          <w:sz w:val="24"/>
          <w:lang w:eastAsia="zh-CN"/>
        </w:rPr>
        <w:t>（</w:t>
      </w:r>
      <w:r>
        <w:rPr>
          <w:rFonts w:hint="eastAsia" w:ascii="仿宋" w:hAnsi="仿宋" w:eastAsia="仿宋" w:cs="仿宋"/>
          <w:b/>
          <w:bCs/>
          <w:sz w:val="24"/>
          <w:lang w:val="en-US" w:eastAsia="zh-CN"/>
        </w:rPr>
        <w:t>如有</w:t>
      </w:r>
      <w:r>
        <w:rPr>
          <w:rFonts w:hint="eastAsia" w:ascii="仿宋" w:hAnsi="仿宋" w:eastAsia="仿宋" w:cs="仿宋"/>
          <w:b/>
          <w:bCs/>
          <w:sz w:val="24"/>
          <w:lang w:eastAsia="zh-CN"/>
        </w:rPr>
        <w:t>）</w:t>
      </w:r>
      <w:r>
        <w:rPr>
          <w:rFonts w:hint="eastAsia" w:ascii="仿宋" w:hAnsi="仿宋" w:eastAsia="仿宋" w:cs="仿宋"/>
          <w:b/>
          <w:bCs/>
          <w:sz w:val="24"/>
        </w:rPr>
        <w:t>的通信号码或者账号（已实名认证，号码或账号持有人姓名：</w:t>
      </w:r>
      <w:r>
        <w:rPr>
          <w:rFonts w:hint="eastAsia" w:ascii="仿宋" w:hAnsi="仿宋" w:eastAsia="仿宋" w:cs="仿宋"/>
          <w:b/>
          <w:bCs/>
          <w:sz w:val="24"/>
          <w:u w:val="single"/>
        </w:rPr>
        <w:t xml:space="preserve">             </w:t>
      </w:r>
      <w:r>
        <w:rPr>
          <w:rFonts w:hint="eastAsia" w:ascii="仿宋" w:hAnsi="仿宋" w:eastAsia="仿宋" w:cs="仿宋"/>
          <w:b/>
          <w:bCs/>
          <w:sz w:val="24"/>
        </w:rPr>
        <w:t>）：</w:t>
      </w:r>
    </w:p>
    <w:tbl>
      <w:tblPr>
        <w:tblStyle w:val="2"/>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3356"/>
        <w:gridCol w:w="1272"/>
        <w:gridCol w:w="2557"/>
      </w:tblGrid>
      <w:tr w14:paraId="0784B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noWrap w:val="0"/>
            <w:vAlign w:val="top"/>
          </w:tcPr>
          <w:p w14:paraId="148DFB2D">
            <w:pPr>
              <w:spacing w:before="156" w:beforeLines="50" w:after="156" w:afterLines="50" w:line="320" w:lineRule="exact"/>
              <w:rPr>
                <w:rFonts w:hint="eastAsia" w:ascii="仿宋" w:hAnsi="仿宋" w:eastAsia="仿宋" w:cs="仿宋"/>
                <w:sz w:val="24"/>
              </w:rPr>
            </w:pPr>
            <w:r>
              <w:rPr>
                <w:rFonts w:hint="eastAsia" w:ascii="仿宋" w:hAnsi="仿宋" w:eastAsia="仿宋" w:cs="仿宋"/>
                <w:sz w:val="24"/>
              </w:rPr>
              <w:t>手机号码</w:t>
            </w:r>
          </w:p>
        </w:tc>
        <w:tc>
          <w:tcPr>
            <w:tcW w:w="3518" w:type="dxa"/>
            <w:noWrap w:val="0"/>
            <w:vAlign w:val="top"/>
          </w:tcPr>
          <w:p w14:paraId="66DFA7E2">
            <w:pPr>
              <w:spacing w:before="156" w:beforeLines="50" w:after="156" w:afterLines="50" w:line="320" w:lineRule="exact"/>
              <w:rPr>
                <w:rFonts w:hint="eastAsia" w:ascii="仿宋" w:hAnsi="仿宋" w:eastAsia="仿宋" w:cs="仿宋"/>
                <w:sz w:val="24"/>
              </w:rPr>
            </w:pPr>
          </w:p>
        </w:tc>
        <w:tc>
          <w:tcPr>
            <w:tcW w:w="1302" w:type="dxa"/>
            <w:noWrap w:val="0"/>
            <w:vAlign w:val="top"/>
          </w:tcPr>
          <w:p w14:paraId="7D6E24E6">
            <w:pPr>
              <w:spacing w:before="156" w:beforeLines="50" w:after="156" w:afterLines="50" w:line="320" w:lineRule="exact"/>
              <w:rPr>
                <w:rFonts w:hint="eastAsia" w:ascii="仿宋" w:hAnsi="仿宋" w:eastAsia="仿宋" w:cs="仿宋"/>
                <w:sz w:val="24"/>
              </w:rPr>
            </w:pPr>
            <w:r>
              <w:rPr>
                <w:rFonts w:hint="eastAsia" w:ascii="仿宋" w:hAnsi="仿宋" w:eastAsia="仿宋" w:cs="仿宋"/>
                <w:sz w:val="24"/>
              </w:rPr>
              <w:t>E－mail</w:t>
            </w:r>
          </w:p>
        </w:tc>
        <w:tc>
          <w:tcPr>
            <w:tcW w:w="2678" w:type="dxa"/>
            <w:noWrap w:val="0"/>
            <w:vAlign w:val="top"/>
          </w:tcPr>
          <w:p w14:paraId="65DA1453">
            <w:pPr>
              <w:spacing w:before="156" w:beforeLines="50" w:after="156" w:afterLines="50" w:line="320" w:lineRule="exact"/>
              <w:rPr>
                <w:rFonts w:hint="eastAsia" w:ascii="仿宋" w:hAnsi="仿宋" w:eastAsia="仿宋" w:cs="仿宋"/>
                <w:sz w:val="24"/>
              </w:rPr>
            </w:pPr>
          </w:p>
        </w:tc>
      </w:tr>
      <w:tr w14:paraId="7A52C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noWrap w:val="0"/>
            <w:vAlign w:val="top"/>
          </w:tcPr>
          <w:p w14:paraId="33CC1DFD">
            <w:pPr>
              <w:spacing w:before="156" w:beforeLines="50" w:after="156" w:afterLines="50" w:line="320" w:lineRule="exact"/>
              <w:rPr>
                <w:rFonts w:hint="eastAsia" w:ascii="仿宋" w:hAnsi="仿宋" w:eastAsia="仿宋" w:cs="仿宋"/>
                <w:sz w:val="24"/>
              </w:rPr>
            </w:pPr>
            <w:r>
              <w:rPr>
                <w:rFonts w:hint="eastAsia" w:ascii="仿宋" w:hAnsi="仿宋" w:eastAsia="仿宋" w:cs="仿宋"/>
                <w:sz w:val="24"/>
              </w:rPr>
              <w:t>微 信 号</w:t>
            </w:r>
          </w:p>
        </w:tc>
        <w:tc>
          <w:tcPr>
            <w:tcW w:w="3518" w:type="dxa"/>
            <w:noWrap w:val="0"/>
            <w:vAlign w:val="top"/>
          </w:tcPr>
          <w:p w14:paraId="64B84F6A">
            <w:pPr>
              <w:spacing w:before="156" w:beforeLines="50" w:after="156" w:afterLines="50" w:line="320" w:lineRule="exact"/>
              <w:rPr>
                <w:rFonts w:hint="eastAsia" w:ascii="仿宋" w:hAnsi="仿宋" w:eastAsia="仿宋" w:cs="仿宋"/>
                <w:sz w:val="24"/>
              </w:rPr>
            </w:pPr>
          </w:p>
        </w:tc>
        <w:tc>
          <w:tcPr>
            <w:tcW w:w="1302" w:type="dxa"/>
            <w:noWrap w:val="0"/>
            <w:vAlign w:val="top"/>
          </w:tcPr>
          <w:p w14:paraId="5BD11342">
            <w:pPr>
              <w:spacing w:before="156" w:beforeLines="50" w:after="156" w:afterLines="50" w:line="320" w:lineRule="exact"/>
              <w:rPr>
                <w:rFonts w:hint="eastAsia" w:ascii="仿宋" w:hAnsi="仿宋" w:eastAsia="仿宋" w:cs="仿宋"/>
                <w:sz w:val="24"/>
              </w:rPr>
            </w:pPr>
          </w:p>
        </w:tc>
        <w:tc>
          <w:tcPr>
            <w:tcW w:w="2678" w:type="dxa"/>
            <w:noWrap w:val="0"/>
            <w:vAlign w:val="top"/>
          </w:tcPr>
          <w:p w14:paraId="1FCC3A5F">
            <w:pPr>
              <w:spacing w:before="156" w:beforeLines="50" w:after="156" w:afterLines="50" w:line="320" w:lineRule="exact"/>
              <w:rPr>
                <w:rFonts w:hint="eastAsia" w:ascii="仿宋" w:hAnsi="仿宋" w:eastAsia="仿宋" w:cs="仿宋"/>
                <w:sz w:val="24"/>
              </w:rPr>
            </w:pPr>
          </w:p>
        </w:tc>
      </w:tr>
    </w:tbl>
    <w:p w14:paraId="427C2AAB">
      <w:pPr>
        <w:keepNext w:val="0"/>
        <w:keepLines w:val="0"/>
        <w:pageBreakBefore w:val="0"/>
        <w:widowControl w:val="0"/>
        <w:kinsoku/>
        <w:wordWrap/>
        <w:overflowPunct/>
        <w:topLinePunct w:val="0"/>
        <w:autoSpaceDE/>
        <w:autoSpaceDN/>
        <w:bidi w:val="0"/>
        <w:adjustRightInd/>
        <w:snapToGrid/>
        <w:spacing w:before="156" w:beforeLines="50" w:after="156" w:afterLines="50" w:line="240" w:lineRule="exact"/>
        <w:ind w:firstLine="482" w:firstLineChars="200"/>
        <w:textAlignment w:val="auto"/>
        <w:rPr>
          <w:rFonts w:hint="eastAsia" w:ascii="仿宋" w:hAnsi="仿宋" w:eastAsia="仿宋" w:cs="仿宋"/>
          <w:b/>
          <w:sz w:val="24"/>
        </w:rPr>
      </w:pPr>
      <w:r>
        <w:rPr>
          <w:rFonts w:hint="eastAsia" w:ascii="仿宋" w:hAnsi="仿宋" w:eastAsia="仿宋" w:cs="仿宋"/>
          <w:b/>
          <w:sz w:val="24"/>
          <w:lang w:val="en-US" w:eastAsia="zh-CN"/>
        </w:rPr>
        <w:t>三、</w:t>
      </w:r>
      <w:r>
        <w:rPr>
          <w:rFonts w:hint="eastAsia" w:ascii="仿宋" w:hAnsi="仿宋" w:eastAsia="仿宋" w:cs="仿宋"/>
          <w:b/>
          <w:sz w:val="24"/>
        </w:rPr>
        <w:t>债权人受偿账户（户名须与债权人名称一致）</w:t>
      </w:r>
    </w:p>
    <w:tbl>
      <w:tblPr>
        <w:tblStyle w:val="2"/>
        <w:tblW w:w="8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2745"/>
        <w:gridCol w:w="1516"/>
        <w:gridCol w:w="2714"/>
      </w:tblGrid>
      <w:tr w14:paraId="393B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0" w:type="dxa"/>
            <w:noWrap w:val="0"/>
            <w:vAlign w:val="top"/>
          </w:tcPr>
          <w:p w14:paraId="0B97D5A2">
            <w:pPr>
              <w:spacing w:before="156" w:beforeLines="50" w:after="156" w:afterLines="50" w:line="360" w:lineRule="exact"/>
              <w:rPr>
                <w:rFonts w:hint="eastAsia" w:ascii="仿宋" w:hAnsi="仿宋" w:eastAsia="仿宋" w:cs="仿宋"/>
                <w:sz w:val="24"/>
                <w:lang w:eastAsia="zh-CN"/>
              </w:rPr>
            </w:pPr>
            <w:r>
              <w:rPr>
                <w:rFonts w:hint="eastAsia" w:ascii="仿宋" w:hAnsi="仿宋" w:eastAsia="仿宋" w:cs="仿宋"/>
                <w:sz w:val="24"/>
              </w:rPr>
              <w:t>户    名</w:t>
            </w:r>
          </w:p>
        </w:tc>
        <w:tc>
          <w:tcPr>
            <w:tcW w:w="2745" w:type="dxa"/>
            <w:noWrap w:val="0"/>
            <w:vAlign w:val="top"/>
          </w:tcPr>
          <w:p w14:paraId="0021D00B">
            <w:pPr>
              <w:spacing w:before="156" w:beforeLines="50" w:after="156" w:afterLines="50" w:line="360" w:lineRule="exact"/>
              <w:rPr>
                <w:rFonts w:hint="eastAsia" w:ascii="仿宋" w:hAnsi="仿宋" w:eastAsia="仿宋" w:cs="仿宋"/>
                <w:sz w:val="24"/>
              </w:rPr>
            </w:pPr>
          </w:p>
        </w:tc>
        <w:tc>
          <w:tcPr>
            <w:tcW w:w="1516" w:type="dxa"/>
            <w:noWrap w:val="0"/>
            <w:vAlign w:val="top"/>
          </w:tcPr>
          <w:p w14:paraId="4C4228A8">
            <w:pPr>
              <w:spacing w:before="156" w:beforeLines="50" w:after="156" w:afterLines="50" w:line="360" w:lineRule="exact"/>
              <w:rPr>
                <w:rFonts w:hint="eastAsia" w:ascii="仿宋" w:hAnsi="仿宋" w:eastAsia="仿宋" w:cs="仿宋"/>
                <w:sz w:val="24"/>
              </w:rPr>
            </w:pPr>
            <w:r>
              <w:rPr>
                <w:rFonts w:hint="eastAsia" w:ascii="仿宋" w:hAnsi="仿宋" w:eastAsia="仿宋" w:cs="仿宋"/>
                <w:sz w:val="24"/>
              </w:rPr>
              <w:t>开 户 行</w:t>
            </w:r>
          </w:p>
        </w:tc>
        <w:tc>
          <w:tcPr>
            <w:tcW w:w="2714" w:type="dxa"/>
            <w:noWrap w:val="0"/>
            <w:vAlign w:val="top"/>
          </w:tcPr>
          <w:p w14:paraId="7134B585">
            <w:pPr>
              <w:spacing w:before="156" w:beforeLines="50" w:after="156" w:afterLines="50" w:line="360" w:lineRule="exact"/>
              <w:rPr>
                <w:rFonts w:hint="eastAsia" w:ascii="仿宋" w:hAnsi="仿宋" w:eastAsia="仿宋" w:cs="仿宋"/>
                <w:sz w:val="24"/>
              </w:rPr>
            </w:pPr>
          </w:p>
        </w:tc>
      </w:tr>
      <w:tr w14:paraId="6805E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dxa"/>
            <w:noWrap w:val="0"/>
            <w:vAlign w:val="top"/>
          </w:tcPr>
          <w:p w14:paraId="0F086764">
            <w:pPr>
              <w:spacing w:before="156" w:beforeLines="50" w:after="156" w:afterLines="50" w:line="360" w:lineRule="exact"/>
              <w:rPr>
                <w:rFonts w:hint="eastAsia" w:ascii="仿宋" w:hAnsi="仿宋" w:eastAsia="仿宋" w:cs="仿宋"/>
                <w:sz w:val="24"/>
              </w:rPr>
            </w:pPr>
            <w:r>
              <w:rPr>
                <w:rFonts w:hint="eastAsia" w:ascii="仿宋" w:hAnsi="仿宋" w:eastAsia="仿宋" w:cs="仿宋"/>
                <w:sz w:val="24"/>
              </w:rPr>
              <w:t>银行账号</w:t>
            </w:r>
          </w:p>
        </w:tc>
        <w:tc>
          <w:tcPr>
            <w:tcW w:w="6975" w:type="dxa"/>
            <w:gridSpan w:val="3"/>
            <w:noWrap w:val="0"/>
            <w:vAlign w:val="top"/>
          </w:tcPr>
          <w:p w14:paraId="4AAFD45E">
            <w:pPr>
              <w:spacing w:before="156" w:beforeLines="50" w:after="156" w:afterLines="50" w:line="360" w:lineRule="exact"/>
              <w:rPr>
                <w:rFonts w:hint="eastAsia" w:ascii="仿宋" w:hAnsi="仿宋" w:eastAsia="仿宋" w:cs="仿宋"/>
                <w:sz w:val="24"/>
              </w:rPr>
            </w:pPr>
          </w:p>
        </w:tc>
      </w:tr>
    </w:tbl>
    <w:p w14:paraId="1E883BB5">
      <w:pPr>
        <w:keepNext w:val="0"/>
        <w:keepLines w:val="0"/>
        <w:pageBreakBefore w:val="0"/>
        <w:widowControl w:val="0"/>
        <w:kinsoku/>
        <w:wordWrap/>
        <w:overflowPunct/>
        <w:topLinePunct w:val="0"/>
        <w:autoSpaceDE/>
        <w:autoSpaceDN/>
        <w:bidi w:val="0"/>
        <w:adjustRightInd/>
        <w:snapToGrid/>
        <w:spacing w:before="156" w:beforeLines="50" w:after="156" w:afterLines="50" w:line="340" w:lineRule="exact"/>
        <w:ind w:firstLine="477" w:firstLineChars="198"/>
        <w:textAlignment w:val="auto"/>
        <w:rPr>
          <w:rFonts w:hint="eastAsia" w:ascii="仿宋" w:hAnsi="仿宋" w:eastAsia="仿宋" w:cs="仿宋"/>
          <w:b/>
          <w:bCs/>
          <w:sz w:val="24"/>
          <w:u w:val="single"/>
        </w:rPr>
      </w:pPr>
      <w:r>
        <w:rPr>
          <w:rFonts w:hint="eastAsia" w:ascii="仿宋" w:hAnsi="仿宋" w:eastAsia="仿宋" w:cs="仿宋"/>
          <w:b/>
          <w:bCs/>
          <w:sz w:val="24"/>
          <w:u w:val="single"/>
        </w:rPr>
        <w:t>四、债权人声明与确认</w:t>
      </w:r>
    </w:p>
    <w:p w14:paraId="2F42770E">
      <w:pPr>
        <w:keepNext w:val="0"/>
        <w:keepLines w:val="0"/>
        <w:pageBreakBefore w:val="0"/>
        <w:widowControl w:val="0"/>
        <w:kinsoku/>
        <w:wordWrap/>
        <w:overflowPunct/>
        <w:topLinePunct w:val="0"/>
        <w:autoSpaceDE/>
        <w:autoSpaceDN/>
        <w:bidi w:val="0"/>
        <w:adjustRightInd/>
        <w:snapToGrid/>
        <w:spacing w:line="340" w:lineRule="exact"/>
        <w:ind w:firstLine="475" w:firstLineChars="198"/>
        <w:textAlignment w:val="auto"/>
        <w:rPr>
          <w:rFonts w:hint="eastAsia" w:ascii="仿宋" w:hAnsi="仿宋" w:eastAsia="仿宋" w:cs="仿宋"/>
          <w:sz w:val="24"/>
        </w:rPr>
      </w:pPr>
      <w:r>
        <w:rPr>
          <w:rFonts w:hint="eastAsia" w:ascii="仿宋" w:hAnsi="仿宋" w:eastAsia="仿宋" w:cs="仿宋"/>
          <w:sz w:val="24"/>
        </w:rPr>
        <w:t>1、如</w:t>
      </w:r>
      <w:r>
        <w:rPr>
          <w:rFonts w:hint="eastAsia" w:ascii="仿宋" w:hAnsi="仿宋" w:eastAsia="仿宋" w:cs="仿宋"/>
          <w:sz w:val="24"/>
          <w:lang w:val="en-US" w:eastAsia="zh-CN"/>
        </w:rPr>
        <w:t>福州康胜针纺有限公司</w:t>
      </w:r>
      <w:r>
        <w:rPr>
          <w:rFonts w:hint="eastAsia" w:ascii="仿宋" w:hAnsi="仿宋" w:eastAsia="仿宋" w:cs="仿宋"/>
          <w:sz w:val="24"/>
        </w:rPr>
        <w:t>破产清算案转入破产重整、和解程序，本确认书同样有效，无需另行出具；</w:t>
      </w:r>
    </w:p>
    <w:p w14:paraId="4B095BBE">
      <w:pPr>
        <w:keepNext w:val="0"/>
        <w:keepLines w:val="0"/>
        <w:pageBreakBefore w:val="0"/>
        <w:widowControl w:val="0"/>
        <w:kinsoku/>
        <w:wordWrap/>
        <w:overflowPunct/>
        <w:topLinePunct w:val="0"/>
        <w:autoSpaceDE/>
        <w:autoSpaceDN/>
        <w:bidi w:val="0"/>
        <w:adjustRightInd/>
        <w:snapToGrid/>
        <w:spacing w:line="340" w:lineRule="exact"/>
        <w:ind w:firstLine="477" w:firstLineChars="198"/>
        <w:textAlignment w:val="auto"/>
        <w:rPr>
          <w:rFonts w:hint="eastAsia" w:ascii="仿宋" w:hAnsi="仿宋" w:eastAsia="仿宋" w:cs="仿宋"/>
          <w:sz w:val="24"/>
        </w:rPr>
      </w:pPr>
      <w:r>
        <w:rPr>
          <w:rFonts w:hint="eastAsia" w:ascii="仿宋" w:hAnsi="仿宋" w:eastAsia="仿宋" w:cs="仿宋"/>
          <w:b/>
          <w:bCs/>
          <w:sz w:val="24"/>
        </w:rPr>
        <w:t>2、</w:t>
      </w:r>
      <w:r>
        <w:rPr>
          <w:rFonts w:hint="eastAsia" w:ascii="仿宋" w:hAnsi="仿宋" w:eastAsia="仿宋" w:cs="仿宋"/>
          <w:b/>
          <w:bCs/>
          <w:sz w:val="24"/>
          <w:lang w:val="en-US" w:eastAsia="zh-CN"/>
        </w:rPr>
        <w:t>福州康胜针纺有限公司</w:t>
      </w:r>
      <w:r>
        <w:rPr>
          <w:rFonts w:hint="eastAsia" w:ascii="仿宋" w:hAnsi="仿宋" w:eastAsia="仿宋" w:cs="仿宋"/>
          <w:b/>
          <w:bCs/>
          <w:sz w:val="24"/>
        </w:rPr>
        <w:t>管理人依照本确认书记载</w:t>
      </w:r>
      <w:r>
        <w:rPr>
          <w:rFonts w:hint="eastAsia" w:ascii="仿宋" w:hAnsi="仿宋" w:eastAsia="仿宋" w:cs="仿宋"/>
          <w:b/>
          <w:bCs/>
          <w:sz w:val="24"/>
          <w:lang w:val="en-US" w:eastAsia="zh-CN"/>
        </w:rPr>
        <w:t>的手机号码发送短信通知</w:t>
      </w:r>
      <w:r>
        <w:rPr>
          <w:rFonts w:hint="eastAsia" w:ascii="仿宋" w:hAnsi="仿宋" w:eastAsia="仿宋" w:cs="仿宋"/>
          <w:b/>
          <w:bCs/>
          <w:sz w:val="24"/>
          <w:lang w:val="en-US" w:eastAsia="zh-Hans"/>
        </w:rPr>
        <w:t>，</w:t>
      </w:r>
      <w:r>
        <w:rPr>
          <w:rFonts w:hint="eastAsia" w:ascii="仿宋" w:hAnsi="仿宋" w:eastAsia="仿宋" w:cs="仿宋"/>
          <w:b/>
          <w:bCs/>
          <w:sz w:val="24"/>
          <w:lang w:val="en-US" w:eastAsia="zh-CN"/>
        </w:rPr>
        <w:t>或</w:t>
      </w:r>
      <w:r>
        <w:rPr>
          <w:rFonts w:hint="eastAsia" w:ascii="仿宋" w:hAnsi="仿宋" w:eastAsia="仿宋" w:cs="仿宋"/>
          <w:b/>
          <w:bCs/>
          <w:sz w:val="24"/>
          <w:lang w:val="en-US" w:eastAsia="zh-Hans"/>
        </w:rPr>
        <w:t>按照本确认记载的电子邮箱发送邮件（含通知、文件等）</w:t>
      </w:r>
      <w:r>
        <w:rPr>
          <w:rFonts w:hint="eastAsia" w:ascii="仿宋" w:hAnsi="仿宋" w:eastAsia="仿宋" w:cs="仿宋"/>
          <w:b/>
          <w:bCs/>
          <w:sz w:val="24"/>
          <w:lang w:val="en-US" w:eastAsia="zh-CN"/>
        </w:rPr>
        <w:t>，或按照本确认书记载的</w:t>
      </w:r>
      <w:r>
        <w:rPr>
          <w:rFonts w:hint="eastAsia" w:ascii="仿宋" w:hAnsi="仿宋" w:eastAsia="仿宋" w:cs="仿宋"/>
          <w:b/>
          <w:bCs/>
          <w:sz w:val="24"/>
        </w:rPr>
        <w:t>送达地址寄送</w:t>
      </w:r>
      <w:r>
        <w:rPr>
          <w:rFonts w:hint="eastAsia" w:ascii="仿宋" w:hAnsi="仿宋" w:eastAsia="仿宋" w:cs="仿宋"/>
          <w:b/>
          <w:bCs/>
          <w:sz w:val="24"/>
          <w:lang w:val="en-US" w:eastAsia="zh-Hans"/>
        </w:rPr>
        <w:t>通知、</w:t>
      </w:r>
      <w:r>
        <w:rPr>
          <w:rFonts w:hint="eastAsia" w:ascii="仿宋" w:hAnsi="仿宋" w:eastAsia="仿宋" w:cs="仿宋"/>
          <w:b/>
          <w:bCs/>
          <w:sz w:val="24"/>
        </w:rPr>
        <w:t>文件资料的，视为债权人收到该等</w:t>
      </w:r>
      <w:r>
        <w:rPr>
          <w:rFonts w:hint="eastAsia" w:ascii="仿宋" w:hAnsi="仿宋" w:eastAsia="仿宋" w:cs="仿宋"/>
          <w:b/>
          <w:bCs/>
          <w:sz w:val="24"/>
          <w:lang w:val="en-US" w:eastAsia="zh-CN"/>
        </w:rPr>
        <w:t>通知、</w:t>
      </w:r>
      <w:r>
        <w:rPr>
          <w:rFonts w:hint="eastAsia" w:ascii="仿宋" w:hAnsi="仿宋" w:eastAsia="仿宋" w:cs="仿宋"/>
          <w:b/>
          <w:bCs/>
          <w:sz w:val="24"/>
        </w:rPr>
        <w:t>文件等资料。</w:t>
      </w:r>
      <w:r>
        <w:rPr>
          <w:rFonts w:hint="eastAsia" w:ascii="仿宋" w:hAnsi="仿宋" w:eastAsia="仿宋" w:cs="仿宋"/>
          <w:sz w:val="24"/>
        </w:rPr>
        <w:t xml:space="preserve"> </w:t>
      </w:r>
    </w:p>
    <w:p w14:paraId="450049D8">
      <w:pPr>
        <w:keepNext w:val="0"/>
        <w:keepLines w:val="0"/>
        <w:pageBreakBefore w:val="0"/>
        <w:widowControl w:val="0"/>
        <w:kinsoku/>
        <w:wordWrap/>
        <w:overflowPunct/>
        <w:topLinePunct w:val="0"/>
        <w:autoSpaceDE/>
        <w:autoSpaceDN/>
        <w:bidi w:val="0"/>
        <w:adjustRightInd/>
        <w:snapToGrid/>
        <w:spacing w:line="340" w:lineRule="exact"/>
        <w:ind w:firstLine="475" w:firstLineChars="198"/>
        <w:textAlignment w:val="auto"/>
        <w:rPr>
          <w:rFonts w:hint="eastAsia" w:ascii="仿宋" w:hAnsi="仿宋" w:eastAsia="仿宋" w:cs="仿宋"/>
          <w:sz w:val="24"/>
        </w:rPr>
      </w:pPr>
      <w:r>
        <w:rPr>
          <w:rFonts w:hint="eastAsia" w:ascii="仿宋" w:hAnsi="仿宋" w:eastAsia="仿宋" w:cs="仿宋"/>
          <w:sz w:val="24"/>
          <w:lang w:val="en-US" w:eastAsia="zh-CN"/>
        </w:rPr>
        <w:t>3</w:t>
      </w:r>
      <w:r>
        <w:rPr>
          <w:rFonts w:hint="eastAsia" w:ascii="仿宋" w:hAnsi="仿宋" w:eastAsia="仿宋" w:cs="仿宋"/>
          <w:sz w:val="24"/>
        </w:rPr>
        <w:t>、债权人是法人或其他组织的，应提供该法人或组织的对公账号；债权人是个人的，应提供该个人本人的银行账号，债权人保证所提供的银行账户符合该要求。</w:t>
      </w:r>
    </w:p>
    <w:p w14:paraId="24C19EA6">
      <w:pPr>
        <w:keepNext w:val="0"/>
        <w:keepLines w:val="0"/>
        <w:pageBreakBefore w:val="0"/>
        <w:widowControl w:val="0"/>
        <w:kinsoku/>
        <w:wordWrap/>
        <w:overflowPunct/>
        <w:topLinePunct w:val="0"/>
        <w:autoSpaceDE/>
        <w:autoSpaceDN/>
        <w:bidi w:val="0"/>
        <w:adjustRightInd/>
        <w:snapToGrid/>
        <w:spacing w:line="340" w:lineRule="exact"/>
        <w:ind w:firstLine="475" w:firstLineChars="198"/>
        <w:textAlignment w:val="auto"/>
        <w:rPr>
          <w:rFonts w:hint="eastAsia" w:ascii="仿宋" w:hAnsi="仿宋" w:eastAsia="仿宋" w:cs="仿宋"/>
          <w:sz w:val="24"/>
        </w:rPr>
      </w:pPr>
      <w:r>
        <w:rPr>
          <w:rFonts w:hint="eastAsia" w:ascii="仿宋" w:hAnsi="仿宋" w:eastAsia="仿宋" w:cs="仿宋"/>
          <w:sz w:val="24"/>
          <w:lang w:val="en-US" w:eastAsia="zh-CN"/>
        </w:rPr>
        <w:t>4</w:t>
      </w:r>
      <w:r>
        <w:rPr>
          <w:rFonts w:hint="eastAsia" w:ascii="仿宋" w:hAnsi="仿宋" w:eastAsia="仿宋" w:cs="仿宋"/>
          <w:sz w:val="24"/>
        </w:rPr>
        <w:t>、若债权人联系方式、送达地址、通讯号码或账号及受偿账户发生变更，应向管理人办理变更手续并得到管理人书面签收确认。管理人确认变更之前，按原确认之地址、联系方式送达文件、通过原确认的通讯号码或</w:t>
      </w:r>
      <w:r>
        <w:rPr>
          <w:rFonts w:hint="eastAsia" w:ascii="仿宋" w:hAnsi="仿宋" w:eastAsia="仿宋" w:cs="仿宋"/>
          <w:sz w:val="24"/>
          <w:lang w:val="en-US" w:eastAsia="zh-Hans"/>
        </w:rPr>
        <w:t>邮箱</w:t>
      </w:r>
      <w:r>
        <w:rPr>
          <w:rFonts w:hint="eastAsia" w:ascii="仿宋" w:hAnsi="仿宋" w:eastAsia="仿宋" w:cs="仿宋"/>
          <w:sz w:val="24"/>
        </w:rPr>
        <w:t>发送通知、召开会议或组织表决或向原收款账户支付款项的，仍为有效并由债权人自行承担责任。</w:t>
      </w:r>
    </w:p>
    <w:p w14:paraId="5616BF4E">
      <w:pPr>
        <w:spacing w:before="156" w:beforeLines="50" w:after="156" w:afterLines="50" w:line="240" w:lineRule="exact"/>
        <w:jc w:val="center"/>
        <w:rPr>
          <w:rFonts w:hint="eastAsia" w:ascii="仿宋" w:hAnsi="仿宋" w:eastAsia="仿宋" w:cs="仿宋"/>
          <w:b/>
          <w:sz w:val="24"/>
        </w:rPr>
      </w:pPr>
      <w:r>
        <w:rPr>
          <w:rFonts w:hint="eastAsia" w:ascii="仿宋" w:hAnsi="仿宋" w:eastAsia="仿宋" w:cs="仿宋"/>
          <w:b/>
          <w:sz w:val="24"/>
        </w:rPr>
        <w:t xml:space="preserve">                           债权人（签名/盖章）：</w:t>
      </w:r>
    </w:p>
    <w:p w14:paraId="2B8854CD">
      <w:pPr>
        <w:spacing w:before="156" w:beforeLines="50" w:after="156" w:afterLines="50" w:line="240" w:lineRule="exact"/>
        <w:jc w:val="center"/>
        <w:rPr>
          <w:rFonts w:hint="eastAsia" w:ascii="仿宋" w:hAnsi="仿宋" w:eastAsia="仿宋" w:cs="仿宋"/>
          <w:b/>
          <w:sz w:val="24"/>
          <w:lang w:val="en-US" w:eastAsia="zh-CN"/>
        </w:rPr>
      </w:pPr>
      <w:r>
        <w:rPr>
          <w:rFonts w:hint="eastAsia" w:ascii="仿宋" w:hAnsi="仿宋" w:eastAsia="仿宋" w:cs="仿宋"/>
          <w:b/>
          <w:sz w:val="24"/>
        </w:rPr>
        <w:t xml:space="preserve">                   </w:t>
      </w:r>
      <w:r>
        <w:rPr>
          <w:rFonts w:hint="eastAsia" w:ascii="仿宋" w:hAnsi="仿宋" w:eastAsia="仿宋" w:cs="仿宋"/>
          <w:b/>
          <w:sz w:val="24"/>
          <w:lang w:val="en-US" w:eastAsia="zh-CN"/>
        </w:rPr>
        <w:t xml:space="preserve">  </w:t>
      </w:r>
      <w:r>
        <w:rPr>
          <w:rFonts w:hint="eastAsia" w:ascii="仿宋" w:hAnsi="仿宋" w:eastAsia="仿宋" w:cs="仿宋"/>
          <w:b/>
          <w:sz w:val="24"/>
        </w:rPr>
        <w:t xml:space="preserve">  年    月    </w:t>
      </w:r>
      <w:r>
        <w:rPr>
          <w:rFonts w:hint="eastAsia" w:ascii="仿宋" w:hAnsi="仿宋" w:eastAsia="仿宋" w:cs="仿宋"/>
          <w:b/>
          <w:sz w:val="24"/>
          <w:lang w:val="en-US" w:eastAsia="zh-CN"/>
        </w:rPr>
        <w:t>日</w:t>
      </w:r>
    </w:p>
    <w:p w14:paraId="6B1249FC">
      <w:pPr>
        <w:rPr>
          <w:rFonts w:hint="eastAsia" w:ascii="仿宋" w:hAnsi="仿宋" w:eastAsia="仿宋" w:cs="仿宋"/>
          <w:b/>
          <w:sz w:val="24"/>
          <w:lang w:val="en-US" w:eastAsia="zh-CN"/>
        </w:rPr>
      </w:pPr>
      <w:r>
        <w:rPr>
          <w:rFonts w:hint="eastAsia" w:ascii="仿宋" w:hAnsi="仿宋" w:eastAsia="仿宋" w:cs="仿宋"/>
          <w:b/>
          <w:sz w:val="24"/>
          <w:lang w:val="en-US" w:eastAsia="zh-CN"/>
        </w:rPr>
        <w:br w:type="page"/>
      </w:r>
    </w:p>
    <w:p w14:paraId="410D147D">
      <w:pPr>
        <w:snapToGrid w:val="0"/>
        <w:spacing w:line="400" w:lineRule="exact"/>
        <w:jc w:val="both"/>
        <w:rPr>
          <w:rFonts w:hint="default" w:ascii="宋体" w:hAnsi="宋体" w:eastAsia="宋体"/>
          <w:b/>
          <w:sz w:val="24"/>
          <w:szCs w:val="24"/>
          <w:lang w:val="en-US" w:eastAsia="zh-CN"/>
        </w:rPr>
      </w:pPr>
      <w:r>
        <w:rPr>
          <w:rFonts w:hint="eastAsia" w:ascii="宋体" w:hAnsi="宋体"/>
          <w:b/>
          <w:sz w:val="24"/>
          <w:szCs w:val="24"/>
          <w:lang w:val="en-US" w:eastAsia="zh-CN"/>
        </w:rPr>
        <w:t>附件4：</w:t>
      </w:r>
    </w:p>
    <w:p w14:paraId="5A495F90">
      <w:pPr>
        <w:jc w:val="center"/>
        <w:rPr>
          <w:rFonts w:hint="eastAsia" w:ascii="宋体" w:hAnsi="宋体"/>
          <w:b/>
          <w:bCs/>
          <w:sz w:val="36"/>
          <w:szCs w:val="36"/>
        </w:rPr>
      </w:pPr>
      <w:r>
        <w:rPr>
          <w:rFonts w:hint="eastAsia" w:ascii="宋体" w:hAnsi="宋体"/>
          <w:b/>
          <w:bCs/>
          <w:sz w:val="36"/>
          <w:szCs w:val="36"/>
        </w:rPr>
        <w:t>授权委托书</w:t>
      </w:r>
    </w:p>
    <w:p w14:paraId="1D0239D8">
      <w:pPr>
        <w:spacing w:line="500" w:lineRule="exact"/>
        <w:rPr>
          <w:rFonts w:hint="eastAsia" w:ascii="宋体" w:hAnsi="宋体"/>
          <w:b/>
          <w:bCs/>
          <w:sz w:val="24"/>
        </w:rPr>
      </w:pPr>
    </w:p>
    <w:p w14:paraId="72E99645">
      <w:pPr>
        <w:spacing w:line="500" w:lineRule="exact"/>
        <w:rPr>
          <w:rFonts w:hint="eastAsia" w:ascii="仿宋" w:hAnsi="仿宋" w:eastAsia="仿宋" w:cs="仿宋"/>
          <w:b/>
          <w:sz w:val="24"/>
          <w:u w:val="single"/>
        </w:rPr>
      </w:pPr>
      <w:r>
        <w:rPr>
          <w:rFonts w:hint="eastAsia" w:ascii="仿宋" w:hAnsi="仿宋" w:eastAsia="仿宋" w:cs="仿宋"/>
          <w:b/>
          <w:sz w:val="24"/>
        </w:rPr>
        <w:t>委 托 人：</w:t>
      </w:r>
      <w:r>
        <w:rPr>
          <w:rFonts w:hint="eastAsia" w:ascii="仿宋" w:hAnsi="仿宋" w:eastAsia="仿宋" w:cs="仿宋"/>
          <w:b/>
          <w:sz w:val="24"/>
          <w:u w:val="single"/>
        </w:rPr>
        <w:t xml:space="preserve">                                                               </w:t>
      </w:r>
    </w:p>
    <w:p w14:paraId="44EC6AAE">
      <w:pPr>
        <w:spacing w:line="500" w:lineRule="exact"/>
        <w:rPr>
          <w:rFonts w:hint="eastAsia" w:ascii="仿宋" w:hAnsi="仿宋" w:eastAsia="仿宋" w:cs="仿宋"/>
          <w:sz w:val="24"/>
          <w:u w:val="single"/>
        </w:rPr>
      </w:pPr>
      <w:r>
        <w:rPr>
          <w:rFonts w:hint="eastAsia" w:ascii="仿宋" w:hAnsi="仿宋" w:eastAsia="仿宋" w:cs="仿宋"/>
          <w:sz w:val="24"/>
        </w:rPr>
        <w:t>住所地：</w:t>
      </w:r>
      <w:r>
        <w:rPr>
          <w:rFonts w:hint="eastAsia" w:ascii="仿宋" w:hAnsi="仿宋" w:eastAsia="仿宋" w:cs="仿宋"/>
          <w:sz w:val="24"/>
          <w:u w:val="single"/>
        </w:rPr>
        <w:t xml:space="preserve">                                                                  </w:t>
      </w:r>
    </w:p>
    <w:p w14:paraId="07E54299">
      <w:pPr>
        <w:spacing w:line="500" w:lineRule="exact"/>
        <w:rPr>
          <w:rFonts w:hint="eastAsia" w:ascii="仿宋" w:hAnsi="仿宋" w:eastAsia="仿宋" w:cs="仿宋"/>
          <w:sz w:val="24"/>
        </w:rPr>
      </w:pPr>
      <w:r>
        <w:rPr>
          <w:rFonts w:hint="eastAsia" w:ascii="仿宋" w:hAnsi="仿宋" w:eastAsia="仿宋" w:cs="仿宋"/>
          <w:sz w:val="24"/>
        </w:rPr>
        <w:t>法定代表人或负责人（职务）/公民身份证号码：</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0CED6885">
      <w:pPr>
        <w:spacing w:line="500" w:lineRule="exact"/>
        <w:rPr>
          <w:rFonts w:hint="eastAsia" w:ascii="仿宋" w:hAnsi="仿宋" w:eastAsia="仿宋" w:cs="仿宋"/>
          <w:b/>
          <w:sz w:val="24"/>
        </w:rPr>
      </w:pPr>
    </w:p>
    <w:p w14:paraId="779851F9">
      <w:pPr>
        <w:spacing w:line="500" w:lineRule="exact"/>
        <w:rPr>
          <w:rFonts w:hint="eastAsia" w:ascii="仿宋" w:hAnsi="仿宋" w:eastAsia="仿宋" w:cs="仿宋"/>
          <w:b/>
          <w:sz w:val="24"/>
        </w:rPr>
      </w:pPr>
      <w:r>
        <w:rPr>
          <w:rFonts w:hint="eastAsia" w:ascii="仿宋" w:hAnsi="仿宋" w:eastAsia="仿宋" w:cs="仿宋"/>
          <w:b/>
          <w:sz w:val="24"/>
        </w:rPr>
        <w:t>受委托人：</w:t>
      </w:r>
      <w:r>
        <w:rPr>
          <w:rFonts w:hint="eastAsia" w:ascii="仿宋" w:hAnsi="仿宋" w:eastAsia="仿宋" w:cs="仿宋"/>
          <w:b/>
          <w:sz w:val="24"/>
          <w:u w:val="single"/>
        </w:rPr>
        <w:t xml:space="preserve">                                                                 </w:t>
      </w:r>
      <w:r>
        <w:rPr>
          <w:rFonts w:hint="eastAsia" w:ascii="仿宋" w:hAnsi="仿宋" w:eastAsia="仿宋" w:cs="仿宋"/>
          <w:b/>
          <w:sz w:val="24"/>
        </w:rPr>
        <w:t xml:space="preserve">                </w:t>
      </w:r>
    </w:p>
    <w:p w14:paraId="45FC26CC">
      <w:pPr>
        <w:spacing w:line="500" w:lineRule="exact"/>
        <w:rPr>
          <w:rFonts w:hint="eastAsia" w:ascii="仿宋" w:hAnsi="仿宋" w:eastAsia="仿宋" w:cs="仿宋"/>
          <w:sz w:val="24"/>
          <w:u w:val="single"/>
        </w:rPr>
      </w:pPr>
      <w:r>
        <w:rPr>
          <w:rFonts w:hint="eastAsia" w:ascii="仿宋" w:hAnsi="仿宋" w:eastAsia="仿宋" w:cs="仿宋"/>
          <w:sz w:val="24"/>
        </w:rPr>
        <w:t>工作单位：</w:t>
      </w:r>
      <w:r>
        <w:rPr>
          <w:rFonts w:hint="eastAsia" w:ascii="仿宋" w:hAnsi="仿宋" w:eastAsia="仿宋" w:cs="仿宋"/>
          <w:sz w:val="24"/>
          <w:u w:val="single"/>
        </w:rPr>
        <w:t xml:space="preserve">                                                               </w:t>
      </w:r>
    </w:p>
    <w:p w14:paraId="08153D49">
      <w:pPr>
        <w:spacing w:line="500" w:lineRule="exact"/>
        <w:rPr>
          <w:rFonts w:hint="eastAsia" w:ascii="仿宋" w:hAnsi="仿宋" w:eastAsia="仿宋" w:cs="仿宋"/>
          <w:sz w:val="24"/>
          <w:u w:val="single"/>
        </w:rPr>
      </w:pPr>
      <w:r>
        <w:rPr>
          <w:rFonts w:hint="eastAsia" w:ascii="仿宋" w:hAnsi="仿宋" w:eastAsia="仿宋" w:cs="仿宋"/>
          <w:sz w:val="24"/>
        </w:rPr>
        <w:t>住    址：</w:t>
      </w:r>
      <w:r>
        <w:rPr>
          <w:rFonts w:hint="eastAsia" w:ascii="仿宋" w:hAnsi="仿宋" w:eastAsia="仿宋" w:cs="仿宋"/>
          <w:sz w:val="24"/>
          <w:u w:val="single"/>
        </w:rPr>
        <w:t xml:space="preserve">                                                               </w:t>
      </w:r>
    </w:p>
    <w:p w14:paraId="0F2309D0">
      <w:pPr>
        <w:spacing w:line="500" w:lineRule="exact"/>
        <w:rPr>
          <w:rFonts w:hint="eastAsia" w:ascii="仿宋" w:hAnsi="仿宋" w:eastAsia="仿宋" w:cs="仿宋"/>
          <w:sz w:val="24"/>
          <w:u w:val="single"/>
        </w:rPr>
      </w:pPr>
      <w:r>
        <w:rPr>
          <w:rFonts w:hint="eastAsia" w:ascii="仿宋" w:hAnsi="仿宋" w:eastAsia="仿宋" w:cs="仿宋"/>
          <w:sz w:val="24"/>
        </w:rPr>
        <w:t>电    话：</w:t>
      </w:r>
      <w:r>
        <w:rPr>
          <w:rFonts w:hint="eastAsia" w:ascii="仿宋" w:hAnsi="仿宋" w:eastAsia="仿宋" w:cs="仿宋"/>
          <w:sz w:val="24"/>
          <w:u w:val="single"/>
        </w:rPr>
        <w:t xml:space="preserve">                                                               </w:t>
      </w:r>
    </w:p>
    <w:p w14:paraId="37BF358E">
      <w:pPr>
        <w:spacing w:line="500" w:lineRule="exact"/>
        <w:rPr>
          <w:rFonts w:hint="eastAsia" w:ascii="仿宋" w:hAnsi="仿宋" w:eastAsia="仿宋" w:cs="仿宋"/>
          <w:sz w:val="24"/>
        </w:rPr>
      </w:pPr>
    </w:p>
    <w:p w14:paraId="74438F8F">
      <w:pPr>
        <w:spacing w:line="500" w:lineRule="exact"/>
        <w:ind w:firstLine="480" w:firstLineChars="200"/>
        <w:rPr>
          <w:rFonts w:hint="eastAsia" w:ascii="仿宋" w:hAnsi="仿宋" w:eastAsia="仿宋" w:cs="仿宋"/>
          <w:sz w:val="24"/>
        </w:rPr>
      </w:pPr>
      <w:r>
        <w:rPr>
          <w:rFonts w:hint="eastAsia" w:ascii="仿宋" w:hAnsi="仿宋" w:eastAsia="仿宋" w:cs="仿宋"/>
          <w:sz w:val="24"/>
        </w:rPr>
        <w:t>委托人现委托</w:t>
      </w:r>
      <w:r>
        <w:rPr>
          <w:rFonts w:hint="eastAsia" w:ascii="仿宋" w:hAnsi="仿宋" w:eastAsia="仿宋" w:cs="仿宋"/>
          <w:sz w:val="24"/>
          <w:u w:val="single"/>
        </w:rPr>
        <w:t xml:space="preserve">                                 </w:t>
      </w:r>
      <w:r>
        <w:rPr>
          <w:rFonts w:hint="eastAsia" w:ascii="仿宋" w:hAnsi="仿宋" w:eastAsia="仿宋" w:cs="仿宋"/>
          <w:sz w:val="24"/>
        </w:rPr>
        <w:t>在</w:t>
      </w:r>
      <w:r>
        <w:rPr>
          <w:rFonts w:hint="eastAsia" w:ascii="仿宋" w:hAnsi="仿宋" w:eastAsia="仿宋" w:cs="仿宋"/>
          <w:sz w:val="24"/>
          <w:lang w:val="en-US" w:eastAsia="zh-CN"/>
        </w:rPr>
        <w:t>福州康胜针纺有限公司</w:t>
      </w:r>
      <w:r>
        <w:rPr>
          <w:rFonts w:hint="eastAsia" w:ascii="仿宋" w:hAnsi="仿宋" w:eastAsia="仿宋" w:cs="仿宋"/>
          <w:sz w:val="24"/>
        </w:rPr>
        <w:t>破产清算一案中，作为本人/本单位参加破产程序的委托代理人。</w:t>
      </w:r>
    </w:p>
    <w:p w14:paraId="1B2245C3">
      <w:pPr>
        <w:spacing w:line="500" w:lineRule="exact"/>
        <w:ind w:firstLine="480" w:firstLineChars="200"/>
        <w:rPr>
          <w:rFonts w:hint="eastAsia" w:ascii="仿宋" w:hAnsi="仿宋" w:eastAsia="仿宋" w:cs="仿宋"/>
          <w:sz w:val="24"/>
        </w:rPr>
      </w:pPr>
      <w:r>
        <w:rPr>
          <w:rFonts w:hint="eastAsia" w:ascii="仿宋" w:hAnsi="仿宋" w:eastAsia="仿宋" w:cs="仿宋"/>
          <w:sz w:val="24"/>
        </w:rPr>
        <w:t>上列受委托人的代理权限为</w:t>
      </w:r>
      <w:r>
        <w:rPr>
          <w:rFonts w:hint="eastAsia" w:ascii="仿宋" w:hAnsi="仿宋" w:eastAsia="仿宋" w:cs="仿宋"/>
          <w:b/>
          <w:sz w:val="24"/>
        </w:rPr>
        <w:t>特别授权</w:t>
      </w:r>
      <w:r>
        <w:rPr>
          <w:rFonts w:hint="eastAsia" w:ascii="仿宋" w:hAnsi="仿宋" w:eastAsia="仿宋" w:cs="仿宋"/>
          <w:sz w:val="24"/>
        </w:rPr>
        <w:t>，包括但不限于：</w:t>
      </w:r>
    </w:p>
    <w:p w14:paraId="0FFB369B">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1．</w:t>
      </w:r>
      <w:r>
        <w:rPr>
          <w:rFonts w:hint="eastAsia" w:ascii="仿宋" w:hAnsi="仿宋" w:eastAsia="仿宋" w:cs="仿宋"/>
          <w:bCs/>
          <w:sz w:val="24"/>
          <w:lang w:val="en-US" w:eastAsia="zh-CN"/>
        </w:rPr>
        <w:t>代为参与破产程序，</w:t>
      </w:r>
      <w:r>
        <w:rPr>
          <w:rFonts w:hint="eastAsia" w:ascii="仿宋" w:hAnsi="仿宋" w:eastAsia="仿宋" w:cs="仿宋"/>
          <w:bCs/>
          <w:sz w:val="24"/>
        </w:rPr>
        <w:t>代为申报债权，代为承认、变更、放弃债权申报金额和其他申报事项；</w:t>
      </w:r>
    </w:p>
    <w:p w14:paraId="2B40A0C0">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2．代为确认债权审核文件或对债权审核提出异议；</w:t>
      </w:r>
    </w:p>
    <w:p w14:paraId="492F24F8">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3．代为参加债权人会议，行使各项表决权；</w:t>
      </w:r>
    </w:p>
    <w:p w14:paraId="368F41B5">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4．代为进行和解，并签署和解协议；</w:t>
      </w:r>
    </w:p>
    <w:p w14:paraId="31ABE2DA">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5．代为签收管理人文书及其他法律文书</w:t>
      </w:r>
    </w:p>
    <w:p w14:paraId="606D454D">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6．代为行使委托人（债权人）的其他权利。</w:t>
      </w:r>
    </w:p>
    <w:p w14:paraId="63F25C52">
      <w:pPr>
        <w:spacing w:line="500" w:lineRule="exact"/>
        <w:ind w:firstLine="480" w:firstLineChars="200"/>
        <w:rPr>
          <w:rFonts w:hint="eastAsia" w:ascii="仿宋" w:hAnsi="仿宋" w:eastAsia="仿宋" w:cs="仿宋"/>
          <w:bCs/>
          <w:sz w:val="24"/>
        </w:rPr>
      </w:pPr>
      <w:r>
        <w:rPr>
          <w:rFonts w:hint="eastAsia" w:ascii="仿宋" w:hAnsi="仿宋" w:eastAsia="仿宋" w:cs="仿宋"/>
          <w:bCs/>
          <w:sz w:val="24"/>
        </w:rPr>
        <w:t>如</w:t>
      </w:r>
      <w:r>
        <w:rPr>
          <w:rFonts w:hint="eastAsia" w:ascii="仿宋" w:hAnsi="仿宋" w:eastAsia="仿宋" w:cs="仿宋"/>
          <w:sz w:val="24"/>
          <w:lang w:val="en-US" w:eastAsia="zh-CN"/>
        </w:rPr>
        <w:t>福州康胜针纺有限公司</w:t>
      </w:r>
      <w:r>
        <w:rPr>
          <w:rFonts w:hint="eastAsia" w:ascii="仿宋" w:hAnsi="仿宋" w:eastAsia="仿宋" w:cs="仿宋"/>
          <w:sz w:val="24"/>
        </w:rPr>
        <w:t>破产清算程序转入破产重整或破产和解程序，本委托书继续适用于转入的程序，受托人的代理权限不变。</w:t>
      </w:r>
    </w:p>
    <w:p w14:paraId="314F9664">
      <w:pPr>
        <w:spacing w:line="500" w:lineRule="exact"/>
        <w:ind w:firstLine="4554" w:firstLineChars="1890"/>
        <w:rPr>
          <w:rFonts w:hint="eastAsia" w:ascii="仿宋" w:hAnsi="仿宋" w:eastAsia="仿宋" w:cs="仿宋"/>
          <w:b/>
          <w:bCs/>
          <w:sz w:val="24"/>
        </w:rPr>
      </w:pPr>
      <w:r>
        <w:rPr>
          <w:rFonts w:hint="eastAsia" w:ascii="仿宋" w:hAnsi="仿宋" w:eastAsia="仿宋" w:cs="仿宋"/>
          <w:b/>
          <w:bCs/>
          <w:sz w:val="24"/>
        </w:rPr>
        <w:t>委托人：</w:t>
      </w:r>
    </w:p>
    <w:p w14:paraId="44121711">
      <w:pPr>
        <w:spacing w:line="500" w:lineRule="exact"/>
        <w:ind w:firstLine="5520" w:firstLineChars="2300"/>
        <w:rPr>
          <w:rFonts w:hint="eastAsia" w:ascii="仿宋" w:hAnsi="仿宋" w:eastAsia="仿宋" w:cs="仿宋"/>
          <w:sz w:val="24"/>
        </w:rPr>
      </w:pPr>
      <w:r>
        <w:rPr>
          <w:rFonts w:hint="eastAsia" w:ascii="仿宋" w:hAnsi="仿宋" w:eastAsia="仿宋" w:cs="仿宋"/>
          <w:sz w:val="24"/>
        </w:rPr>
        <w:t xml:space="preserve">年    月    日  </w:t>
      </w:r>
    </w:p>
    <w:p w14:paraId="3059A4D4">
      <w:pPr>
        <w:spacing w:line="500" w:lineRule="exact"/>
        <w:rPr>
          <w:rFonts w:hint="eastAsia" w:ascii="仿宋" w:hAnsi="仿宋" w:eastAsia="仿宋" w:cs="仿宋"/>
          <w:sz w:val="24"/>
        </w:rPr>
      </w:pPr>
    </w:p>
    <w:p w14:paraId="722FED65">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339B9B60">
      <w:pPr>
        <w:snapToGrid w:val="0"/>
        <w:spacing w:line="400" w:lineRule="exact"/>
        <w:jc w:val="both"/>
        <w:rPr>
          <w:rFonts w:hint="default" w:ascii="宋体" w:hAnsi="宋体" w:eastAsia="宋体"/>
          <w:b/>
          <w:sz w:val="24"/>
          <w:szCs w:val="24"/>
          <w:lang w:val="en-US" w:eastAsia="zh-CN"/>
        </w:rPr>
      </w:pPr>
      <w:r>
        <w:rPr>
          <w:rFonts w:hint="eastAsia" w:ascii="宋体" w:hAnsi="宋体"/>
          <w:b/>
          <w:sz w:val="24"/>
          <w:szCs w:val="24"/>
          <w:lang w:val="en-US" w:eastAsia="zh-CN"/>
        </w:rPr>
        <w:t>附件5：</w:t>
      </w:r>
    </w:p>
    <w:p w14:paraId="0ECC8456">
      <w:pPr>
        <w:jc w:val="center"/>
        <w:rPr>
          <w:rFonts w:hint="eastAsia"/>
          <w:b/>
          <w:sz w:val="36"/>
          <w:szCs w:val="36"/>
        </w:rPr>
      </w:pPr>
      <w:r>
        <w:rPr>
          <w:rFonts w:hint="eastAsia"/>
          <w:b/>
          <w:sz w:val="36"/>
          <w:szCs w:val="36"/>
        </w:rPr>
        <w:t>法定代表人（负责人）身份证明书</w:t>
      </w:r>
    </w:p>
    <w:p w14:paraId="20EF23D2">
      <w:pPr>
        <w:jc w:val="center"/>
        <w:rPr>
          <w:rFonts w:hint="eastAsia"/>
          <w:b/>
          <w:sz w:val="36"/>
          <w:szCs w:val="36"/>
        </w:rPr>
      </w:pPr>
    </w:p>
    <w:p w14:paraId="3B940DC0">
      <w:pPr>
        <w:rPr>
          <w:rFonts w:hint="eastAsia" w:ascii="仿宋" w:hAnsi="仿宋" w:eastAsia="仿宋" w:cs="仿宋"/>
          <w:sz w:val="28"/>
          <w:szCs w:val="28"/>
        </w:rPr>
      </w:pPr>
    </w:p>
    <w:p w14:paraId="5A198FCC">
      <w:pPr>
        <w:ind w:firstLine="560" w:firstLineChars="200"/>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在我司（或我单位）任</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职务，系我司（或我单位）的法定代表人（或负责人）。</w:t>
      </w:r>
    </w:p>
    <w:p w14:paraId="141D73B9">
      <w:pPr>
        <w:ind w:firstLine="548" w:firstLineChars="196"/>
        <w:rPr>
          <w:rFonts w:hint="eastAsia" w:ascii="仿宋" w:hAnsi="仿宋" w:eastAsia="仿宋" w:cs="仿宋"/>
          <w:sz w:val="28"/>
          <w:szCs w:val="28"/>
        </w:rPr>
      </w:pPr>
      <w:r>
        <w:rPr>
          <w:rFonts w:hint="eastAsia" w:ascii="仿宋" w:hAnsi="仿宋" w:eastAsia="仿宋" w:cs="仿宋"/>
          <w:sz w:val="28"/>
          <w:szCs w:val="28"/>
        </w:rPr>
        <w:t>特此证明。</w:t>
      </w:r>
    </w:p>
    <w:p w14:paraId="11B94840">
      <w:pPr>
        <w:rPr>
          <w:rFonts w:hint="eastAsia" w:ascii="仿宋" w:hAnsi="仿宋" w:eastAsia="仿宋" w:cs="仿宋"/>
          <w:sz w:val="28"/>
          <w:szCs w:val="28"/>
        </w:rPr>
      </w:pPr>
    </w:p>
    <w:p w14:paraId="4DBEF376">
      <w:pPr>
        <w:rPr>
          <w:rFonts w:hint="eastAsia" w:ascii="仿宋" w:hAnsi="仿宋" w:eastAsia="仿宋" w:cs="仿宋"/>
          <w:sz w:val="28"/>
          <w:szCs w:val="28"/>
        </w:rPr>
      </w:pPr>
    </w:p>
    <w:p w14:paraId="107E973C">
      <w:pPr>
        <w:rPr>
          <w:rFonts w:hint="eastAsia" w:ascii="仿宋" w:hAnsi="仿宋" w:eastAsia="仿宋" w:cs="仿宋"/>
          <w:sz w:val="28"/>
          <w:szCs w:val="28"/>
        </w:rPr>
      </w:pPr>
    </w:p>
    <w:p w14:paraId="1AB9B7DC">
      <w:pPr>
        <w:rPr>
          <w:rFonts w:hint="eastAsia" w:ascii="仿宋" w:hAnsi="仿宋" w:eastAsia="仿宋" w:cs="仿宋"/>
          <w:sz w:val="28"/>
          <w:szCs w:val="28"/>
          <w:u w:val="single"/>
        </w:rPr>
      </w:pPr>
      <w:r>
        <w:rPr>
          <w:rFonts w:hint="eastAsia" w:ascii="仿宋" w:hAnsi="仿宋" w:eastAsia="仿宋" w:cs="仿宋"/>
          <w:sz w:val="28"/>
          <w:szCs w:val="28"/>
        </w:rPr>
        <w:t xml:space="preserve">                            单位全称（公章）：</w:t>
      </w:r>
      <w:r>
        <w:rPr>
          <w:rFonts w:hint="eastAsia" w:ascii="仿宋" w:hAnsi="仿宋" w:eastAsia="仿宋" w:cs="仿宋"/>
          <w:sz w:val="28"/>
          <w:szCs w:val="28"/>
          <w:u w:val="single"/>
        </w:rPr>
        <w:t xml:space="preserve">                 </w:t>
      </w:r>
    </w:p>
    <w:p w14:paraId="1FA1F410">
      <w:pPr>
        <w:ind w:firstLine="5060"/>
        <w:rPr>
          <w:rFonts w:hint="eastAsia" w:ascii="仿宋" w:hAnsi="仿宋" w:eastAsia="仿宋" w:cs="仿宋"/>
          <w:sz w:val="28"/>
          <w:szCs w:val="28"/>
        </w:rPr>
      </w:pPr>
      <w:r>
        <w:rPr>
          <w:rFonts w:hint="eastAsia" w:ascii="仿宋" w:hAnsi="仿宋" w:eastAsia="仿宋" w:cs="仿宋"/>
          <w:sz w:val="28"/>
          <w:szCs w:val="28"/>
        </w:rPr>
        <w:t>年   月   日</w:t>
      </w:r>
    </w:p>
    <w:p w14:paraId="383C68AB">
      <w:pPr>
        <w:ind w:firstLine="4471" w:firstLineChars="1597"/>
        <w:rPr>
          <w:rFonts w:hint="eastAsia" w:ascii="仿宋" w:hAnsi="仿宋" w:eastAsia="仿宋" w:cs="仿宋"/>
          <w:sz w:val="28"/>
          <w:szCs w:val="28"/>
        </w:rPr>
      </w:pPr>
    </w:p>
    <w:p w14:paraId="3CFB533A">
      <w:pPr>
        <w:ind w:firstLine="4471" w:firstLineChars="1597"/>
        <w:rPr>
          <w:rFonts w:hint="eastAsia" w:ascii="仿宋" w:hAnsi="仿宋" w:eastAsia="仿宋" w:cs="仿宋"/>
          <w:sz w:val="28"/>
          <w:szCs w:val="28"/>
        </w:rPr>
      </w:pPr>
    </w:p>
    <w:p w14:paraId="1745BF61">
      <w:pPr>
        <w:ind w:firstLine="4471" w:firstLineChars="1597"/>
        <w:rPr>
          <w:rFonts w:hint="eastAsia" w:ascii="仿宋" w:hAnsi="仿宋" w:eastAsia="仿宋" w:cs="仿宋"/>
          <w:sz w:val="28"/>
          <w:szCs w:val="28"/>
        </w:rPr>
      </w:pPr>
    </w:p>
    <w:p w14:paraId="603EB480">
      <w:pPr>
        <w:ind w:firstLine="4471" w:firstLineChars="1597"/>
        <w:rPr>
          <w:rFonts w:hint="eastAsia" w:ascii="仿宋" w:hAnsi="仿宋" w:eastAsia="仿宋" w:cs="仿宋"/>
          <w:sz w:val="28"/>
          <w:szCs w:val="28"/>
        </w:rPr>
      </w:pPr>
    </w:p>
    <w:p w14:paraId="6F9A1CD9">
      <w:pPr>
        <w:rPr>
          <w:rFonts w:hint="eastAsia" w:ascii="仿宋" w:hAnsi="仿宋" w:eastAsia="仿宋" w:cs="仿宋"/>
          <w:b/>
        </w:rPr>
      </w:pPr>
    </w:p>
    <w:p w14:paraId="32108AFC">
      <w:pPr>
        <w:rPr>
          <w:rFonts w:hint="eastAsia" w:ascii="仿宋" w:hAnsi="仿宋" w:eastAsia="仿宋" w:cs="仿宋"/>
          <w:b/>
          <w:sz w:val="28"/>
          <w:szCs w:val="28"/>
        </w:rPr>
      </w:pPr>
    </w:p>
    <w:p w14:paraId="3A6C8D1C">
      <w:pPr>
        <w:rPr>
          <w:rFonts w:hint="eastAsia" w:ascii="仿宋" w:hAnsi="仿宋" w:eastAsia="仿宋" w:cs="仿宋"/>
          <w:b/>
          <w:sz w:val="28"/>
          <w:szCs w:val="28"/>
        </w:rPr>
      </w:pPr>
    </w:p>
    <w:p w14:paraId="611281A7">
      <w:pPr>
        <w:rPr>
          <w:rFonts w:hint="eastAsia" w:ascii="仿宋" w:hAnsi="仿宋" w:eastAsia="仿宋" w:cs="仿宋"/>
          <w:b/>
          <w:sz w:val="28"/>
          <w:szCs w:val="28"/>
        </w:rPr>
      </w:pPr>
    </w:p>
    <w:p w14:paraId="5CDDA34F">
      <w:pPr>
        <w:rPr>
          <w:rFonts w:hint="eastAsia" w:ascii="仿宋" w:hAnsi="仿宋" w:eastAsia="仿宋" w:cs="仿宋"/>
          <w:b/>
          <w:sz w:val="28"/>
          <w:szCs w:val="28"/>
        </w:rPr>
      </w:pPr>
      <w:r>
        <w:rPr>
          <w:rFonts w:hint="eastAsia" w:ascii="仿宋" w:hAnsi="仿宋" w:eastAsia="仿宋" w:cs="仿宋"/>
          <w:b/>
          <w:sz w:val="28"/>
          <w:szCs w:val="28"/>
        </w:rPr>
        <w:t>附：</w:t>
      </w:r>
    </w:p>
    <w:p w14:paraId="0EDB8E21">
      <w:pPr>
        <w:rPr>
          <w:rFonts w:hint="eastAsia" w:ascii="仿宋" w:hAnsi="仿宋" w:eastAsia="仿宋" w:cs="仿宋"/>
          <w:sz w:val="28"/>
          <w:szCs w:val="28"/>
        </w:rPr>
      </w:pPr>
      <w:r>
        <w:rPr>
          <w:rFonts w:hint="eastAsia" w:ascii="仿宋" w:hAnsi="仿宋" w:eastAsia="仿宋" w:cs="仿宋"/>
          <w:sz w:val="28"/>
          <w:szCs w:val="28"/>
        </w:rPr>
        <w:t>法定代表人（负责人）联系地址：</w:t>
      </w:r>
    </w:p>
    <w:p w14:paraId="56B23CC6">
      <w:pPr>
        <w:rPr>
          <w:rFonts w:hint="eastAsia" w:ascii="仿宋" w:hAnsi="仿宋" w:eastAsia="仿宋" w:cs="仿宋"/>
          <w:sz w:val="28"/>
          <w:szCs w:val="28"/>
        </w:rPr>
      </w:pPr>
      <w:r>
        <w:rPr>
          <w:rFonts w:hint="eastAsia" w:ascii="仿宋" w:hAnsi="仿宋" w:eastAsia="仿宋" w:cs="仿宋"/>
          <w:sz w:val="28"/>
          <w:szCs w:val="28"/>
        </w:rPr>
        <w:t xml:space="preserve">                    联系电话：</w:t>
      </w:r>
    </w:p>
    <w:p w14:paraId="638C5E26">
      <w:pPr>
        <w:jc w:val="center"/>
        <w:rPr>
          <w:rFonts w:hint="eastAsia" w:ascii="宋体" w:hAnsi="宋体" w:eastAsia="宋体"/>
          <w:b/>
          <w:bCs/>
          <w:sz w:val="36"/>
          <w:szCs w:val="36"/>
        </w:rPr>
      </w:pPr>
    </w:p>
    <w:p w14:paraId="536AE2E5">
      <w:pPr>
        <w:snapToGrid w:val="0"/>
        <w:spacing w:line="400" w:lineRule="exact"/>
        <w:jc w:val="both"/>
        <w:rPr>
          <w:rFonts w:hint="default" w:ascii="宋体" w:hAnsi="宋体" w:eastAsia="宋体"/>
          <w:b/>
          <w:sz w:val="24"/>
          <w:szCs w:val="24"/>
          <w:lang w:val="en-US" w:eastAsia="zh-CN"/>
        </w:rPr>
      </w:pPr>
      <w:r>
        <w:rPr>
          <w:rFonts w:hint="eastAsia" w:ascii="宋体" w:hAnsi="宋体"/>
          <w:b/>
          <w:sz w:val="24"/>
          <w:szCs w:val="24"/>
          <w:lang w:val="en-US" w:eastAsia="zh-CN"/>
        </w:rPr>
        <w:t>附件6：</w:t>
      </w:r>
    </w:p>
    <w:p w14:paraId="0EC03282">
      <w:pPr>
        <w:jc w:val="center"/>
        <w:rPr>
          <w:rFonts w:ascii="宋体" w:hAnsi="宋体" w:eastAsia="宋体"/>
          <w:b/>
          <w:bCs/>
          <w:sz w:val="36"/>
          <w:szCs w:val="36"/>
        </w:rPr>
      </w:pPr>
      <w:r>
        <w:rPr>
          <w:rFonts w:hint="eastAsia" w:ascii="宋体" w:hAnsi="宋体" w:eastAsia="宋体"/>
          <w:b/>
          <w:bCs/>
          <w:sz w:val="36"/>
          <w:szCs w:val="36"/>
        </w:rPr>
        <w:t>债权申报真实性承诺书</w:t>
      </w:r>
    </w:p>
    <w:p w14:paraId="43EF159E">
      <w:pPr>
        <w:ind w:firstLine="560" w:firstLineChars="200"/>
        <w:rPr>
          <w:rFonts w:hint="eastAsia" w:ascii="仿宋" w:hAnsi="仿宋" w:eastAsia="仿宋" w:cs="仿宋"/>
          <w:sz w:val="28"/>
          <w:szCs w:val="28"/>
        </w:rPr>
      </w:pPr>
    </w:p>
    <w:p w14:paraId="00455A12">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福州康胜针纺有限公司</w:t>
      </w:r>
      <w:r>
        <w:rPr>
          <w:rFonts w:hint="eastAsia" w:ascii="仿宋" w:hAnsi="仿宋" w:eastAsia="仿宋" w:cs="仿宋"/>
          <w:sz w:val="28"/>
          <w:szCs w:val="28"/>
        </w:rPr>
        <w:t>管理人已向本单位（本人）明示债权申报的相关法律规定，现本单位（本人）郑重承诺：</w:t>
      </w:r>
    </w:p>
    <w:p w14:paraId="28ECB34D">
      <w:pPr>
        <w:numPr>
          <w:ilvl w:val="0"/>
          <w:numId w:val="1"/>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申报的债权及递交的所有申报资料均真实、有效，复印件与原件一致。若存在隐瞒、虚假陈述、恶意串通、伪造、篡改等违法行为，本单位（本人）愿承担一切法律责任</w:t>
      </w:r>
      <w:r>
        <w:rPr>
          <w:rFonts w:hint="eastAsia" w:ascii="仿宋" w:hAnsi="仿宋" w:eastAsia="仿宋" w:cs="仿宋"/>
          <w:sz w:val="28"/>
          <w:szCs w:val="28"/>
          <w:lang w:eastAsia="zh-CN"/>
        </w:rPr>
        <w:t>；</w:t>
      </w:r>
    </w:p>
    <w:p w14:paraId="45A7E332">
      <w:pPr>
        <w:numPr>
          <w:ilvl w:val="0"/>
          <w:numId w:val="1"/>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截止提交债权申报材料之日，</w:t>
      </w:r>
      <w:r>
        <w:rPr>
          <w:rFonts w:hint="eastAsia" w:ascii="仿宋" w:hAnsi="仿宋" w:eastAsia="仿宋" w:cs="仿宋"/>
          <w:sz w:val="28"/>
          <w:szCs w:val="28"/>
        </w:rPr>
        <w:t>本单位（本人）</w:t>
      </w:r>
      <w:r>
        <w:rPr>
          <w:rFonts w:hint="eastAsia" w:ascii="仿宋" w:hAnsi="仿宋" w:eastAsia="仿宋" w:cs="仿宋"/>
          <w:sz w:val="28"/>
          <w:szCs w:val="28"/>
          <w:lang w:val="en-US" w:eastAsia="zh-CN"/>
        </w:rPr>
        <w:t>申报的债权未通过其他途径受偿。如在提交债权申报材料后，有其他债务人或其他第三人向</w:t>
      </w:r>
      <w:r>
        <w:rPr>
          <w:rFonts w:hint="eastAsia" w:ascii="仿宋" w:hAnsi="仿宋" w:eastAsia="仿宋" w:cs="仿宋"/>
          <w:sz w:val="28"/>
          <w:szCs w:val="28"/>
        </w:rPr>
        <w:t>本单位（本人）</w:t>
      </w:r>
      <w:r>
        <w:rPr>
          <w:rFonts w:hint="eastAsia" w:ascii="仿宋" w:hAnsi="仿宋" w:eastAsia="仿宋" w:cs="仿宋"/>
          <w:sz w:val="28"/>
          <w:szCs w:val="28"/>
          <w:lang w:val="en-US" w:eastAsia="zh-CN"/>
        </w:rPr>
        <w:t>清偿的，</w:t>
      </w:r>
      <w:r>
        <w:rPr>
          <w:rFonts w:hint="eastAsia" w:ascii="仿宋" w:hAnsi="仿宋" w:eastAsia="仿宋" w:cs="仿宋"/>
          <w:sz w:val="28"/>
          <w:szCs w:val="28"/>
        </w:rPr>
        <w:t>本单位（本人）</w:t>
      </w:r>
      <w:r>
        <w:rPr>
          <w:rFonts w:hint="eastAsia" w:ascii="仿宋" w:hAnsi="仿宋" w:eastAsia="仿宋" w:cs="仿宋"/>
          <w:sz w:val="28"/>
          <w:szCs w:val="28"/>
          <w:lang w:val="en-US" w:eastAsia="zh-CN"/>
        </w:rPr>
        <w:t>会及时将受偿情况以书面形式如实向管理人告知。</w:t>
      </w:r>
    </w:p>
    <w:p w14:paraId="2ECB8508">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若违反以上承诺，</w:t>
      </w:r>
      <w:r>
        <w:rPr>
          <w:rFonts w:hint="eastAsia" w:ascii="仿宋" w:hAnsi="仿宋" w:eastAsia="仿宋" w:cs="仿宋"/>
          <w:sz w:val="28"/>
          <w:szCs w:val="28"/>
        </w:rPr>
        <w:t>本单位（本人）</w:t>
      </w:r>
      <w:r>
        <w:rPr>
          <w:rFonts w:hint="eastAsia" w:ascii="仿宋" w:hAnsi="仿宋" w:eastAsia="仿宋" w:cs="仿宋"/>
          <w:sz w:val="28"/>
          <w:szCs w:val="28"/>
          <w:lang w:val="en-US" w:eastAsia="zh-CN"/>
        </w:rPr>
        <w:t>愿意承担由此产生的一切不利后果（包括但不限于申报债权被否定、被追究“虚假诉讼”法律责任等）。</w:t>
      </w:r>
    </w:p>
    <w:p w14:paraId="3BEBA17D">
      <w:pPr>
        <w:ind w:firstLine="4760" w:firstLineChars="1700"/>
        <w:rPr>
          <w:rFonts w:hint="eastAsia" w:ascii="仿宋" w:hAnsi="仿宋" w:eastAsia="仿宋" w:cs="仿宋"/>
          <w:sz w:val="28"/>
          <w:szCs w:val="28"/>
        </w:rPr>
      </w:pPr>
    </w:p>
    <w:p w14:paraId="2F9F2FC0">
      <w:pPr>
        <w:ind w:firstLine="4760" w:firstLineChars="1700"/>
        <w:rPr>
          <w:rFonts w:hint="eastAsia" w:ascii="仿宋" w:hAnsi="仿宋" w:eastAsia="仿宋" w:cs="仿宋"/>
          <w:sz w:val="28"/>
          <w:szCs w:val="28"/>
        </w:rPr>
      </w:pPr>
    </w:p>
    <w:p w14:paraId="6AE3F8CE">
      <w:pPr>
        <w:ind w:firstLine="4760" w:firstLineChars="1700"/>
        <w:rPr>
          <w:rFonts w:hint="eastAsia" w:ascii="仿宋" w:hAnsi="仿宋" w:eastAsia="仿宋" w:cs="仿宋"/>
          <w:sz w:val="28"/>
          <w:szCs w:val="28"/>
        </w:rPr>
      </w:pPr>
      <w:r>
        <w:rPr>
          <w:rFonts w:hint="eastAsia" w:ascii="仿宋" w:hAnsi="仿宋" w:eastAsia="仿宋" w:cs="仿宋"/>
          <w:sz w:val="28"/>
          <w:szCs w:val="28"/>
        </w:rPr>
        <w:t>承诺人：</w:t>
      </w:r>
    </w:p>
    <w:p w14:paraId="29700EA0">
      <w:pPr>
        <w:ind w:firstLine="4760" w:firstLineChars="1700"/>
        <w:rPr>
          <w:rFonts w:hint="eastAsia" w:ascii="仿宋" w:hAnsi="仿宋" w:eastAsia="仿宋" w:cs="仿宋"/>
          <w:sz w:val="28"/>
          <w:szCs w:val="28"/>
        </w:rPr>
      </w:pPr>
      <w:r>
        <w:rPr>
          <w:rFonts w:hint="eastAsia" w:ascii="仿宋" w:hAnsi="仿宋" w:eastAsia="仿宋" w:cs="仿宋"/>
          <w:sz w:val="28"/>
          <w:szCs w:val="28"/>
        </w:rPr>
        <w:t>年    月   日</w:t>
      </w:r>
    </w:p>
    <w:p w14:paraId="5AABC53A"/>
    <w:p w14:paraId="3BEEDD50"/>
    <w:p w14:paraId="3BA978F8"/>
    <w:sectPr>
      <w:pgSz w:w="11906" w:h="16838"/>
      <w:pgMar w:top="1440"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5BA8D3"/>
    <w:multiLevelType w:val="singleLevel"/>
    <w:tmpl w:val="285BA8D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0C61F5"/>
    <w:rsid w:val="5D0C61F5"/>
    <w:rsid w:val="5FA00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2314</Words>
  <Characters>2330</Characters>
  <Lines>0</Lines>
  <Paragraphs>0</Paragraphs>
  <TotalTime>10</TotalTime>
  <ScaleCrop>false</ScaleCrop>
  <LinksUpToDate>false</LinksUpToDate>
  <CharactersWithSpaces>3253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2025-07-17T06:18:00Z</dcterms:created>
  <dc:creator>陈欣榆</dc:creator>
  <cp:lastModifiedBy>陈欣榆</cp:lastModifiedBy>
  <dcterms:modified xsi:type="dcterms:W3CDTF">2025-07-17T09:18:01Z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83E6C324946643D48493C009A51DD0D1_11</vt:lpwstr>
  </property>
  <property fmtid="{D5CDD505-2E9C-101B-9397-08002B2CF9AE}" pid="4" name="KSOTemplateDocerSaveRecord">
    <vt:lpwstr>eyJoZGlkIjoiMzQyYmJlNjY3M2Y2Y2U5ZTdiZGIwNzQ4ZDYxMDBiMDkiLCJ1c2VySWQiOiI0NTM2NTcwOTcifQ==</vt:lpwstr>
  </property>
</Properties>
</file>