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67436">
      <w:pPr>
        <w:spacing w:line="56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东莞山与海饮食</w:t>
      </w:r>
      <w:r>
        <w:rPr>
          <w:rFonts w:hint="eastAsia" w:ascii="黑体" w:hAnsi="黑体" w:eastAsia="黑体" w:cs="黑体"/>
          <w:bCs/>
          <w:sz w:val="36"/>
          <w:szCs w:val="36"/>
        </w:rPr>
        <w:t>有限公司破产清算案</w:t>
      </w:r>
    </w:p>
    <w:p w14:paraId="2825E65F">
      <w:pPr>
        <w:spacing w:line="56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债权申报文件清单</w:t>
      </w:r>
    </w:p>
    <w:p w14:paraId="36F406A6">
      <w:pPr>
        <w:rPr>
          <w:rFonts w:hint="eastAsia" w:ascii="黑体" w:hAnsi="黑体" w:eastAsia="黑体" w:cs="黑体"/>
          <w:bCs/>
          <w:sz w:val="24"/>
        </w:rPr>
      </w:pPr>
    </w:p>
    <w:tbl>
      <w:tblPr>
        <w:tblStyle w:val="4"/>
        <w:tblW w:w="9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388"/>
        <w:gridCol w:w="708"/>
        <w:gridCol w:w="3084"/>
        <w:gridCol w:w="660"/>
        <w:gridCol w:w="708"/>
        <w:gridCol w:w="1562"/>
        <w:gridCol w:w="2068"/>
      </w:tblGrid>
      <w:tr w14:paraId="78AA3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27" w:type="dxa"/>
            <w:gridSpan w:val="8"/>
            <w:vAlign w:val="center"/>
          </w:tcPr>
          <w:p w14:paraId="2E8DC8FD">
            <w:pPr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债权人名称（或姓名）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</w:t>
            </w:r>
          </w:p>
        </w:tc>
      </w:tr>
      <w:tr w14:paraId="1CAC7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4629" w:type="dxa"/>
            <w:gridSpan w:val="4"/>
            <w:vAlign w:val="center"/>
          </w:tcPr>
          <w:p w14:paraId="3680128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申报债权文件名称</w:t>
            </w:r>
          </w:p>
        </w:tc>
        <w:tc>
          <w:tcPr>
            <w:tcW w:w="660" w:type="dxa"/>
            <w:vAlign w:val="center"/>
          </w:tcPr>
          <w:p w14:paraId="1DA86887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份数</w:t>
            </w:r>
          </w:p>
        </w:tc>
        <w:tc>
          <w:tcPr>
            <w:tcW w:w="708" w:type="dxa"/>
            <w:vAlign w:val="center"/>
          </w:tcPr>
          <w:p w14:paraId="6FE54538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单份页数</w:t>
            </w:r>
          </w:p>
        </w:tc>
        <w:tc>
          <w:tcPr>
            <w:tcW w:w="1562" w:type="dxa"/>
            <w:vAlign w:val="center"/>
          </w:tcPr>
          <w:p w14:paraId="3358C790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原件或复印件</w:t>
            </w:r>
          </w:p>
        </w:tc>
        <w:tc>
          <w:tcPr>
            <w:tcW w:w="2068" w:type="dxa"/>
            <w:vAlign w:val="center"/>
          </w:tcPr>
          <w:p w14:paraId="051B298F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备注</w:t>
            </w:r>
          </w:p>
        </w:tc>
      </w:tr>
      <w:tr w14:paraId="3C080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629" w:type="dxa"/>
            <w:gridSpan w:val="4"/>
            <w:vAlign w:val="center"/>
          </w:tcPr>
          <w:p w14:paraId="23FD54D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债权申报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文件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清单</w:t>
            </w:r>
          </w:p>
        </w:tc>
        <w:tc>
          <w:tcPr>
            <w:tcW w:w="660" w:type="dxa"/>
            <w:vAlign w:val="center"/>
          </w:tcPr>
          <w:p w14:paraId="6E4B12F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48011A5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47F73D3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2068" w:type="dxa"/>
            <w:vAlign w:val="center"/>
          </w:tcPr>
          <w:p w14:paraId="4A6699C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1AE5B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629" w:type="dxa"/>
            <w:gridSpan w:val="4"/>
            <w:vAlign w:val="center"/>
          </w:tcPr>
          <w:p w14:paraId="1ADFFAC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债权申报表</w:t>
            </w:r>
          </w:p>
        </w:tc>
        <w:tc>
          <w:tcPr>
            <w:tcW w:w="660" w:type="dxa"/>
            <w:vAlign w:val="center"/>
          </w:tcPr>
          <w:p w14:paraId="76E5EA0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3E8D8FBF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589041F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2068" w:type="dxa"/>
            <w:vAlign w:val="center"/>
          </w:tcPr>
          <w:p w14:paraId="68D416C3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含孳息债权计算说明</w:t>
            </w:r>
          </w:p>
        </w:tc>
      </w:tr>
      <w:tr w14:paraId="27626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49" w:type="dxa"/>
            <w:vMerge w:val="restart"/>
            <w:vAlign w:val="center"/>
          </w:tcPr>
          <w:p w14:paraId="117367E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主体资料</w:t>
            </w:r>
          </w:p>
        </w:tc>
        <w:tc>
          <w:tcPr>
            <w:tcW w:w="1096" w:type="dxa"/>
            <w:gridSpan w:val="2"/>
            <w:vAlign w:val="center"/>
          </w:tcPr>
          <w:p w14:paraId="4A382E8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法人或</w:t>
            </w:r>
          </w:p>
          <w:p w14:paraId="682D1EC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其他组织</w:t>
            </w:r>
          </w:p>
        </w:tc>
        <w:tc>
          <w:tcPr>
            <w:tcW w:w="3084" w:type="dxa"/>
            <w:vAlign w:val="center"/>
          </w:tcPr>
          <w:p w14:paraId="3B95217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营业执照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、法定代表人（负责人）身份证明书、法定代表人（负责人）身份证</w:t>
            </w:r>
          </w:p>
        </w:tc>
        <w:tc>
          <w:tcPr>
            <w:tcW w:w="660" w:type="dxa"/>
            <w:vAlign w:val="center"/>
          </w:tcPr>
          <w:p w14:paraId="5248221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7C67972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0204572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身份证明书为原件，其余为复印件</w:t>
            </w:r>
          </w:p>
        </w:tc>
        <w:tc>
          <w:tcPr>
            <w:tcW w:w="2068" w:type="dxa"/>
            <w:vAlign w:val="center"/>
          </w:tcPr>
          <w:p w14:paraId="22AD4EE9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20E96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49" w:type="dxa"/>
            <w:vMerge w:val="continue"/>
            <w:vAlign w:val="center"/>
          </w:tcPr>
          <w:p w14:paraId="5845B39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A87162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自然人</w:t>
            </w:r>
          </w:p>
        </w:tc>
        <w:tc>
          <w:tcPr>
            <w:tcW w:w="3084" w:type="dxa"/>
            <w:vAlign w:val="center"/>
          </w:tcPr>
          <w:p w14:paraId="7D2B998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身份证</w:t>
            </w:r>
          </w:p>
        </w:tc>
        <w:tc>
          <w:tcPr>
            <w:tcW w:w="660" w:type="dxa"/>
            <w:vAlign w:val="center"/>
          </w:tcPr>
          <w:p w14:paraId="63CCE51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0F4BEB7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C3E355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复印件</w:t>
            </w:r>
          </w:p>
        </w:tc>
        <w:tc>
          <w:tcPr>
            <w:tcW w:w="2068" w:type="dxa"/>
            <w:vAlign w:val="center"/>
          </w:tcPr>
          <w:p w14:paraId="22EC9FE2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16A4B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9" w:type="dxa"/>
            <w:vMerge w:val="restart"/>
            <w:vAlign w:val="center"/>
          </w:tcPr>
          <w:p w14:paraId="3A73EDE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委托材料</w:t>
            </w:r>
          </w:p>
        </w:tc>
        <w:tc>
          <w:tcPr>
            <w:tcW w:w="1096" w:type="dxa"/>
            <w:gridSpan w:val="2"/>
            <w:vAlign w:val="center"/>
          </w:tcPr>
          <w:p w14:paraId="125C2EB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代理人</w:t>
            </w:r>
          </w:p>
          <w:p w14:paraId="6321ADC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为律师</w:t>
            </w:r>
          </w:p>
        </w:tc>
        <w:tc>
          <w:tcPr>
            <w:tcW w:w="3084" w:type="dxa"/>
            <w:vAlign w:val="center"/>
          </w:tcPr>
          <w:p w14:paraId="685731A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授权委托书、所函、</w:t>
            </w:r>
          </w:p>
          <w:p w14:paraId="4CABFCF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律师执业证</w:t>
            </w:r>
          </w:p>
        </w:tc>
        <w:tc>
          <w:tcPr>
            <w:tcW w:w="660" w:type="dxa"/>
            <w:vAlign w:val="center"/>
          </w:tcPr>
          <w:p w14:paraId="716DCDC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7A0CABD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285CFDF5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执业证为复印件，其余为原件</w:t>
            </w:r>
          </w:p>
        </w:tc>
        <w:tc>
          <w:tcPr>
            <w:tcW w:w="2068" w:type="dxa"/>
            <w:vMerge w:val="restart"/>
            <w:vAlign w:val="center"/>
          </w:tcPr>
          <w:p w14:paraId="1FCB4C8D"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如有委托代理人，须提交委托材料；如未委托则无须提交。</w:t>
            </w:r>
          </w:p>
        </w:tc>
      </w:tr>
      <w:tr w14:paraId="1876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9" w:type="dxa"/>
            <w:vMerge w:val="continue"/>
            <w:vAlign w:val="center"/>
          </w:tcPr>
          <w:p w14:paraId="779A3C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7863D25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代理人</w:t>
            </w:r>
          </w:p>
          <w:p w14:paraId="49A7AB8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非律师</w:t>
            </w:r>
          </w:p>
        </w:tc>
        <w:tc>
          <w:tcPr>
            <w:tcW w:w="3084" w:type="dxa"/>
            <w:vAlign w:val="center"/>
          </w:tcPr>
          <w:p w14:paraId="78C11D4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授权委托书、身份证</w:t>
            </w:r>
          </w:p>
        </w:tc>
        <w:tc>
          <w:tcPr>
            <w:tcW w:w="660" w:type="dxa"/>
            <w:vAlign w:val="center"/>
          </w:tcPr>
          <w:p w14:paraId="0B674FD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195F9EA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00E00356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授权委托书为原件，身份证为复印件</w:t>
            </w:r>
          </w:p>
        </w:tc>
        <w:tc>
          <w:tcPr>
            <w:tcW w:w="2068" w:type="dxa"/>
            <w:vMerge w:val="continue"/>
            <w:vAlign w:val="center"/>
          </w:tcPr>
          <w:p w14:paraId="6A722C6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E77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629" w:type="dxa"/>
            <w:gridSpan w:val="4"/>
            <w:vAlign w:val="center"/>
          </w:tcPr>
          <w:p w14:paraId="03C88A0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债权人送达方式及银行账户信息确认书</w:t>
            </w:r>
          </w:p>
        </w:tc>
        <w:tc>
          <w:tcPr>
            <w:tcW w:w="660" w:type="dxa"/>
            <w:vAlign w:val="center"/>
          </w:tcPr>
          <w:p w14:paraId="14A6806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3218936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35A746E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2068" w:type="dxa"/>
            <w:vAlign w:val="center"/>
          </w:tcPr>
          <w:p w14:paraId="20B8F8E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C0F0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629" w:type="dxa"/>
            <w:gridSpan w:val="4"/>
            <w:vAlign w:val="center"/>
          </w:tcPr>
          <w:p w14:paraId="3C5A64C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债权人对指定QQ号的确认书</w:t>
            </w:r>
          </w:p>
        </w:tc>
        <w:tc>
          <w:tcPr>
            <w:tcW w:w="660" w:type="dxa"/>
            <w:vAlign w:val="center"/>
          </w:tcPr>
          <w:p w14:paraId="06605C00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701CB04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CE6F6B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2068" w:type="dxa"/>
            <w:vAlign w:val="center"/>
          </w:tcPr>
          <w:p w14:paraId="7835002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565A2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4629" w:type="dxa"/>
            <w:gridSpan w:val="4"/>
            <w:vAlign w:val="center"/>
          </w:tcPr>
          <w:p w14:paraId="29982A8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诚信申报债权承诺书</w:t>
            </w:r>
          </w:p>
        </w:tc>
        <w:tc>
          <w:tcPr>
            <w:tcW w:w="660" w:type="dxa"/>
            <w:vAlign w:val="center"/>
          </w:tcPr>
          <w:p w14:paraId="18DB722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708" w:type="dxa"/>
            <w:vAlign w:val="center"/>
          </w:tcPr>
          <w:p w14:paraId="5227440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3CEDEDB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原件</w:t>
            </w:r>
          </w:p>
        </w:tc>
        <w:tc>
          <w:tcPr>
            <w:tcW w:w="2068" w:type="dxa"/>
            <w:vAlign w:val="center"/>
          </w:tcPr>
          <w:p w14:paraId="077C75D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2355A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9" w:type="dxa"/>
            <w:vMerge w:val="restart"/>
            <w:vAlign w:val="center"/>
          </w:tcPr>
          <w:p w14:paraId="0D390EA0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证据材料</w:t>
            </w:r>
          </w:p>
        </w:tc>
        <w:tc>
          <w:tcPr>
            <w:tcW w:w="388" w:type="dxa"/>
            <w:vAlign w:val="center"/>
          </w:tcPr>
          <w:p w14:paraId="2EE5EBE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3792" w:type="dxa"/>
            <w:gridSpan w:val="2"/>
            <w:vAlign w:val="center"/>
          </w:tcPr>
          <w:p w14:paraId="171D16C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14:paraId="53B7901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1EACEF2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5C8D134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复印件</w:t>
            </w:r>
          </w:p>
        </w:tc>
        <w:tc>
          <w:tcPr>
            <w:tcW w:w="2068" w:type="dxa"/>
            <w:vAlign w:val="center"/>
          </w:tcPr>
          <w:p w14:paraId="1163158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016EF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49" w:type="dxa"/>
            <w:vMerge w:val="continue"/>
            <w:vAlign w:val="center"/>
          </w:tcPr>
          <w:p w14:paraId="2408534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vAlign w:val="center"/>
          </w:tcPr>
          <w:p w14:paraId="404CDE4D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3792" w:type="dxa"/>
            <w:gridSpan w:val="2"/>
            <w:vAlign w:val="center"/>
          </w:tcPr>
          <w:p w14:paraId="59E3463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</w:p>
        </w:tc>
        <w:tc>
          <w:tcPr>
            <w:tcW w:w="660" w:type="dxa"/>
            <w:vAlign w:val="center"/>
          </w:tcPr>
          <w:p w14:paraId="32597EFF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644016B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43128E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68" w:type="dxa"/>
            <w:vAlign w:val="center"/>
          </w:tcPr>
          <w:p w14:paraId="7E2C86D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1A569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449" w:type="dxa"/>
            <w:vMerge w:val="continue"/>
            <w:vAlign w:val="center"/>
          </w:tcPr>
          <w:p w14:paraId="1805C58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vAlign w:val="center"/>
          </w:tcPr>
          <w:p w14:paraId="2C1C918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3792" w:type="dxa"/>
            <w:gridSpan w:val="2"/>
            <w:vAlign w:val="center"/>
          </w:tcPr>
          <w:p w14:paraId="66D8827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</w:p>
        </w:tc>
        <w:tc>
          <w:tcPr>
            <w:tcW w:w="660" w:type="dxa"/>
            <w:vAlign w:val="center"/>
          </w:tcPr>
          <w:p w14:paraId="1C58392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06221F4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0C067D02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68" w:type="dxa"/>
            <w:vAlign w:val="center"/>
          </w:tcPr>
          <w:p w14:paraId="282CA8F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401A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49" w:type="dxa"/>
            <w:vMerge w:val="continue"/>
            <w:vAlign w:val="center"/>
          </w:tcPr>
          <w:p w14:paraId="581ECA0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vAlign w:val="center"/>
          </w:tcPr>
          <w:p w14:paraId="583899D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</w:t>
            </w:r>
          </w:p>
        </w:tc>
        <w:tc>
          <w:tcPr>
            <w:tcW w:w="3792" w:type="dxa"/>
            <w:gridSpan w:val="2"/>
            <w:vAlign w:val="center"/>
          </w:tcPr>
          <w:p w14:paraId="49E3E03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</w:p>
        </w:tc>
        <w:tc>
          <w:tcPr>
            <w:tcW w:w="660" w:type="dxa"/>
            <w:vAlign w:val="center"/>
          </w:tcPr>
          <w:p w14:paraId="1100EAB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577F3FE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479BACA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68" w:type="dxa"/>
            <w:vAlign w:val="center"/>
          </w:tcPr>
          <w:p w14:paraId="7B6E838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0B4C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9" w:type="dxa"/>
            <w:vMerge w:val="continue"/>
            <w:vAlign w:val="center"/>
          </w:tcPr>
          <w:p w14:paraId="5FF3B55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vAlign w:val="center"/>
          </w:tcPr>
          <w:p w14:paraId="6EDF84D0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3792" w:type="dxa"/>
            <w:gridSpan w:val="2"/>
            <w:vAlign w:val="center"/>
          </w:tcPr>
          <w:p w14:paraId="589E8F8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</w:p>
        </w:tc>
        <w:tc>
          <w:tcPr>
            <w:tcW w:w="660" w:type="dxa"/>
            <w:vAlign w:val="center"/>
          </w:tcPr>
          <w:p w14:paraId="0B32139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37560A8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0821F51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68" w:type="dxa"/>
            <w:vAlign w:val="center"/>
          </w:tcPr>
          <w:p w14:paraId="0BA8A736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4A720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9" w:type="dxa"/>
            <w:vMerge w:val="continue"/>
            <w:vAlign w:val="center"/>
          </w:tcPr>
          <w:p w14:paraId="6CD72C1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vAlign w:val="center"/>
          </w:tcPr>
          <w:p w14:paraId="0890A07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6</w:t>
            </w:r>
          </w:p>
        </w:tc>
        <w:tc>
          <w:tcPr>
            <w:tcW w:w="3792" w:type="dxa"/>
            <w:gridSpan w:val="2"/>
            <w:vAlign w:val="center"/>
          </w:tcPr>
          <w:p w14:paraId="7D65B3A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</w:p>
        </w:tc>
        <w:tc>
          <w:tcPr>
            <w:tcW w:w="660" w:type="dxa"/>
            <w:vAlign w:val="center"/>
          </w:tcPr>
          <w:p w14:paraId="565F470B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63E1696F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29FC83F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68" w:type="dxa"/>
            <w:vAlign w:val="center"/>
          </w:tcPr>
          <w:p w14:paraId="570AA635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3364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449" w:type="dxa"/>
            <w:vMerge w:val="continue"/>
            <w:vAlign w:val="center"/>
          </w:tcPr>
          <w:p w14:paraId="3CC0717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388" w:type="dxa"/>
            <w:vAlign w:val="center"/>
          </w:tcPr>
          <w:p w14:paraId="1C38F32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7</w:t>
            </w:r>
          </w:p>
        </w:tc>
        <w:tc>
          <w:tcPr>
            <w:tcW w:w="3792" w:type="dxa"/>
            <w:gridSpan w:val="2"/>
            <w:vAlign w:val="center"/>
          </w:tcPr>
          <w:p w14:paraId="36A79850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</w:pPr>
          </w:p>
        </w:tc>
        <w:tc>
          <w:tcPr>
            <w:tcW w:w="660" w:type="dxa"/>
            <w:vAlign w:val="center"/>
          </w:tcPr>
          <w:p w14:paraId="11C1BF6A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1B4C32EE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381FB97C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068" w:type="dxa"/>
            <w:vAlign w:val="center"/>
          </w:tcPr>
          <w:p w14:paraId="0B7ECD7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 w14:paraId="566EDAC4">
      <w:pPr>
        <w:spacing w:line="360" w:lineRule="exact"/>
        <w:ind w:left="-619" w:leftChars="-295" w:right="-619" w:rightChars="-295" w:firstLine="482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提交人声明：</w:t>
      </w:r>
      <w:r>
        <w:rPr>
          <w:rFonts w:hint="eastAsia" w:ascii="仿宋" w:hAnsi="仿宋" w:eastAsia="仿宋" w:cs="仿宋"/>
          <w:sz w:val="24"/>
        </w:rPr>
        <w:t>提交人已完全知悉</w:t>
      </w:r>
      <w:bookmarkStart w:id="0" w:name="_Hlk193011958"/>
      <w:r>
        <w:rPr>
          <w:rFonts w:hint="eastAsia" w:ascii="仿宋" w:hAnsi="仿宋" w:eastAsia="仿宋" w:cs="仿宋"/>
          <w:sz w:val="24"/>
        </w:rPr>
        <w:t>（2025）</w:t>
      </w:r>
      <w:r>
        <w:rPr>
          <w:rFonts w:hint="eastAsia" w:ascii="仿宋" w:hAnsi="仿宋" w:eastAsia="仿宋" w:cs="仿宋"/>
          <w:sz w:val="24"/>
          <w:lang w:val="en-US" w:eastAsia="zh-CN"/>
        </w:rPr>
        <w:t>山与海</w:t>
      </w:r>
      <w:r>
        <w:rPr>
          <w:rFonts w:hint="eastAsia" w:ascii="仿宋" w:hAnsi="仿宋" w:eastAsia="仿宋" w:cs="仿宋"/>
          <w:sz w:val="24"/>
        </w:rPr>
        <w:t>破管字第</w:t>
      </w: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</w:rPr>
        <w:t>号</w:t>
      </w:r>
      <w:bookmarkEnd w:id="0"/>
      <w:r>
        <w:rPr>
          <w:rFonts w:hint="eastAsia" w:ascii="仿宋" w:hAnsi="仿宋" w:eastAsia="仿宋" w:cs="仿宋"/>
          <w:bCs/>
          <w:sz w:val="24"/>
          <w:lang w:val="en-US" w:eastAsia="zh-CN"/>
        </w:rPr>
        <w:t>东莞山与海饮食</w:t>
      </w:r>
      <w:r>
        <w:rPr>
          <w:rFonts w:hint="eastAsia" w:ascii="仿宋" w:hAnsi="仿宋" w:eastAsia="仿宋" w:cs="仿宋"/>
          <w:bCs/>
          <w:sz w:val="24"/>
        </w:rPr>
        <w:t>有限公司破产清算案债权申报通知</w:t>
      </w:r>
      <w:r>
        <w:rPr>
          <w:rFonts w:hint="eastAsia" w:ascii="仿宋" w:hAnsi="仿宋" w:eastAsia="仿宋" w:cs="仿宋"/>
          <w:sz w:val="24"/>
        </w:rPr>
        <w:t>的全部内容，并承诺本次提交的所有申报债权文件完全真实，且来源合法，不存在伪造、变造等情形，否则愿承担由此产生的法律责任。</w:t>
      </w:r>
    </w:p>
    <w:p w14:paraId="31B01842">
      <w:pPr>
        <w:spacing w:line="360" w:lineRule="exact"/>
        <w:ind w:left="-619" w:leftChars="-295" w:right="-619" w:rightChars="-295" w:firstLine="482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管理人声明：</w:t>
      </w:r>
      <w:r>
        <w:rPr>
          <w:rFonts w:hint="eastAsia" w:ascii="仿宋" w:hAnsi="仿宋" w:eastAsia="仿宋" w:cs="仿宋"/>
          <w:sz w:val="24"/>
        </w:rPr>
        <w:t>管理人接收上述材料，不代表管理人对上述材料真实性、合法性、关联性及时效性的确认。</w:t>
      </w:r>
    </w:p>
    <w:p w14:paraId="1753927F">
      <w:pPr>
        <w:spacing w:line="48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 xml:space="preserve">提交人：                   </w:t>
      </w:r>
      <w:bookmarkStart w:id="2" w:name="_GoBack"/>
      <w:bookmarkEnd w:id="2"/>
      <w:r>
        <w:rPr>
          <w:rFonts w:hint="eastAsia" w:ascii="仿宋" w:hAnsi="仿宋" w:eastAsia="仿宋" w:cs="仿宋"/>
          <w:b/>
          <w:bCs/>
          <w:sz w:val="24"/>
        </w:rPr>
        <w:t xml:space="preserve">               接收人：</w:t>
      </w:r>
    </w:p>
    <w:p w14:paraId="0B101CFF">
      <w:pPr>
        <w:spacing w:line="480" w:lineRule="exac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提交日期：                                接收日期：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724E2">
    <w:pPr>
      <w:pStyle w:val="3"/>
      <w:jc w:val="left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（2025）</w:t>
    </w:r>
    <w:bookmarkStart w:id="1" w:name="_Hlk193191296"/>
    <w:r>
      <w:rPr>
        <w:rFonts w:hint="eastAsia" w:ascii="仿宋" w:hAnsi="仿宋" w:eastAsia="仿宋"/>
        <w:sz w:val="21"/>
        <w:szCs w:val="21"/>
      </w:rPr>
      <w:t>粤1971破</w:t>
    </w:r>
    <w:r>
      <w:rPr>
        <w:rFonts w:hint="eastAsia" w:ascii="仿宋" w:hAnsi="仿宋" w:eastAsia="仿宋"/>
        <w:sz w:val="21"/>
        <w:szCs w:val="21"/>
        <w:lang w:val="en-US" w:eastAsia="zh-CN"/>
      </w:rPr>
      <w:t>65</w:t>
    </w:r>
    <w:r>
      <w:rPr>
        <w:rFonts w:hint="eastAsia" w:ascii="仿宋" w:hAnsi="仿宋" w:eastAsia="仿宋"/>
        <w:sz w:val="21"/>
        <w:szCs w:val="21"/>
      </w:rPr>
      <w:t>号</w:t>
    </w:r>
    <w:bookmarkEnd w:id="1"/>
    <w:r>
      <w:rPr>
        <w:rFonts w:hint="eastAsia" w:ascii="仿宋" w:hAnsi="仿宋" w:eastAsia="仿宋"/>
        <w:sz w:val="21"/>
        <w:szCs w:val="21"/>
        <w:lang w:val="en-US" w:eastAsia="zh-CN"/>
      </w:rPr>
      <w:t>东莞山与海饮食</w:t>
    </w:r>
    <w:r>
      <w:rPr>
        <w:rFonts w:hint="eastAsia" w:ascii="仿宋" w:hAnsi="仿宋" w:eastAsia="仿宋"/>
        <w:sz w:val="21"/>
        <w:szCs w:val="21"/>
      </w:rPr>
      <w:t>有限公司破产清算案债权申报材料</w:t>
    </w:r>
  </w:p>
  <w:p w14:paraId="3EBCE6A2">
    <w:pPr>
      <w:pStyle w:val="3"/>
      <w:jc w:val="left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 xml:space="preserve"> 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E879A7"/>
    <w:rsid w:val="0018703C"/>
    <w:rsid w:val="00187BAA"/>
    <w:rsid w:val="0019327A"/>
    <w:rsid w:val="0026419A"/>
    <w:rsid w:val="002C68AA"/>
    <w:rsid w:val="002F790A"/>
    <w:rsid w:val="00374534"/>
    <w:rsid w:val="00383539"/>
    <w:rsid w:val="00392D53"/>
    <w:rsid w:val="003A7D90"/>
    <w:rsid w:val="00422A15"/>
    <w:rsid w:val="00476B51"/>
    <w:rsid w:val="004E4451"/>
    <w:rsid w:val="00570C82"/>
    <w:rsid w:val="00577DE7"/>
    <w:rsid w:val="006459A5"/>
    <w:rsid w:val="0066517E"/>
    <w:rsid w:val="006F1FAE"/>
    <w:rsid w:val="007522BD"/>
    <w:rsid w:val="007A4BBF"/>
    <w:rsid w:val="00836292"/>
    <w:rsid w:val="008674D6"/>
    <w:rsid w:val="00886E01"/>
    <w:rsid w:val="00886E6B"/>
    <w:rsid w:val="008960FA"/>
    <w:rsid w:val="008D1E01"/>
    <w:rsid w:val="009C50A4"/>
    <w:rsid w:val="00AA413A"/>
    <w:rsid w:val="00AB4C97"/>
    <w:rsid w:val="00AB5D33"/>
    <w:rsid w:val="00C368C5"/>
    <w:rsid w:val="00CB76A5"/>
    <w:rsid w:val="00CE15DE"/>
    <w:rsid w:val="00CF4642"/>
    <w:rsid w:val="00DF305D"/>
    <w:rsid w:val="00E071D9"/>
    <w:rsid w:val="00E879A7"/>
    <w:rsid w:val="00E87A24"/>
    <w:rsid w:val="00FA4E66"/>
    <w:rsid w:val="00FC3886"/>
    <w:rsid w:val="00FC3E68"/>
    <w:rsid w:val="02B914B2"/>
    <w:rsid w:val="03E2543B"/>
    <w:rsid w:val="046B5540"/>
    <w:rsid w:val="04DB3800"/>
    <w:rsid w:val="07666CDA"/>
    <w:rsid w:val="08393BA7"/>
    <w:rsid w:val="0CF63E15"/>
    <w:rsid w:val="0FE8213B"/>
    <w:rsid w:val="12362C04"/>
    <w:rsid w:val="12B71CCD"/>
    <w:rsid w:val="15C01464"/>
    <w:rsid w:val="16FC7E71"/>
    <w:rsid w:val="199572A3"/>
    <w:rsid w:val="19EE47F1"/>
    <w:rsid w:val="1A4A57A0"/>
    <w:rsid w:val="1F332F13"/>
    <w:rsid w:val="1FCE6759"/>
    <w:rsid w:val="249D0927"/>
    <w:rsid w:val="25292B82"/>
    <w:rsid w:val="260E1D77"/>
    <w:rsid w:val="27EE00B2"/>
    <w:rsid w:val="285B03E9"/>
    <w:rsid w:val="292B244E"/>
    <w:rsid w:val="2A6B7798"/>
    <w:rsid w:val="2B4C0CAC"/>
    <w:rsid w:val="2B4F33D6"/>
    <w:rsid w:val="3491725A"/>
    <w:rsid w:val="35AA111A"/>
    <w:rsid w:val="381B281C"/>
    <w:rsid w:val="3AEC30D9"/>
    <w:rsid w:val="3D0C4E0B"/>
    <w:rsid w:val="3DF80EEB"/>
    <w:rsid w:val="3E630E5F"/>
    <w:rsid w:val="3F3917BB"/>
    <w:rsid w:val="42537038"/>
    <w:rsid w:val="4287580F"/>
    <w:rsid w:val="43373CF9"/>
    <w:rsid w:val="43525542"/>
    <w:rsid w:val="45442C68"/>
    <w:rsid w:val="46517890"/>
    <w:rsid w:val="48F85B8D"/>
    <w:rsid w:val="4B29302C"/>
    <w:rsid w:val="4D456542"/>
    <w:rsid w:val="4F601D41"/>
    <w:rsid w:val="50447FC0"/>
    <w:rsid w:val="50917D5E"/>
    <w:rsid w:val="589F492D"/>
    <w:rsid w:val="58A75590"/>
    <w:rsid w:val="591363C6"/>
    <w:rsid w:val="59866839"/>
    <w:rsid w:val="5CE676CF"/>
    <w:rsid w:val="5DF43025"/>
    <w:rsid w:val="605B55DE"/>
    <w:rsid w:val="607E307A"/>
    <w:rsid w:val="611C5556"/>
    <w:rsid w:val="63A75F2C"/>
    <w:rsid w:val="64EF365D"/>
    <w:rsid w:val="68B3733E"/>
    <w:rsid w:val="6A050526"/>
    <w:rsid w:val="6A971908"/>
    <w:rsid w:val="6C984598"/>
    <w:rsid w:val="6E0E5A3E"/>
    <w:rsid w:val="736E48E8"/>
    <w:rsid w:val="741E6BF6"/>
    <w:rsid w:val="77134B70"/>
    <w:rsid w:val="792133F1"/>
    <w:rsid w:val="794F5983"/>
    <w:rsid w:val="79554E68"/>
    <w:rsid w:val="7AA63954"/>
    <w:rsid w:val="7BA14395"/>
    <w:rsid w:val="7CBB76D8"/>
    <w:rsid w:val="7CEE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492</Words>
  <Characters>496</Characters>
  <Lines>4</Lines>
  <Paragraphs>1</Paragraphs>
  <TotalTime>18</TotalTime>
  <ScaleCrop>false</ScaleCrop>
  <LinksUpToDate>false</LinksUpToDate>
  <CharactersWithSpaces>562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</cp:lastModifiedBy>
  <dcterms:modified xsi:type="dcterms:W3CDTF">2025-07-02T01:47:43Z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64DBAA28CB1B433495FFFDAC361FCD46_13</vt:lpwstr>
  </property>
  <property fmtid="{D5CDD505-2E9C-101B-9397-08002B2CF9AE}" pid="4" name="KSOTemplateDocerSaveRecord">
    <vt:lpwstr>eyJoZGlkIjoiNzdlNTY2NDFlMzAwZGQwMjc2YWZkNTg4Y2VmZDIwNGUiLCJ1c2VySWQiOiIzNDU2OTI1MzgifQ==</vt:lpwstr>
  </property>
</Properties>
</file>