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4F74E">
      <w:pPr>
        <w:spacing w:before="156" w:beforeLines="50" w:line="360" w:lineRule="auto"/>
        <w:rPr>
          <w:rFonts w:ascii="黑体" w:hAnsi="黑体"/>
        </w:rPr>
      </w:pPr>
      <w:r>
        <w:rPr>
          <w:rFonts w:hint="eastAsia" w:ascii="黑体" w:hAnsi="黑体" w:eastAsia="黑体"/>
        </w:rPr>
        <w:t>附件一</w:t>
      </w:r>
    </w:p>
    <w:p w14:paraId="4BC04BC5">
      <w:pPr>
        <w:spacing w:before="156" w:beforeLines="50" w:line="360" w:lineRule="auto"/>
        <w:jc w:val="center"/>
        <w:rPr>
          <w:rFonts w:ascii="宋体" w:hAnsi="宋体" w:eastAsia="宋体"/>
          <w:b/>
          <w:bCs/>
          <w:sz w:val="36"/>
          <w:szCs w:val="36"/>
          <w:lang w:eastAsia="zh-CN"/>
        </w:rPr>
      </w:pPr>
      <w:r>
        <w:rPr>
          <w:rFonts w:hint="eastAsia" w:ascii="宋体" w:hAnsi="宋体" w:eastAsia="宋体"/>
          <w:b/>
          <w:bCs/>
          <w:sz w:val="36"/>
          <w:szCs w:val="36"/>
          <w:lang w:eastAsia="zh-CN"/>
        </w:rPr>
        <w:t>厦门盾牌安防科技有限公司破产清算</w:t>
      </w:r>
    </w:p>
    <w:p w14:paraId="2B2795A4">
      <w:pPr>
        <w:spacing w:before="156" w:beforeLines="50" w:line="360" w:lineRule="auto"/>
        <w:jc w:val="center"/>
        <w:rPr>
          <w:rFonts w:ascii="宋体" w:hAnsi="宋体" w:eastAsia="宋体"/>
          <w:b/>
          <w:bCs/>
          <w:sz w:val="36"/>
          <w:szCs w:val="36"/>
          <w:lang w:eastAsia="zh-CN"/>
        </w:rPr>
      </w:pPr>
      <w:r>
        <w:rPr>
          <w:rFonts w:hint="eastAsia" w:ascii="宋体" w:hAnsi="宋体" w:eastAsia="宋体"/>
          <w:b/>
          <w:bCs/>
          <w:sz w:val="36"/>
          <w:szCs w:val="36"/>
          <w:lang w:eastAsia="zh-CN"/>
        </w:rPr>
        <w:t>债权申报说明</w:t>
      </w:r>
    </w:p>
    <w:p w14:paraId="28A47C96">
      <w:pPr>
        <w:spacing w:before="156" w:beforeLines="50" w:line="360" w:lineRule="auto"/>
        <w:jc w:val="center"/>
        <w:rPr>
          <w:rFonts w:ascii="宋体" w:hAnsi="宋体" w:eastAsia="宋体"/>
          <w:b/>
          <w:bCs/>
          <w:sz w:val="36"/>
          <w:szCs w:val="36"/>
          <w:lang w:eastAsia="zh-CN"/>
        </w:rPr>
      </w:pPr>
    </w:p>
    <w:p w14:paraId="494C4F52">
      <w:pPr>
        <w:spacing w:line="360" w:lineRule="auto"/>
        <w:ind w:firstLine="480"/>
        <w:rPr>
          <w:rFonts w:ascii="宋体" w:hAnsi="宋体" w:eastAsia="宋体"/>
          <w:szCs w:val="24"/>
          <w:lang w:eastAsia="zh-CN"/>
        </w:rPr>
      </w:pPr>
      <w:r>
        <w:rPr>
          <w:rFonts w:hint="eastAsia" w:ascii="宋体" w:hAnsi="宋体" w:eastAsia="宋体"/>
          <w:szCs w:val="24"/>
          <w:lang w:eastAsia="zh-CN"/>
        </w:rPr>
        <w:t>厦门市中级人民法院根据申请人蔡清池的申请，于 2025年4月2</w:t>
      </w:r>
      <w:r>
        <w:rPr>
          <w:rFonts w:hint="eastAsia" w:ascii="宋体" w:hAnsi="宋体" w:eastAsia="宋体"/>
          <w:szCs w:val="24"/>
          <w:lang w:val="en-US" w:eastAsia="zh-CN"/>
        </w:rPr>
        <w:t>7</w:t>
      </w:r>
      <w:r>
        <w:rPr>
          <w:rFonts w:hint="eastAsia" w:ascii="宋体" w:hAnsi="宋体" w:eastAsia="宋体"/>
          <w:szCs w:val="24"/>
          <w:lang w:eastAsia="zh-CN"/>
        </w:rPr>
        <w:t xml:space="preserve"> 日裁定受理厦门盾牌安防科技有限公司破产清算一案，并于2025年</w:t>
      </w:r>
      <w:r>
        <w:rPr>
          <w:rFonts w:hint="eastAsia" w:ascii="宋体" w:hAnsi="宋体" w:eastAsia="宋体"/>
          <w:szCs w:val="24"/>
          <w:lang w:val="en-US" w:eastAsia="zh-CN"/>
        </w:rPr>
        <w:t>7</w:t>
      </w:r>
      <w:r>
        <w:rPr>
          <w:rFonts w:hint="eastAsia" w:ascii="宋体" w:hAnsi="宋体" w:eastAsia="宋体"/>
          <w:szCs w:val="24"/>
          <w:lang w:eastAsia="zh-CN"/>
        </w:rPr>
        <w:t>月</w:t>
      </w:r>
      <w:r>
        <w:rPr>
          <w:rFonts w:hint="eastAsia" w:ascii="宋体" w:hAnsi="宋体" w:eastAsia="宋体"/>
          <w:szCs w:val="24"/>
          <w:lang w:val="en-US" w:eastAsia="zh-CN"/>
        </w:rPr>
        <w:t>9</w:t>
      </w:r>
      <w:r>
        <w:rPr>
          <w:rFonts w:hint="eastAsia" w:ascii="宋体" w:hAnsi="宋体" w:eastAsia="宋体"/>
          <w:szCs w:val="24"/>
          <w:lang w:eastAsia="zh-CN"/>
        </w:rPr>
        <w:t>日指定福建</w:t>
      </w:r>
      <w:r>
        <w:rPr>
          <w:rFonts w:hint="eastAsia" w:ascii="宋体" w:hAnsi="宋体" w:eastAsia="宋体"/>
          <w:szCs w:val="24"/>
          <w:lang w:val="en-US" w:eastAsia="zh-CN"/>
        </w:rPr>
        <w:t>建明联合律师</w:t>
      </w:r>
      <w:r>
        <w:rPr>
          <w:rFonts w:hint="eastAsia" w:ascii="宋体" w:hAnsi="宋体" w:eastAsia="宋体"/>
          <w:szCs w:val="24"/>
          <w:lang w:eastAsia="zh-CN"/>
        </w:rPr>
        <w:t>事务所担任厦门盾牌安防科技有限公司管理人。请债权人仔细阅读厦门市中级人民法院《公告》《民事裁定书》等文书以及管理人所作本说明：</w:t>
      </w:r>
    </w:p>
    <w:p w14:paraId="0F8BEBE9">
      <w:pPr>
        <w:spacing w:line="360" w:lineRule="auto"/>
        <w:rPr>
          <w:rFonts w:ascii="宋体" w:hAnsi="宋体" w:eastAsia="宋体"/>
          <w:szCs w:val="24"/>
          <w:lang w:eastAsia="zh-CN"/>
        </w:rPr>
      </w:pPr>
    </w:p>
    <w:p w14:paraId="05E60B6F">
      <w:pPr>
        <w:spacing w:line="360" w:lineRule="auto"/>
        <w:ind w:firstLine="482" w:firstLineChars="200"/>
        <w:rPr>
          <w:rFonts w:ascii="宋体" w:hAnsi="宋体" w:eastAsia="宋体"/>
          <w:b/>
          <w:bCs/>
          <w:szCs w:val="24"/>
          <w:lang w:eastAsia="zh-CN"/>
        </w:rPr>
      </w:pPr>
      <w:r>
        <w:rPr>
          <w:rFonts w:hint="eastAsia" w:ascii="宋体" w:hAnsi="宋体" w:eastAsia="宋体"/>
          <w:b/>
          <w:bCs/>
          <w:szCs w:val="24"/>
          <w:lang w:eastAsia="zh-CN"/>
        </w:rPr>
        <w:t>一、债权申报期限</w:t>
      </w:r>
    </w:p>
    <w:p w14:paraId="6551673B">
      <w:pPr>
        <w:spacing w:line="360" w:lineRule="auto"/>
        <w:ind w:firstLine="480" w:firstLineChars="200"/>
        <w:rPr>
          <w:rFonts w:ascii="宋体" w:hAnsi="宋体" w:eastAsia="宋体"/>
          <w:b/>
          <w:bCs/>
          <w:szCs w:val="24"/>
          <w:lang w:eastAsia="zh-CN"/>
        </w:rPr>
      </w:pPr>
      <w:r>
        <w:rPr>
          <w:rFonts w:hint="eastAsia" w:ascii="宋体" w:hAnsi="宋体" w:eastAsia="宋体"/>
          <w:szCs w:val="24"/>
          <w:lang w:eastAsia="zh-CN"/>
        </w:rPr>
        <w:t>厦门盾牌安防科技有限公司的债权人应在</w:t>
      </w:r>
      <w:r>
        <w:rPr>
          <w:rFonts w:ascii="宋体" w:hAnsi="宋体" w:eastAsia="宋体"/>
          <w:b/>
          <w:bCs/>
          <w:szCs w:val="24"/>
          <w:u w:val="single"/>
          <w:lang w:eastAsia="zh-CN"/>
        </w:rPr>
        <w:t>202</w:t>
      </w:r>
      <w:r>
        <w:rPr>
          <w:rFonts w:hint="eastAsia" w:ascii="宋体" w:hAnsi="宋体" w:eastAsia="宋体"/>
          <w:b/>
          <w:bCs/>
          <w:szCs w:val="24"/>
          <w:u w:val="single"/>
          <w:lang w:val="en-US" w:eastAsia="zh-CN"/>
        </w:rPr>
        <w:t>5</w:t>
      </w:r>
      <w:r>
        <w:rPr>
          <w:rFonts w:hint="eastAsia" w:ascii="宋体" w:hAnsi="宋体" w:eastAsia="宋体"/>
          <w:b/>
          <w:bCs/>
          <w:szCs w:val="24"/>
          <w:u w:val="single"/>
          <w:lang w:eastAsia="zh-CN"/>
        </w:rPr>
        <w:t>年</w:t>
      </w:r>
      <w:r>
        <w:rPr>
          <w:rFonts w:hint="eastAsia" w:ascii="宋体" w:hAnsi="宋体" w:eastAsia="宋体"/>
          <w:b/>
          <w:bCs/>
          <w:szCs w:val="24"/>
          <w:u w:val="single"/>
          <w:lang w:val="en-US" w:eastAsia="zh-CN"/>
        </w:rPr>
        <w:t>8</w:t>
      </w:r>
      <w:r>
        <w:rPr>
          <w:rFonts w:hint="eastAsia" w:ascii="宋体" w:hAnsi="宋体" w:eastAsia="宋体"/>
          <w:b/>
          <w:bCs/>
          <w:szCs w:val="24"/>
          <w:u w:val="single"/>
          <w:lang w:eastAsia="zh-CN"/>
        </w:rPr>
        <w:t>月</w:t>
      </w:r>
      <w:r>
        <w:rPr>
          <w:rFonts w:hint="eastAsia" w:ascii="宋体" w:hAnsi="宋体" w:eastAsia="宋体"/>
          <w:b/>
          <w:bCs/>
          <w:szCs w:val="24"/>
          <w:u w:val="single"/>
          <w:lang w:val="en-US" w:eastAsia="zh-CN"/>
        </w:rPr>
        <w:t>11</w:t>
      </w:r>
      <w:r>
        <w:rPr>
          <w:rFonts w:hint="eastAsia" w:ascii="宋体" w:hAnsi="宋体" w:eastAsia="宋体"/>
          <w:b/>
          <w:bCs/>
          <w:szCs w:val="24"/>
          <w:u w:val="single"/>
          <w:lang w:eastAsia="zh-CN"/>
        </w:rPr>
        <w:t>日前</w:t>
      </w:r>
      <w:r>
        <w:rPr>
          <w:rFonts w:hint="eastAsia" w:ascii="宋体" w:hAnsi="宋体" w:eastAsia="宋体"/>
          <w:szCs w:val="24"/>
          <w:lang w:eastAsia="zh-CN"/>
        </w:rPr>
        <w:t>向管理人申报债权。</w:t>
      </w:r>
      <w:r>
        <w:rPr>
          <w:rFonts w:hint="eastAsia" w:ascii="宋体" w:hAnsi="宋体" w:eastAsia="宋体"/>
          <w:b/>
          <w:bCs/>
          <w:szCs w:val="24"/>
          <w:u w:val="single"/>
          <w:lang w:eastAsia="zh-CN"/>
        </w:rPr>
        <w:t>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7EF22E54">
      <w:pPr>
        <w:spacing w:line="360" w:lineRule="auto"/>
        <w:ind w:firstLine="482" w:firstLineChars="200"/>
        <w:rPr>
          <w:rFonts w:ascii="宋体" w:hAnsi="宋体" w:eastAsia="宋体"/>
          <w:b/>
          <w:bCs/>
          <w:szCs w:val="24"/>
          <w:lang w:eastAsia="zh-CN"/>
        </w:rPr>
      </w:pPr>
    </w:p>
    <w:p w14:paraId="2BE83BF0">
      <w:pPr>
        <w:spacing w:line="360" w:lineRule="auto"/>
        <w:ind w:firstLine="482" w:firstLineChars="200"/>
        <w:rPr>
          <w:rFonts w:ascii="宋体" w:hAnsi="宋体" w:eastAsia="宋体"/>
          <w:szCs w:val="24"/>
          <w:lang w:eastAsia="zh-CN"/>
        </w:rPr>
      </w:pPr>
      <w:r>
        <w:rPr>
          <w:rFonts w:hint="eastAsia" w:ascii="宋体" w:hAnsi="宋体" w:eastAsia="宋体"/>
          <w:b/>
          <w:bCs/>
          <w:szCs w:val="24"/>
          <w:lang w:eastAsia="zh-CN"/>
        </w:rPr>
        <w:t>二、第一次债权人会议</w:t>
      </w:r>
    </w:p>
    <w:p w14:paraId="07501D90">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厦门市中级人民法院定于</w:t>
      </w:r>
      <w:r>
        <w:rPr>
          <w:rFonts w:ascii="宋体" w:hAnsi="宋体" w:eastAsia="宋体"/>
          <w:b/>
          <w:bCs/>
          <w:szCs w:val="24"/>
          <w:u w:val="single"/>
          <w:lang w:eastAsia="zh-CN"/>
        </w:rPr>
        <w:t>202</w:t>
      </w:r>
      <w:r>
        <w:rPr>
          <w:rFonts w:hint="eastAsia" w:ascii="宋体" w:hAnsi="宋体" w:eastAsia="宋体"/>
          <w:b/>
          <w:bCs/>
          <w:szCs w:val="24"/>
          <w:u w:val="single"/>
          <w:lang w:val="en-US" w:eastAsia="zh-CN"/>
        </w:rPr>
        <w:t>5</w:t>
      </w:r>
      <w:r>
        <w:rPr>
          <w:rFonts w:hint="eastAsia" w:ascii="宋体" w:hAnsi="宋体" w:eastAsia="宋体"/>
          <w:b/>
          <w:bCs/>
          <w:szCs w:val="24"/>
          <w:u w:val="single"/>
          <w:lang w:eastAsia="zh-CN"/>
        </w:rPr>
        <w:t>年</w:t>
      </w:r>
      <w:r>
        <w:rPr>
          <w:rFonts w:hint="eastAsia" w:ascii="宋体" w:hAnsi="宋体" w:eastAsia="宋体"/>
          <w:b/>
          <w:bCs/>
          <w:szCs w:val="24"/>
          <w:u w:val="single"/>
          <w:lang w:val="en-US" w:eastAsia="zh-CN"/>
        </w:rPr>
        <w:t>8</w:t>
      </w:r>
      <w:r>
        <w:rPr>
          <w:rFonts w:hint="eastAsia" w:ascii="宋体" w:hAnsi="宋体" w:eastAsia="宋体"/>
          <w:b/>
          <w:bCs/>
          <w:szCs w:val="24"/>
          <w:u w:val="single"/>
          <w:lang w:eastAsia="zh-CN"/>
        </w:rPr>
        <w:t>月</w:t>
      </w:r>
      <w:r>
        <w:rPr>
          <w:rFonts w:hint="eastAsia" w:ascii="宋体" w:hAnsi="宋体" w:eastAsia="宋体"/>
          <w:b/>
          <w:bCs/>
          <w:szCs w:val="24"/>
          <w:u w:val="single"/>
          <w:lang w:val="en-US" w:eastAsia="zh-CN"/>
        </w:rPr>
        <w:t>20</w:t>
      </w:r>
      <w:r>
        <w:rPr>
          <w:rFonts w:hint="eastAsia" w:ascii="宋体" w:hAnsi="宋体" w:eastAsia="宋体"/>
          <w:b/>
          <w:bCs/>
          <w:szCs w:val="24"/>
          <w:u w:val="single"/>
          <w:lang w:eastAsia="zh-CN"/>
        </w:rPr>
        <w:t>日</w:t>
      </w:r>
      <w:r>
        <w:rPr>
          <w:rFonts w:hint="eastAsia" w:ascii="宋体" w:hAnsi="宋体" w:eastAsia="宋体"/>
          <w:b/>
          <w:bCs/>
          <w:szCs w:val="24"/>
          <w:u w:val="single"/>
          <w:lang w:val="en-US" w:eastAsia="zh-CN"/>
        </w:rPr>
        <w:t>9</w:t>
      </w:r>
      <w:r>
        <w:rPr>
          <w:rFonts w:hint="eastAsia" w:ascii="宋体" w:hAnsi="宋体" w:eastAsia="宋体"/>
          <w:b/>
          <w:bCs/>
          <w:szCs w:val="24"/>
          <w:u w:val="single"/>
          <w:lang w:eastAsia="zh-CN"/>
        </w:rPr>
        <w:t>时</w:t>
      </w:r>
      <w:r>
        <w:rPr>
          <w:rFonts w:hint="eastAsia" w:ascii="宋体" w:hAnsi="宋体" w:eastAsia="宋体"/>
          <w:b/>
          <w:bCs/>
          <w:szCs w:val="24"/>
          <w:u w:val="single"/>
          <w:lang w:val="en-US" w:eastAsia="zh-CN"/>
        </w:rPr>
        <w:t>45</w:t>
      </w:r>
      <w:r>
        <w:rPr>
          <w:rFonts w:hint="eastAsia" w:ascii="宋体" w:hAnsi="宋体" w:eastAsia="宋体"/>
          <w:b/>
          <w:bCs/>
          <w:szCs w:val="24"/>
          <w:u w:val="single"/>
          <w:lang w:eastAsia="zh-CN"/>
        </w:rPr>
        <w:t>分通过厦门市中级人民法院破产案件辅助系</w:t>
      </w:r>
      <w:bookmarkStart w:id="1" w:name="_GoBack"/>
      <w:bookmarkEnd w:id="1"/>
      <w:r>
        <w:rPr>
          <w:rFonts w:hint="eastAsia" w:ascii="宋体" w:hAnsi="宋体" w:eastAsia="宋体"/>
          <w:b/>
          <w:bCs/>
          <w:szCs w:val="24"/>
          <w:u w:val="single"/>
          <w:lang w:eastAsia="zh-CN"/>
        </w:rPr>
        <w:t>统（电脑端登陆网址：xm.courtpcw.com 或移动端微信小程序“法政阳光线上会议”）召开线上债权人会议</w:t>
      </w:r>
      <w:r>
        <w:rPr>
          <w:rFonts w:hint="eastAsia" w:ascii="宋体" w:hAnsi="宋体" w:eastAsia="宋体"/>
          <w:szCs w:val="24"/>
          <w:lang w:eastAsia="zh-CN"/>
        </w:rPr>
        <w:t>。依法申报债权的债权人为债权人会议的成员，有权参加债权人会议。</w:t>
      </w:r>
    </w:p>
    <w:p w14:paraId="278AD9B5">
      <w:pPr>
        <w:spacing w:line="360" w:lineRule="auto"/>
        <w:ind w:firstLine="480" w:firstLineChars="200"/>
        <w:rPr>
          <w:rFonts w:ascii="宋体" w:hAnsi="宋体" w:eastAsia="宋体"/>
          <w:szCs w:val="24"/>
          <w:lang w:eastAsia="zh-CN"/>
        </w:rPr>
      </w:pPr>
    </w:p>
    <w:p w14:paraId="14CEB7AB">
      <w:pPr>
        <w:spacing w:line="360" w:lineRule="auto"/>
        <w:ind w:firstLine="482" w:firstLineChars="200"/>
        <w:rPr>
          <w:rFonts w:ascii="宋体" w:hAnsi="宋体" w:eastAsia="宋体"/>
          <w:b/>
          <w:bCs/>
          <w:szCs w:val="24"/>
          <w:lang w:eastAsia="zh-CN"/>
        </w:rPr>
      </w:pPr>
      <w:r>
        <w:rPr>
          <w:rFonts w:hint="eastAsia" w:ascii="宋体" w:hAnsi="宋体" w:eastAsia="宋体"/>
          <w:b/>
          <w:bCs/>
          <w:szCs w:val="24"/>
          <w:lang w:eastAsia="zh-CN"/>
        </w:rPr>
        <w:t>三、债权申报方式</w:t>
      </w:r>
    </w:p>
    <w:p w14:paraId="5968D677">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1、邮寄申报：债权人可以通过向管理人指定的通讯地址邮寄申报文件的方式进行债权申报（不接受到付），邮寄时请在邮寄单注明“厦门盾牌安防科技有限公司债权申报”字样，并保留邮件寄送底单。管理人将在收到申报材料之后确定时间核对资料原件。</w:t>
      </w:r>
    </w:p>
    <w:p w14:paraId="25F867AD">
      <w:pPr>
        <w:spacing w:line="360" w:lineRule="auto"/>
        <w:ind w:firstLine="482" w:firstLineChars="200"/>
        <w:rPr>
          <w:rFonts w:hint="default" w:ascii="宋体" w:hAnsi="宋体" w:eastAsia="宋体"/>
          <w:b/>
          <w:bCs/>
          <w:szCs w:val="24"/>
          <w:lang w:val="en-US" w:eastAsia="zh-CN"/>
        </w:rPr>
      </w:pPr>
      <w:r>
        <w:rPr>
          <w:rFonts w:hint="eastAsia" w:ascii="宋体" w:hAnsi="宋体" w:eastAsia="宋体"/>
          <w:b/>
          <w:bCs/>
          <w:szCs w:val="24"/>
          <w:lang w:eastAsia="zh-CN"/>
        </w:rPr>
        <w:t>管理人通讯地址：福建省厦门市思明区</w:t>
      </w:r>
      <w:r>
        <w:rPr>
          <w:rFonts w:hint="eastAsia" w:ascii="宋体" w:hAnsi="宋体" w:eastAsia="宋体"/>
          <w:b/>
          <w:bCs/>
          <w:szCs w:val="24"/>
          <w:lang w:val="en-US" w:eastAsia="zh-CN"/>
        </w:rPr>
        <w:t>湖滨南路57号金源大厦12A</w:t>
      </w:r>
    </w:p>
    <w:p w14:paraId="45AE2686">
      <w:pPr>
        <w:spacing w:line="360" w:lineRule="auto"/>
        <w:ind w:firstLine="482" w:firstLineChars="200"/>
        <w:rPr>
          <w:rFonts w:hint="default" w:ascii="宋体" w:hAnsi="宋体" w:eastAsia="宋体"/>
          <w:b/>
          <w:bCs/>
          <w:szCs w:val="24"/>
          <w:lang w:val="en-US" w:eastAsia="zh-CN"/>
        </w:rPr>
      </w:pPr>
      <w:r>
        <w:rPr>
          <w:rFonts w:hint="eastAsia" w:ascii="宋体" w:hAnsi="宋体" w:eastAsia="宋体"/>
          <w:b/>
          <w:bCs/>
          <w:szCs w:val="24"/>
          <w:lang w:eastAsia="zh-CN"/>
        </w:rPr>
        <w:t>联系人：</w:t>
      </w:r>
      <w:r>
        <w:rPr>
          <w:rFonts w:hint="eastAsia" w:ascii="宋体" w:hAnsi="宋体" w:eastAsia="宋体"/>
          <w:b/>
          <w:bCs/>
          <w:szCs w:val="24"/>
          <w:lang w:val="en-US" w:eastAsia="zh-CN"/>
        </w:rPr>
        <w:t>黄科杰、周建梅</w:t>
      </w:r>
    </w:p>
    <w:p w14:paraId="26641A77">
      <w:pPr>
        <w:spacing w:line="360" w:lineRule="auto"/>
        <w:ind w:firstLine="482" w:firstLineChars="200"/>
        <w:rPr>
          <w:rFonts w:hint="default" w:ascii="宋体" w:hAnsi="宋体" w:eastAsia="宋体"/>
          <w:b/>
          <w:bCs/>
          <w:szCs w:val="24"/>
          <w:lang w:val="en-US" w:eastAsia="zh-CN"/>
        </w:rPr>
      </w:pPr>
      <w:r>
        <w:rPr>
          <w:rFonts w:hint="eastAsia" w:ascii="宋体" w:hAnsi="宋体" w:eastAsia="宋体"/>
          <w:b/>
          <w:bCs/>
          <w:szCs w:val="24"/>
          <w:lang w:eastAsia="zh-CN"/>
        </w:rPr>
        <w:t>联系电话：</w:t>
      </w:r>
      <w:r>
        <w:rPr>
          <w:rFonts w:hint="eastAsia" w:ascii="宋体" w:hAnsi="宋体" w:eastAsia="宋体"/>
          <w:b/>
          <w:bCs/>
          <w:szCs w:val="24"/>
          <w:lang w:val="en-US" w:eastAsia="zh-CN"/>
        </w:rPr>
        <w:t>18359277168、15805917924</w:t>
      </w:r>
    </w:p>
    <w:p w14:paraId="799CDE59">
      <w:pPr>
        <w:spacing w:line="360" w:lineRule="auto"/>
        <w:ind w:firstLine="482" w:firstLineChars="200"/>
        <w:rPr>
          <w:rFonts w:hint="default" w:ascii="宋体" w:hAnsi="宋体" w:eastAsia="宋体"/>
          <w:b/>
          <w:bCs/>
          <w:szCs w:val="24"/>
          <w:lang w:val="en-US" w:eastAsia="zh-CN"/>
        </w:rPr>
      </w:pPr>
      <w:r>
        <w:rPr>
          <w:rFonts w:hint="eastAsia" w:ascii="宋体" w:hAnsi="宋体" w:eastAsia="宋体"/>
          <w:b/>
          <w:bCs/>
          <w:szCs w:val="24"/>
          <w:lang w:eastAsia="zh-CN"/>
        </w:rPr>
        <w:t>邮政编码：</w:t>
      </w:r>
      <w:r>
        <w:rPr>
          <w:rFonts w:ascii="宋体" w:hAnsi="宋体" w:eastAsia="宋体"/>
          <w:b/>
          <w:bCs/>
          <w:szCs w:val="24"/>
          <w:lang w:eastAsia="zh-CN"/>
        </w:rPr>
        <w:t>361</w:t>
      </w:r>
      <w:r>
        <w:rPr>
          <w:rFonts w:hint="eastAsia" w:ascii="宋体" w:hAnsi="宋体" w:eastAsia="宋体"/>
          <w:b/>
          <w:bCs/>
          <w:szCs w:val="24"/>
          <w:lang w:val="en-US" w:eastAsia="zh-CN"/>
        </w:rPr>
        <w:t>000</w:t>
      </w:r>
    </w:p>
    <w:p w14:paraId="120B05D4">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2、网上申报：债权人也可登录厦门市中级人民法院破产案件辅助系统（电脑端登陆网址：xm.courtpcw.com 或移动端微信小程序“法政阳光线上会议”）申报债权。申报债权应说明债权数额、有无财产担保及是否属于连带债权，并提供相关证据材料。</w:t>
      </w:r>
    </w:p>
    <w:p w14:paraId="4BEB557B">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3、现场申报：债权人也可到管理人指定通讯地址现场向管理人提交债权申报。选择现场申报的，申报人应服从管理人工作人员安排，并务必携带债权申报证据原件以供管理人核对。</w:t>
      </w:r>
    </w:p>
    <w:p w14:paraId="1E3B23C1">
      <w:pPr>
        <w:spacing w:line="360" w:lineRule="auto"/>
        <w:rPr>
          <w:rFonts w:ascii="宋体" w:hAnsi="宋体" w:eastAsia="宋体"/>
          <w:szCs w:val="24"/>
          <w:lang w:eastAsia="zh-CN"/>
        </w:rPr>
      </w:pPr>
    </w:p>
    <w:p w14:paraId="5DD7754F">
      <w:pPr>
        <w:spacing w:line="360" w:lineRule="auto"/>
        <w:ind w:firstLine="482" w:firstLineChars="200"/>
        <w:rPr>
          <w:rFonts w:ascii="宋体" w:hAnsi="宋体" w:eastAsia="宋体"/>
          <w:b/>
          <w:bCs/>
          <w:szCs w:val="24"/>
          <w:lang w:eastAsia="zh-CN"/>
        </w:rPr>
      </w:pPr>
      <w:r>
        <w:rPr>
          <w:rFonts w:hint="eastAsia" w:ascii="宋体" w:hAnsi="宋体" w:eastAsia="宋体"/>
          <w:b/>
          <w:bCs/>
          <w:szCs w:val="24"/>
          <w:lang w:eastAsia="zh-CN"/>
        </w:rPr>
        <w:t>四、申报材料</w:t>
      </w:r>
    </w:p>
    <w:p w14:paraId="2DBC3B81">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申报人需要向管理人提供以下申报材料（壹式壹份），并保证申报材料真实、完整、有效：</w:t>
      </w:r>
    </w:p>
    <w:p w14:paraId="29439B9B">
      <w:pPr>
        <w:spacing w:line="360" w:lineRule="auto"/>
        <w:ind w:firstLine="480" w:firstLineChars="200"/>
        <w:rPr>
          <w:rFonts w:ascii="宋体" w:hAnsi="宋体" w:eastAsia="宋体"/>
          <w:szCs w:val="24"/>
          <w:lang w:eastAsia="zh-CN"/>
        </w:rPr>
      </w:pPr>
      <w:r>
        <w:rPr>
          <w:rFonts w:ascii="宋体" w:hAnsi="宋体" w:eastAsia="宋体"/>
          <w:szCs w:val="24"/>
          <w:lang w:eastAsia="zh-CN"/>
        </w:rPr>
        <w:t>1</w:t>
      </w:r>
      <w:r>
        <w:rPr>
          <w:rFonts w:hint="eastAsia" w:ascii="宋体" w:hAnsi="宋体" w:eastAsia="宋体"/>
          <w:szCs w:val="24"/>
          <w:lang w:eastAsia="zh-CN"/>
        </w:rPr>
        <w:t>、《债权申报表》，见附件二；</w:t>
      </w:r>
    </w:p>
    <w:p w14:paraId="21B557B0">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2、《债权申报材料清单》，见附件三；</w:t>
      </w:r>
    </w:p>
    <w:p w14:paraId="44F1AE43">
      <w:pPr>
        <w:spacing w:line="360" w:lineRule="auto"/>
        <w:ind w:firstLine="480" w:firstLineChars="200"/>
        <w:rPr>
          <w:rFonts w:ascii="宋体" w:hAnsi="宋体" w:eastAsia="宋体"/>
          <w:szCs w:val="24"/>
          <w:lang w:eastAsia="zh-CN"/>
        </w:rPr>
      </w:pPr>
      <w:r>
        <w:rPr>
          <w:rFonts w:hint="eastAsia" w:ascii="宋体" w:hAnsi="宋体" w:eastAsia="宋体"/>
          <w:szCs w:val="24"/>
          <w:lang w:eastAsia="zh-CN"/>
        </w:rPr>
        <w:t>3、申报债权的证据，例如：生效法律文书（判决、裁决、执行裁定等），公证文书，合同，协议，收款或付款凭证、孳息债权计算说明（需签字/盖章确认）等书面材料；</w:t>
      </w:r>
    </w:p>
    <w:p w14:paraId="06B72A71">
      <w:pPr>
        <w:spacing w:line="360" w:lineRule="auto"/>
        <w:ind w:firstLine="480" w:firstLineChars="200"/>
        <w:rPr>
          <w:rFonts w:ascii="宋体" w:hAnsi="宋体" w:eastAsia="宋体"/>
          <w:szCs w:val="24"/>
          <w:lang w:eastAsia="zh-CN"/>
        </w:rPr>
      </w:pPr>
      <w:r>
        <w:rPr>
          <w:rFonts w:ascii="宋体" w:hAnsi="宋体" w:eastAsia="宋体"/>
          <w:szCs w:val="24"/>
          <w:lang w:eastAsia="zh-CN"/>
        </w:rPr>
        <w:t>4</w:t>
      </w:r>
      <w:r>
        <w:rPr>
          <w:rFonts w:hint="eastAsia" w:ascii="宋体" w:hAnsi="宋体" w:eastAsia="宋体"/>
          <w:szCs w:val="24"/>
          <w:lang w:eastAsia="zh-CN"/>
        </w:rPr>
        <w:t>、《送达地址及银行信息确认书》，见附件四；</w:t>
      </w:r>
    </w:p>
    <w:p w14:paraId="3BE3EC52">
      <w:pPr>
        <w:spacing w:line="360" w:lineRule="auto"/>
        <w:ind w:firstLine="480" w:firstLineChars="200"/>
        <w:rPr>
          <w:rFonts w:ascii="宋体" w:hAnsi="宋体" w:eastAsia="宋体"/>
          <w:szCs w:val="24"/>
          <w:lang w:eastAsia="zh-CN"/>
        </w:rPr>
      </w:pPr>
      <w:r>
        <w:rPr>
          <w:rFonts w:ascii="宋体" w:hAnsi="宋体" w:eastAsia="宋体"/>
          <w:szCs w:val="24"/>
          <w:lang w:eastAsia="zh-CN"/>
        </w:rPr>
        <w:t>5</w:t>
      </w:r>
      <w:r>
        <w:rPr>
          <w:rFonts w:hint="eastAsia" w:ascii="宋体" w:hAnsi="宋体" w:eastAsia="宋体"/>
          <w:szCs w:val="24"/>
          <w:lang w:eastAsia="zh-CN"/>
        </w:rPr>
        <w:t>、债权申报真实性承诺书，见附件五；</w:t>
      </w:r>
    </w:p>
    <w:p w14:paraId="31EDD344">
      <w:pPr>
        <w:spacing w:line="360" w:lineRule="auto"/>
        <w:ind w:firstLine="480" w:firstLineChars="200"/>
        <w:rPr>
          <w:rFonts w:ascii="宋体" w:hAnsi="宋体" w:eastAsia="宋体"/>
          <w:szCs w:val="24"/>
          <w:lang w:eastAsia="zh-CN"/>
        </w:rPr>
      </w:pPr>
      <w:r>
        <w:rPr>
          <w:rFonts w:ascii="宋体" w:hAnsi="宋体" w:eastAsia="宋体"/>
          <w:szCs w:val="24"/>
          <w:lang w:eastAsia="zh-CN"/>
        </w:rPr>
        <w:t>6</w:t>
      </w:r>
      <w:r>
        <w:rPr>
          <w:rFonts w:hint="eastAsia" w:ascii="宋体" w:hAnsi="宋体" w:eastAsia="宋体"/>
          <w:szCs w:val="24"/>
          <w:lang w:eastAsia="zh-CN"/>
        </w:rPr>
        <w:t>、债权人系法人或其他组织的，应提供已年检的营业执照复印件（加盖公章）、法定代表人（负责人）身份证明书（见附件七，加盖公章）、法定代表人（负责人）身份证复印件（加盖公章）；债权人为自然人的，应提供个人身份证复印件（签字确认）；</w:t>
      </w:r>
    </w:p>
    <w:p w14:paraId="0BCEAA81">
      <w:pPr>
        <w:spacing w:line="360" w:lineRule="auto"/>
        <w:ind w:firstLine="480" w:firstLineChars="200"/>
        <w:rPr>
          <w:rFonts w:ascii="宋体" w:hAnsi="宋体" w:eastAsia="宋体"/>
          <w:szCs w:val="24"/>
          <w:lang w:eastAsia="zh-CN"/>
        </w:rPr>
      </w:pPr>
      <w:r>
        <w:rPr>
          <w:rFonts w:ascii="宋体" w:hAnsi="宋体" w:eastAsia="宋体"/>
          <w:szCs w:val="24"/>
          <w:lang w:eastAsia="zh-CN"/>
        </w:rPr>
        <w:t>7</w:t>
      </w:r>
      <w:r>
        <w:rPr>
          <w:rFonts w:hint="eastAsia" w:ascii="宋体" w:hAnsi="宋体" w:eastAsia="宋体"/>
          <w:szCs w:val="24"/>
          <w:lang w:eastAsia="zh-CN"/>
        </w:rPr>
        <w:t>、委托代理人申报的，还须提交代理人授权委托书（见附件六，签字或盖章）及代理人身份证件原件（核对后归还）及复印件（签字确认），委托代理人是律师的应提交律师事务所的公函及律师执业证复印件。</w:t>
      </w:r>
    </w:p>
    <w:p w14:paraId="126FBF54">
      <w:pPr>
        <w:spacing w:line="360" w:lineRule="auto"/>
        <w:ind w:firstLine="480"/>
        <w:rPr>
          <w:rFonts w:ascii="宋体" w:hAnsi="宋体" w:eastAsia="宋体"/>
          <w:szCs w:val="24"/>
          <w:lang w:eastAsia="zh-CN"/>
        </w:rPr>
      </w:pPr>
    </w:p>
    <w:p w14:paraId="640BB049">
      <w:pPr>
        <w:spacing w:line="360" w:lineRule="auto"/>
        <w:ind w:firstLine="480"/>
        <w:rPr>
          <w:rFonts w:ascii="宋体" w:hAnsi="宋体" w:eastAsia="宋体"/>
          <w:b/>
          <w:bCs/>
          <w:szCs w:val="24"/>
          <w:lang w:eastAsia="zh-CN"/>
        </w:rPr>
      </w:pPr>
      <w:r>
        <w:rPr>
          <w:rFonts w:hint="eastAsia" w:ascii="宋体" w:hAnsi="宋体" w:eastAsia="宋体"/>
          <w:b/>
          <w:bCs/>
          <w:szCs w:val="24"/>
          <w:lang w:eastAsia="zh-CN"/>
        </w:rPr>
        <w:t>五、注意事项</w:t>
      </w:r>
    </w:p>
    <w:p w14:paraId="2F76D842">
      <w:pPr>
        <w:spacing w:line="360" w:lineRule="auto"/>
        <w:ind w:firstLine="480"/>
        <w:rPr>
          <w:rFonts w:ascii="宋体" w:hAnsi="宋体" w:eastAsia="宋体"/>
          <w:szCs w:val="24"/>
          <w:lang w:eastAsia="zh-CN"/>
        </w:rPr>
      </w:pPr>
      <w:r>
        <w:rPr>
          <w:rFonts w:hint="eastAsia" w:ascii="宋体" w:hAnsi="宋体" w:eastAsia="宋体"/>
          <w:szCs w:val="24"/>
          <w:lang w:eastAsia="zh-CN"/>
        </w:rPr>
        <w:t>1、债权人需提供债权申报证据的原件供管理人进行核对，未能提供原件的，债权人应承担不利后果；</w:t>
      </w:r>
    </w:p>
    <w:p w14:paraId="7D53197D">
      <w:pPr>
        <w:spacing w:line="360" w:lineRule="auto"/>
        <w:ind w:firstLine="480"/>
        <w:rPr>
          <w:rFonts w:ascii="宋体" w:hAnsi="宋体" w:eastAsia="宋体"/>
          <w:szCs w:val="24"/>
          <w:lang w:eastAsia="zh-CN"/>
        </w:rPr>
      </w:pPr>
      <w:r>
        <w:rPr>
          <w:rFonts w:hint="eastAsia" w:ascii="宋体" w:hAnsi="宋体" w:eastAsia="宋体"/>
          <w:szCs w:val="24"/>
          <w:lang w:eastAsia="zh-CN"/>
        </w:rPr>
        <w:t>2、根据《企业破产法》第四十六条第一款之规定，未到期的债权，在破产申请受理时视为到期。</w:t>
      </w:r>
    </w:p>
    <w:p w14:paraId="7805D57B">
      <w:pPr>
        <w:spacing w:line="360" w:lineRule="auto"/>
        <w:ind w:firstLine="480"/>
        <w:rPr>
          <w:rFonts w:ascii="宋体" w:hAnsi="宋体" w:eastAsia="宋体"/>
          <w:b/>
          <w:bCs/>
          <w:szCs w:val="24"/>
          <w:u w:val="single"/>
          <w:lang w:eastAsia="zh-CN"/>
        </w:rPr>
      </w:pPr>
      <w:r>
        <w:rPr>
          <w:rFonts w:ascii="宋体" w:hAnsi="宋体" w:eastAsia="宋体"/>
          <w:b/>
          <w:bCs/>
          <w:szCs w:val="24"/>
          <w:u w:val="single"/>
          <w:lang w:eastAsia="zh-CN"/>
        </w:rPr>
        <w:t>3</w:t>
      </w:r>
      <w:r>
        <w:rPr>
          <w:rFonts w:hint="eastAsia" w:ascii="宋体" w:hAnsi="宋体" w:eastAsia="宋体"/>
          <w:b/>
          <w:bCs/>
          <w:szCs w:val="24"/>
          <w:u w:val="single"/>
          <w:lang w:eastAsia="zh-CN"/>
        </w:rPr>
        <w:t>、根据《企业破产法》第四十六条第二款之规定，附利息的债权自破产申请受理时起停止计息，债权人申报的债权如附有利息或者违约金，应计至破产清算裁定受理之日</w:t>
      </w:r>
      <w:r>
        <w:rPr>
          <w:rFonts w:ascii="宋体" w:hAnsi="宋体" w:eastAsia="宋体"/>
          <w:b/>
          <w:bCs/>
          <w:szCs w:val="24"/>
          <w:u w:val="single"/>
          <w:lang w:eastAsia="zh-CN"/>
        </w:rPr>
        <w:t>202</w:t>
      </w:r>
      <w:r>
        <w:rPr>
          <w:rFonts w:hint="eastAsia" w:ascii="宋体" w:hAnsi="宋体" w:eastAsia="宋体"/>
          <w:b/>
          <w:bCs/>
          <w:szCs w:val="24"/>
          <w:u w:val="single"/>
          <w:lang w:val="en-US" w:eastAsia="zh-CN"/>
        </w:rPr>
        <w:t>5</w:t>
      </w:r>
      <w:r>
        <w:rPr>
          <w:rFonts w:ascii="宋体" w:hAnsi="宋体" w:eastAsia="宋体"/>
          <w:b/>
          <w:bCs/>
          <w:szCs w:val="24"/>
          <w:u w:val="single"/>
          <w:lang w:eastAsia="zh-CN"/>
        </w:rPr>
        <w:t>年</w:t>
      </w:r>
      <w:r>
        <w:rPr>
          <w:rFonts w:hint="eastAsia" w:ascii="宋体" w:hAnsi="宋体" w:eastAsia="宋体"/>
          <w:b/>
          <w:bCs/>
          <w:szCs w:val="24"/>
          <w:u w:val="single"/>
          <w:lang w:val="en-US" w:eastAsia="zh-CN"/>
        </w:rPr>
        <w:t>4</w:t>
      </w:r>
      <w:r>
        <w:rPr>
          <w:rFonts w:ascii="宋体" w:hAnsi="宋体" w:eastAsia="宋体"/>
          <w:b/>
          <w:bCs/>
          <w:szCs w:val="24"/>
          <w:u w:val="single"/>
          <w:lang w:eastAsia="zh-CN"/>
        </w:rPr>
        <w:t>月2</w:t>
      </w:r>
      <w:r>
        <w:rPr>
          <w:rFonts w:hint="eastAsia" w:ascii="宋体" w:hAnsi="宋体" w:eastAsia="宋体"/>
          <w:b/>
          <w:bCs/>
          <w:szCs w:val="24"/>
          <w:u w:val="single"/>
          <w:lang w:val="en-US" w:eastAsia="zh-CN"/>
        </w:rPr>
        <w:t>7</w:t>
      </w:r>
      <w:r>
        <w:rPr>
          <w:rFonts w:ascii="宋体" w:hAnsi="宋体" w:eastAsia="宋体"/>
          <w:b/>
          <w:bCs/>
          <w:szCs w:val="24"/>
          <w:u w:val="single"/>
          <w:lang w:eastAsia="zh-CN"/>
        </w:rPr>
        <w:t>日</w:t>
      </w:r>
      <w:r>
        <w:rPr>
          <w:rFonts w:hint="eastAsia" w:ascii="宋体" w:hAnsi="宋体" w:eastAsia="宋体"/>
          <w:b/>
          <w:bCs/>
          <w:szCs w:val="24"/>
          <w:u w:val="single"/>
          <w:lang w:eastAsia="zh-CN"/>
        </w:rPr>
        <w:t>止；</w:t>
      </w:r>
    </w:p>
    <w:p w14:paraId="12DBC04E">
      <w:pPr>
        <w:spacing w:line="360" w:lineRule="auto"/>
        <w:ind w:firstLine="480"/>
        <w:rPr>
          <w:rFonts w:ascii="宋体" w:hAnsi="宋体" w:eastAsia="宋体"/>
          <w:szCs w:val="24"/>
          <w:lang w:eastAsia="zh-CN"/>
        </w:rPr>
      </w:pPr>
      <w:r>
        <w:rPr>
          <w:rFonts w:hint="eastAsia" w:ascii="宋体" w:hAnsi="宋体" w:eastAsia="宋体"/>
          <w:szCs w:val="24"/>
          <w:lang w:eastAsia="zh-CN"/>
        </w:rPr>
        <w:t>4、申报债权金额的货币单位为外币的，请申报人分别提供外币单位的申报金额以及外币转换成人民币计值的申报金额，汇率以本案受理之日</w:t>
      </w:r>
      <w:r>
        <w:rPr>
          <w:rFonts w:ascii="宋体" w:hAnsi="宋体" w:eastAsia="宋体"/>
          <w:szCs w:val="24"/>
          <w:lang w:eastAsia="zh-CN"/>
        </w:rPr>
        <w:t>202</w:t>
      </w:r>
      <w:r>
        <w:rPr>
          <w:rFonts w:hint="eastAsia" w:ascii="宋体" w:hAnsi="宋体" w:eastAsia="宋体"/>
          <w:szCs w:val="24"/>
          <w:lang w:val="en-US" w:eastAsia="zh-CN"/>
        </w:rPr>
        <w:t>5</w:t>
      </w:r>
      <w:r>
        <w:rPr>
          <w:rFonts w:ascii="宋体" w:hAnsi="宋体" w:eastAsia="宋体"/>
          <w:szCs w:val="24"/>
          <w:lang w:eastAsia="zh-CN"/>
        </w:rPr>
        <w:t>年</w:t>
      </w:r>
      <w:r>
        <w:rPr>
          <w:rFonts w:hint="eastAsia" w:ascii="宋体" w:hAnsi="宋体" w:eastAsia="宋体"/>
          <w:szCs w:val="24"/>
          <w:lang w:val="en-US" w:eastAsia="zh-CN"/>
        </w:rPr>
        <w:t>4</w:t>
      </w:r>
      <w:r>
        <w:rPr>
          <w:rFonts w:ascii="宋体" w:hAnsi="宋体" w:eastAsia="宋体"/>
          <w:szCs w:val="24"/>
          <w:lang w:eastAsia="zh-CN"/>
        </w:rPr>
        <w:t>月2</w:t>
      </w:r>
      <w:r>
        <w:rPr>
          <w:rFonts w:hint="eastAsia" w:ascii="宋体" w:hAnsi="宋体" w:eastAsia="宋体"/>
          <w:szCs w:val="24"/>
          <w:lang w:val="en-US" w:eastAsia="zh-CN"/>
        </w:rPr>
        <w:t>7</w:t>
      </w:r>
      <w:r>
        <w:rPr>
          <w:rFonts w:ascii="宋体" w:hAnsi="宋体" w:eastAsia="宋体"/>
          <w:szCs w:val="24"/>
          <w:lang w:eastAsia="zh-CN"/>
        </w:rPr>
        <w:t>日</w:t>
      </w:r>
      <w:r>
        <w:rPr>
          <w:rFonts w:hint="eastAsia" w:ascii="宋体" w:hAnsi="宋体" w:eastAsia="宋体"/>
          <w:szCs w:val="24"/>
          <w:lang w:eastAsia="zh-CN"/>
        </w:rPr>
        <w:t>中国外汇交易中心公布的市场交易中间价为准，并请提交相应汇率证明；</w:t>
      </w:r>
    </w:p>
    <w:p w14:paraId="136D241D">
      <w:pPr>
        <w:spacing w:line="360" w:lineRule="auto"/>
        <w:ind w:firstLine="480"/>
        <w:rPr>
          <w:rFonts w:ascii="宋体" w:hAnsi="宋体" w:eastAsia="宋体"/>
          <w:szCs w:val="24"/>
          <w:lang w:eastAsia="zh-CN"/>
        </w:rPr>
      </w:pPr>
      <w:r>
        <w:rPr>
          <w:rFonts w:hint="eastAsia" w:ascii="宋体" w:hAnsi="宋体" w:eastAsia="宋体"/>
          <w:szCs w:val="24"/>
          <w:lang w:eastAsia="zh-CN"/>
        </w:rPr>
        <w:t>5、连带债权人可以由其中一人代表全体连带债权人申报债权，也可以共同申报债权。</w:t>
      </w:r>
    </w:p>
    <w:p w14:paraId="5D0F33B7">
      <w:pPr>
        <w:spacing w:line="360" w:lineRule="auto"/>
        <w:ind w:firstLine="480"/>
        <w:rPr>
          <w:rFonts w:ascii="宋体" w:hAnsi="宋体" w:eastAsia="宋体"/>
          <w:szCs w:val="24"/>
          <w:lang w:eastAsia="zh-CN"/>
        </w:rPr>
      </w:pPr>
      <w:r>
        <w:rPr>
          <w:rFonts w:hint="eastAsia" w:ascii="宋体" w:hAnsi="宋体" w:eastAsia="宋体"/>
          <w:szCs w:val="24"/>
          <w:lang w:eastAsia="zh-CN"/>
        </w:rPr>
        <w:t>6、禁止任何形式的虚假申报、重复申报，且不得损害其他债权人、债务人的合法权益。</w:t>
      </w:r>
    </w:p>
    <w:p w14:paraId="2B3FE2C0">
      <w:pPr>
        <w:spacing w:line="360" w:lineRule="auto"/>
        <w:ind w:firstLine="480"/>
        <w:rPr>
          <w:rFonts w:ascii="宋体" w:hAnsi="宋体" w:eastAsia="宋体"/>
          <w:szCs w:val="24"/>
          <w:lang w:eastAsia="zh-CN"/>
        </w:rPr>
      </w:pPr>
    </w:p>
    <w:p w14:paraId="4CEAAF79">
      <w:pPr>
        <w:spacing w:line="360" w:lineRule="auto"/>
        <w:ind w:firstLine="480"/>
        <w:rPr>
          <w:rFonts w:ascii="宋体" w:hAnsi="宋体" w:eastAsia="宋体"/>
          <w:b/>
          <w:bCs/>
          <w:szCs w:val="24"/>
          <w:lang w:eastAsia="zh-CN"/>
        </w:rPr>
      </w:pPr>
      <w:r>
        <w:rPr>
          <w:rFonts w:hint="eastAsia" w:ascii="宋体" w:hAnsi="宋体" w:eastAsia="宋体"/>
          <w:b/>
          <w:bCs/>
          <w:szCs w:val="24"/>
          <w:lang w:eastAsia="zh-CN"/>
        </w:rPr>
        <w:t>特别提示：本须知不作为管理人对贵司／您债权的确认，仅作为通知贵司／您申报债权之用。</w:t>
      </w:r>
    </w:p>
    <w:p w14:paraId="625A98FC">
      <w:pPr>
        <w:spacing w:line="360" w:lineRule="auto"/>
        <w:ind w:firstLine="482"/>
        <w:jc w:val="both"/>
        <w:rPr>
          <w:rFonts w:ascii="宋体" w:hAnsi="宋体" w:eastAsia="宋体"/>
          <w:szCs w:val="24"/>
          <w:lang w:eastAsia="zh-CN"/>
        </w:rPr>
      </w:pPr>
    </w:p>
    <w:p w14:paraId="48ABE831">
      <w:pPr>
        <w:spacing w:line="360" w:lineRule="auto"/>
        <w:ind w:firstLine="480"/>
        <w:rPr>
          <w:rFonts w:ascii="宋体" w:hAnsi="宋体" w:eastAsia="宋体"/>
          <w:szCs w:val="24"/>
          <w:lang w:eastAsia="zh-CN"/>
        </w:rPr>
      </w:pPr>
      <w:r>
        <w:rPr>
          <w:rFonts w:hint="eastAsia" w:ascii="宋体" w:hAnsi="宋体" w:eastAsia="宋体"/>
          <w:szCs w:val="24"/>
          <w:lang w:eastAsia="zh-CN"/>
        </w:rPr>
        <w:t>特此通知。</w:t>
      </w:r>
    </w:p>
    <w:p w14:paraId="05F7882E">
      <w:pPr>
        <w:spacing w:line="360" w:lineRule="auto"/>
        <w:rPr>
          <w:rFonts w:ascii="宋体" w:hAnsi="宋体" w:eastAsia="宋体"/>
          <w:szCs w:val="24"/>
          <w:lang w:eastAsia="zh-CN"/>
        </w:rPr>
      </w:pPr>
    </w:p>
    <w:p w14:paraId="0430012A">
      <w:pPr>
        <w:spacing w:line="360" w:lineRule="auto"/>
        <w:jc w:val="right"/>
        <w:rPr>
          <w:rFonts w:ascii="宋体" w:hAnsi="宋体" w:eastAsia="宋体"/>
          <w:b/>
          <w:bCs/>
          <w:szCs w:val="24"/>
          <w:lang w:eastAsia="zh-CN"/>
        </w:rPr>
      </w:pPr>
      <w:r>
        <w:rPr>
          <w:rFonts w:hint="eastAsia" w:ascii="宋体" w:hAnsi="宋体" w:eastAsia="宋体"/>
          <w:b/>
          <w:bCs/>
          <w:szCs w:val="24"/>
          <w:lang w:eastAsia="zh-CN"/>
        </w:rPr>
        <w:t>厦门盾牌安防科技有限公司管理人</w:t>
      </w:r>
    </w:p>
    <w:p w14:paraId="40A9616E">
      <w:pPr>
        <w:wordWrap w:val="0"/>
        <w:spacing w:line="360" w:lineRule="auto"/>
        <w:jc w:val="right"/>
        <w:rPr>
          <w:rFonts w:ascii="宋体" w:hAnsi="宋体" w:eastAsia="宋体"/>
          <w:szCs w:val="24"/>
          <w:lang w:eastAsia="zh-CN"/>
        </w:rPr>
      </w:pPr>
      <w:r>
        <w:rPr>
          <w:rFonts w:hint="eastAsia" w:ascii="宋体" w:hAnsi="宋体" w:eastAsia="宋体"/>
          <w:szCs w:val="24"/>
          <w:lang w:eastAsia="zh-CN"/>
        </w:rPr>
        <w:t>二〇二</w:t>
      </w:r>
      <w:r>
        <w:rPr>
          <w:rFonts w:hint="eastAsia" w:ascii="宋体" w:hAnsi="宋体" w:eastAsia="宋体"/>
          <w:szCs w:val="24"/>
          <w:lang w:val="en-US" w:eastAsia="zh-CN"/>
        </w:rPr>
        <w:t>五</w:t>
      </w:r>
      <w:r>
        <w:rPr>
          <w:rFonts w:hint="eastAsia" w:ascii="宋体" w:hAnsi="宋体" w:eastAsia="宋体"/>
          <w:szCs w:val="24"/>
          <w:lang w:eastAsia="zh-CN"/>
        </w:rPr>
        <w:t xml:space="preserve">年 </w:t>
      </w:r>
      <w:r>
        <w:rPr>
          <w:rFonts w:hint="eastAsia" w:ascii="宋体" w:hAnsi="宋体" w:eastAsia="宋体"/>
          <w:szCs w:val="24"/>
          <w:lang w:val="en-US" w:eastAsia="zh-CN"/>
        </w:rPr>
        <w:t>七</w:t>
      </w:r>
      <w:r>
        <w:rPr>
          <w:rFonts w:hint="eastAsia" w:ascii="宋体" w:hAnsi="宋体" w:eastAsia="宋体"/>
          <w:szCs w:val="24"/>
          <w:lang w:eastAsia="zh-CN"/>
        </w:rPr>
        <w:t xml:space="preserve"> 月 </w:t>
      </w:r>
      <w:r>
        <w:rPr>
          <w:rFonts w:hint="eastAsia" w:ascii="宋体" w:hAnsi="宋体" w:eastAsia="宋体"/>
          <w:szCs w:val="24"/>
          <w:lang w:val="en-US" w:eastAsia="zh-CN"/>
        </w:rPr>
        <w:t>十</w:t>
      </w:r>
      <w:r>
        <w:rPr>
          <w:rFonts w:hint="eastAsia" w:ascii="宋体" w:hAnsi="宋体" w:eastAsia="宋体"/>
          <w:szCs w:val="24"/>
          <w:lang w:eastAsia="zh-CN"/>
        </w:rPr>
        <w:t xml:space="preserve"> 日</w:t>
      </w:r>
    </w:p>
    <w:p w14:paraId="3D0B8324">
      <w:pPr>
        <w:widowControl/>
        <w:rPr>
          <w:rFonts w:ascii="宋体" w:hAnsi="宋体" w:eastAsia="宋体"/>
          <w:szCs w:val="24"/>
          <w:lang w:eastAsia="zh-CN"/>
        </w:rPr>
      </w:pPr>
      <w:r>
        <w:rPr>
          <w:rFonts w:ascii="宋体" w:hAnsi="宋体" w:eastAsia="宋体"/>
          <w:szCs w:val="24"/>
          <w:lang w:eastAsia="zh-CN"/>
        </w:rPr>
        <w:br w:type="page"/>
      </w:r>
    </w:p>
    <w:p w14:paraId="7DB2CF2C">
      <w:pPr>
        <w:spacing w:line="360" w:lineRule="auto"/>
        <w:jc w:val="both"/>
        <w:rPr>
          <w:rFonts w:ascii="黑体" w:hAnsi="黑体" w:eastAsia="黑体" w:cs="Times New Roman"/>
          <w:szCs w:val="24"/>
          <w:lang w:eastAsia="zh-CN"/>
        </w:rPr>
      </w:pPr>
      <w:r>
        <w:rPr>
          <w:rFonts w:hint="eastAsia" w:ascii="黑体" w:hAnsi="黑体" w:eastAsia="黑体" w:cs="Times New Roman"/>
          <w:szCs w:val="24"/>
          <w:lang w:eastAsia="zh-CN"/>
        </w:rPr>
        <w:t xml:space="preserve">附件二           </w:t>
      </w:r>
      <w:bookmarkStart w:id="0" w:name="_Toc215935974"/>
    </w:p>
    <w:p w14:paraId="4FC2B5AE">
      <w:pPr>
        <w:jc w:val="center"/>
        <w:rPr>
          <w:rFonts w:ascii="Times New Roman" w:hAnsi="Times New Roman" w:eastAsia="宋体" w:cs="Times New Roman"/>
          <w:b/>
          <w:bCs/>
          <w:szCs w:val="24"/>
          <w:lang w:eastAsia="zh-CN"/>
        </w:rPr>
      </w:pPr>
      <w:r>
        <w:rPr>
          <w:rFonts w:hint="eastAsia" w:ascii="黑体" w:hAnsi="黑体" w:eastAsia="黑体" w:cs="Times New Roman"/>
          <w:b/>
          <w:bCs/>
          <w:sz w:val="32"/>
          <w:szCs w:val="32"/>
          <w:lang w:eastAsia="zh-CN"/>
        </w:rPr>
        <w:t>债 权 申 报 表</w:t>
      </w:r>
      <w:bookmarkEnd w:id="0"/>
    </w:p>
    <w:p w14:paraId="7BC0C739">
      <w:pPr>
        <w:wordWrap w:val="0"/>
        <w:jc w:val="right"/>
        <w:rPr>
          <w:rFonts w:ascii="宋体" w:hAnsi="宋体" w:cs="Times New Roman"/>
          <w:b/>
          <w:bCs/>
          <w:sz w:val="21"/>
          <w:szCs w:val="24"/>
          <w:lang w:eastAsia="zh-CN"/>
        </w:rPr>
      </w:pPr>
      <w:r>
        <w:rPr>
          <w:rFonts w:hint="eastAsia" w:ascii="宋体" w:hAnsi="宋体" w:eastAsia="宋体" w:cs="Times New Roman"/>
          <w:sz w:val="21"/>
          <w:szCs w:val="24"/>
          <w:lang w:eastAsia="zh-CN"/>
        </w:rPr>
        <w:t>债权申报编号：</w:t>
      </w:r>
      <w:r>
        <w:rPr>
          <w:rFonts w:hint="eastAsia" w:ascii="宋体" w:hAnsi="宋体" w:eastAsia="宋体" w:cs="Times New Roman"/>
          <w:b/>
          <w:bCs/>
          <w:sz w:val="21"/>
          <w:szCs w:val="24"/>
          <w:lang w:eastAsia="zh-CN"/>
        </w:rPr>
        <w:t xml:space="preserve">     </w:t>
      </w:r>
    </w:p>
    <w:tbl>
      <w:tblPr>
        <w:tblStyle w:val="4"/>
        <w:tblW w:w="10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1905"/>
        <w:gridCol w:w="2895"/>
        <w:gridCol w:w="82"/>
        <w:gridCol w:w="1844"/>
        <w:gridCol w:w="2551"/>
      </w:tblGrid>
      <w:tr w14:paraId="304D7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25" w:type="dxa"/>
            <w:vMerge w:val="restart"/>
            <w:tcBorders>
              <w:top w:val="single" w:color="auto" w:sz="4" w:space="0"/>
              <w:left w:val="single" w:color="auto" w:sz="4" w:space="0"/>
              <w:bottom w:val="single" w:color="auto" w:sz="4" w:space="0"/>
              <w:right w:val="single" w:color="auto" w:sz="4" w:space="0"/>
            </w:tcBorders>
            <w:vAlign w:val="center"/>
          </w:tcPr>
          <w:p w14:paraId="2DA7CEF1">
            <w:pPr>
              <w:jc w:val="both"/>
              <w:rPr>
                <w:rFonts w:ascii="宋体" w:hAnsi="宋体" w:eastAsia="宋体" w:cs="Times New Roman"/>
                <w:b/>
                <w:bCs/>
                <w:sz w:val="21"/>
                <w:szCs w:val="24"/>
              </w:rPr>
            </w:pPr>
            <w:r>
              <w:rPr>
                <w:rFonts w:hint="eastAsia" w:ascii="宋体" w:hAnsi="宋体" w:eastAsia="宋体" w:cs="Times New Roman"/>
                <w:b/>
                <w:bCs/>
                <w:sz w:val="21"/>
                <w:szCs w:val="24"/>
                <w:lang w:eastAsia="zh-CN"/>
              </w:rPr>
              <w:t>债权人基本情况</w:t>
            </w:r>
          </w:p>
        </w:tc>
        <w:tc>
          <w:tcPr>
            <w:tcW w:w="1905" w:type="dxa"/>
            <w:tcBorders>
              <w:top w:val="single" w:color="auto" w:sz="4" w:space="0"/>
              <w:left w:val="single" w:color="auto" w:sz="4" w:space="0"/>
              <w:bottom w:val="single" w:color="auto" w:sz="4" w:space="0"/>
              <w:right w:val="single" w:color="auto" w:sz="4" w:space="0"/>
            </w:tcBorders>
            <w:vAlign w:val="center"/>
          </w:tcPr>
          <w:p w14:paraId="19BAC97F">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姓名/名称</w:t>
            </w:r>
          </w:p>
        </w:tc>
        <w:tc>
          <w:tcPr>
            <w:tcW w:w="2895" w:type="dxa"/>
            <w:tcBorders>
              <w:top w:val="single" w:color="auto" w:sz="4" w:space="0"/>
              <w:left w:val="single" w:color="auto" w:sz="4" w:space="0"/>
              <w:bottom w:val="single" w:color="auto" w:sz="4" w:space="0"/>
              <w:right w:val="single" w:color="auto" w:sz="4" w:space="0"/>
            </w:tcBorders>
            <w:vAlign w:val="center"/>
          </w:tcPr>
          <w:p w14:paraId="2DD0CDBA">
            <w:pPr>
              <w:jc w:val="both"/>
              <w:rPr>
                <w:rFonts w:ascii="宋体" w:hAnsi="宋体" w:eastAsia="宋体" w:cs="Times New Roman"/>
                <w:sz w:val="21"/>
                <w:szCs w:val="24"/>
              </w:rPr>
            </w:pPr>
          </w:p>
        </w:tc>
        <w:tc>
          <w:tcPr>
            <w:tcW w:w="1926" w:type="dxa"/>
            <w:gridSpan w:val="2"/>
            <w:tcBorders>
              <w:top w:val="single" w:color="auto" w:sz="4" w:space="0"/>
              <w:left w:val="single" w:color="auto" w:sz="4" w:space="0"/>
              <w:bottom w:val="single" w:color="auto" w:sz="4" w:space="0"/>
              <w:right w:val="single" w:color="auto" w:sz="4" w:space="0"/>
            </w:tcBorders>
            <w:vAlign w:val="center"/>
          </w:tcPr>
          <w:p w14:paraId="3E712213">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身份证号码/社会信用代码</w:t>
            </w:r>
          </w:p>
        </w:tc>
        <w:tc>
          <w:tcPr>
            <w:tcW w:w="2551" w:type="dxa"/>
            <w:tcBorders>
              <w:top w:val="single" w:color="auto" w:sz="4" w:space="0"/>
              <w:left w:val="single" w:color="auto" w:sz="4" w:space="0"/>
              <w:bottom w:val="single" w:color="auto" w:sz="4" w:space="0"/>
              <w:right w:val="single" w:color="auto" w:sz="4" w:space="0"/>
            </w:tcBorders>
            <w:vAlign w:val="center"/>
          </w:tcPr>
          <w:p w14:paraId="15351403">
            <w:pPr>
              <w:jc w:val="both"/>
              <w:rPr>
                <w:rFonts w:ascii="宋体" w:hAnsi="宋体" w:eastAsia="宋体" w:cs="Times New Roman"/>
                <w:sz w:val="21"/>
                <w:szCs w:val="24"/>
              </w:rPr>
            </w:pPr>
          </w:p>
        </w:tc>
      </w:tr>
      <w:tr w14:paraId="3429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2753F373">
            <w:pPr>
              <w:widowControl/>
              <w:jc w:val="both"/>
              <w:rPr>
                <w:rFonts w:ascii="宋体" w:hAnsi="宋体" w:eastAsia="宋体" w:cs="Times New Roman"/>
                <w:b/>
                <w:bCs/>
                <w:szCs w:val="24"/>
              </w:rPr>
            </w:pPr>
          </w:p>
        </w:tc>
        <w:tc>
          <w:tcPr>
            <w:tcW w:w="1905" w:type="dxa"/>
            <w:tcBorders>
              <w:top w:val="single" w:color="auto" w:sz="4" w:space="0"/>
              <w:left w:val="single" w:color="auto" w:sz="4" w:space="0"/>
              <w:bottom w:val="single" w:color="auto" w:sz="4" w:space="0"/>
              <w:right w:val="single" w:color="auto" w:sz="4" w:space="0"/>
            </w:tcBorders>
            <w:vAlign w:val="center"/>
          </w:tcPr>
          <w:p w14:paraId="5AAF4EFA">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法定代表人</w:t>
            </w:r>
          </w:p>
        </w:tc>
        <w:tc>
          <w:tcPr>
            <w:tcW w:w="2895" w:type="dxa"/>
            <w:tcBorders>
              <w:top w:val="single" w:color="auto" w:sz="4" w:space="0"/>
              <w:left w:val="single" w:color="auto" w:sz="4" w:space="0"/>
              <w:bottom w:val="single" w:color="auto" w:sz="4" w:space="0"/>
              <w:right w:val="single" w:color="auto" w:sz="4" w:space="0"/>
            </w:tcBorders>
            <w:vAlign w:val="center"/>
          </w:tcPr>
          <w:p w14:paraId="1275C29C">
            <w:pPr>
              <w:jc w:val="both"/>
              <w:rPr>
                <w:rFonts w:ascii="宋体" w:hAnsi="宋体" w:eastAsia="宋体" w:cs="Times New Roman"/>
                <w:sz w:val="21"/>
                <w:szCs w:val="24"/>
                <w:lang w:eastAsia="zh-CN"/>
              </w:rPr>
            </w:pPr>
          </w:p>
        </w:tc>
        <w:tc>
          <w:tcPr>
            <w:tcW w:w="1926" w:type="dxa"/>
            <w:gridSpan w:val="2"/>
            <w:tcBorders>
              <w:top w:val="single" w:color="auto" w:sz="4" w:space="0"/>
              <w:left w:val="single" w:color="auto" w:sz="4" w:space="0"/>
              <w:bottom w:val="single" w:color="auto" w:sz="4" w:space="0"/>
              <w:right w:val="single" w:color="auto" w:sz="4" w:space="0"/>
            </w:tcBorders>
            <w:vAlign w:val="center"/>
          </w:tcPr>
          <w:p w14:paraId="4AB7A2D4">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联系电话</w:t>
            </w:r>
          </w:p>
        </w:tc>
        <w:tc>
          <w:tcPr>
            <w:tcW w:w="2551" w:type="dxa"/>
            <w:tcBorders>
              <w:top w:val="single" w:color="auto" w:sz="4" w:space="0"/>
              <w:left w:val="single" w:color="auto" w:sz="4" w:space="0"/>
              <w:bottom w:val="single" w:color="auto" w:sz="4" w:space="0"/>
              <w:right w:val="single" w:color="auto" w:sz="4" w:space="0"/>
            </w:tcBorders>
            <w:vAlign w:val="center"/>
          </w:tcPr>
          <w:p w14:paraId="01EE75C9">
            <w:pPr>
              <w:jc w:val="both"/>
              <w:rPr>
                <w:rFonts w:ascii="宋体" w:hAnsi="宋体" w:eastAsia="宋体" w:cs="Times New Roman"/>
                <w:sz w:val="21"/>
                <w:szCs w:val="24"/>
                <w:lang w:eastAsia="zh-CN"/>
              </w:rPr>
            </w:pPr>
          </w:p>
        </w:tc>
      </w:tr>
      <w:tr w14:paraId="07AB4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32692A4F">
            <w:pPr>
              <w:widowControl/>
              <w:jc w:val="both"/>
              <w:rPr>
                <w:rFonts w:ascii="宋体" w:hAnsi="宋体" w:eastAsia="宋体" w:cs="Times New Roman"/>
                <w:b/>
                <w:bCs/>
                <w:szCs w:val="24"/>
              </w:rPr>
            </w:pPr>
          </w:p>
        </w:tc>
        <w:tc>
          <w:tcPr>
            <w:tcW w:w="1905" w:type="dxa"/>
            <w:tcBorders>
              <w:top w:val="single" w:color="auto" w:sz="4" w:space="0"/>
              <w:left w:val="single" w:color="auto" w:sz="4" w:space="0"/>
              <w:bottom w:val="single" w:color="auto" w:sz="4" w:space="0"/>
              <w:right w:val="single" w:color="auto" w:sz="4" w:space="0"/>
            </w:tcBorders>
            <w:vAlign w:val="center"/>
          </w:tcPr>
          <w:p w14:paraId="0788EE92">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代理人姓名</w:t>
            </w:r>
          </w:p>
        </w:tc>
        <w:tc>
          <w:tcPr>
            <w:tcW w:w="2895" w:type="dxa"/>
            <w:tcBorders>
              <w:top w:val="single" w:color="auto" w:sz="4" w:space="0"/>
              <w:left w:val="single" w:color="auto" w:sz="4" w:space="0"/>
              <w:right w:val="single" w:color="auto" w:sz="4" w:space="0"/>
            </w:tcBorders>
            <w:vAlign w:val="center"/>
          </w:tcPr>
          <w:p w14:paraId="2B3510A9">
            <w:pPr>
              <w:jc w:val="both"/>
              <w:rPr>
                <w:rFonts w:ascii="宋体" w:hAnsi="宋体" w:eastAsia="宋体" w:cs="Times New Roman"/>
                <w:sz w:val="21"/>
                <w:szCs w:val="24"/>
                <w:lang w:eastAsia="zh-CN"/>
              </w:rPr>
            </w:pPr>
          </w:p>
        </w:tc>
        <w:tc>
          <w:tcPr>
            <w:tcW w:w="1926" w:type="dxa"/>
            <w:gridSpan w:val="2"/>
            <w:tcBorders>
              <w:top w:val="single" w:color="auto" w:sz="4" w:space="0"/>
              <w:left w:val="single" w:color="auto" w:sz="4" w:space="0"/>
              <w:right w:val="single" w:color="auto" w:sz="4" w:space="0"/>
            </w:tcBorders>
            <w:vAlign w:val="center"/>
          </w:tcPr>
          <w:p w14:paraId="2DCCF106">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联系电话</w:t>
            </w:r>
          </w:p>
        </w:tc>
        <w:tc>
          <w:tcPr>
            <w:tcW w:w="2551" w:type="dxa"/>
            <w:tcBorders>
              <w:top w:val="single" w:color="auto" w:sz="4" w:space="0"/>
              <w:left w:val="single" w:color="auto" w:sz="4" w:space="0"/>
              <w:right w:val="single" w:color="auto" w:sz="4" w:space="0"/>
            </w:tcBorders>
            <w:vAlign w:val="center"/>
          </w:tcPr>
          <w:p w14:paraId="2A472D8D">
            <w:pPr>
              <w:jc w:val="both"/>
              <w:rPr>
                <w:rFonts w:ascii="宋体" w:hAnsi="宋体" w:eastAsia="宋体" w:cs="Times New Roman"/>
                <w:sz w:val="21"/>
                <w:szCs w:val="24"/>
                <w:lang w:eastAsia="zh-CN"/>
              </w:rPr>
            </w:pPr>
          </w:p>
        </w:tc>
      </w:tr>
      <w:tr w14:paraId="348E2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4FE1FCB8">
            <w:pPr>
              <w:widowControl/>
              <w:jc w:val="both"/>
              <w:rPr>
                <w:rFonts w:ascii="宋体" w:hAnsi="宋体" w:eastAsia="宋体" w:cs="Times New Roman"/>
                <w:b/>
                <w:bCs/>
                <w:szCs w:val="24"/>
              </w:rPr>
            </w:pPr>
          </w:p>
        </w:tc>
        <w:tc>
          <w:tcPr>
            <w:tcW w:w="1905" w:type="dxa"/>
            <w:tcBorders>
              <w:top w:val="single" w:color="auto" w:sz="4" w:space="0"/>
              <w:left w:val="single" w:color="auto" w:sz="4" w:space="0"/>
              <w:bottom w:val="single" w:color="auto" w:sz="4" w:space="0"/>
              <w:right w:val="single" w:color="auto" w:sz="4" w:space="0"/>
            </w:tcBorders>
            <w:vAlign w:val="center"/>
          </w:tcPr>
          <w:p w14:paraId="2BA90F8A">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联系地址</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0FC5DBCE">
            <w:pPr>
              <w:jc w:val="both"/>
              <w:rPr>
                <w:rFonts w:ascii="宋体" w:hAnsi="宋体" w:eastAsia="宋体" w:cs="Times New Roman"/>
                <w:sz w:val="21"/>
                <w:szCs w:val="24"/>
                <w:lang w:eastAsia="zh-CN"/>
              </w:rPr>
            </w:pPr>
          </w:p>
        </w:tc>
      </w:tr>
      <w:tr w14:paraId="04057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Merge w:val="restart"/>
            <w:tcBorders>
              <w:top w:val="single" w:color="auto" w:sz="4" w:space="0"/>
              <w:left w:val="single" w:color="auto" w:sz="4" w:space="0"/>
              <w:right w:val="single" w:color="auto" w:sz="4" w:space="0"/>
            </w:tcBorders>
            <w:vAlign w:val="center"/>
          </w:tcPr>
          <w:p w14:paraId="4CEB5CDD">
            <w:pPr>
              <w:jc w:val="distribute"/>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申报债权性质</w:t>
            </w:r>
          </w:p>
        </w:tc>
        <w:tc>
          <w:tcPr>
            <w:tcW w:w="1905" w:type="dxa"/>
            <w:tcBorders>
              <w:top w:val="single" w:color="auto" w:sz="4" w:space="0"/>
              <w:left w:val="single" w:color="auto" w:sz="4" w:space="0"/>
              <w:bottom w:val="single" w:color="auto" w:sz="4" w:space="0"/>
              <w:right w:val="single" w:color="auto" w:sz="4" w:space="0"/>
            </w:tcBorders>
            <w:vAlign w:val="center"/>
          </w:tcPr>
          <w:p w14:paraId="7C56561C">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债权性质</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1732697C">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普通债权</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担保债权：□</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连带债权</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w:t>
            </w:r>
            <w:r>
              <w:rPr>
                <w:rFonts w:ascii="宋体" w:hAnsi="宋体" w:eastAsia="宋体" w:cs="Times New Roman"/>
                <w:sz w:val="21"/>
                <w:szCs w:val="24"/>
                <w:lang w:eastAsia="zh-CN"/>
              </w:rPr>
              <w:t xml:space="preserve">    </w:t>
            </w:r>
          </w:p>
        </w:tc>
      </w:tr>
      <w:tr w14:paraId="6333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Merge w:val="continue"/>
            <w:tcBorders>
              <w:left w:val="single" w:color="auto" w:sz="4" w:space="0"/>
              <w:right w:val="single" w:color="auto" w:sz="4" w:space="0"/>
            </w:tcBorders>
            <w:vAlign w:val="center"/>
          </w:tcPr>
          <w:p w14:paraId="5FBA7A2D">
            <w:pPr>
              <w:jc w:val="distribute"/>
              <w:rPr>
                <w:rFonts w:ascii="宋体" w:hAnsi="宋体" w:eastAsia="宋体" w:cs="Times New Roman"/>
                <w:b/>
                <w:bCs/>
                <w:sz w:val="21"/>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0FEE04B7">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是否属连带债权人</w:t>
            </w:r>
          </w:p>
        </w:tc>
        <w:tc>
          <w:tcPr>
            <w:tcW w:w="2977" w:type="dxa"/>
            <w:gridSpan w:val="2"/>
            <w:tcBorders>
              <w:top w:val="single" w:color="auto" w:sz="4" w:space="0"/>
              <w:left w:val="single" w:color="auto" w:sz="4" w:space="0"/>
              <w:bottom w:val="single" w:color="auto" w:sz="4" w:space="0"/>
              <w:right w:val="single" w:color="auto" w:sz="4" w:space="0"/>
            </w:tcBorders>
            <w:vAlign w:val="center"/>
          </w:tcPr>
          <w:p w14:paraId="39379754">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□有    □无</w:t>
            </w:r>
          </w:p>
        </w:tc>
        <w:tc>
          <w:tcPr>
            <w:tcW w:w="1844" w:type="dxa"/>
            <w:tcBorders>
              <w:top w:val="single" w:color="auto" w:sz="4" w:space="0"/>
              <w:left w:val="single" w:color="auto" w:sz="4" w:space="0"/>
              <w:bottom w:val="single" w:color="auto" w:sz="4" w:space="0"/>
              <w:right w:val="single" w:color="auto" w:sz="4" w:space="0"/>
            </w:tcBorders>
            <w:vAlign w:val="center"/>
          </w:tcPr>
          <w:p w14:paraId="24B549DC">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连带债权人名称</w:t>
            </w:r>
          </w:p>
        </w:tc>
        <w:tc>
          <w:tcPr>
            <w:tcW w:w="2551" w:type="dxa"/>
            <w:tcBorders>
              <w:top w:val="single" w:color="auto" w:sz="4" w:space="0"/>
              <w:left w:val="single" w:color="auto" w:sz="4" w:space="0"/>
              <w:bottom w:val="single" w:color="auto" w:sz="4" w:space="0"/>
              <w:right w:val="single" w:color="auto" w:sz="4" w:space="0"/>
            </w:tcBorders>
            <w:vAlign w:val="center"/>
          </w:tcPr>
          <w:p w14:paraId="59DF3651">
            <w:pPr>
              <w:jc w:val="both"/>
              <w:rPr>
                <w:rFonts w:ascii="宋体" w:hAnsi="宋体" w:eastAsia="宋体" w:cs="Times New Roman"/>
                <w:sz w:val="21"/>
                <w:szCs w:val="24"/>
                <w:lang w:eastAsia="zh-CN"/>
              </w:rPr>
            </w:pPr>
          </w:p>
        </w:tc>
      </w:tr>
      <w:tr w14:paraId="4C04F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Merge w:val="continue"/>
            <w:tcBorders>
              <w:left w:val="single" w:color="auto" w:sz="4" w:space="0"/>
              <w:right w:val="single" w:color="auto" w:sz="4" w:space="0"/>
            </w:tcBorders>
            <w:vAlign w:val="center"/>
          </w:tcPr>
          <w:p w14:paraId="4EA18852">
            <w:pPr>
              <w:jc w:val="distribute"/>
              <w:rPr>
                <w:rFonts w:ascii="宋体" w:hAnsi="宋体" w:eastAsia="宋体" w:cs="Times New Roman"/>
                <w:b/>
                <w:bCs/>
                <w:sz w:val="21"/>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25F79D9D">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是否有连带债务人</w:t>
            </w:r>
          </w:p>
        </w:tc>
        <w:tc>
          <w:tcPr>
            <w:tcW w:w="2977" w:type="dxa"/>
            <w:gridSpan w:val="2"/>
            <w:tcBorders>
              <w:top w:val="single" w:color="auto" w:sz="4" w:space="0"/>
              <w:left w:val="single" w:color="auto" w:sz="4" w:space="0"/>
              <w:bottom w:val="single" w:color="auto" w:sz="4" w:space="0"/>
              <w:right w:val="single" w:color="auto" w:sz="4" w:space="0"/>
            </w:tcBorders>
            <w:vAlign w:val="center"/>
          </w:tcPr>
          <w:p w14:paraId="27665220">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□有    □无</w:t>
            </w:r>
          </w:p>
        </w:tc>
        <w:tc>
          <w:tcPr>
            <w:tcW w:w="1844" w:type="dxa"/>
            <w:tcBorders>
              <w:top w:val="single" w:color="auto" w:sz="4" w:space="0"/>
              <w:left w:val="single" w:color="auto" w:sz="4" w:space="0"/>
              <w:bottom w:val="single" w:color="auto" w:sz="4" w:space="0"/>
              <w:right w:val="single" w:color="auto" w:sz="4" w:space="0"/>
            </w:tcBorders>
            <w:vAlign w:val="center"/>
          </w:tcPr>
          <w:p w14:paraId="1B69510C">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连带债务人名称</w:t>
            </w:r>
          </w:p>
        </w:tc>
        <w:tc>
          <w:tcPr>
            <w:tcW w:w="2551" w:type="dxa"/>
            <w:tcBorders>
              <w:top w:val="single" w:color="auto" w:sz="4" w:space="0"/>
              <w:left w:val="single" w:color="auto" w:sz="4" w:space="0"/>
              <w:bottom w:val="single" w:color="auto" w:sz="4" w:space="0"/>
              <w:right w:val="single" w:color="auto" w:sz="4" w:space="0"/>
            </w:tcBorders>
            <w:vAlign w:val="center"/>
          </w:tcPr>
          <w:p w14:paraId="3256EE69">
            <w:pPr>
              <w:jc w:val="both"/>
              <w:rPr>
                <w:rFonts w:ascii="宋体" w:hAnsi="宋体" w:eastAsia="宋体" w:cs="Times New Roman"/>
                <w:sz w:val="21"/>
                <w:szCs w:val="24"/>
                <w:lang w:eastAsia="zh-CN"/>
              </w:rPr>
            </w:pPr>
          </w:p>
        </w:tc>
      </w:tr>
      <w:tr w14:paraId="0D9C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Merge w:val="restart"/>
            <w:tcBorders>
              <w:left w:val="single" w:color="auto" w:sz="4" w:space="0"/>
              <w:right w:val="single" w:color="auto" w:sz="4" w:space="0"/>
            </w:tcBorders>
            <w:vAlign w:val="center"/>
          </w:tcPr>
          <w:p w14:paraId="765F2E99">
            <w:pPr>
              <w:jc w:val="distribute"/>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申报债权数额</w:t>
            </w:r>
          </w:p>
        </w:tc>
        <w:tc>
          <w:tcPr>
            <w:tcW w:w="1905" w:type="dxa"/>
            <w:tcBorders>
              <w:top w:val="single" w:color="auto" w:sz="4" w:space="0"/>
              <w:left w:val="single" w:color="auto" w:sz="4" w:space="0"/>
              <w:bottom w:val="single" w:color="auto" w:sz="4" w:space="0"/>
              <w:right w:val="single" w:color="auto" w:sz="4" w:space="0"/>
            </w:tcBorders>
            <w:vAlign w:val="center"/>
          </w:tcPr>
          <w:p w14:paraId="3C8BA00A">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本金</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53876E3B">
            <w:pPr>
              <w:jc w:val="both"/>
              <w:rPr>
                <w:rFonts w:ascii="宋体" w:hAnsi="宋体" w:eastAsia="宋体" w:cs="Times New Roman"/>
                <w:sz w:val="21"/>
                <w:szCs w:val="24"/>
                <w:lang w:eastAsia="zh-CN"/>
              </w:rPr>
            </w:pPr>
          </w:p>
        </w:tc>
      </w:tr>
      <w:tr w14:paraId="0C4F1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left w:val="single" w:color="auto" w:sz="4" w:space="0"/>
              <w:right w:val="single" w:color="auto" w:sz="4" w:space="0"/>
            </w:tcBorders>
            <w:vAlign w:val="center"/>
          </w:tcPr>
          <w:p w14:paraId="50E63647">
            <w:pPr>
              <w:widowControl/>
              <w:jc w:val="both"/>
              <w:rPr>
                <w:rFonts w:ascii="宋体" w:hAnsi="宋体" w:eastAsia="宋体" w:cs="Times New Roman"/>
                <w:b/>
                <w:bCs/>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2ABD248D">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利息等孳息债权</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352FF822">
            <w:pPr>
              <w:jc w:val="both"/>
              <w:rPr>
                <w:rFonts w:ascii="宋体" w:hAnsi="宋体" w:eastAsia="宋体" w:cs="Times New Roman"/>
                <w:sz w:val="21"/>
                <w:szCs w:val="24"/>
                <w:lang w:eastAsia="zh-CN"/>
              </w:rPr>
            </w:pPr>
          </w:p>
        </w:tc>
      </w:tr>
      <w:tr w14:paraId="288DA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left w:val="single" w:color="auto" w:sz="4" w:space="0"/>
              <w:right w:val="single" w:color="auto" w:sz="4" w:space="0"/>
            </w:tcBorders>
            <w:vAlign w:val="center"/>
          </w:tcPr>
          <w:p w14:paraId="50749DE5">
            <w:pPr>
              <w:widowControl/>
              <w:jc w:val="both"/>
              <w:rPr>
                <w:rFonts w:ascii="宋体" w:hAnsi="宋体" w:eastAsia="宋体" w:cs="Times New Roman"/>
                <w:b/>
                <w:bCs/>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24DA28DE">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其他债权</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605E9BD9">
            <w:pPr>
              <w:jc w:val="both"/>
              <w:rPr>
                <w:rFonts w:ascii="宋体" w:hAnsi="宋体" w:eastAsia="宋体" w:cs="Times New Roman"/>
                <w:sz w:val="21"/>
                <w:szCs w:val="24"/>
                <w:lang w:eastAsia="zh-CN"/>
              </w:rPr>
            </w:pPr>
          </w:p>
        </w:tc>
      </w:tr>
      <w:tr w14:paraId="547CC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left w:val="single" w:color="auto" w:sz="4" w:space="0"/>
              <w:bottom w:val="single" w:color="auto" w:sz="4" w:space="0"/>
              <w:right w:val="single" w:color="auto" w:sz="4" w:space="0"/>
            </w:tcBorders>
            <w:vAlign w:val="center"/>
          </w:tcPr>
          <w:p w14:paraId="5E43D18B">
            <w:pPr>
              <w:widowControl/>
              <w:jc w:val="both"/>
              <w:rPr>
                <w:rFonts w:ascii="宋体" w:hAnsi="宋体" w:eastAsia="宋体" w:cs="Times New Roman"/>
                <w:b/>
                <w:bCs/>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6ACAA73F">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总金额</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7B7F0F59">
            <w:pPr>
              <w:jc w:val="both"/>
              <w:rPr>
                <w:rFonts w:ascii="宋体" w:hAnsi="宋体" w:eastAsia="宋体" w:cs="Times New Roman"/>
                <w:sz w:val="21"/>
                <w:szCs w:val="24"/>
                <w:lang w:eastAsia="zh-CN"/>
              </w:rPr>
            </w:pPr>
          </w:p>
        </w:tc>
      </w:tr>
      <w:tr w14:paraId="5A9AC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Merge w:val="restart"/>
            <w:tcBorders>
              <w:top w:val="single" w:color="auto" w:sz="4" w:space="0"/>
              <w:left w:val="single" w:color="auto" w:sz="4" w:space="0"/>
              <w:bottom w:val="single" w:color="auto" w:sz="4" w:space="0"/>
              <w:right w:val="single" w:color="auto" w:sz="4" w:space="0"/>
            </w:tcBorders>
            <w:vAlign w:val="center"/>
          </w:tcPr>
          <w:p w14:paraId="51C82477">
            <w:pPr>
              <w:jc w:val="distribute"/>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财产担保情况</w:t>
            </w:r>
          </w:p>
        </w:tc>
        <w:tc>
          <w:tcPr>
            <w:tcW w:w="1905" w:type="dxa"/>
            <w:tcBorders>
              <w:top w:val="single" w:color="auto" w:sz="4" w:space="0"/>
              <w:left w:val="single" w:color="auto" w:sz="4" w:space="0"/>
              <w:bottom w:val="single" w:color="auto" w:sz="4" w:space="0"/>
              <w:right w:val="single" w:color="auto" w:sz="4" w:space="0"/>
            </w:tcBorders>
            <w:vAlign w:val="center"/>
          </w:tcPr>
          <w:p w14:paraId="062BC758">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有无特定财产担保</w:t>
            </w:r>
          </w:p>
        </w:tc>
        <w:tc>
          <w:tcPr>
            <w:tcW w:w="2895" w:type="dxa"/>
            <w:tcBorders>
              <w:top w:val="single" w:color="auto" w:sz="4" w:space="0"/>
              <w:left w:val="single" w:color="auto" w:sz="4" w:space="0"/>
              <w:bottom w:val="single" w:color="auto" w:sz="4" w:space="0"/>
              <w:right w:val="single" w:color="auto" w:sz="4" w:space="0"/>
            </w:tcBorders>
            <w:vAlign w:val="center"/>
          </w:tcPr>
          <w:p w14:paraId="588B33D7">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□有    □无</w:t>
            </w:r>
          </w:p>
        </w:tc>
        <w:tc>
          <w:tcPr>
            <w:tcW w:w="1926" w:type="dxa"/>
            <w:gridSpan w:val="2"/>
            <w:tcBorders>
              <w:top w:val="single" w:color="auto" w:sz="4" w:space="0"/>
              <w:left w:val="single" w:color="auto" w:sz="4" w:space="0"/>
              <w:bottom w:val="single" w:color="auto" w:sz="4" w:space="0"/>
              <w:right w:val="single" w:color="auto" w:sz="4" w:space="0"/>
            </w:tcBorders>
            <w:vAlign w:val="center"/>
          </w:tcPr>
          <w:p w14:paraId="6F5093C6">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担保金额</w:t>
            </w:r>
          </w:p>
        </w:tc>
        <w:tc>
          <w:tcPr>
            <w:tcW w:w="2551" w:type="dxa"/>
            <w:tcBorders>
              <w:top w:val="single" w:color="auto" w:sz="4" w:space="0"/>
              <w:left w:val="single" w:color="auto" w:sz="4" w:space="0"/>
              <w:bottom w:val="single" w:color="auto" w:sz="4" w:space="0"/>
              <w:right w:val="single" w:color="auto" w:sz="4" w:space="0"/>
            </w:tcBorders>
            <w:vAlign w:val="center"/>
          </w:tcPr>
          <w:p w14:paraId="0141F683">
            <w:pPr>
              <w:jc w:val="both"/>
              <w:rPr>
                <w:rFonts w:ascii="宋体" w:hAnsi="宋体" w:eastAsia="宋体" w:cs="Times New Roman"/>
                <w:sz w:val="21"/>
                <w:szCs w:val="24"/>
                <w:lang w:eastAsia="zh-CN"/>
              </w:rPr>
            </w:pPr>
          </w:p>
        </w:tc>
      </w:tr>
      <w:tr w14:paraId="16CEE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7E248A34">
            <w:pPr>
              <w:widowControl/>
              <w:jc w:val="both"/>
              <w:rPr>
                <w:rFonts w:ascii="宋体" w:hAnsi="宋体" w:eastAsia="宋体" w:cs="Times New Roman"/>
                <w:b/>
                <w:bCs/>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5AD6F329">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担保方式</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033B58EB">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 xml:space="preserve">□抵押        □质押        □留置 </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一般保证</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□连带保证</w:t>
            </w:r>
          </w:p>
        </w:tc>
      </w:tr>
      <w:tr w14:paraId="28ED7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1B87FD7F">
            <w:pPr>
              <w:widowControl/>
              <w:jc w:val="both"/>
              <w:rPr>
                <w:rFonts w:ascii="宋体" w:hAnsi="宋体" w:eastAsia="宋体" w:cs="Times New Roman"/>
                <w:b/>
                <w:bCs/>
                <w:szCs w:val="24"/>
                <w:lang w:eastAsia="zh-CN"/>
              </w:rPr>
            </w:pPr>
          </w:p>
        </w:tc>
        <w:tc>
          <w:tcPr>
            <w:tcW w:w="1905" w:type="dxa"/>
            <w:tcBorders>
              <w:top w:val="single" w:color="auto" w:sz="4" w:space="0"/>
              <w:left w:val="single" w:color="auto" w:sz="4" w:space="0"/>
              <w:bottom w:val="single" w:color="auto" w:sz="4" w:space="0"/>
              <w:right w:val="single" w:color="auto" w:sz="4" w:space="0"/>
            </w:tcBorders>
            <w:vAlign w:val="center"/>
          </w:tcPr>
          <w:p w14:paraId="4B14C32F">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担保详情说明</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7690B7F0">
            <w:pPr>
              <w:jc w:val="both"/>
              <w:rPr>
                <w:rFonts w:ascii="宋体" w:hAnsi="宋体" w:eastAsia="宋体" w:cs="Times New Roman"/>
                <w:sz w:val="21"/>
                <w:szCs w:val="24"/>
                <w:lang w:eastAsia="zh-CN"/>
              </w:rPr>
            </w:pPr>
          </w:p>
        </w:tc>
      </w:tr>
      <w:tr w14:paraId="1486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2830" w:type="dxa"/>
            <w:gridSpan w:val="2"/>
            <w:vMerge w:val="restart"/>
            <w:tcBorders>
              <w:top w:val="single" w:color="auto" w:sz="4" w:space="0"/>
              <w:left w:val="single" w:color="auto" w:sz="4" w:space="0"/>
              <w:bottom w:val="single" w:color="auto" w:sz="4" w:space="0"/>
              <w:right w:val="single" w:color="auto" w:sz="4" w:space="0"/>
            </w:tcBorders>
            <w:vAlign w:val="center"/>
          </w:tcPr>
          <w:p w14:paraId="3935ED79">
            <w:pPr>
              <w:jc w:val="center"/>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债权涉诉（仲裁）情况</w:t>
            </w:r>
          </w:p>
        </w:tc>
        <w:tc>
          <w:tcPr>
            <w:tcW w:w="2895" w:type="dxa"/>
            <w:tcBorders>
              <w:top w:val="single" w:color="auto" w:sz="4" w:space="0"/>
              <w:left w:val="single" w:color="auto" w:sz="4" w:space="0"/>
              <w:bottom w:val="single" w:color="auto" w:sz="4" w:space="0"/>
              <w:right w:val="single" w:color="auto" w:sz="4" w:space="0"/>
            </w:tcBorders>
            <w:vAlign w:val="center"/>
          </w:tcPr>
          <w:p w14:paraId="64E3FC4B">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有无涉诉（仲裁）</w:t>
            </w:r>
          </w:p>
        </w:tc>
        <w:tc>
          <w:tcPr>
            <w:tcW w:w="4477" w:type="dxa"/>
            <w:gridSpan w:val="3"/>
            <w:tcBorders>
              <w:top w:val="single" w:color="auto" w:sz="4" w:space="0"/>
              <w:left w:val="single" w:color="auto" w:sz="4" w:space="0"/>
              <w:bottom w:val="single" w:color="auto" w:sz="4" w:space="0"/>
              <w:right w:val="single" w:color="auto" w:sz="4" w:space="0"/>
            </w:tcBorders>
            <w:vAlign w:val="center"/>
          </w:tcPr>
          <w:p w14:paraId="1952B213">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 xml:space="preserve">□有，已审结   </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 xml:space="preserve">□有，审理中 </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□无</w:t>
            </w:r>
          </w:p>
        </w:tc>
      </w:tr>
      <w:tr w14:paraId="7D795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14:paraId="7C8A9147">
            <w:pPr>
              <w:widowControl/>
              <w:jc w:val="both"/>
              <w:rPr>
                <w:rFonts w:ascii="宋体" w:hAnsi="宋体" w:eastAsia="宋体" w:cs="Times New Roman"/>
                <w:b/>
                <w:bCs/>
                <w:szCs w:val="24"/>
                <w:lang w:eastAsia="zh-CN"/>
              </w:rPr>
            </w:pPr>
          </w:p>
        </w:tc>
        <w:tc>
          <w:tcPr>
            <w:tcW w:w="2895" w:type="dxa"/>
            <w:tcBorders>
              <w:top w:val="single" w:color="auto" w:sz="4" w:space="0"/>
              <w:left w:val="single" w:color="auto" w:sz="4" w:space="0"/>
              <w:bottom w:val="single" w:color="auto" w:sz="4" w:space="0"/>
              <w:right w:val="single" w:color="auto" w:sz="4" w:space="0"/>
            </w:tcBorders>
            <w:vAlign w:val="center"/>
          </w:tcPr>
          <w:p w14:paraId="6AF44395">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有无生效裁判文书</w:t>
            </w:r>
          </w:p>
        </w:tc>
        <w:tc>
          <w:tcPr>
            <w:tcW w:w="4477" w:type="dxa"/>
            <w:gridSpan w:val="3"/>
            <w:tcBorders>
              <w:top w:val="single" w:color="auto" w:sz="4" w:space="0"/>
              <w:left w:val="single" w:color="auto" w:sz="4" w:space="0"/>
              <w:bottom w:val="single" w:color="auto" w:sz="4" w:space="0"/>
              <w:right w:val="single" w:color="auto" w:sz="4" w:space="0"/>
            </w:tcBorders>
            <w:vAlign w:val="center"/>
          </w:tcPr>
          <w:p w14:paraId="37D18F75">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□有（附生效裁判文书）      □无</w:t>
            </w:r>
          </w:p>
        </w:tc>
      </w:tr>
      <w:tr w14:paraId="3BA47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14:paraId="340DD428">
            <w:pPr>
              <w:widowControl/>
              <w:jc w:val="both"/>
              <w:rPr>
                <w:rFonts w:ascii="宋体" w:hAnsi="宋体" w:eastAsia="宋体" w:cs="Times New Roman"/>
                <w:b/>
                <w:bCs/>
                <w:szCs w:val="24"/>
                <w:lang w:eastAsia="zh-CN"/>
              </w:rPr>
            </w:pPr>
          </w:p>
        </w:tc>
        <w:tc>
          <w:tcPr>
            <w:tcW w:w="2895" w:type="dxa"/>
            <w:tcBorders>
              <w:top w:val="single" w:color="auto" w:sz="4" w:space="0"/>
              <w:left w:val="single" w:color="auto" w:sz="4" w:space="0"/>
              <w:bottom w:val="single" w:color="auto" w:sz="4" w:space="0"/>
              <w:right w:val="single" w:color="auto" w:sz="4" w:space="0"/>
            </w:tcBorders>
            <w:vAlign w:val="center"/>
          </w:tcPr>
          <w:p w14:paraId="1190DAE0">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是否已申请执行</w:t>
            </w:r>
          </w:p>
        </w:tc>
        <w:tc>
          <w:tcPr>
            <w:tcW w:w="4477" w:type="dxa"/>
            <w:gridSpan w:val="3"/>
            <w:tcBorders>
              <w:top w:val="single" w:color="auto" w:sz="4" w:space="0"/>
              <w:left w:val="single" w:color="auto" w:sz="4" w:space="0"/>
              <w:bottom w:val="single" w:color="auto" w:sz="4" w:space="0"/>
              <w:right w:val="single" w:color="auto" w:sz="4" w:space="0"/>
            </w:tcBorders>
            <w:vAlign w:val="center"/>
          </w:tcPr>
          <w:p w14:paraId="7D297CC4">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□是（附执行文书）          □否</w:t>
            </w:r>
          </w:p>
        </w:tc>
      </w:tr>
      <w:tr w14:paraId="2D0E0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Merge w:val="continue"/>
            <w:tcBorders>
              <w:top w:val="single" w:color="auto" w:sz="4" w:space="0"/>
              <w:left w:val="single" w:color="auto" w:sz="4" w:space="0"/>
              <w:bottom w:val="single" w:color="auto" w:sz="4" w:space="0"/>
              <w:right w:val="single" w:color="auto" w:sz="4" w:space="0"/>
            </w:tcBorders>
            <w:vAlign w:val="center"/>
          </w:tcPr>
          <w:p w14:paraId="2E827D7A">
            <w:pPr>
              <w:widowControl/>
              <w:jc w:val="both"/>
              <w:rPr>
                <w:rFonts w:ascii="宋体" w:hAnsi="宋体" w:eastAsia="宋体" w:cs="Times New Roman"/>
                <w:b/>
                <w:bCs/>
                <w:szCs w:val="24"/>
                <w:lang w:eastAsia="zh-CN"/>
              </w:rPr>
            </w:pPr>
          </w:p>
        </w:tc>
        <w:tc>
          <w:tcPr>
            <w:tcW w:w="2895" w:type="dxa"/>
            <w:tcBorders>
              <w:top w:val="single" w:color="auto" w:sz="4" w:space="0"/>
              <w:left w:val="single" w:color="auto" w:sz="4" w:space="0"/>
              <w:bottom w:val="single" w:color="auto" w:sz="4" w:space="0"/>
              <w:right w:val="single" w:color="auto" w:sz="4" w:space="0"/>
            </w:tcBorders>
            <w:vAlign w:val="center"/>
          </w:tcPr>
          <w:p w14:paraId="5F147DBF">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已获得清偿的金额</w:t>
            </w:r>
          </w:p>
        </w:tc>
        <w:tc>
          <w:tcPr>
            <w:tcW w:w="4477" w:type="dxa"/>
            <w:gridSpan w:val="3"/>
            <w:tcBorders>
              <w:top w:val="single" w:color="auto" w:sz="4" w:space="0"/>
              <w:left w:val="single" w:color="auto" w:sz="4" w:space="0"/>
              <w:bottom w:val="single" w:color="auto" w:sz="4" w:space="0"/>
              <w:right w:val="single" w:color="auto" w:sz="4" w:space="0"/>
            </w:tcBorders>
            <w:vAlign w:val="center"/>
          </w:tcPr>
          <w:p w14:paraId="3028ECB8">
            <w:pPr>
              <w:jc w:val="both"/>
              <w:rPr>
                <w:rFonts w:ascii="宋体" w:hAnsi="宋体" w:eastAsia="宋体" w:cs="Times New Roman"/>
                <w:sz w:val="21"/>
                <w:szCs w:val="24"/>
                <w:lang w:eastAsia="zh-CN"/>
              </w:rPr>
            </w:pPr>
          </w:p>
        </w:tc>
      </w:tr>
      <w:tr w14:paraId="3599A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2830" w:type="dxa"/>
            <w:gridSpan w:val="2"/>
            <w:tcBorders>
              <w:top w:val="single" w:color="auto" w:sz="4" w:space="0"/>
              <w:left w:val="single" w:color="auto" w:sz="4" w:space="0"/>
              <w:bottom w:val="single" w:color="auto" w:sz="4" w:space="0"/>
              <w:right w:val="single" w:color="auto" w:sz="4" w:space="0"/>
            </w:tcBorders>
            <w:vAlign w:val="center"/>
          </w:tcPr>
          <w:p w14:paraId="0EBAE71C">
            <w:pPr>
              <w:jc w:val="center"/>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基本事实</w:t>
            </w:r>
          </w:p>
          <w:p w14:paraId="3340D31F">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（请后附相关证据并填写申报文件清单）</w:t>
            </w:r>
          </w:p>
        </w:tc>
        <w:tc>
          <w:tcPr>
            <w:tcW w:w="7372" w:type="dxa"/>
            <w:gridSpan w:val="4"/>
            <w:tcBorders>
              <w:top w:val="single" w:color="auto" w:sz="4" w:space="0"/>
              <w:left w:val="single" w:color="auto" w:sz="4" w:space="0"/>
              <w:bottom w:val="single" w:color="auto" w:sz="4" w:space="0"/>
              <w:right w:val="single" w:color="auto" w:sz="4" w:space="0"/>
            </w:tcBorders>
          </w:tcPr>
          <w:p w14:paraId="58F01DB5">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例：</w:t>
            </w:r>
          </w:p>
          <w:p w14:paraId="0EB0939B">
            <w:pPr>
              <w:ind w:firstLine="210" w:firstLineChars="100"/>
              <w:jc w:val="both"/>
              <w:rPr>
                <w:rFonts w:ascii="宋体" w:hAnsi="宋体" w:eastAsia="宋体" w:cs="Times New Roman"/>
                <w:sz w:val="21"/>
                <w:szCs w:val="24"/>
                <w:lang w:eastAsia="zh-CN"/>
              </w:rPr>
            </w:pPr>
            <w:r>
              <w:rPr>
                <w:rFonts w:ascii="宋体" w:hAnsi="宋体" w:eastAsia="宋体" w:cs="Times New Roman"/>
                <w:sz w:val="21"/>
                <w:szCs w:val="24"/>
                <w:lang w:eastAsia="zh-CN"/>
              </w:rPr>
              <w:t>xxxx</w:t>
            </w:r>
            <w:r>
              <w:rPr>
                <w:rFonts w:hint="eastAsia" w:ascii="宋体" w:hAnsi="宋体" w:eastAsia="宋体" w:cs="Times New Roman"/>
                <w:sz w:val="21"/>
                <w:szCs w:val="24"/>
                <w:lang w:eastAsia="zh-CN"/>
              </w:rPr>
              <w:t>年x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月x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日，债权人与债务人关于x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案由一案，经x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人民法院作出x</w:t>
            </w:r>
            <w:r>
              <w:rPr>
                <w:rFonts w:ascii="宋体" w:hAnsi="宋体" w:eastAsia="宋体" w:cs="Times New Roman"/>
                <w:sz w:val="21"/>
                <w:szCs w:val="24"/>
                <w:lang w:eastAsia="zh-CN"/>
              </w:rPr>
              <w:t>xxx</w:t>
            </w:r>
            <w:r>
              <w:rPr>
                <w:rFonts w:hint="eastAsia" w:ascii="宋体" w:hAnsi="宋体" w:eastAsia="宋体" w:cs="Times New Roman"/>
                <w:sz w:val="21"/>
                <w:szCs w:val="24"/>
                <w:lang w:eastAsia="zh-CN"/>
              </w:rPr>
              <w:t>（案号）《判决书》，判令：(</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。该文书于x</w:t>
            </w:r>
            <w:r>
              <w:rPr>
                <w:rFonts w:ascii="宋体" w:hAnsi="宋体" w:eastAsia="宋体" w:cs="Times New Roman"/>
                <w:sz w:val="21"/>
                <w:szCs w:val="24"/>
                <w:lang w:eastAsia="zh-CN"/>
              </w:rPr>
              <w:t>xxx</w:t>
            </w:r>
            <w:r>
              <w:rPr>
                <w:rFonts w:hint="eastAsia" w:ascii="宋体" w:hAnsi="宋体" w:eastAsia="宋体" w:cs="Times New Roman"/>
                <w:sz w:val="21"/>
                <w:szCs w:val="24"/>
                <w:lang w:eastAsia="zh-CN"/>
              </w:rPr>
              <w:t>时间生效。</w:t>
            </w:r>
          </w:p>
          <w:p w14:paraId="271B5589">
            <w:pPr>
              <w:ind w:firstLine="210" w:firstLineChars="100"/>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债权人向x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人民法院申请强制执行，执行案号：（）。x</w:t>
            </w:r>
            <w:r>
              <w:rPr>
                <w:rFonts w:ascii="宋体" w:hAnsi="宋体" w:eastAsia="宋体" w:cs="Times New Roman"/>
                <w:sz w:val="21"/>
                <w:szCs w:val="24"/>
                <w:lang w:eastAsia="zh-CN"/>
              </w:rPr>
              <w:t>xxx</w:t>
            </w:r>
            <w:r>
              <w:rPr>
                <w:rFonts w:hint="eastAsia" w:ascii="宋体" w:hAnsi="宋体" w:eastAsia="宋体" w:cs="Times New Roman"/>
                <w:sz w:val="21"/>
                <w:szCs w:val="24"/>
                <w:lang w:eastAsia="zh-CN"/>
              </w:rPr>
              <w:t>年，x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月x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日，该案作出x</w:t>
            </w:r>
            <w:r>
              <w:rPr>
                <w:rFonts w:ascii="宋体" w:hAnsi="宋体" w:eastAsia="宋体" w:cs="Times New Roman"/>
                <w:sz w:val="21"/>
                <w:szCs w:val="24"/>
                <w:lang w:eastAsia="zh-CN"/>
              </w:rPr>
              <w:t>x</w:t>
            </w:r>
            <w:r>
              <w:rPr>
                <w:rFonts w:hint="eastAsia" w:ascii="宋体" w:hAnsi="宋体" w:eastAsia="宋体" w:cs="Times New Roman"/>
                <w:sz w:val="21"/>
                <w:szCs w:val="24"/>
                <w:lang w:eastAsia="zh-CN"/>
              </w:rPr>
              <w:t>执行裁定书，裁定：（）。</w:t>
            </w:r>
          </w:p>
          <w:p w14:paraId="5EAD3366">
            <w:pPr>
              <w:ind w:firstLine="210" w:firstLineChars="100"/>
              <w:jc w:val="both"/>
              <w:rPr>
                <w:rFonts w:ascii="宋体" w:hAnsi="宋体" w:eastAsia="宋体" w:cs="Times New Roman"/>
                <w:color w:val="FF0000"/>
                <w:sz w:val="21"/>
                <w:szCs w:val="24"/>
                <w:lang w:eastAsia="zh-CN"/>
              </w:rPr>
            </w:pPr>
            <w:r>
              <w:rPr>
                <w:rFonts w:hint="eastAsia" w:ascii="宋体" w:hAnsi="宋体" w:eastAsia="宋体" w:cs="Times New Roman"/>
                <w:sz w:val="21"/>
                <w:szCs w:val="24"/>
                <w:lang w:eastAsia="zh-CN"/>
              </w:rPr>
              <w:t>债务人已清偿金额为：x</w:t>
            </w:r>
            <w:r>
              <w:rPr>
                <w:rFonts w:ascii="宋体" w:hAnsi="宋体" w:eastAsia="宋体" w:cs="Times New Roman"/>
                <w:sz w:val="21"/>
                <w:szCs w:val="24"/>
                <w:lang w:eastAsia="zh-CN"/>
              </w:rPr>
              <w:t>xx</w:t>
            </w:r>
            <w:r>
              <w:rPr>
                <w:rFonts w:hint="eastAsia" w:ascii="宋体" w:hAnsi="宋体" w:eastAsia="宋体" w:cs="Times New Roman"/>
                <w:sz w:val="21"/>
                <w:szCs w:val="24"/>
                <w:lang w:eastAsia="zh-CN"/>
              </w:rPr>
              <w:t>元，清偿过程为：x</w:t>
            </w:r>
            <w:r>
              <w:rPr>
                <w:rFonts w:ascii="宋体" w:hAnsi="宋体" w:eastAsia="宋体" w:cs="Times New Roman"/>
                <w:sz w:val="21"/>
                <w:szCs w:val="24"/>
                <w:lang w:eastAsia="zh-CN"/>
              </w:rPr>
              <w:t>xx</w:t>
            </w:r>
            <w:r>
              <w:rPr>
                <w:rFonts w:hint="eastAsia" w:ascii="宋体" w:hAnsi="宋体" w:eastAsia="宋体" w:cs="Times New Roman"/>
                <w:sz w:val="21"/>
                <w:szCs w:val="24"/>
                <w:lang w:eastAsia="zh-CN"/>
              </w:rPr>
              <w:t>。</w:t>
            </w:r>
          </w:p>
        </w:tc>
      </w:tr>
      <w:tr w14:paraId="63C70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830" w:type="dxa"/>
            <w:gridSpan w:val="2"/>
            <w:tcBorders>
              <w:top w:val="single" w:color="auto" w:sz="4" w:space="0"/>
              <w:left w:val="single" w:color="auto" w:sz="4" w:space="0"/>
              <w:bottom w:val="single" w:color="auto" w:sz="4" w:space="0"/>
              <w:right w:val="single" w:color="auto" w:sz="4" w:space="0"/>
            </w:tcBorders>
            <w:vAlign w:val="center"/>
          </w:tcPr>
          <w:p w14:paraId="62990D8D">
            <w:pPr>
              <w:jc w:val="center"/>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申报债权数额计算说明</w:t>
            </w:r>
          </w:p>
          <w:p w14:paraId="24A9CF7D">
            <w:pPr>
              <w:jc w:val="center"/>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（计算说明可另行附页或者附表格）</w:t>
            </w:r>
          </w:p>
        </w:tc>
        <w:tc>
          <w:tcPr>
            <w:tcW w:w="7372" w:type="dxa"/>
            <w:gridSpan w:val="4"/>
            <w:tcBorders>
              <w:top w:val="single" w:color="auto" w:sz="4" w:space="0"/>
              <w:left w:val="single" w:color="auto" w:sz="4" w:space="0"/>
              <w:bottom w:val="single" w:color="auto" w:sz="4" w:space="0"/>
              <w:right w:val="single" w:color="auto" w:sz="4" w:space="0"/>
            </w:tcBorders>
            <w:vAlign w:val="center"/>
          </w:tcPr>
          <w:p w14:paraId="2189AC27">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例：</w:t>
            </w:r>
          </w:p>
          <w:p w14:paraId="399E216B">
            <w:pPr>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 xml:space="preserve"> </w:t>
            </w:r>
            <w:r>
              <w:rPr>
                <w:rFonts w:ascii="宋体" w:hAnsi="宋体" w:eastAsia="宋体" w:cs="Times New Roman"/>
                <w:sz w:val="21"/>
                <w:szCs w:val="24"/>
                <w:lang w:eastAsia="zh-CN"/>
              </w:rPr>
              <w:t xml:space="preserve">   </w:t>
            </w:r>
            <w:r>
              <w:rPr>
                <w:rFonts w:hint="eastAsia" w:ascii="宋体" w:hAnsi="宋体" w:eastAsia="宋体" w:cs="Times New Roman"/>
                <w:sz w:val="21"/>
                <w:szCs w:val="24"/>
                <w:lang w:eastAsia="zh-CN"/>
              </w:rPr>
              <w:t>本金：计算过程</w:t>
            </w:r>
          </w:p>
          <w:p w14:paraId="0274EA21">
            <w:pPr>
              <w:ind w:firstLine="420" w:firstLineChars="200"/>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利息/违约金/加倍利息∶欠款本金A万元×B天（××××年××月××日暂计至××××年× ×月××日）×C%（利率）=D元</w:t>
            </w:r>
          </w:p>
          <w:p w14:paraId="5A46A8D0">
            <w:pPr>
              <w:ind w:firstLine="420" w:firstLineChars="200"/>
              <w:jc w:val="both"/>
              <w:rPr>
                <w:rFonts w:ascii="宋体" w:hAnsi="宋体" w:eastAsia="宋体" w:cs="Times New Roman"/>
                <w:sz w:val="21"/>
                <w:szCs w:val="24"/>
                <w:lang w:eastAsia="zh-CN"/>
              </w:rPr>
            </w:pPr>
            <w:r>
              <w:rPr>
                <w:rFonts w:hint="eastAsia" w:ascii="宋体" w:hAnsi="宋体" w:eastAsia="宋体" w:cs="Times New Roman"/>
                <w:sz w:val="21"/>
                <w:szCs w:val="24"/>
                <w:lang w:eastAsia="zh-CN"/>
              </w:rPr>
              <w:t>其他债权：律师费/保全费/仲裁费等，需说明。</w:t>
            </w:r>
          </w:p>
        </w:tc>
      </w:tr>
      <w:tr w14:paraId="53F4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2" w:type="dxa"/>
            <w:gridSpan w:val="6"/>
            <w:tcBorders>
              <w:top w:val="single" w:color="auto" w:sz="4" w:space="0"/>
              <w:left w:val="single" w:color="auto" w:sz="4" w:space="0"/>
              <w:bottom w:val="single" w:color="auto" w:sz="4" w:space="0"/>
              <w:right w:val="single" w:color="auto" w:sz="4" w:space="0"/>
            </w:tcBorders>
            <w:vAlign w:val="center"/>
          </w:tcPr>
          <w:p w14:paraId="66AD6D57">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【注意事项】</w:t>
            </w:r>
          </w:p>
          <w:p w14:paraId="264894DF">
            <w:pPr>
              <w:jc w:val="both"/>
              <w:rPr>
                <w:rFonts w:ascii="宋体" w:hAnsi="宋体" w:eastAsia="宋体" w:cs="Times New Roman"/>
                <w:sz w:val="21"/>
                <w:szCs w:val="21"/>
                <w:lang w:eastAsia="zh-CN"/>
              </w:rPr>
            </w:pPr>
            <w:r>
              <w:rPr>
                <w:rFonts w:ascii="宋体" w:hAnsi="宋体" w:eastAsia="宋体" w:cs="Times New Roman"/>
                <w:sz w:val="21"/>
                <w:szCs w:val="21"/>
                <w:lang w:eastAsia="zh-CN"/>
              </w:rPr>
              <w:t>1</w:t>
            </w:r>
            <w:r>
              <w:rPr>
                <w:rFonts w:hint="eastAsia" w:ascii="宋体" w:hAnsi="宋体" w:eastAsia="宋体" w:cs="Times New Roman"/>
                <w:sz w:val="21"/>
                <w:szCs w:val="21"/>
                <w:lang w:eastAsia="zh-CN"/>
              </w:rPr>
              <w:t>.债权申报编号在申报债权时由管理人按照申报顺序编订，债权人无须填写。</w:t>
            </w:r>
          </w:p>
          <w:p w14:paraId="498408ED">
            <w:pPr>
              <w:jc w:val="both"/>
              <w:rPr>
                <w:rFonts w:ascii="宋体" w:hAnsi="宋体" w:eastAsia="宋体" w:cs="Times New Roman"/>
                <w:sz w:val="21"/>
                <w:szCs w:val="21"/>
                <w:lang w:eastAsia="zh-CN"/>
              </w:rPr>
            </w:pPr>
            <w:r>
              <w:rPr>
                <w:rFonts w:ascii="宋体" w:hAnsi="宋体" w:eastAsia="宋体" w:cs="Times New Roman"/>
                <w:sz w:val="21"/>
                <w:szCs w:val="21"/>
                <w:lang w:eastAsia="zh-CN"/>
              </w:rPr>
              <w:t>2</w:t>
            </w:r>
            <w:r>
              <w:rPr>
                <w:rFonts w:hint="eastAsia" w:ascii="宋体" w:hAnsi="宋体" w:eastAsia="宋体" w:cs="Times New Roman"/>
                <w:sz w:val="21"/>
                <w:szCs w:val="21"/>
                <w:lang w:eastAsia="zh-CN"/>
              </w:rPr>
              <w:t>.申报人保证申报信息真实、完整、准确，不存在任何形式的重复申报或虚假、虚构债权。</w:t>
            </w:r>
          </w:p>
          <w:p w14:paraId="695744BC">
            <w:pPr>
              <w:jc w:val="both"/>
              <w:rPr>
                <w:rFonts w:ascii="宋体" w:hAnsi="宋体" w:eastAsia="宋体" w:cs="Times New Roman"/>
                <w:sz w:val="21"/>
                <w:szCs w:val="21"/>
                <w:lang w:eastAsia="zh-CN"/>
              </w:rPr>
            </w:pPr>
          </w:p>
        </w:tc>
      </w:tr>
    </w:tbl>
    <w:p w14:paraId="73A6080F">
      <w:pPr>
        <w:jc w:val="both"/>
        <w:rPr>
          <w:rFonts w:ascii="宋体" w:hAnsi="宋体" w:eastAsia="宋体" w:cs="Times New Roman"/>
          <w:b/>
          <w:bCs/>
          <w:sz w:val="21"/>
          <w:szCs w:val="24"/>
          <w:lang w:eastAsia="zh-CN"/>
        </w:rPr>
      </w:pPr>
    </w:p>
    <w:p w14:paraId="4390160B">
      <w:pPr>
        <w:jc w:val="both"/>
        <w:rPr>
          <w:rFonts w:ascii="宋体" w:hAnsi="宋体" w:eastAsia="宋体" w:cs="Times New Roman"/>
          <w:b/>
          <w:bCs/>
          <w:sz w:val="21"/>
          <w:szCs w:val="24"/>
          <w:lang w:eastAsia="zh-CN"/>
        </w:rPr>
      </w:pPr>
      <w:r>
        <w:rPr>
          <w:rFonts w:hint="eastAsia" w:ascii="宋体" w:hAnsi="宋体" w:eastAsia="宋体" w:cs="Times New Roman"/>
          <w:b/>
          <w:bCs/>
          <w:sz w:val="21"/>
          <w:szCs w:val="24"/>
          <w:lang w:eastAsia="zh-CN"/>
        </w:rPr>
        <w:t xml:space="preserve">申报人（盖章/签名）：                               申报日期：    年 </w:t>
      </w:r>
      <w:r>
        <w:rPr>
          <w:rFonts w:ascii="宋体" w:hAnsi="宋体" w:eastAsia="宋体" w:cs="Times New Roman"/>
          <w:b/>
          <w:bCs/>
          <w:sz w:val="21"/>
          <w:szCs w:val="24"/>
          <w:lang w:eastAsia="zh-CN"/>
        </w:rPr>
        <w:t xml:space="preserve"> </w:t>
      </w:r>
      <w:r>
        <w:rPr>
          <w:rFonts w:hint="eastAsia" w:ascii="宋体" w:hAnsi="宋体" w:eastAsia="宋体" w:cs="Times New Roman"/>
          <w:b/>
          <w:bCs/>
          <w:sz w:val="21"/>
          <w:szCs w:val="24"/>
          <w:lang w:eastAsia="zh-CN"/>
        </w:rPr>
        <w:t xml:space="preserve">  月   </w:t>
      </w:r>
      <w:r>
        <w:rPr>
          <w:rFonts w:ascii="宋体" w:hAnsi="宋体" w:eastAsia="宋体" w:cs="Times New Roman"/>
          <w:b/>
          <w:bCs/>
          <w:sz w:val="21"/>
          <w:szCs w:val="24"/>
          <w:lang w:eastAsia="zh-CN"/>
        </w:rPr>
        <w:t xml:space="preserve"> </w:t>
      </w:r>
      <w:r>
        <w:rPr>
          <w:rFonts w:hint="eastAsia" w:ascii="宋体" w:hAnsi="宋体" w:eastAsia="宋体" w:cs="Times New Roman"/>
          <w:b/>
          <w:bCs/>
          <w:sz w:val="21"/>
          <w:szCs w:val="24"/>
          <w:lang w:eastAsia="zh-CN"/>
        </w:rPr>
        <w:t xml:space="preserve">日 </w:t>
      </w:r>
    </w:p>
    <w:p w14:paraId="09AA81BC">
      <w:pPr>
        <w:widowControl/>
        <w:rPr>
          <w:rFonts w:ascii="宋体" w:hAnsi="宋体" w:eastAsia="宋体" w:cs="Times New Roman"/>
          <w:b/>
          <w:bCs/>
          <w:sz w:val="21"/>
          <w:szCs w:val="24"/>
          <w:lang w:eastAsia="zh-CN"/>
        </w:rPr>
      </w:pPr>
      <w:r>
        <w:rPr>
          <w:rFonts w:ascii="宋体" w:hAnsi="宋体" w:eastAsia="宋体" w:cs="Times New Roman"/>
          <w:b/>
          <w:bCs/>
          <w:sz w:val="21"/>
          <w:szCs w:val="24"/>
          <w:lang w:eastAsia="zh-CN"/>
        </w:rPr>
        <w:br w:type="page"/>
      </w:r>
    </w:p>
    <w:p w14:paraId="6D3FC5B0">
      <w:pPr>
        <w:jc w:val="both"/>
        <w:rPr>
          <w:rFonts w:ascii="宋体" w:hAnsi="宋体" w:eastAsia="宋体"/>
          <w:b/>
          <w:bCs/>
          <w:szCs w:val="24"/>
          <w:lang w:eastAsia="zh-CN"/>
        </w:rPr>
      </w:pPr>
    </w:p>
    <w:p w14:paraId="428FDA36">
      <w:pPr>
        <w:spacing w:line="360" w:lineRule="auto"/>
        <w:jc w:val="both"/>
        <w:rPr>
          <w:rFonts w:ascii="黑体" w:hAnsi="黑体" w:eastAsia="黑体" w:cs="Times New Roman"/>
          <w:szCs w:val="24"/>
          <w:lang w:eastAsia="zh-CN"/>
        </w:rPr>
      </w:pPr>
      <w:r>
        <w:rPr>
          <w:rFonts w:hint="eastAsia" w:ascii="黑体" w:hAnsi="黑体" w:eastAsia="黑体" w:cs="Times New Roman"/>
          <w:szCs w:val="24"/>
          <w:lang w:eastAsia="zh-CN"/>
        </w:rPr>
        <w:t xml:space="preserve">附件三           </w:t>
      </w:r>
    </w:p>
    <w:p w14:paraId="23B32B67">
      <w:pPr>
        <w:spacing w:line="300" w:lineRule="auto"/>
        <w:jc w:val="center"/>
        <w:rPr>
          <w:rFonts w:ascii="宋体" w:hAnsi="宋体" w:eastAsia="宋体" w:cs="Times New Roman"/>
          <w:szCs w:val="24"/>
          <w:lang w:eastAsia="zh-CN"/>
        </w:rPr>
      </w:pPr>
      <w:r>
        <w:rPr>
          <w:rFonts w:hint="eastAsia" w:ascii="黑体" w:hAnsi="黑体" w:eastAsia="黑体" w:cs="Times New Roman"/>
          <w:b/>
          <w:bCs/>
          <w:sz w:val="32"/>
          <w:szCs w:val="32"/>
          <w:lang w:eastAsia="zh-CN"/>
        </w:rPr>
        <w:t>债权申报文件清单</w:t>
      </w:r>
    </w:p>
    <w:tbl>
      <w:tblPr>
        <w:tblStyle w:val="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2467"/>
        <w:gridCol w:w="992"/>
        <w:gridCol w:w="1134"/>
        <w:gridCol w:w="1134"/>
        <w:gridCol w:w="2552"/>
      </w:tblGrid>
      <w:tr w14:paraId="051B9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926" w:type="dxa"/>
            <w:gridSpan w:val="6"/>
            <w:tcBorders>
              <w:top w:val="single" w:color="auto" w:sz="4" w:space="0"/>
              <w:left w:val="single" w:color="auto" w:sz="4" w:space="0"/>
              <w:bottom w:val="single" w:color="auto" w:sz="4" w:space="0"/>
              <w:right w:val="single" w:color="auto" w:sz="4" w:space="0"/>
            </w:tcBorders>
          </w:tcPr>
          <w:p w14:paraId="2B94C378">
            <w:pPr>
              <w:spacing w:before="312" w:beforeLines="100"/>
              <w:jc w:val="both"/>
              <w:rPr>
                <w:rFonts w:ascii="宋体" w:hAnsi="宋体" w:eastAsia="宋体" w:cs="Times New Roman"/>
                <w:szCs w:val="24"/>
                <w:lang w:eastAsia="zh-CN"/>
              </w:rPr>
            </w:pPr>
            <w:r>
              <w:rPr>
                <w:rFonts w:hint="eastAsia" w:ascii="宋体" w:hAnsi="宋体" w:eastAsia="宋体" w:cs="Times New Roman"/>
                <w:szCs w:val="24"/>
                <w:lang w:eastAsia="zh-CN"/>
              </w:rPr>
              <w:t>申报人：（名称）</w:t>
            </w:r>
          </w:p>
        </w:tc>
      </w:tr>
      <w:tr w14:paraId="1CC2E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114" w:type="dxa"/>
            <w:gridSpan w:val="2"/>
            <w:tcBorders>
              <w:top w:val="single" w:color="auto" w:sz="4" w:space="0"/>
              <w:left w:val="single" w:color="auto" w:sz="4" w:space="0"/>
              <w:bottom w:val="single" w:color="auto" w:sz="4" w:space="0"/>
              <w:right w:val="single" w:color="auto" w:sz="4" w:space="0"/>
            </w:tcBorders>
            <w:vAlign w:val="center"/>
          </w:tcPr>
          <w:p w14:paraId="0F688A62">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申报债权文件目录</w:t>
            </w:r>
          </w:p>
        </w:tc>
        <w:tc>
          <w:tcPr>
            <w:tcW w:w="992" w:type="dxa"/>
            <w:tcBorders>
              <w:top w:val="single" w:color="auto" w:sz="4" w:space="0"/>
              <w:left w:val="single" w:color="auto" w:sz="4" w:space="0"/>
              <w:bottom w:val="single" w:color="auto" w:sz="4" w:space="0"/>
              <w:right w:val="single" w:color="auto" w:sz="4" w:space="0"/>
            </w:tcBorders>
            <w:vAlign w:val="center"/>
          </w:tcPr>
          <w:p w14:paraId="38918155">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份数</w:t>
            </w:r>
          </w:p>
        </w:tc>
        <w:tc>
          <w:tcPr>
            <w:tcW w:w="1134" w:type="dxa"/>
            <w:tcBorders>
              <w:top w:val="single" w:color="auto" w:sz="4" w:space="0"/>
              <w:left w:val="single" w:color="auto" w:sz="4" w:space="0"/>
              <w:bottom w:val="single" w:color="auto" w:sz="4" w:space="0"/>
              <w:right w:val="single" w:color="auto" w:sz="4" w:space="0"/>
            </w:tcBorders>
            <w:vAlign w:val="center"/>
          </w:tcPr>
          <w:p w14:paraId="411B6867">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页数</w:t>
            </w:r>
          </w:p>
        </w:tc>
        <w:tc>
          <w:tcPr>
            <w:tcW w:w="1134" w:type="dxa"/>
            <w:tcBorders>
              <w:top w:val="single" w:color="auto" w:sz="4" w:space="0"/>
              <w:left w:val="single" w:color="auto" w:sz="4" w:space="0"/>
              <w:bottom w:val="single" w:color="auto" w:sz="4" w:space="0"/>
              <w:right w:val="single" w:color="auto" w:sz="4" w:space="0"/>
            </w:tcBorders>
            <w:vAlign w:val="center"/>
          </w:tcPr>
          <w:p w14:paraId="53811F0B">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原件或复印件</w:t>
            </w:r>
          </w:p>
        </w:tc>
        <w:tc>
          <w:tcPr>
            <w:tcW w:w="2552" w:type="dxa"/>
            <w:tcBorders>
              <w:top w:val="single" w:color="auto" w:sz="4" w:space="0"/>
              <w:left w:val="single" w:color="auto" w:sz="4" w:space="0"/>
              <w:bottom w:val="single" w:color="auto" w:sz="4" w:space="0"/>
              <w:right w:val="single" w:color="auto" w:sz="4" w:space="0"/>
            </w:tcBorders>
            <w:vAlign w:val="center"/>
          </w:tcPr>
          <w:p w14:paraId="1B90CADB">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备注</w:t>
            </w:r>
          </w:p>
        </w:tc>
      </w:tr>
      <w:tr w14:paraId="35E77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47" w:type="dxa"/>
            <w:tcBorders>
              <w:top w:val="single" w:color="auto" w:sz="4" w:space="0"/>
              <w:left w:val="single" w:color="auto" w:sz="4" w:space="0"/>
              <w:bottom w:val="single" w:color="auto" w:sz="4" w:space="0"/>
              <w:right w:val="single" w:color="auto" w:sz="4" w:space="0"/>
            </w:tcBorders>
          </w:tcPr>
          <w:p w14:paraId="7D6DC732">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1</w:t>
            </w:r>
          </w:p>
        </w:tc>
        <w:tc>
          <w:tcPr>
            <w:tcW w:w="2467" w:type="dxa"/>
            <w:tcBorders>
              <w:top w:val="single" w:color="auto" w:sz="4" w:space="0"/>
              <w:left w:val="single" w:color="auto" w:sz="4" w:space="0"/>
              <w:bottom w:val="single" w:color="auto" w:sz="4" w:space="0"/>
              <w:right w:val="single" w:color="auto" w:sz="4" w:space="0"/>
            </w:tcBorders>
          </w:tcPr>
          <w:p w14:paraId="777FBF79">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7AE17DF7">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7AA540F">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1C678982">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4B1313B2">
            <w:pPr>
              <w:spacing w:before="312" w:beforeLines="100"/>
              <w:jc w:val="both"/>
              <w:rPr>
                <w:rFonts w:ascii="宋体" w:hAnsi="宋体" w:eastAsia="宋体" w:cs="Times New Roman"/>
                <w:szCs w:val="24"/>
                <w:lang w:eastAsia="zh-CN"/>
              </w:rPr>
            </w:pPr>
          </w:p>
        </w:tc>
      </w:tr>
      <w:tr w14:paraId="4B1D3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0C606885">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2</w:t>
            </w:r>
          </w:p>
        </w:tc>
        <w:tc>
          <w:tcPr>
            <w:tcW w:w="2467" w:type="dxa"/>
            <w:tcBorders>
              <w:top w:val="single" w:color="auto" w:sz="4" w:space="0"/>
              <w:left w:val="single" w:color="auto" w:sz="4" w:space="0"/>
              <w:bottom w:val="single" w:color="auto" w:sz="4" w:space="0"/>
              <w:right w:val="single" w:color="auto" w:sz="4" w:space="0"/>
            </w:tcBorders>
          </w:tcPr>
          <w:p w14:paraId="699664B2">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49A1EB36">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63C95BB2">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ECF96C7">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3CD82556">
            <w:pPr>
              <w:spacing w:before="312" w:beforeLines="100"/>
              <w:jc w:val="both"/>
              <w:rPr>
                <w:rFonts w:ascii="宋体" w:hAnsi="宋体" w:eastAsia="宋体" w:cs="Times New Roman"/>
                <w:szCs w:val="24"/>
                <w:lang w:eastAsia="zh-CN"/>
              </w:rPr>
            </w:pPr>
          </w:p>
        </w:tc>
      </w:tr>
      <w:tr w14:paraId="42228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3A6C4291">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3</w:t>
            </w:r>
          </w:p>
        </w:tc>
        <w:tc>
          <w:tcPr>
            <w:tcW w:w="2467" w:type="dxa"/>
            <w:tcBorders>
              <w:top w:val="single" w:color="auto" w:sz="4" w:space="0"/>
              <w:left w:val="single" w:color="auto" w:sz="4" w:space="0"/>
              <w:bottom w:val="single" w:color="auto" w:sz="4" w:space="0"/>
              <w:right w:val="single" w:color="auto" w:sz="4" w:space="0"/>
            </w:tcBorders>
          </w:tcPr>
          <w:p w14:paraId="66429149">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22CC8AD8">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1BF73479">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75A4BBAD">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4BC0E51E">
            <w:pPr>
              <w:spacing w:before="312" w:beforeLines="100"/>
              <w:jc w:val="both"/>
              <w:rPr>
                <w:rFonts w:ascii="宋体" w:hAnsi="宋体" w:eastAsia="宋体" w:cs="Times New Roman"/>
                <w:szCs w:val="24"/>
                <w:lang w:eastAsia="zh-CN"/>
              </w:rPr>
            </w:pPr>
          </w:p>
        </w:tc>
      </w:tr>
      <w:tr w14:paraId="51B42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40B1F8DA">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4</w:t>
            </w:r>
          </w:p>
        </w:tc>
        <w:tc>
          <w:tcPr>
            <w:tcW w:w="2467" w:type="dxa"/>
            <w:tcBorders>
              <w:top w:val="single" w:color="auto" w:sz="4" w:space="0"/>
              <w:left w:val="single" w:color="auto" w:sz="4" w:space="0"/>
              <w:bottom w:val="single" w:color="auto" w:sz="4" w:space="0"/>
              <w:right w:val="single" w:color="auto" w:sz="4" w:space="0"/>
            </w:tcBorders>
          </w:tcPr>
          <w:p w14:paraId="06A49865">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7376FBF5">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6ACD8B8">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2002E848">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2A95D90A">
            <w:pPr>
              <w:spacing w:before="312" w:beforeLines="100"/>
              <w:jc w:val="both"/>
              <w:rPr>
                <w:rFonts w:ascii="宋体" w:hAnsi="宋体" w:eastAsia="宋体" w:cs="Times New Roman"/>
                <w:szCs w:val="24"/>
                <w:lang w:eastAsia="zh-CN"/>
              </w:rPr>
            </w:pPr>
          </w:p>
        </w:tc>
      </w:tr>
      <w:tr w14:paraId="278CA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077074C1">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5</w:t>
            </w:r>
          </w:p>
        </w:tc>
        <w:tc>
          <w:tcPr>
            <w:tcW w:w="2467" w:type="dxa"/>
            <w:tcBorders>
              <w:top w:val="single" w:color="auto" w:sz="4" w:space="0"/>
              <w:left w:val="single" w:color="auto" w:sz="4" w:space="0"/>
              <w:bottom w:val="single" w:color="auto" w:sz="4" w:space="0"/>
              <w:right w:val="single" w:color="auto" w:sz="4" w:space="0"/>
            </w:tcBorders>
          </w:tcPr>
          <w:p w14:paraId="003BCC49">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1118BA87">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7CB894BF">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502F6B70">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46398413">
            <w:pPr>
              <w:spacing w:before="312" w:beforeLines="100"/>
              <w:jc w:val="both"/>
              <w:rPr>
                <w:rFonts w:ascii="宋体" w:hAnsi="宋体" w:eastAsia="宋体" w:cs="Times New Roman"/>
                <w:szCs w:val="24"/>
                <w:lang w:eastAsia="zh-CN"/>
              </w:rPr>
            </w:pPr>
          </w:p>
        </w:tc>
      </w:tr>
      <w:tr w14:paraId="3AC4A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59AEFB27">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6</w:t>
            </w:r>
          </w:p>
        </w:tc>
        <w:tc>
          <w:tcPr>
            <w:tcW w:w="2467" w:type="dxa"/>
            <w:tcBorders>
              <w:top w:val="single" w:color="auto" w:sz="4" w:space="0"/>
              <w:left w:val="single" w:color="auto" w:sz="4" w:space="0"/>
              <w:bottom w:val="single" w:color="auto" w:sz="4" w:space="0"/>
              <w:right w:val="single" w:color="auto" w:sz="4" w:space="0"/>
            </w:tcBorders>
          </w:tcPr>
          <w:p w14:paraId="28E5E222">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1620F976">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0A0EE5CF">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7892E3AD">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36356DDE">
            <w:pPr>
              <w:spacing w:before="312" w:beforeLines="100"/>
              <w:jc w:val="both"/>
              <w:rPr>
                <w:rFonts w:ascii="宋体" w:hAnsi="宋体" w:eastAsia="宋体" w:cs="Times New Roman"/>
                <w:szCs w:val="24"/>
                <w:lang w:eastAsia="zh-CN"/>
              </w:rPr>
            </w:pPr>
          </w:p>
        </w:tc>
      </w:tr>
      <w:tr w14:paraId="7B379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255EA380">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7</w:t>
            </w:r>
          </w:p>
        </w:tc>
        <w:tc>
          <w:tcPr>
            <w:tcW w:w="2467" w:type="dxa"/>
            <w:tcBorders>
              <w:top w:val="single" w:color="auto" w:sz="4" w:space="0"/>
              <w:left w:val="single" w:color="auto" w:sz="4" w:space="0"/>
              <w:bottom w:val="single" w:color="auto" w:sz="4" w:space="0"/>
              <w:right w:val="single" w:color="auto" w:sz="4" w:space="0"/>
            </w:tcBorders>
          </w:tcPr>
          <w:p w14:paraId="3AB33633">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08330E0F">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29AF0C86">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B803790">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40E062B5">
            <w:pPr>
              <w:spacing w:before="312" w:beforeLines="100"/>
              <w:jc w:val="both"/>
              <w:rPr>
                <w:rFonts w:ascii="宋体" w:hAnsi="宋体" w:eastAsia="宋体" w:cs="Times New Roman"/>
                <w:szCs w:val="24"/>
                <w:lang w:eastAsia="zh-CN"/>
              </w:rPr>
            </w:pPr>
          </w:p>
        </w:tc>
      </w:tr>
      <w:tr w14:paraId="74A5D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1F1A54E6">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8</w:t>
            </w:r>
          </w:p>
        </w:tc>
        <w:tc>
          <w:tcPr>
            <w:tcW w:w="2467" w:type="dxa"/>
            <w:tcBorders>
              <w:top w:val="single" w:color="auto" w:sz="4" w:space="0"/>
              <w:left w:val="single" w:color="auto" w:sz="4" w:space="0"/>
              <w:bottom w:val="single" w:color="auto" w:sz="4" w:space="0"/>
              <w:right w:val="single" w:color="auto" w:sz="4" w:space="0"/>
            </w:tcBorders>
          </w:tcPr>
          <w:p w14:paraId="5037D000">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08335EAE">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5C3E20C">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6C3BFF9">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0EA89697">
            <w:pPr>
              <w:spacing w:before="312" w:beforeLines="100"/>
              <w:jc w:val="both"/>
              <w:rPr>
                <w:rFonts w:ascii="宋体" w:hAnsi="宋体" w:eastAsia="宋体" w:cs="Times New Roman"/>
                <w:szCs w:val="24"/>
                <w:lang w:eastAsia="zh-CN"/>
              </w:rPr>
            </w:pPr>
          </w:p>
        </w:tc>
      </w:tr>
      <w:tr w14:paraId="46155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1A4BE3FE">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9</w:t>
            </w:r>
          </w:p>
        </w:tc>
        <w:tc>
          <w:tcPr>
            <w:tcW w:w="2467" w:type="dxa"/>
            <w:tcBorders>
              <w:top w:val="single" w:color="auto" w:sz="4" w:space="0"/>
              <w:left w:val="single" w:color="auto" w:sz="4" w:space="0"/>
              <w:bottom w:val="single" w:color="auto" w:sz="4" w:space="0"/>
              <w:right w:val="single" w:color="auto" w:sz="4" w:space="0"/>
            </w:tcBorders>
          </w:tcPr>
          <w:p w14:paraId="6C76374D">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0E346F60">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0CA166A8">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26EBF806">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4596D279">
            <w:pPr>
              <w:spacing w:before="312" w:beforeLines="100"/>
              <w:jc w:val="both"/>
              <w:rPr>
                <w:rFonts w:ascii="宋体" w:hAnsi="宋体" w:eastAsia="宋体" w:cs="Times New Roman"/>
                <w:szCs w:val="24"/>
                <w:lang w:eastAsia="zh-CN"/>
              </w:rPr>
            </w:pPr>
          </w:p>
        </w:tc>
      </w:tr>
      <w:tr w14:paraId="220F6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Borders>
              <w:top w:val="single" w:color="auto" w:sz="4" w:space="0"/>
              <w:left w:val="single" w:color="auto" w:sz="4" w:space="0"/>
              <w:bottom w:val="single" w:color="auto" w:sz="4" w:space="0"/>
              <w:right w:val="single" w:color="auto" w:sz="4" w:space="0"/>
            </w:tcBorders>
          </w:tcPr>
          <w:p w14:paraId="3B203DE4">
            <w:pPr>
              <w:spacing w:before="312" w:beforeLines="100"/>
              <w:jc w:val="center"/>
              <w:rPr>
                <w:rFonts w:ascii="宋体" w:hAnsi="宋体" w:eastAsia="宋体" w:cs="Times New Roman"/>
                <w:szCs w:val="24"/>
                <w:lang w:eastAsia="zh-CN"/>
              </w:rPr>
            </w:pPr>
            <w:r>
              <w:rPr>
                <w:rFonts w:hint="eastAsia" w:ascii="宋体" w:hAnsi="宋体" w:eastAsia="宋体" w:cs="Times New Roman"/>
                <w:szCs w:val="24"/>
                <w:lang w:eastAsia="zh-CN"/>
              </w:rPr>
              <w:t>10</w:t>
            </w:r>
          </w:p>
        </w:tc>
        <w:tc>
          <w:tcPr>
            <w:tcW w:w="2467" w:type="dxa"/>
            <w:tcBorders>
              <w:top w:val="single" w:color="auto" w:sz="4" w:space="0"/>
              <w:left w:val="single" w:color="auto" w:sz="4" w:space="0"/>
              <w:bottom w:val="single" w:color="auto" w:sz="4" w:space="0"/>
              <w:right w:val="single" w:color="auto" w:sz="4" w:space="0"/>
            </w:tcBorders>
          </w:tcPr>
          <w:p w14:paraId="5EF32CB1">
            <w:pPr>
              <w:spacing w:before="312" w:beforeLines="100"/>
              <w:jc w:val="both"/>
              <w:rPr>
                <w:rFonts w:ascii="宋体" w:hAnsi="宋体" w:eastAsia="宋体" w:cs="Times New Roman"/>
                <w:szCs w:val="24"/>
                <w:lang w:eastAsia="zh-CN"/>
              </w:rPr>
            </w:pPr>
          </w:p>
        </w:tc>
        <w:tc>
          <w:tcPr>
            <w:tcW w:w="992" w:type="dxa"/>
            <w:tcBorders>
              <w:top w:val="single" w:color="auto" w:sz="4" w:space="0"/>
              <w:left w:val="single" w:color="auto" w:sz="4" w:space="0"/>
              <w:bottom w:val="single" w:color="auto" w:sz="4" w:space="0"/>
              <w:right w:val="single" w:color="auto" w:sz="4" w:space="0"/>
            </w:tcBorders>
          </w:tcPr>
          <w:p w14:paraId="32066C7A">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3B7C468F">
            <w:pPr>
              <w:spacing w:before="312" w:beforeLines="100"/>
              <w:jc w:val="both"/>
              <w:rPr>
                <w:rFonts w:ascii="宋体" w:hAnsi="宋体" w:eastAsia="宋体" w:cs="Times New Roman"/>
                <w:szCs w:val="24"/>
                <w:lang w:eastAsia="zh-CN"/>
              </w:rPr>
            </w:pPr>
          </w:p>
        </w:tc>
        <w:tc>
          <w:tcPr>
            <w:tcW w:w="1134" w:type="dxa"/>
            <w:tcBorders>
              <w:top w:val="single" w:color="auto" w:sz="4" w:space="0"/>
              <w:left w:val="single" w:color="auto" w:sz="4" w:space="0"/>
              <w:bottom w:val="single" w:color="auto" w:sz="4" w:space="0"/>
              <w:right w:val="single" w:color="auto" w:sz="4" w:space="0"/>
            </w:tcBorders>
          </w:tcPr>
          <w:p w14:paraId="29ABA54E">
            <w:pPr>
              <w:spacing w:before="312" w:beforeLines="100"/>
              <w:jc w:val="both"/>
              <w:rPr>
                <w:rFonts w:ascii="宋体" w:hAnsi="宋体" w:eastAsia="宋体" w:cs="Times New Roman"/>
                <w:szCs w:val="24"/>
                <w:lang w:eastAsia="zh-CN"/>
              </w:rPr>
            </w:pPr>
          </w:p>
        </w:tc>
        <w:tc>
          <w:tcPr>
            <w:tcW w:w="2552" w:type="dxa"/>
            <w:tcBorders>
              <w:top w:val="single" w:color="auto" w:sz="4" w:space="0"/>
              <w:left w:val="single" w:color="auto" w:sz="4" w:space="0"/>
              <w:bottom w:val="single" w:color="auto" w:sz="4" w:space="0"/>
              <w:right w:val="single" w:color="auto" w:sz="4" w:space="0"/>
            </w:tcBorders>
          </w:tcPr>
          <w:p w14:paraId="38F17482">
            <w:pPr>
              <w:spacing w:before="312" w:beforeLines="100"/>
              <w:jc w:val="both"/>
              <w:rPr>
                <w:rFonts w:ascii="宋体" w:hAnsi="宋体" w:eastAsia="宋体" w:cs="Times New Roman"/>
                <w:szCs w:val="24"/>
                <w:lang w:eastAsia="zh-CN"/>
              </w:rPr>
            </w:pPr>
          </w:p>
        </w:tc>
      </w:tr>
    </w:tbl>
    <w:p w14:paraId="4476ABF0">
      <w:pPr>
        <w:jc w:val="both"/>
        <w:rPr>
          <w:rFonts w:ascii="Times New Roman" w:hAnsi="Times New Roman" w:eastAsia="宋体" w:cs="Times New Roman"/>
          <w:szCs w:val="24"/>
          <w:lang w:eastAsia="zh-CN"/>
        </w:rPr>
      </w:pPr>
    </w:p>
    <w:p w14:paraId="17AEE970">
      <w:pPr>
        <w:spacing w:line="360" w:lineRule="auto"/>
        <w:ind w:firstLine="480" w:firstLineChars="200"/>
        <w:jc w:val="both"/>
        <w:rPr>
          <w:rFonts w:ascii="Times New Roman" w:hAnsi="Times New Roman" w:eastAsia="宋体" w:cs="Times New Roman"/>
          <w:szCs w:val="24"/>
          <w:lang w:eastAsia="zh-CN"/>
        </w:rPr>
      </w:pPr>
      <w:r>
        <w:rPr>
          <w:rFonts w:hint="eastAsia" w:ascii="Times New Roman" w:hAnsi="Times New Roman" w:eastAsia="宋体" w:cs="Times New Roman"/>
          <w:szCs w:val="24"/>
          <w:lang w:eastAsia="zh-CN"/>
        </w:rPr>
        <w:t>申报人声明：本次提交的所有申报债权文件与原文件一致，不存在变造、伪造等情形，否则愿意承担由此产生的法律责任。</w:t>
      </w:r>
    </w:p>
    <w:p w14:paraId="2C3E1999">
      <w:pPr>
        <w:spacing w:line="360" w:lineRule="auto"/>
        <w:ind w:firstLine="480" w:firstLineChars="200"/>
        <w:jc w:val="both"/>
        <w:rPr>
          <w:rFonts w:ascii="Times New Roman" w:hAnsi="Times New Roman" w:eastAsia="宋体" w:cs="Times New Roman"/>
          <w:szCs w:val="24"/>
          <w:lang w:eastAsia="zh-CN"/>
        </w:rPr>
      </w:pPr>
      <w:r>
        <w:rPr>
          <w:rFonts w:hint="eastAsia" w:ascii="Times New Roman" w:hAnsi="Times New Roman" w:eastAsia="宋体" w:cs="Times New Roman"/>
          <w:szCs w:val="24"/>
          <w:lang w:eastAsia="zh-CN"/>
        </w:rPr>
        <w:t>本次申报债权文件的收取并不代表收取人对其申报债权以及提交文件资料的真实性、合法性及关联性的确认。</w:t>
      </w:r>
    </w:p>
    <w:p w14:paraId="6568C6FD">
      <w:pPr>
        <w:spacing w:line="360" w:lineRule="auto"/>
        <w:jc w:val="right"/>
        <w:rPr>
          <w:rFonts w:ascii="Times New Roman" w:hAnsi="Times New Roman" w:eastAsia="宋体" w:cs="Times New Roman"/>
          <w:szCs w:val="24"/>
          <w:lang w:eastAsia="zh-CN"/>
        </w:rPr>
      </w:pPr>
      <w:r>
        <w:rPr>
          <w:rFonts w:hint="eastAsia" w:ascii="Times New Roman" w:hAnsi="Times New Roman" w:eastAsia="宋体" w:cs="Times New Roman"/>
          <w:szCs w:val="24"/>
          <w:lang w:eastAsia="zh-CN"/>
        </w:rPr>
        <w:t>申报人签字（盖章）：</w:t>
      </w:r>
    </w:p>
    <w:p w14:paraId="7FA6D1E4">
      <w:pPr>
        <w:spacing w:line="360" w:lineRule="auto"/>
        <w:jc w:val="right"/>
        <w:rPr>
          <w:rFonts w:ascii="Times New Roman" w:hAnsi="Times New Roman" w:eastAsia="宋体" w:cs="Times New Roman"/>
          <w:szCs w:val="24"/>
          <w:lang w:eastAsia="zh-CN"/>
        </w:rPr>
      </w:pPr>
      <w:r>
        <w:rPr>
          <w:rFonts w:hint="eastAsia" w:ascii="Times New Roman" w:hAnsi="Times New Roman" w:eastAsia="宋体" w:cs="Times New Roman"/>
          <w:szCs w:val="24"/>
          <w:lang w:eastAsia="zh-CN"/>
        </w:rPr>
        <w:t>年   月   日</w:t>
      </w:r>
    </w:p>
    <w:p w14:paraId="3DCF0CF1">
      <w:pPr>
        <w:widowControl/>
        <w:rPr>
          <w:rFonts w:ascii="宋体" w:hAnsi="宋体" w:eastAsia="宋体"/>
          <w:szCs w:val="24"/>
          <w:lang w:eastAsia="zh-CN"/>
        </w:rPr>
      </w:pPr>
    </w:p>
    <w:p w14:paraId="4B304FCB">
      <w:pPr>
        <w:widowControl/>
        <w:rPr>
          <w:rFonts w:ascii="黑体" w:hAnsi="黑体" w:eastAsia="黑体" w:cs="Times New Roman"/>
          <w:sz w:val="21"/>
          <w:szCs w:val="24"/>
          <w:lang w:eastAsia="zh-CN"/>
        </w:rPr>
      </w:pPr>
      <w:r>
        <w:rPr>
          <w:rFonts w:ascii="黑体" w:hAnsi="黑体" w:eastAsia="黑体" w:cs="Times New Roman"/>
          <w:sz w:val="21"/>
          <w:szCs w:val="24"/>
          <w:lang w:eastAsia="zh-CN"/>
        </w:rPr>
        <w:br w:type="page"/>
      </w:r>
    </w:p>
    <w:p w14:paraId="1771FB36">
      <w:pPr>
        <w:spacing w:before="156" w:beforeLines="50" w:line="360" w:lineRule="auto"/>
        <w:jc w:val="both"/>
        <w:rPr>
          <w:rFonts w:ascii="黑体" w:hAnsi="黑体" w:cs="Times New Roman"/>
          <w:szCs w:val="24"/>
          <w:lang w:eastAsia="zh-CN"/>
        </w:rPr>
      </w:pPr>
      <w:r>
        <w:rPr>
          <w:rFonts w:hint="eastAsia" w:ascii="黑体" w:hAnsi="黑体" w:eastAsia="黑体" w:cs="Times New Roman"/>
          <w:szCs w:val="24"/>
          <w:lang w:eastAsia="zh-CN"/>
        </w:rPr>
        <w:t>附件四</w:t>
      </w:r>
    </w:p>
    <w:p w14:paraId="0ABEFFA4">
      <w:pPr>
        <w:spacing w:line="300" w:lineRule="auto"/>
        <w:jc w:val="center"/>
        <w:rPr>
          <w:rFonts w:ascii="黑体" w:hAnsi="Times New Roman" w:eastAsia="黑体" w:cs="Times New Roman"/>
          <w:b/>
          <w:sz w:val="30"/>
          <w:szCs w:val="30"/>
          <w:lang w:eastAsia="zh-CN"/>
        </w:rPr>
      </w:pPr>
      <w:r>
        <w:rPr>
          <w:rFonts w:hint="eastAsia" w:ascii="黑体" w:hAnsi="Times New Roman" w:eastAsia="黑体" w:cs="Times New Roman"/>
          <w:b/>
          <w:sz w:val="30"/>
          <w:szCs w:val="30"/>
          <w:lang w:eastAsia="zh-CN"/>
        </w:rPr>
        <w:t>送达地址及银行信息确认书</w:t>
      </w:r>
    </w:p>
    <w:tbl>
      <w:tblPr>
        <w:tblStyle w:val="4"/>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5"/>
        <w:gridCol w:w="6840"/>
      </w:tblGrid>
      <w:tr w14:paraId="365C6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2085" w:type="dxa"/>
            <w:tcBorders>
              <w:top w:val="single" w:color="auto" w:sz="4" w:space="0"/>
              <w:left w:val="single" w:color="auto" w:sz="4" w:space="0"/>
              <w:bottom w:val="single" w:color="auto" w:sz="4" w:space="0"/>
              <w:right w:val="single" w:color="auto" w:sz="4" w:space="0"/>
            </w:tcBorders>
            <w:vAlign w:val="center"/>
          </w:tcPr>
          <w:p w14:paraId="5C61F2D2">
            <w:pPr>
              <w:spacing w:before="156" w:beforeLines="50"/>
              <w:jc w:val="center"/>
              <w:rPr>
                <w:rFonts w:ascii="宋体" w:hAnsi="宋体" w:eastAsia="宋体" w:cs="Times New Roman"/>
                <w:b/>
                <w:bCs/>
                <w:szCs w:val="24"/>
                <w:lang w:eastAsia="zh-CN"/>
              </w:rPr>
            </w:pPr>
            <w:r>
              <w:rPr>
                <w:rFonts w:hint="eastAsia" w:ascii="宋体" w:hAnsi="宋体" w:eastAsia="宋体" w:cs="Times New Roman"/>
                <w:b/>
                <w:bCs/>
                <w:szCs w:val="24"/>
                <w:lang w:eastAsia="zh-CN"/>
              </w:rPr>
              <w:t>申报人姓名</w:t>
            </w:r>
          </w:p>
          <w:p w14:paraId="34AD3DA1">
            <w:pPr>
              <w:spacing w:before="156" w:beforeLines="50"/>
              <w:jc w:val="center"/>
              <w:rPr>
                <w:rFonts w:ascii="宋体" w:hAnsi="宋体" w:eastAsia="宋体" w:cs="Times New Roman"/>
                <w:b/>
                <w:bCs/>
                <w:szCs w:val="24"/>
                <w:lang w:eastAsia="zh-CN"/>
              </w:rPr>
            </w:pPr>
            <w:r>
              <w:rPr>
                <w:rFonts w:hint="eastAsia" w:ascii="宋体" w:hAnsi="宋体" w:eastAsia="宋体" w:cs="Times New Roman"/>
                <w:b/>
                <w:bCs/>
                <w:szCs w:val="24"/>
                <w:lang w:eastAsia="zh-CN"/>
              </w:rPr>
              <w:t>或名称</w:t>
            </w:r>
          </w:p>
        </w:tc>
        <w:tc>
          <w:tcPr>
            <w:tcW w:w="6840" w:type="dxa"/>
            <w:tcBorders>
              <w:top w:val="single" w:color="auto" w:sz="4" w:space="0"/>
              <w:left w:val="single" w:color="auto" w:sz="4" w:space="0"/>
              <w:bottom w:val="single" w:color="auto" w:sz="4" w:space="0"/>
              <w:right w:val="single" w:color="auto" w:sz="4" w:space="0"/>
            </w:tcBorders>
          </w:tcPr>
          <w:p w14:paraId="75220D12">
            <w:pPr>
              <w:spacing w:before="156" w:beforeLines="50"/>
              <w:jc w:val="both"/>
              <w:rPr>
                <w:rFonts w:ascii="宋体" w:hAnsi="宋体" w:eastAsia="宋体" w:cs="Times New Roman"/>
                <w:szCs w:val="24"/>
                <w:lang w:eastAsia="zh-CN"/>
              </w:rPr>
            </w:pPr>
          </w:p>
        </w:tc>
      </w:tr>
      <w:tr w14:paraId="4FDAA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2085" w:type="dxa"/>
            <w:tcBorders>
              <w:top w:val="single" w:color="auto" w:sz="4" w:space="0"/>
              <w:left w:val="single" w:color="auto" w:sz="4" w:space="0"/>
              <w:bottom w:val="single" w:color="auto" w:sz="4" w:space="0"/>
              <w:right w:val="single" w:color="auto" w:sz="4" w:space="0"/>
            </w:tcBorders>
            <w:vAlign w:val="center"/>
          </w:tcPr>
          <w:p w14:paraId="11B27461">
            <w:pPr>
              <w:spacing w:before="156" w:beforeLines="50"/>
              <w:jc w:val="center"/>
              <w:rPr>
                <w:rFonts w:ascii="宋体" w:hAnsi="宋体" w:eastAsia="宋体" w:cs="Times New Roman"/>
                <w:b/>
                <w:bCs/>
                <w:szCs w:val="24"/>
                <w:lang w:eastAsia="zh-CN"/>
              </w:rPr>
            </w:pPr>
            <w:r>
              <w:rPr>
                <w:rFonts w:hint="eastAsia" w:ascii="宋体" w:hAnsi="宋体" w:eastAsia="宋体" w:cs="Times New Roman"/>
                <w:b/>
                <w:bCs/>
                <w:szCs w:val="24"/>
                <w:lang w:eastAsia="zh-CN"/>
              </w:rPr>
              <w:t>申报人指定银行</w:t>
            </w:r>
          </w:p>
          <w:p w14:paraId="06275FE5">
            <w:pPr>
              <w:spacing w:before="156" w:beforeLines="50"/>
              <w:jc w:val="center"/>
              <w:rPr>
                <w:rFonts w:ascii="宋体" w:hAnsi="宋体" w:eastAsia="宋体" w:cs="Times New Roman"/>
                <w:b/>
                <w:bCs/>
                <w:szCs w:val="24"/>
                <w:lang w:eastAsia="zh-CN"/>
              </w:rPr>
            </w:pPr>
            <w:r>
              <w:rPr>
                <w:rFonts w:hint="eastAsia" w:ascii="宋体" w:hAnsi="宋体" w:eastAsia="宋体" w:cs="Times New Roman"/>
                <w:b/>
                <w:bCs/>
                <w:szCs w:val="24"/>
                <w:lang w:eastAsia="zh-CN"/>
              </w:rPr>
              <w:t>账户信息</w:t>
            </w:r>
          </w:p>
        </w:tc>
        <w:tc>
          <w:tcPr>
            <w:tcW w:w="6840" w:type="dxa"/>
            <w:tcBorders>
              <w:top w:val="single" w:color="auto" w:sz="4" w:space="0"/>
              <w:left w:val="single" w:color="auto" w:sz="4" w:space="0"/>
              <w:bottom w:val="single" w:color="auto" w:sz="4" w:space="0"/>
              <w:right w:val="single" w:color="auto" w:sz="4" w:space="0"/>
            </w:tcBorders>
          </w:tcPr>
          <w:p w14:paraId="2F967F94">
            <w:pPr>
              <w:spacing w:before="156" w:beforeLines="50"/>
              <w:jc w:val="both"/>
              <w:rPr>
                <w:rFonts w:ascii="宋体" w:hAnsi="宋体" w:eastAsia="宋体" w:cs="Times New Roman"/>
                <w:szCs w:val="24"/>
                <w:lang w:eastAsia="zh-CN"/>
              </w:rPr>
            </w:pPr>
            <w:r>
              <w:rPr>
                <w:rFonts w:hint="eastAsia" w:ascii="宋体" w:hAnsi="宋体" w:eastAsia="宋体" w:cs="Times New Roman"/>
                <w:szCs w:val="24"/>
                <w:lang w:eastAsia="zh-CN"/>
              </w:rPr>
              <w:t>开户银行：</w:t>
            </w:r>
          </w:p>
          <w:p w14:paraId="3BA90AC3">
            <w:pPr>
              <w:spacing w:before="156" w:beforeLines="50"/>
              <w:jc w:val="both"/>
              <w:rPr>
                <w:rFonts w:ascii="宋体" w:hAnsi="宋体" w:eastAsia="宋体" w:cs="Times New Roman"/>
                <w:szCs w:val="24"/>
                <w:lang w:eastAsia="zh-CN"/>
              </w:rPr>
            </w:pPr>
            <w:r>
              <w:rPr>
                <w:rFonts w:hint="eastAsia" w:ascii="宋体" w:hAnsi="宋体" w:eastAsia="宋体" w:cs="Times New Roman"/>
                <w:szCs w:val="24"/>
                <w:lang w:eastAsia="zh-CN"/>
              </w:rPr>
              <w:t>账 户 名：</w:t>
            </w:r>
          </w:p>
          <w:p w14:paraId="5F0EA4F1">
            <w:pPr>
              <w:spacing w:before="156" w:beforeLines="50"/>
              <w:jc w:val="both"/>
              <w:rPr>
                <w:rFonts w:ascii="宋体" w:hAnsi="宋体" w:eastAsia="宋体" w:cs="Times New Roman"/>
                <w:szCs w:val="24"/>
                <w:lang w:eastAsia="zh-CN"/>
              </w:rPr>
            </w:pPr>
            <w:r>
              <w:rPr>
                <w:rFonts w:hint="eastAsia" w:ascii="宋体" w:hAnsi="宋体" w:eastAsia="宋体" w:cs="Times New Roman"/>
                <w:szCs w:val="24"/>
                <w:lang w:eastAsia="zh-CN"/>
              </w:rPr>
              <w:t xml:space="preserve">账 </w:t>
            </w:r>
            <w:r>
              <w:rPr>
                <w:rFonts w:ascii="宋体" w:hAnsi="宋体" w:eastAsia="宋体" w:cs="Times New Roman"/>
                <w:szCs w:val="24"/>
                <w:lang w:eastAsia="zh-CN"/>
              </w:rPr>
              <w:t xml:space="preserve">   </w:t>
            </w:r>
            <w:r>
              <w:rPr>
                <w:rFonts w:hint="eastAsia" w:ascii="宋体" w:hAnsi="宋体" w:eastAsia="宋体" w:cs="Times New Roman"/>
                <w:szCs w:val="24"/>
                <w:lang w:eastAsia="zh-CN"/>
              </w:rPr>
              <w:t>号：</w:t>
            </w:r>
          </w:p>
        </w:tc>
      </w:tr>
      <w:tr w14:paraId="520AD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085" w:type="dxa"/>
            <w:tcBorders>
              <w:top w:val="single" w:color="auto" w:sz="4" w:space="0"/>
              <w:left w:val="single" w:color="auto" w:sz="4" w:space="0"/>
              <w:bottom w:val="single" w:color="auto" w:sz="4" w:space="0"/>
              <w:right w:val="single" w:color="auto" w:sz="4" w:space="0"/>
            </w:tcBorders>
            <w:vAlign w:val="center"/>
          </w:tcPr>
          <w:p w14:paraId="11D40274">
            <w:pPr>
              <w:spacing w:before="156" w:beforeLines="50"/>
              <w:jc w:val="both"/>
              <w:rPr>
                <w:rFonts w:ascii="宋体" w:hAnsi="宋体" w:eastAsia="宋体" w:cs="Times New Roman"/>
                <w:b/>
                <w:bCs/>
                <w:szCs w:val="24"/>
                <w:lang w:eastAsia="zh-CN"/>
              </w:rPr>
            </w:pPr>
            <w:r>
              <w:rPr>
                <w:rFonts w:hint="eastAsia" w:ascii="宋体" w:hAnsi="宋体" w:eastAsia="宋体" w:cs="Times New Roman"/>
                <w:b/>
                <w:bCs/>
                <w:szCs w:val="24"/>
                <w:lang w:eastAsia="zh-CN"/>
              </w:rPr>
              <w:t>申报人送达地址及联系方式</w:t>
            </w:r>
          </w:p>
        </w:tc>
        <w:tc>
          <w:tcPr>
            <w:tcW w:w="6840" w:type="dxa"/>
            <w:tcBorders>
              <w:top w:val="single" w:color="auto" w:sz="4" w:space="0"/>
              <w:left w:val="single" w:color="auto" w:sz="4" w:space="0"/>
              <w:bottom w:val="single" w:color="auto" w:sz="4" w:space="0"/>
              <w:right w:val="single" w:color="auto" w:sz="4" w:space="0"/>
            </w:tcBorders>
          </w:tcPr>
          <w:p w14:paraId="0D6EE86C">
            <w:pPr>
              <w:spacing w:before="156" w:beforeLines="50"/>
              <w:jc w:val="both"/>
              <w:rPr>
                <w:rFonts w:ascii="宋体" w:hAnsi="宋体" w:eastAsia="宋体" w:cs="Times New Roman"/>
                <w:szCs w:val="24"/>
                <w:lang w:eastAsia="zh-CN"/>
              </w:rPr>
            </w:pPr>
            <w:r>
              <w:rPr>
                <w:rFonts w:hint="eastAsia" w:ascii="宋体" w:hAnsi="宋体" w:eastAsia="宋体" w:cs="Times New Roman"/>
                <w:szCs w:val="24"/>
                <w:lang w:eastAsia="zh-CN"/>
              </w:rPr>
              <w:t>联系地址：</w:t>
            </w:r>
          </w:p>
          <w:p w14:paraId="72D72743">
            <w:pPr>
              <w:spacing w:before="156" w:beforeLines="50"/>
              <w:jc w:val="both"/>
              <w:rPr>
                <w:rFonts w:ascii="宋体" w:hAnsi="宋体" w:eastAsia="宋体" w:cs="Times New Roman"/>
                <w:szCs w:val="24"/>
                <w:lang w:eastAsia="zh-CN"/>
              </w:rPr>
            </w:pPr>
            <w:r>
              <w:rPr>
                <w:rFonts w:hint="eastAsia" w:ascii="宋体" w:hAnsi="宋体" w:eastAsia="宋体" w:cs="Times New Roman"/>
                <w:szCs w:val="24"/>
                <w:lang w:eastAsia="zh-CN"/>
              </w:rPr>
              <w:t xml:space="preserve">联系人： </w:t>
            </w:r>
            <w:r>
              <w:rPr>
                <w:rFonts w:ascii="宋体" w:hAnsi="宋体" w:eastAsia="宋体" w:cs="Times New Roman"/>
                <w:szCs w:val="24"/>
                <w:lang w:eastAsia="zh-CN"/>
              </w:rPr>
              <w:t xml:space="preserve">                     </w:t>
            </w:r>
            <w:r>
              <w:rPr>
                <w:rFonts w:hint="eastAsia" w:ascii="宋体" w:hAnsi="宋体" w:eastAsia="宋体" w:cs="Times New Roman"/>
                <w:szCs w:val="24"/>
                <w:lang w:eastAsia="zh-CN"/>
              </w:rPr>
              <w:t>邮编：</w:t>
            </w:r>
          </w:p>
          <w:p w14:paraId="430A1FBD">
            <w:pPr>
              <w:spacing w:before="156" w:beforeLines="50"/>
              <w:jc w:val="both"/>
              <w:rPr>
                <w:rFonts w:ascii="宋体" w:hAnsi="宋体" w:eastAsia="宋体" w:cs="Times New Roman"/>
                <w:szCs w:val="24"/>
                <w:lang w:eastAsia="zh-CN"/>
              </w:rPr>
            </w:pPr>
            <w:r>
              <w:rPr>
                <w:rFonts w:hint="eastAsia" w:ascii="宋体" w:hAnsi="宋体" w:eastAsia="宋体" w:cs="Times New Roman"/>
                <w:szCs w:val="24"/>
                <w:lang w:eastAsia="zh-CN"/>
              </w:rPr>
              <w:t xml:space="preserve">联系电话： </w:t>
            </w:r>
            <w:r>
              <w:rPr>
                <w:rFonts w:ascii="宋体" w:hAnsi="宋体" w:eastAsia="宋体" w:cs="Times New Roman"/>
                <w:szCs w:val="24"/>
                <w:lang w:eastAsia="zh-CN"/>
              </w:rPr>
              <w:t xml:space="preserve">                  </w:t>
            </w:r>
            <w:r>
              <w:rPr>
                <w:rFonts w:hint="eastAsia" w:ascii="宋体" w:hAnsi="宋体" w:eastAsia="宋体" w:cs="Times New Roman"/>
                <w:szCs w:val="24"/>
                <w:lang w:eastAsia="zh-CN"/>
              </w:rPr>
              <w:t>电子邮箱：</w:t>
            </w:r>
          </w:p>
          <w:p w14:paraId="76706CCC">
            <w:pPr>
              <w:spacing w:before="156" w:beforeLines="50"/>
              <w:jc w:val="both"/>
              <w:rPr>
                <w:rFonts w:ascii="宋体" w:hAnsi="宋体" w:eastAsia="宋体" w:cs="Times New Roman"/>
                <w:b/>
                <w:bCs/>
                <w:szCs w:val="24"/>
                <w:lang w:eastAsia="zh-CN"/>
              </w:rPr>
            </w:pPr>
            <w:r>
              <w:rPr>
                <w:rFonts w:hint="eastAsia" w:ascii="宋体" w:hAnsi="宋体" w:eastAsia="宋体" w:cs="Times New Roman"/>
                <w:b/>
                <w:bCs/>
                <w:szCs w:val="24"/>
                <w:lang w:eastAsia="zh-CN"/>
              </w:rPr>
              <w:t>（注：联系电话将作为申报人参加网络会议和电子投票的账户信息）</w:t>
            </w:r>
          </w:p>
        </w:tc>
      </w:tr>
      <w:tr w14:paraId="010FA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0" w:hRule="atLeast"/>
          <w:jc w:val="center"/>
        </w:trPr>
        <w:tc>
          <w:tcPr>
            <w:tcW w:w="2085" w:type="dxa"/>
            <w:tcBorders>
              <w:top w:val="single" w:color="auto" w:sz="4" w:space="0"/>
              <w:left w:val="single" w:color="auto" w:sz="4" w:space="0"/>
              <w:bottom w:val="single" w:color="auto" w:sz="4" w:space="0"/>
              <w:right w:val="single" w:color="auto" w:sz="4" w:space="0"/>
            </w:tcBorders>
            <w:vAlign w:val="center"/>
          </w:tcPr>
          <w:p w14:paraId="0506B477">
            <w:pPr>
              <w:spacing w:before="156" w:beforeLines="50"/>
              <w:jc w:val="both"/>
              <w:rPr>
                <w:rFonts w:ascii="宋体" w:hAnsi="宋体" w:eastAsia="宋体" w:cs="Times New Roman"/>
                <w:b/>
                <w:bCs/>
                <w:szCs w:val="24"/>
                <w:lang w:eastAsia="zh-CN"/>
              </w:rPr>
            </w:pPr>
            <w:r>
              <w:rPr>
                <w:rFonts w:hint="eastAsia" w:ascii="宋体" w:hAnsi="宋体" w:eastAsia="宋体" w:cs="Times New Roman"/>
                <w:b/>
                <w:bCs/>
                <w:szCs w:val="24"/>
                <w:lang w:eastAsia="zh-CN"/>
              </w:rPr>
              <w:t>申报人对银行信息及联系方式的确认</w:t>
            </w:r>
          </w:p>
        </w:tc>
        <w:tc>
          <w:tcPr>
            <w:tcW w:w="6840" w:type="dxa"/>
            <w:tcBorders>
              <w:top w:val="single" w:color="auto" w:sz="4" w:space="0"/>
              <w:left w:val="single" w:color="auto" w:sz="4" w:space="0"/>
              <w:bottom w:val="single" w:color="auto" w:sz="4" w:space="0"/>
              <w:right w:val="single" w:color="auto" w:sz="4" w:space="0"/>
            </w:tcBorders>
          </w:tcPr>
          <w:p w14:paraId="6D45E18A">
            <w:pPr>
              <w:spacing w:before="156" w:beforeLines="50"/>
              <w:jc w:val="both"/>
              <w:rPr>
                <w:rFonts w:ascii="宋体" w:hAnsi="宋体" w:eastAsia="宋体"/>
                <w:szCs w:val="24"/>
                <w:lang w:eastAsia="zh-CN"/>
              </w:rPr>
            </w:pPr>
            <w:r>
              <w:rPr>
                <w:rFonts w:hint="eastAsia" w:ascii="宋体" w:hAnsi="宋体" w:eastAsia="宋体" w:cs="Times New Roman"/>
                <w:szCs w:val="24"/>
                <w:lang w:eastAsia="zh-CN"/>
              </w:rPr>
              <w:t>1</w:t>
            </w:r>
            <w:r>
              <w:rPr>
                <w:rFonts w:hint="eastAsia" w:ascii="宋体" w:hAnsi="宋体" w:eastAsia="宋体"/>
                <w:szCs w:val="24"/>
                <w:lang w:eastAsia="zh-CN"/>
              </w:rPr>
              <w:t>、管理人依照本确认书记载之联系方式、送达地址寄送文件资料的，视为申报人收到该等文件资料；</w:t>
            </w:r>
          </w:p>
          <w:p w14:paraId="2CEA60B2">
            <w:pPr>
              <w:spacing w:before="156" w:beforeLines="50"/>
              <w:jc w:val="both"/>
              <w:rPr>
                <w:rFonts w:ascii="宋体" w:hAnsi="宋体" w:eastAsia="宋体"/>
                <w:szCs w:val="24"/>
                <w:lang w:eastAsia="zh-CN"/>
              </w:rPr>
            </w:pPr>
            <w:r>
              <w:rPr>
                <w:rFonts w:ascii="宋体" w:hAnsi="宋体" w:eastAsia="宋体"/>
                <w:szCs w:val="24"/>
                <w:lang w:eastAsia="zh-CN"/>
              </w:rPr>
              <w:t>2</w:t>
            </w:r>
            <w:r>
              <w:rPr>
                <w:rFonts w:hint="eastAsia" w:ascii="宋体" w:hAnsi="宋体" w:eastAsia="宋体"/>
                <w:szCs w:val="24"/>
                <w:lang w:eastAsia="zh-CN"/>
              </w:rPr>
              <w:t>、申报人已经如实提供地址及联系方式，并保证上述联系方式真实、准确、有效。如果提供的联系方式不准确，或变更信息后未及时告知管理人，使得相关文书无法送达或未及时送达，申报人将自行承担由此可能产生的法律后果，并视为文书已经送达；</w:t>
            </w:r>
          </w:p>
          <w:p w14:paraId="368C665B">
            <w:pPr>
              <w:spacing w:before="156" w:beforeLines="50"/>
              <w:jc w:val="both"/>
              <w:rPr>
                <w:rFonts w:ascii="宋体" w:hAnsi="宋体" w:eastAsia="宋体"/>
                <w:szCs w:val="24"/>
                <w:lang w:eastAsia="zh-CN"/>
              </w:rPr>
            </w:pPr>
            <w:r>
              <w:rPr>
                <w:rFonts w:hint="eastAsia" w:ascii="宋体" w:hAnsi="宋体" w:eastAsia="宋体"/>
                <w:szCs w:val="24"/>
                <w:lang w:eastAsia="zh-CN"/>
              </w:rPr>
              <w:t>3、申报人提供的银行账户信息正确无误，是本人（本单位）开立的有效的银行账户；</w:t>
            </w:r>
          </w:p>
          <w:p w14:paraId="433F74CB">
            <w:pPr>
              <w:spacing w:before="156" w:beforeLines="50"/>
              <w:jc w:val="both"/>
              <w:rPr>
                <w:rFonts w:ascii="宋体" w:hAnsi="宋体" w:eastAsia="宋体"/>
                <w:szCs w:val="24"/>
                <w:lang w:eastAsia="zh-CN"/>
              </w:rPr>
            </w:pPr>
            <w:r>
              <w:rPr>
                <w:rFonts w:ascii="宋体" w:hAnsi="宋体" w:eastAsia="宋体"/>
                <w:szCs w:val="24"/>
                <w:lang w:eastAsia="zh-CN"/>
              </w:rPr>
              <w:t>4</w:t>
            </w:r>
            <w:r>
              <w:rPr>
                <w:rFonts w:hint="eastAsia" w:ascii="宋体" w:hAnsi="宋体" w:eastAsia="宋体"/>
                <w:szCs w:val="24"/>
                <w:lang w:eastAsia="zh-CN"/>
              </w:rPr>
              <w:t>、债务人企业如果转入破产重整、和解程序的，本确认书同样有效，无需另行出具。</w:t>
            </w:r>
          </w:p>
          <w:p w14:paraId="74707160">
            <w:pPr>
              <w:spacing w:before="156" w:beforeLines="50"/>
              <w:jc w:val="both"/>
              <w:rPr>
                <w:rFonts w:ascii="宋体" w:hAnsi="宋体" w:eastAsia="宋体" w:cs="Times New Roman"/>
                <w:szCs w:val="24"/>
                <w:lang w:eastAsia="zh-CN"/>
              </w:rPr>
            </w:pPr>
          </w:p>
          <w:p w14:paraId="18BA63B8">
            <w:pPr>
              <w:spacing w:before="156" w:beforeLines="50"/>
              <w:jc w:val="both"/>
              <w:rPr>
                <w:rFonts w:ascii="宋体" w:hAnsi="宋体" w:eastAsia="宋体" w:cs="Times New Roman"/>
                <w:b/>
                <w:bCs/>
                <w:szCs w:val="24"/>
                <w:lang w:eastAsia="zh-CN"/>
              </w:rPr>
            </w:pPr>
            <w:r>
              <w:rPr>
                <w:rFonts w:hint="eastAsia" w:ascii="宋体" w:hAnsi="宋体" w:eastAsia="宋体" w:cs="Times New Roman"/>
                <w:b/>
                <w:bCs/>
                <w:szCs w:val="24"/>
                <w:lang w:eastAsia="zh-CN"/>
              </w:rPr>
              <w:t>本人（本单位）已经阅读管理人对申报人填写送达地址（含电子送达）及银行账户确认书的告知事项，并保证上述联系地址、联系方式及指定收款账户是真实、准确、有效的。</w:t>
            </w:r>
          </w:p>
          <w:p w14:paraId="4190366D">
            <w:pPr>
              <w:spacing w:before="156" w:beforeLines="50"/>
              <w:jc w:val="both"/>
              <w:rPr>
                <w:rFonts w:ascii="宋体" w:hAnsi="宋体" w:eastAsia="宋体" w:cs="Times New Roman"/>
                <w:szCs w:val="24"/>
                <w:lang w:eastAsia="zh-CN"/>
              </w:rPr>
            </w:pPr>
          </w:p>
          <w:p w14:paraId="5484D05C">
            <w:pPr>
              <w:spacing w:before="156" w:beforeLines="50"/>
              <w:ind w:right="960"/>
              <w:jc w:val="center"/>
              <w:rPr>
                <w:rFonts w:ascii="宋体" w:hAnsi="宋体" w:eastAsia="宋体" w:cs="Times New Roman"/>
                <w:szCs w:val="24"/>
                <w:u w:val="single"/>
                <w:lang w:eastAsia="zh-CN"/>
              </w:rPr>
            </w:pPr>
            <w:r>
              <w:rPr>
                <w:rFonts w:hint="eastAsia" w:ascii="宋体" w:hAnsi="宋体" w:eastAsia="宋体" w:cs="Times New Roman"/>
                <w:szCs w:val="24"/>
                <w:lang w:eastAsia="zh-CN"/>
              </w:rPr>
              <w:t>申报人签名或盖章：</w:t>
            </w:r>
            <w:r>
              <w:rPr>
                <w:rFonts w:hint="eastAsia" w:ascii="宋体" w:hAnsi="宋体" w:eastAsia="宋体" w:cs="Times New Roman"/>
                <w:szCs w:val="24"/>
                <w:u w:val="single"/>
                <w:lang w:eastAsia="zh-CN"/>
              </w:rPr>
              <w:t xml:space="preserve">                                </w:t>
            </w:r>
          </w:p>
          <w:p w14:paraId="063A2E52">
            <w:pPr>
              <w:spacing w:before="156" w:beforeLines="50"/>
              <w:ind w:firstLine="3782" w:firstLineChars="1576"/>
              <w:jc w:val="both"/>
              <w:rPr>
                <w:rFonts w:ascii="宋体" w:hAnsi="宋体" w:eastAsia="宋体" w:cs="Times New Roman"/>
                <w:szCs w:val="24"/>
                <w:lang w:eastAsia="zh-CN"/>
              </w:rPr>
            </w:pPr>
            <w:r>
              <w:rPr>
                <w:rFonts w:hint="eastAsia" w:ascii="宋体" w:hAnsi="宋体" w:eastAsia="宋体" w:cs="Times New Roman"/>
                <w:szCs w:val="24"/>
                <w:lang w:eastAsia="zh-CN"/>
              </w:rPr>
              <w:t>年     月     日</w:t>
            </w:r>
          </w:p>
        </w:tc>
      </w:tr>
    </w:tbl>
    <w:p w14:paraId="5134F6B2">
      <w:pPr>
        <w:spacing w:line="360" w:lineRule="auto"/>
        <w:ind w:right="10080"/>
        <w:jc w:val="right"/>
        <w:rPr>
          <w:rFonts w:ascii="宋体" w:hAnsi="宋体" w:eastAsia="宋体"/>
          <w:szCs w:val="24"/>
          <w:lang w:eastAsia="zh-CN"/>
        </w:rPr>
      </w:pPr>
    </w:p>
    <w:p w14:paraId="77E8E686">
      <w:pPr>
        <w:widowControl/>
        <w:rPr>
          <w:rFonts w:ascii="宋体" w:hAnsi="宋体" w:eastAsia="宋体"/>
          <w:szCs w:val="24"/>
          <w:lang w:eastAsia="zh-CN"/>
        </w:rPr>
      </w:pPr>
      <w:r>
        <w:rPr>
          <w:rFonts w:ascii="宋体" w:hAnsi="宋体" w:eastAsia="宋体"/>
          <w:szCs w:val="24"/>
          <w:lang w:eastAsia="zh-CN"/>
        </w:rPr>
        <w:br w:type="page"/>
      </w:r>
    </w:p>
    <w:p w14:paraId="3CE0A282">
      <w:pPr>
        <w:spacing w:before="156" w:beforeLines="50" w:line="360" w:lineRule="auto"/>
        <w:rPr>
          <w:rFonts w:ascii="黑体" w:hAnsi="黑体"/>
        </w:rPr>
      </w:pPr>
      <w:r>
        <w:rPr>
          <w:rFonts w:hint="eastAsia" w:ascii="黑体" w:hAnsi="黑体" w:eastAsia="黑体"/>
        </w:rPr>
        <w:t>附件五</w:t>
      </w:r>
    </w:p>
    <w:p w14:paraId="10C72A93">
      <w:pPr>
        <w:spacing w:before="156" w:beforeLines="50" w:line="360" w:lineRule="auto"/>
        <w:jc w:val="center"/>
        <w:rPr>
          <w:rFonts w:ascii="宋体" w:hAnsi="宋体" w:eastAsia="宋体"/>
          <w:b/>
          <w:bCs/>
          <w:sz w:val="36"/>
          <w:szCs w:val="36"/>
          <w:lang w:eastAsia="zh-CN"/>
        </w:rPr>
      </w:pPr>
      <w:r>
        <w:rPr>
          <w:rFonts w:hint="eastAsia" w:ascii="宋体" w:hAnsi="宋体" w:eastAsia="宋体"/>
          <w:b/>
          <w:bCs/>
          <w:sz w:val="36"/>
          <w:szCs w:val="36"/>
          <w:lang w:eastAsia="zh-CN"/>
        </w:rPr>
        <w:t>债权申报真实性承诺书</w:t>
      </w:r>
    </w:p>
    <w:p w14:paraId="43B8F89B">
      <w:pPr>
        <w:spacing w:before="156" w:beforeLines="50" w:line="360" w:lineRule="auto"/>
        <w:ind w:firstLine="482" w:firstLineChars="200"/>
        <w:rPr>
          <w:rFonts w:ascii="宋体" w:hAnsi="宋体" w:eastAsia="宋体"/>
          <w:szCs w:val="24"/>
          <w:lang w:eastAsia="zh-CN"/>
        </w:rPr>
      </w:pPr>
      <w:r>
        <w:rPr>
          <w:rFonts w:hint="eastAsia" w:ascii="宋体" w:hAnsi="宋体" w:eastAsia="宋体"/>
          <w:b/>
          <w:bCs/>
          <w:szCs w:val="24"/>
          <w:lang w:eastAsia="zh-CN"/>
        </w:rPr>
        <w:t>厦门盾牌安防科技有限公司管理人</w:t>
      </w:r>
      <w:r>
        <w:rPr>
          <w:rFonts w:hint="eastAsia" w:ascii="宋体" w:hAnsi="宋体" w:eastAsia="宋体"/>
          <w:szCs w:val="24"/>
          <w:lang w:eastAsia="zh-CN"/>
        </w:rPr>
        <w:t>已向本单位（本人）明示债权申报的相关法律规定以及注意事项，现本单位（本人）郑重承诺</w:t>
      </w:r>
      <w:r>
        <w:rPr>
          <w:rFonts w:hint="eastAsia" w:ascii="宋体" w:hAnsi="宋体" w:eastAsia="宋体" w:cs="Cambria Math"/>
          <w:szCs w:val="24"/>
          <w:lang w:eastAsia="zh-CN"/>
        </w:rPr>
        <w:t>∶</w:t>
      </w:r>
    </w:p>
    <w:p w14:paraId="2A263CC9">
      <w:pPr>
        <w:spacing w:before="156" w:beforeLines="50" w:line="360" w:lineRule="auto"/>
        <w:ind w:firstLine="480" w:firstLineChars="200"/>
        <w:rPr>
          <w:rFonts w:ascii="宋体" w:hAnsi="宋体" w:eastAsia="宋体"/>
          <w:szCs w:val="24"/>
          <w:lang w:eastAsia="zh-CN"/>
        </w:rPr>
      </w:pPr>
      <w:r>
        <w:rPr>
          <w:rFonts w:hint="eastAsia" w:ascii="宋体" w:hAnsi="宋体" w:eastAsia="宋体"/>
          <w:szCs w:val="24"/>
          <w:lang w:eastAsia="zh-CN"/>
        </w:rPr>
        <w:t>本单位（本人）申报的债权及递交的所有申报资料均真实、合法、有效，复印件与原件一致，不存在隐瞒、虚假陈述、恶意串通、伪造、篡改或损害其他债权人、债务人利益等情形，不存在未披露的已经获得受偿或者巳经获得其他方式清偿、补偿等与申报债权相冲突的情形，如果在申报债权之后获得清偿或部分清偿的，申报人将及时通知管理人对债权进行相应核减。</w:t>
      </w:r>
    </w:p>
    <w:p w14:paraId="17F6A2C5">
      <w:pPr>
        <w:spacing w:before="156" w:beforeLines="50" w:line="360" w:lineRule="auto"/>
        <w:ind w:firstLine="480" w:firstLineChars="200"/>
        <w:rPr>
          <w:rFonts w:ascii="宋体" w:hAnsi="宋体" w:eastAsia="宋体"/>
          <w:szCs w:val="24"/>
          <w:lang w:eastAsia="zh-CN"/>
        </w:rPr>
      </w:pPr>
      <w:r>
        <w:rPr>
          <w:rFonts w:hint="eastAsia" w:ascii="宋体" w:hAnsi="宋体" w:eastAsia="宋体"/>
          <w:szCs w:val="24"/>
          <w:lang w:eastAsia="zh-CN"/>
        </w:rPr>
        <w:t>若违反以上承诺，本单位（本人）愿意承担由此产生的一切不利后果和法律责任。</w:t>
      </w:r>
    </w:p>
    <w:p w14:paraId="6BCF186F">
      <w:pPr>
        <w:spacing w:before="156" w:beforeLines="50" w:line="360" w:lineRule="auto"/>
        <w:ind w:firstLine="480" w:firstLineChars="200"/>
        <w:rPr>
          <w:rFonts w:ascii="宋体" w:hAnsi="宋体" w:eastAsia="宋体"/>
          <w:szCs w:val="24"/>
          <w:lang w:eastAsia="zh-CN"/>
        </w:rPr>
      </w:pPr>
    </w:p>
    <w:p w14:paraId="02E9555C">
      <w:pPr>
        <w:spacing w:before="156" w:beforeLines="50" w:line="360" w:lineRule="auto"/>
        <w:ind w:right="1120" w:firstLine="4320" w:firstLineChars="1800"/>
        <w:rPr>
          <w:rFonts w:ascii="宋体" w:hAnsi="宋体" w:eastAsia="宋体" w:cs="Cambria Math"/>
          <w:szCs w:val="24"/>
        </w:rPr>
      </w:pPr>
      <w:r>
        <w:rPr>
          <w:rFonts w:hint="eastAsia" w:ascii="宋体" w:hAnsi="宋体" w:eastAsia="宋体"/>
          <w:szCs w:val="24"/>
        </w:rPr>
        <w:t>承诺人</w:t>
      </w:r>
      <w:r>
        <w:rPr>
          <w:rFonts w:hint="eastAsia" w:ascii="宋体" w:hAnsi="宋体" w:eastAsia="宋体" w:cs="Cambria Math"/>
          <w:szCs w:val="24"/>
        </w:rPr>
        <w:t>∶</w:t>
      </w:r>
    </w:p>
    <w:p w14:paraId="4C7C67CA">
      <w:pPr>
        <w:spacing w:before="156" w:beforeLines="50" w:line="360" w:lineRule="auto"/>
        <w:ind w:right="960"/>
        <w:jc w:val="center"/>
        <w:rPr>
          <w:rFonts w:ascii="宋体" w:hAnsi="宋体" w:eastAsia="宋体"/>
          <w:szCs w:val="24"/>
        </w:rPr>
      </w:pPr>
      <w:r>
        <w:rPr>
          <w:rFonts w:hint="eastAsia" w:ascii="宋体" w:hAnsi="宋体" w:eastAsia="等线"/>
          <w:szCs w:val="24"/>
          <w:lang w:eastAsia="zh-CN"/>
        </w:rPr>
        <w:t xml:space="preserve">                                      </w:t>
      </w:r>
      <w:r>
        <w:rPr>
          <w:rFonts w:ascii="宋体" w:hAnsi="宋体" w:eastAsia="等线"/>
          <w:szCs w:val="24"/>
          <w:lang w:eastAsia="zh-CN"/>
        </w:rPr>
        <w:t xml:space="preserve">   </w:t>
      </w:r>
      <w:r>
        <w:rPr>
          <w:rFonts w:hint="eastAsia" w:ascii="宋体" w:hAnsi="宋体" w:eastAsia="等线"/>
          <w:szCs w:val="24"/>
          <w:lang w:eastAsia="zh-CN"/>
        </w:rPr>
        <w:t xml:space="preserve"> </w:t>
      </w:r>
      <w:r>
        <w:rPr>
          <w:rFonts w:hint="eastAsia" w:ascii="宋体" w:hAnsi="宋体" w:eastAsia="宋体"/>
          <w:szCs w:val="24"/>
        </w:rPr>
        <w:t xml:space="preserve">年   </w:t>
      </w:r>
      <w:r>
        <w:rPr>
          <w:rFonts w:ascii="宋体" w:hAnsi="宋体" w:eastAsia="宋体"/>
          <w:szCs w:val="24"/>
        </w:rPr>
        <w:t xml:space="preserve"> </w:t>
      </w:r>
      <w:r>
        <w:rPr>
          <w:rFonts w:hint="eastAsia" w:ascii="宋体" w:hAnsi="宋体" w:eastAsia="宋体"/>
          <w:szCs w:val="24"/>
        </w:rPr>
        <w:t>月</w:t>
      </w:r>
      <w:r>
        <w:rPr>
          <w:rFonts w:hint="eastAsia" w:ascii="宋体" w:hAnsi="宋体" w:eastAsia="宋体"/>
          <w:szCs w:val="24"/>
          <w:lang w:eastAsia="zh-CN"/>
        </w:rPr>
        <w:t xml:space="preserve">   </w:t>
      </w:r>
      <w:r>
        <w:rPr>
          <w:rFonts w:ascii="宋体" w:hAnsi="宋体" w:eastAsia="宋体"/>
          <w:szCs w:val="24"/>
          <w:lang w:eastAsia="zh-CN"/>
        </w:rPr>
        <w:t xml:space="preserve"> </w:t>
      </w:r>
      <w:r>
        <w:rPr>
          <w:rFonts w:hint="eastAsia" w:ascii="宋体" w:hAnsi="宋体" w:eastAsia="宋体"/>
          <w:szCs w:val="24"/>
        </w:rPr>
        <w:t>日</w:t>
      </w:r>
    </w:p>
    <w:p w14:paraId="5BA68128"/>
    <w:p w14:paraId="1DB5C508">
      <w:pPr>
        <w:widowControl/>
        <w:rPr>
          <w:rFonts w:ascii="宋体" w:hAnsi="宋体" w:eastAsia="宋体"/>
          <w:szCs w:val="24"/>
          <w:lang w:eastAsia="zh-CN"/>
        </w:rPr>
      </w:pPr>
      <w:r>
        <w:rPr>
          <w:rFonts w:ascii="宋体" w:hAnsi="宋体" w:eastAsia="宋体"/>
          <w:szCs w:val="24"/>
          <w:lang w:eastAsia="zh-CN"/>
        </w:rPr>
        <w:br w:type="page"/>
      </w:r>
    </w:p>
    <w:p w14:paraId="61549427">
      <w:pPr>
        <w:rPr>
          <w:rFonts w:ascii="黑体" w:hAnsi="黑体" w:eastAsia="黑体" w:cs="Times New Roman"/>
          <w:b/>
          <w:bCs/>
          <w:szCs w:val="24"/>
          <w:lang w:eastAsia="zh-CN"/>
        </w:rPr>
      </w:pPr>
      <w:r>
        <w:rPr>
          <w:rFonts w:hint="eastAsia" w:ascii="黑体" w:hAnsi="黑体" w:eastAsia="黑体" w:cs="Times New Roman"/>
          <w:b/>
          <w:bCs/>
          <w:szCs w:val="24"/>
          <w:lang w:eastAsia="zh-CN"/>
        </w:rPr>
        <w:t>附件六</w:t>
      </w:r>
    </w:p>
    <w:p w14:paraId="04C48A9E">
      <w:pPr>
        <w:jc w:val="center"/>
        <w:rPr>
          <w:rFonts w:ascii="宋体" w:hAnsi="宋体" w:eastAsia="宋体" w:cs="Times New Roman"/>
          <w:b/>
          <w:bCs/>
          <w:sz w:val="36"/>
          <w:szCs w:val="36"/>
          <w:lang w:eastAsia="zh-CN"/>
        </w:rPr>
      </w:pPr>
      <w:r>
        <w:rPr>
          <w:rFonts w:hint="eastAsia" w:ascii="宋体" w:hAnsi="宋体" w:eastAsia="宋体" w:cs="Times New Roman"/>
          <w:b/>
          <w:bCs/>
          <w:sz w:val="36"/>
          <w:szCs w:val="36"/>
          <w:lang w:eastAsia="zh-CN"/>
        </w:rPr>
        <w:t>授权委托书</w:t>
      </w:r>
    </w:p>
    <w:p w14:paraId="030678D6">
      <w:pPr>
        <w:spacing w:line="360" w:lineRule="auto"/>
        <w:jc w:val="both"/>
        <w:rPr>
          <w:rFonts w:ascii="宋体" w:hAnsi="宋体" w:eastAsia="宋体" w:cs="Times New Roman"/>
          <w:b/>
          <w:szCs w:val="24"/>
          <w:lang w:eastAsia="zh-CN"/>
        </w:rPr>
      </w:pPr>
    </w:p>
    <w:p w14:paraId="2A566E61">
      <w:pPr>
        <w:spacing w:line="360" w:lineRule="auto"/>
        <w:jc w:val="both"/>
        <w:rPr>
          <w:rFonts w:ascii="宋体" w:hAnsi="宋体" w:eastAsia="宋体" w:cs="Times New Roman"/>
          <w:szCs w:val="24"/>
          <w:u w:val="single"/>
          <w:lang w:eastAsia="zh-CN"/>
        </w:rPr>
      </w:pPr>
      <w:r>
        <w:rPr>
          <w:rFonts w:hint="eastAsia" w:ascii="宋体" w:hAnsi="宋体" w:eastAsia="宋体" w:cs="Times New Roman"/>
          <w:b/>
          <w:szCs w:val="24"/>
          <w:lang w:eastAsia="zh-CN"/>
        </w:rPr>
        <w:t>委托人</w:t>
      </w:r>
      <w:r>
        <w:rPr>
          <w:rFonts w:hint="eastAsia" w:ascii="宋体" w:hAnsi="宋体" w:eastAsia="宋体" w:cs="Times New Roman"/>
          <w:szCs w:val="24"/>
          <w:lang w:eastAsia="zh-CN"/>
        </w:rPr>
        <w:t>：</w:t>
      </w:r>
      <w:r>
        <w:rPr>
          <w:rFonts w:hint="eastAsia" w:ascii="宋体" w:hAnsi="宋体" w:eastAsia="宋体" w:cs="Times New Roman"/>
          <w:szCs w:val="24"/>
          <w:u w:val="single"/>
          <w:lang w:eastAsia="zh-CN"/>
        </w:rPr>
        <w:t xml:space="preserve">                                                      </w:t>
      </w:r>
    </w:p>
    <w:p w14:paraId="50D54167">
      <w:pPr>
        <w:spacing w:line="360" w:lineRule="auto"/>
        <w:jc w:val="both"/>
        <w:rPr>
          <w:rFonts w:ascii="宋体" w:hAnsi="宋体" w:eastAsia="宋体" w:cs="Times New Roman"/>
          <w:b/>
          <w:bCs/>
          <w:szCs w:val="24"/>
          <w:lang w:eastAsia="zh-CN"/>
        </w:rPr>
      </w:pPr>
      <w:r>
        <w:rPr>
          <w:rFonts w:hint="eastAsia" w:ascii="宋体" w:hAnsi="宋体" w:eastAsia="宋体" w:cs="Times New Roman"/>
          <w:b/>
          <w:bCs/>
          <w:szCs w:val="24"/>
          <w:lang w:eastAsia="zh-CN"/>
        </w:rPr>
        <w:t>统一社会信用代码/公民身份证号：</w:t>
      </w:r>
      <w:r>
        <w:rPr>
          <w:rFonts w:hint="eastAsia" w:ascii="宋体" w:hAnsi="宋体" w:eastAsia="宋体" w:cs="Times New Roman"/>
          <w:szCs w:val="24"/>
          <w:u w:val="single"/>
          <w:lang w:eastAsia="zh-CN"/>
        </w:rPr>
        <w:t xml:space="preserve">                               </w:t>
      </w:r>
    </w:p>
    <w:p w14:paraId="203AE5CF">
      <w:pPr>
        <w:spacing w:line="360" w:lineRule="auto"/>
        <w:jc w:val="both"/>
        <w:rPr>
          <w:rFonts w:ascii="宋体" w:hAnsi="宋体" w:eastAsia="宋体" w:cs="Times New Roman"/>
          <w:b/>
          <w:szCs w:val="24"/>
          <w:lang w:eastAsia="zh-CN"/>
        </w:rPr>
      </w:pPr>
    </w:p>
    <w:p w14:paraId="0E8F046D">
      <w:pPr>
        <w:spacing w:line="360" w:lineRule="auto"/>
        <w:jc w:val="both"/>
        <w:rPr>
          <w:rFonts w:ascii="宋体" w:hAnsi="宋体" w:eastAsia="宋体" w:cs="Times New Roman"/>
          <w:szCs w:val="24"/>
          <w:u w:val="single"/>
          <w:lang w:eastAsia="zh-CN"/>
        </w:rPr>
      </w:pPr>
      <w:r>
        <w:rPr>
          <w:rFonts w:hint="eastAsia" w:ascii="宋体" w:hAnsi="宋体" w:eastAsia="宋体" w:cs="Times New Roman"/>
          <w:b/>
          <w:szCs w:val="24"/>
          <w:lang w:eastAsia="zh-CN"/>
        </w:rPr>
        <w:t>受托人</w:t>
      </w:r>
      <w:r>
        <w:rPr>
          <w:rFonts w:hint="eastAsia" w:ascii="宋体" w:hAnsi="宋体" w:eastAsia="宋体" w:cs="Times New Roman"/>
          <w:szCs w:val="24"/>
          <w:lang w:eastAsia="zh-CN"/>
        </w:rPr>
        <w:t>：</w:t>
      </w:r>
      <w:r>
        <w:rPr>
          <w:rFonts w:hint="eastAsia" w:ascii="宋体" w:hAnsi="宋体" w:eastAsia="宋体" w:cs="Times New Roman"/>
          <w:szCs w:val="24"/>
          <w:u w:val="single"/>
          <w:lang w:eastAsia="zh-CN"/>
        </w:rPr>
        <w:t xml:space="preserve">              </w:t>
      </w:r>
      <w:r>
        <w:rPr>
          <w:rFonts w:hint="eastAsia" w:ascii="宋体" w:hAnsi="宋体" w:eastAsia="宋体" w:cs="Times New Roman"/>
          <w:szCs w:val="24"/>
          <w:lang w:eastAsia="zh-CN"/>
        </w:rPr>
        <w:t>，公民身份号码</w:t>
      </w:r>
      <w:r>
        <w:rPr>
          <w:rFonts w:hint="eastAsia" w:ascii="宋体" w:hAnsi="宋体" w:eastAsia="宋体" w:cs="Times New Roman"/>
          <w:szCs w:val="24"/>
          <w:u w:val="single"/>
          <w:lang w:eastAsia="zh-CN"/>
        </w:rPr>
        <w:t xml:space="preserve">                          </w:t>
      </w:r>
    </w:p>
    <w:p w14:paraId="1FA9955A">
      <w:pPr>
        <w:spacing w:line="360" w:lineRule="auto"/>
        <w:jc w:val="both"/>
        <w:rPr>
          <w:rFonts w:ascii="宋体" w:hAnsi="宋体" w:eastAsia="宋体" w:cs="Times New Roman"/>
          <w:szCs w:val="24"/>
          <w:u w:val="single"/>
          <w:lang w:eastAsia="zh-CN"/>
        </w:rPr>
      </w:pPr>
      <w:r>
        <w:rPr>
          <w:rFonts w:hint="eastAsia" w:ascii="宋体" w:hAnsi="宋体" w:eastAsia="宋体" w:cs="Times New Roman"/>
          <w:szCs w:val="24"/>
          <w:lang w:eastAsia="zh-CN"/>
        </w:rPr>
        <w:t>工作单位：</w:t>
      </w:r>
      <w:r>
        <w:rPr>
          <w:rFonts w:hint="eastAsia" w:ascii="宋体" w:hAnsi="宋体" w:eastAsia="宋体" w:cs="Times New Roman"/>
          <w:szCs w:val="24"/>
          <w:u w:val="single"/>
          <w:lang w:eastAsia="zh-CN"/>
        </w:rPr>
        <w:t xml:space="preserve"> </w:t>
      </w:r>
      <w:r>
        <w:rPr>
          <w:rFonts w:ascii="宋体" w:hAnsi="宋体" w:eastAsia="宋体" w:cs="Times New Roman"/>
          <w:szCs w:val="24"/>
          <w:u w:val="single"/>
          <w:lang w:eastAsia="zh-CN"/>
        </w:rPr>
        <w:t xml:space="preserve">                       </w:t>
      </w:r>
      <w:r>
        <w:rPr>
          <w:rFonts w:hint="eastAsia" w:ascii="宋体" w:hAnsi="宋体" w:eastAsia="宋体" w:cs="Times New Roman"/>
          <w:szCs w:val="24"/>
          <w:lang w:eastAsia="zh-CN"/>
        </w:rPr>
        <w:t>，联系电话</w:t>
      </w:r>
      <w:r>
        <w:rPr>
          <w:rFonts w:hint="eastAsia" w:ascii="宋体" w:hAnsi="宋体" w:eastAsia="宋体" w:cs="Times New Roman"/>
          <w:szCs w:val="24"/>
          <w:u w:val="single"/>
          <w:lang w:eastAsia="zh-CN"/>
        </w:rPr>
        <w:t xml:space="preserve">                  </w:t>
      </w:r>
    </w:p>
    <w:p w14:paraId="47D369AC">
      <w:pPr>
        <w:spacing w:line="360" w:lineRule="auto"/>
        <w:jc w:val="both"/>
        <w:rPr>
          <w:rFonts w:ascii="宋体" w:hAnsi="宋体" w:eastAsia="宋体" w:cs="Times New Roman"/>
          <w:szCs w:val="24"/>
          <w:u w:val="single"/>
          <w:lang w:eastAsia="zh-CN"/>
        </w:rPr>
      </w:pPr>
    </w:p>
    <w:p w14:paraId="1489CC5F">
      <w:pPr>
        <w:tabs>
          <w:tab w:val="left" w:pos="5935"/>
        </w:tabs>
        <w:spacing w:line="360" w:lineRule="auto"/>
        <w:ind w:firstLine="491" w:firstLineChars="205"/>
        <w:jc w:val="both"/>
        <w:rPr>
          <w:rFonts w:ascii="宋体" w:hAnsi="宋体" w:eastAsia="宋体" w:cs="Times New Roman"/>
          <w:szCs w:val="24"/>
          <w:lang w:eastAsia="zh-CN"/>
        </w:rPr>
      </w:pPr>
      <w:r>
        <w:rPr>
          <w:rFonts w:hint="eastAsia" w:ascii="宋体" w:hAnsi="宋体" w:eastAsia="宋体" w:cs="Times New Roman"/>
          <w:szCs w:val="24"/>
          <w:lang w:eastAsia="zh-CN"/>
        </w:rPr>
        <w:t>委托人兹委托受托人担任本单位（本人）在</w:t>
      </w:r>
      <w:r>
        <w:rPr>
          <w:rFonts w:hint="eastAsia" w:ascii="宋体" w:hAnsi="宋体" w:eastAsia="宋体" w:cs="Times New Roman"/>
          <w:b/>
          <w:bCs/>
          <w:szCs w:val="24"/>
          <w:lang w:eastAsia="zh-CN"/>
        </w:rPr>
        <w:t>厦门盾牌安防科技有限公司</w:t>
      </w:r>
      <w:r>
        <w:rPr>
          <w:rFonts w:hint="eastAsia" w:ascii="宋体" w:hAnsi="宋体" w:eastAsia="宋体" w:cs="Times New Roman"/>
          <w:b/>
          <w:bCs/>
          <w:szCs w:val="24"/>
          <w:lang w:eastAsia="zh-CN"/>
        </w:rPr>
        <w:t>破产清算</w:t>
      </w:r>
      <w:r>
        <w:rPr>
          <w:rFonts w:hint="eastAsia" w:ascii="宋体" w:hAnsi="宋体" w:eastAsia="宋体" w:cs="Times New Roman"/>
          <w:szCs w:val="24"/>
          <w:lang w:eastAsia="zh-CN"/>
        </w:rPr>
        <w:t>一案中的委托代理人。</w:t>
      </w:r>
    </w:p>
    <w:p w14:paraId="057206AC">
      <w:pPr>
        <w:tabs>
          <w:tab w:val="left" w:pos="5935"/>
        </w:tabs>
        <w:spacing w:line="360" w:lineRule="auto"/>
        <w:ind w:firstLine="491" w:firstLineChars="205"/>
        <w:jc w:val="both"/>
        <w:rPr>
          <w:rFonts w:ascii="宋体" w:hAnsi="宋体" w:eastAsia="宋体" w:cs="Times New Roman"/>
          <w:szCs w:val="24"/>
          <w:lang w:eastAsia="zh-CN"/>
        </w:rPr>
      </w:pPr>
      <w:r>
        <w:rPr>
          <w:rFonts w:hint="eastAsia" w:ascii="宋体" w:hAnsi="宋体" w:eastAsia="宋体" w:cs="Times New Roman"/>
          <w:szCs w:val="24"/>
          <w:lang w:eastAsia="zh-CN"/>
        </w:rPr>
        <w:t>代理权限如下：</w:t>
      </w:r>
    </w:p>
    <w:p w14:paraId="0276A3C5">
      <w:pPr>
        <w:spacing w:line="360" w:lineRule="auto"/>
        <w:ind w:firstLine="480" w:firstLineChars="200"/>
        <w:jc w:val="both"/>
        <w:rPr>
          <w:rFonts w:ascii="宋体" w:hAnsi="宋体" w:eastAsia="宋体" w:cs="Times New Roman"/>
          <w:szCs w:val="24"/>
          <w:lang w:eastAsia="zh-CN"/>
        </w:rPr>
      </w:pPr>
      <w:r>
        <w:rPr>
          <w:rFonts w:ascii="宋体" w:hAnsi="宋体" w:eastAsia="宋体" w:cs="Times New Roman"/>
          <w:szCs w:val="24"/>
          <w:lang w:eastAsia="zh-CN"/>
        </w:rPr>
        <w:t>1</w:t>
      </w:r>
      <w:r>
        <w:rPr>
          <w:rFonts w:hint="eastAsia" w:ascii="宋体" w:hAnsi="宋体" w:eastAsia="宋体" w:cs="Times New Roman"/>
          <w:szCs w:val="24"/>
          <w:lang w:eastAsia="zh-CN"/>
        </w:rPr>
        <w:t>、代理进行债权申报，提交申报材料，就申报事项回答管理人询问、出具承诺或说明；</w:t>
      </w:r>
    </w:p>
    <w:p w14:paraId="1C756149">
      <w:pPr>
        <w:spacing w:line="360" w:lineRule="auto"/>
        <w:ind w:firstLine="480" w:firstLineChars="200"/>
        <w:jc w:val="both"/>
        <w:rPr>
          <w:rFonts w:ascii="宋体" w:hAnsi="宋体" w:eastAsia="宋体" w:cs="Times New Roman"/>
          <w:szCs w:val="24"/>
          <w:lang w:eastAsia="zh-CN"/>
        </w:rPr>
      </w:pPr>
      <w:r>
        <w:rPr>
          <w:rFonts w:ascii="宋体" w:hAnsi="宋体" w:eastAsia="宋体" w:cs="Times New Roman"/>
          <w:szCs w:val="24"/>
          <w:lang w:eastAsia="zh-CN"/>
        </w:rPr>
        <w:t>2</w:t>
      </w:r>
      <w:r>
        <w:rPr>
          <w:rFonts w:hint="eastAsia" w:ascii="宋体" w:hAnsi="宋体" w:eastAsia="宋体" w:cs="Times New Roman"/>
          <w:szCs w:val="24"/>
          <w:lang w:eastAsia="zh-CN"/>
        </w:rPr>
        <w:t>、代为签署、领取相关文书；</w:t>
      </w:r>
    </w:p>
    <w:p w14:paraId="5E21E125">
      <w:pPr>
        <w:spacing w:line="360" w:lineRule="auto"/>
        <w:ind w:firstLine="480" w:firstLineChars="200"/>
        <w:jc w:val="both"/>
        <w:rPr>
          <w:rFonts w:ascii="宋体" w:hAnsi="宋体" w:eastAsia="宋体" w:cs="Times New Roman"/>
          <w:szCs w:val="24"/>
          <w:lang w:eastAsia="zh-CN"/>
        </w:rPr>
      </w:pPr>
      <w:r>
        <w:rPr>
          <w:rFonts w:ascii="宋体" w:hAnsi="宋体" w:eastAsia="宋体" w:cs="Times New Roman"/>
          <w:szCs w:val="24"/>
          <w:lang w:eastAsia="zh-CN"/>
        </w:rPr>
        <w:t>3</w:t>
      </w:r>
      <w:r>
        <w:rPr>
          <w:rFonts w:hint="eastAsia" w:ascii="宋体" w:hAnsi="宋体" w:eastAsia="宋体" w:cs="Times New Roman"/>
          <w:szCs w:val="24"/>
          <w:lang w:eastAsia="zh-CN"/>
        </w:rPr>
        <w:t>、代为确认债权审核文件或对债权审核提出异议；</w:t>
      </w:r>
    </w:p>
    <w:p w14:paraId="54C73F0D">
      <w:pPr>
        <w:spacing w:line="360" w:lineRule="auto"/>
        <w:ind w:firstLine="480" w:firstLineChars="200"/>
        <w:jc w:val="both"/>
        <w:rPr>
          <w:rFonts w:ascii="宋体" w:hAnsi="宋体" w:eastAsia="宋体" w:cs="Times New Roman"/>
          <w:szCs w:val="24"/>
          <w:lang w:eastAsia="zh-CN"/>
        </w:rPr>
      </w:pPr>
      <w:r>
        <w:rPr>
          <w:rFonts w:ascii="宋体" w:hAnsi="宋体" w:eastAsia="宋体" w:cs="Times New Roman"/>
          <w:szCs w:val="24"/>
          <w:lang w:eastAsia="zh-CN"/>
        </w:rPr>
        <w:t>4</w:t>
      </w:r>
      <w:r>
        <w:rPr>
          <w:rFonts w:hint="eastAsia" w:ascii="宋体" w:hAnsi="宋体" w:eastAsia="宋体" w:cs="Times New Roman"/>
          <w:szCs w:val="24"/>
          <w:lang w:eastAsia="zh-CN"/>
        </w:rPr>
        <w:t>、代为参加债权人会议，行使异议权和表决权；</w:t>
      </w:r>
    </w:p>
    <w:p w14:paraId="7ACAC42A">
      <w:pPr>
        <w:spacing w:line="360" w:lineRule="auto"/>
        <w:ind w:firstLine="480" w:firstLineChars="200"/>
        <w:jc w:val="both"/>
        <w:rPr>
          <w:rFonts w:ascii="宋体" w:hAnsi="宋体" w:eastAsia="宋体" w:cs="Times New Roman"/>
          <w:szCs w:val="24"/>
          <w:lang w:eastAsia="zh-CN"/>
        </w:rPr>
      </w:pPr>
      <w:r>
        <w:rPr>
          <w:rFonts w:ascii="宋体" w:hAnsi="宋体" w:eastAsia="宋体" w:cs="Times New Roman"/>
          <w:szCs w:val="24"/>
          <w:lang w:eastAsia="zh-CN"/>
        </w:rPr>
        <w:t>5</w:t>
      </w:r>
      <w:r>
        <w:rPr>
          <w:rFonts w:hint="eastAsia" w:ascii="宋体" w:hAnsi="宋体" w:eastAsia="宋体" w:cs="Times New Roman"/>
          <w:szCs w:val="24"/>
          <w:lang w:eastAsia="zh-CN"/>
        </w:rPr>
        <w:t>、代为行使债权人的其他权利。</w:t>
      </w:r>
    </w:p>
    <w:p w14:paraId="4FD4756B">
      <w:pPr>
        <w:spacing w:line="360" w:lineRule="auto"/>
        <w:ind w:firstLine="480" w:firstLineChars="200"/>
        <w:jc w:val="both"/>
        <w:rPr>
          <w:rFonts w:ascii="宋体" w:hAnsi="宋体" w:eastAsia="宋体" w:cs="Times New Roman"/>
          <w:szCs w:val="24"/>
          <w:lang w:eastAsia="zh-CN"/>
        </w:rPr>
      </w:pPr>
      <w:r>
        <w:rPr>
          <w:rFonts w:hint="eastAsia" w:ascii="宋体" w:hAnsi="宋体" w:eastAsia="宋体" w:cs="Times New Roman"/>
          <w:szCs w:val="24"/>
          <w:lang w:eastAsia="zh-CN"/>
        </w:rPr>
        <w:t>代理期限∶本委托书出具之日起至</w:t>
      </w:r>
      <w:r>
        <w:rPr>
          <w:rFonts w:hint="eastAsia" w:ascii="宋体" w:hAnsi="宋体" w:eastAsia="宋体" w:cs="Times New Roman"/>
          <w:b/>
          <w:bCs/>
          <w:szCs w:val="24"/>
          <w:lang w:eastAsia="zh-CN"/>
        </w:rPr>
        <w:t>厦门盾牌安防科技有限公司破产清算</w:t>
      </w:r>
      <w:r>
        <w:rPr>
          <w:rFonts w:hint="eastAsia" w:ascii="宋体" w:hAnsi="宋体" w:eastAsia="宋体" w:cs="Times New Roman"/>
          <w:szCs w:val="24"/>
          <w:lang w:eastAsia="zh-CN"/>
        </w:rPr>
        <w:t>程序终结日止。</w:t>
      </w:r>
    </w:p>
    <w:p w14:paraId="24A974F2">
      <w:pPr>
        <w:spacing w:line="360" w:lineRule="auto"/>
        <w:jc w:val="both"/>
        <w:rPr>
          <w:rFonts w:ascii="宋体" w:hAnsi="宋体" w:eastAsia="宋体" w:cs="Times New Roman"/>
          <w:szCs w:val="24"/>
          <w:lang w:eastAsia="zh-CN"/>
        </w:rPr>
      </w:pPr>
    </w:p>
    <w:p w14:paraId="13F8310C">
      <w:pPr>
        <w:spacing w:line="360" w:lineRule="auto"/>
        <w:ind w:right="1120" w:firstLine="2640" w:firstLineChars="1100"/>
        <w:jc w:val="both"/>
        <w:rPr>
          <w:rFonts w:ascii="宋体" w:hAnsi="宋体" w:eastAsia="宋体" w:cs="Times New Roman"/>
          <w:szCs w:val="24"/>
          <w:lang w:eastAsia="zh-CN"/>
        </w:rPr>
      </w:pPr>
      <w:r>
        <w:rPr>
          <w:rFonts w:hint="eastAsia" w:ascii="宋体" w:hAnsi="宋体" w:eastAsia="宋体" w:cs="Times New Roman"/>
          <w:szCs w:val="24"/>
          <w:lang w:eastAsia="zh-CN"/>
        </w:rPr>
        <w:t>委托人（签字或盖章）：</w:t>
      </w:r>
    </w:p>
    <w:p w14:paraId="337E57A0">
      <w:pPr>
        <w:spacing w:line="360" w:lineRule="auto"/>
        <w:ind w:right="1120" w:firstLine="2640" w:firstLineChars="1100"/>
        <w:jc w:val="both"/>
        <w:rPr>
          <w:rFonts w:ascii="宋体" w:hAnsi="宋体" w:eastAsia="宋体" w:cs="Times New Roman"/>
          <w:szCs w:val="24"/>
          <w:lang w:eastAsia="zh-CN"/>
        </w:rPr>
      </w:pPr>
    </w:p>
    <w:p w14:paraId="10F46CCB">
      <w:pPr>
        <w:spacing w:line="360" w:lineRule="auto"/>
        <w:ind w:right="1120" w:firstLine="3840" w:firstLineChars="1600"/>
        <w:jc w:val="both"/>
        <w:rPr>
          <w:rFonts w:ascii="宋体" w:hAnsi="宋体" w:eastAsia="宋体" w:cs="Times New Roman"/>
          <w:szCs w:val="24"/>
          <w:lang w:eastAsia="zh-CN"/>
        </w:rPr>
      </w:pPr>
      <w:r>
        <w:rPr>
          <w:rFonts w:hint="eastAsia" w:ascii="宋体" w:hAnsi="宋体" w:eastAsia="宋体" w:cs="Times New Roman"/>
          <w:szCs w:val="24"/>
          <w:lang w:eastAsia="zh-CN"/>
        </w:rPr>
        <w:t xml:space="preserve">年    </w:t>
      </w:r>
      <w:r>
        <w:rPr>
          <w:rFonts w:ascii="宋体" w:hAnsi="宋体" w:eastAsia="宋体" w:cs="Times New Roman"/>
          <w:szCs w:val="24"/>
          <w:lang w:eastAsia="zh-CN"/>
        </w:rPr>
        <w:t xml:space="preserve"> </w:t>
      </w:r>
      <w:r>
        <w:rPr>
          <w:rFonts w:hint="eastAsia" w:ascii="宋体" w:hAnsi="宋体" w:eastAsia="宋体" w:cs="Times New Roman"/>
          <w:szCs w:val="24"/>
          <w:lang w:eastAsia="zh-CN"/>
        </w:rPr>
        <w:t xml:space="preserve"> 月   </w:t>
      </w:r>
      <w:r>
        <w:rPr>
          <w:rFonts w:ascii="宋体" w:hAnsi="宋体" w:eastAsia="宋体" w:cs="Times New Roman"/>
          <w:szCs w:val="24"/>
          <w:lang w:eastAsia="zh-CN"/>
        </w:rPr>
        <w:t xml:space="preserve">   </w:t>
      </w:r>
      <w:r>
        <w:rPr>
          <w:rFonts w:hint="eastAsia" w:ascii="宋体" w:hAnsi="宋体" w:eastAsia="宋体" w:cs="Times New Roman"/>
          <w:szCs w:val="24"/>
          <w:lang w:eastAsia="zh-CN"/>
        </w:rPr>
        <w:t>日</w:t>
      </w:r>
    </w:p>
    <w:p w14:paraId="0BFE6F28">
      <w:pPr>
        <w:widowControl/>
        <w:rPr>
          <w:rFonts w:ascii="宋体" w:hAnsi="宋体" w:eastAsia="宋体"/>
          <w:szCs w:val="24"/>
          <w:lang w:eastAsia="zh-CN"/>
        </w:rPr>
      </w:pPr>
      <w:r>
        <w:rPr>
          <w:rFonts w:ascii="宋体" w:hAnsi="宋体" w:eastAsia="宋体"/>
          <w:szCs w:val="24"/>
          <w:lang w:eastAsia="zh-CN"/>
        </w:rPr>
        <w:br w:type="page"/>
      </w:r>
    </w:p>
    <w:p w14:paraId="3AFB08FB">
      <w:pPr>
        <w:rPr>
          <w:rFonts w:ascii="黑体" w:hAnsi="黑体" w:eastAsia="黑体" w:cs="Times New Roman"/>
          <w:b/>
          <w:bCs/>
          <w:szCs w:val="24"/>
          <w:lang w:eastAsia="zh-CN"/>
        </w:rPr>
      </w:pPr>
      <w:r>
        <w:rPr>
          <w:rFonts w:hint="eastAsia" w:ascii="黑体" w:hAnsi="黑体" w:eastAsia="黑体" w:cs="Times New Roman"/>
          <w:b/>
          <w:bCs/>
          <w:szCs w:val="24"/>
          <w:lang w:eastAsia="zh-CN"/>
        </w:rPr>
        <w:t>附件七</w:t>
      </w:r>
    </w:p>
    <w:p w14:paraId="4B94488B">
      <w:pPr>
        <w:spacing w:after="312" w:afterLines="100"/>
        <w:jc w:val="center"/>
        <w:rPr>
          <w:rFonts w:ascii="宋体" w:hAnsi="宋体" w:eastAsia="宋体"/>
          <w:b/>
          <w:bCs/>
          <w:sz w:val="36"/>
          <w:szCs w:val="36"/>
          <w:lang w:eastAsia="zh-CN"/>
        </w:rPr>
      </w:pPr>
      <w:r>
        <w:rPr>
          <w:rFonts w:hint="eastAsia" w:ascii="宋体" w:hAnsi="宋体" w:eastAsia="宋体"/>
          <w:b/>
          <w:bCs/>
          <w:sz w:val="36"/>
          <w:szCs w:val="36"/>
          <w:lang w:eastAsia="zh-CN"/>
        </w:rPr>
        <w:t>法定代表人（负责人）身份证明书</w:t>
      </w:r>
    </w:p>
    <w:p w14:paraId="12AFE1A7">
      <w:pPr>
        <w:ind w:firstLine="560" w:firstLineChars="200"/>
        <w:rPr>
          <w:rFonts w:ascii="宋体" w:hAnsi="宋体" w:eastAsia="宋体"/>
          <w:sz w:val="28"/>
          <w:szCs w:val="28"/>
          <w:lang w:eastAsia="zh-CN"/>
        </w:rPr>
      </w:pPr>
    </w:p>
    <w:p w14:paraId="00707F64">
      <w:pPr>
        <w:ind w:firstLine="560" w:firstLineChars="200"/>
        <w:rPr>
          <w:rFonts w:ascii="宋体" w:hAnsi="宋体" w:eastAsia="宋体"/>
          <w:sz w:val="28"/>
          <w:szCs w:val="28"/>
          <w:lang w:eastAsia="zh-CN"/>
        </w:rPr>
      </w:pPr>
      <w:r>
        <w:rPr>
          <w:rFonts w:hint="eastAsia" w:ascii="宋体" w:hAnsi="宋体" w:eastAsia="宋体"/>
          <w:sz w:val="28"/>
          <w:szCs w:val="28"/>
          <w:lang w:eastAsia="zh-CN"/>
        </w:rPr>
        <w:t>兹证明</w:t>
      </w:r>
      <w:r>
        <w:rPr>
          <w:rFonts w:hint="eastAsia" w:ascii="宋体" w:hAnsi="宋体" w:eastAsia="宋体"/>
          <w:sz w:val="28"/>
          <w:szCs w:val="28"/>
          <w:u w:val="single"/>
          <w:lang w:eastAsia="zh-CN"/>
        </w:rPr>
        <w:t xml:space="preserve">             </w:t>
      </w:r>
      <w:r>
        <w:rPr>
          <w:rFonts w:hint="eastAsia" w:ascii="宋体" w:hAnsi="宋体" w:eastAsia="宋体"/>
          <w:sz w:val="28"/>
          <w:szCs w:val="28"/>
          <w:lang w:eastAsia="zh-CN"/>
        </w:rPr>
        <w:t>系本单位法定代表人（负责人），担任</w:t>
      </w:r>
      <w:r>
        <w:rPr>
          <w:rFonts w:hint="eastAsia" w:ascii="宋体" w:hAnsi="宋体" w:eastAsia="宋体"/>
          <w:sz w:val="28"/>
          <w:szCs w:val="28"/>
          <w:u w:val="single"/>
          <w:lang w:eastAsia="zh-CN"/>
        </w:rPr>
        <w:t xml:space="preserve">            </w:t>
      </w:r>
      <w:r>
        <w:rPr>
          <w:rFonts w:hint="eastAsia" w:ascii="宋体" w:hAnsi="宋体" w:eastAsia="宋体"/>
          <w:sz w:val="28"/>
          <w:szCs w:val="28"/>
          <w:lang w:eastAsia="zh-CN"/>
        </w:rPr>
        <w:t>职务。</w:t>
      </w:r>
    </w:p>
    <w:p w14:paraId="76D3C9E2">
      <w:pPr>
        <w:ind w:firstLine="560" w:firstLineChars="200"/>
        <w:rPr>
          <w:rFonts w:ascii="宋体" w:hAnsi="宋体" w:eastAsia="宋体"/>
          <w:sz w:val="28"/>
          <w:szCs w:val="28"/>
          <w:lang w:eastAsia="zh-CN"/>
        </w:rPr>
      </w:pPr>
      <w:r>
        <w:rPr>
          <w:rFonts w:hint="eastAsia" w:ascii="宋体" w:hAnsi="宋体" w:eastAsia="宋体"/>
          <w:sz w:val="28"/>
          <w:szCs w:val="28"/>
          <w:lang w:eastAsia="zh-CN"/>
        </w:rPr>
        <w:t>特此证明。</w:t>
      </w:r>
    </w:p>
    <w:p w14:paraId="35F4E9E6">
      <w:pPr>
        <w:ind w:right="560"/>
        <w:rPr>
          <w:rFonts w:ascii="宋体" w:hAnsi="宋体" w:eastAsia="宋体"/>
          <w:sz w:val="28"/>
          <w:szCs w:val="28"/>
          <w:lang w:eastAsia="zh-CN"/>
        </w:rPr>
      </w:pPr>
    </w:p>
    <w:p w14:paraId="0FBDF93F">
      <w:pPr>
        <w:ind w:right="560"/>
        <w:rPr>
          <w:rFonts w:ascii="宋体" w:hAnsi="宋体" w:eastAsia="宋体"/>
          <w:sz w:val="28"/>
          <w:szCs w:val="28"/>
          <w:lang w:eastAsia="zh-CN"/>
        </w:rPr>
      </w:pPr>
    </w:p>
    <w:p w14:paraId="060F8D74">
      <w:pPr>
        <w:ind w:right="280"/>
        <w:jc w:val="right"/>
        <w:rPr>
          <w:rFonts w:ascii="宋体" w:hAnsi="宋体" w:eastAsia="宋体"/>
          <w:sz w:val="28"/>
          <w:szCs w:val="28"/>
          <w:lang w:eastAsia="zh-CN"/>
        </w:rPr>
      </w:pPr>
      <w:r>
        <w:rPr>
          <w:rFonts w:hint="eastAsia" w:ascii="宋体" w:hAnsi="宋体" w:eastAsia="宋体"/>
          <w:sz w:val="28"/>
          <w:szCs w:val="28"/>
          <w:lang w:eastAsia="zh-CN"/>
        </w:rPr>
        <w:t>单位名称（盖章）：</w:t>
      </w:r>
    </w:p>
    <w:p w14:paraId="1DB24B06">
      <w:pPr>
        <w:ind w:right="560"/>
        <w:jc w:val="right"/>
        <w:rPr>
          <w:rFonts w:ascii="宋体" w:hAnsi="宋体" w:eastAsia="宋体"/>
          <w:sz w:val="28"/>
          <w:szCs w:val="28"/>
          <w:lang w:eastAsia="zh-CN"/>
        </w:rPr>
      </w:pPr>
    </w:p>
    <w:p w14:paraId="5BF4DB47">
      <w:pPr>
        <w:jc w:val="right"/>
        <w:rPr>
          <w:rFonts w:ascii="宋体" w:hAnsi="宋体" w:eastAsia="宋体"/>
          <w:sz w:val="28"/>
          <w:szCs w:val="28"/>
          <w:lang w:eastAsia="zh-CN"/>
        </w:rPr>
      </w:pPr>
      <w:r>
        <w:rPr>
          <w:rFonts w:hint="eastAsia" w:ascii="宋体" w:hAnsi="宋体" w:eastAsia="宋体"/>
          <w:sz w:val="28"/>
          <w:szCs w:val="28"/>
          <w:lang w:eastAsia="zh-CN"/>
        </w:rPr>
        <w:t xml:space="preserve">年     月   </w:t>
      </w:r>
      <w:r>
        <w:rPr>
          <w:rFonts w:ascii="宋体" w:hAnsi="宋体" w:eastAsia="宋体"/>
          <w:sz w:val="28"/>
          <w:szCs w:val="28"/>
          <w:lang w:eastAsia="zh-CN"/>
        </w:rPr>
        <w:t xml:space="preserve"> </w:t>
      </w:r>
      <w:r>
        <w:rPr>
          <w:rFonts w:hint="eastAsia" w:ascii="宋体" w:hAnsi="宋体" w:eastAsia="宋体"/>
          <w:sz w:val="28"/>
          <w:szCs w:val="28"/>
          <w:lang w:eastAsia="zh-CN"/>
        </w:rPr>
        <w:t xml:space="preserve"> 日</w:t>
      </w:r>
    </w:p>
    <w:p w14:paraId="5B8D122D">
      <w:pPr>
        <w:rPr>
          <w:rFonts w:ascii="宋体" w:hAnsi="宋体" w:eastAsia="宋体"/>
          <w:sz w:val="28"/>
          <w:szCs w:val="28"/>
          <w:lang w:eastAsia="zh-CN"/>
        </w:rPr>
      </w:pPr>
    </w:p>
    <w:p w14:paraId="4DFF2AF4">
      <w:pPr>
        <w:ind w:firstLine="562" w:firstLineChars="200"/>
        <w:rPr>
          <w:rFonts w:ascii="宋体" w:hAnsi="宋体" w:eastAsia="宋体"/>
          <w:b/>
          <w:bCs/>
          <w:sz w:val="28"/>
          <w:szCs w:val="28"/>
          <w:lang w:eastAsia="zh-CN"/>
        </w:rPr>
      </w:pPr>
      <w:r>
        <w:rPr>
          <w:rFonts w:hint="eastAsia" w:ascii="宋体" w:hAnsi="宋体" w:eastAsia="宋体"/>
          <w:b/>
          <w:bCs/>
          <w:sz w:val="28"/>
          <w:szCs w:val="28"/>
          <w:lang w:eastAsia="zh-CN"/>
        </w:rPr>
        <w:t>备注1：请随附法定代表人身份证复印件加盖公章。</w:t>
      </w:r>
    </w:p>
    <w:p w14:paraId="511FADFA">
      <w:pPr>
        <w:ind w:firstLine="562" w:firstLineChars="200"/>
        <w:rPr>
          <w:rFonts w:ascii="宋体" w:hAnsi="宋体" w:eastAsia="宋体"/>
          <w:b/>
          <w:bCs/>
          <w:sz w:val="28"/>
          <w:szCs w:val="28"/>
          <w:lang w:eastAsia="zh-CN"/>
        </w:rPr>
      </w:pPr>
      <w:r>
        <w:rPr>
          <w:rFonts w:hint="eastAsia" w:ascii="宋体" w:hAnsi="宋体" w:eastAsia="宋体"/>
          <w:b/>
          <w:bCs/>
          <w:sz w:val="28"/>
          <w:szCs w:val="28"/>
          <w:lang w:eastAsia="zh-CN"/>
        </w:rPr>
        <w:t>备注2：申报人是自然人的，无需填写本文件。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MingLiU">
    <w:altName w:val="PMingLiU-ExtB"/>
    <w:panose1 w:val="02020500000000000000"/>
    <w:charset w:val="88"/>
    <w:family w:val="roman"/>
    <w:pitch w:val="default"/>
    <w:sig w:usb0="00000000" w:usb1="00000000" w:usb2="00000016" w:usb3="00000000" w:csb0="00100001" w:csb1="00000000"/>
  </w:font>
  <w:font w:name="宋体-繁">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M4N2Q2Yzk3NDFlOGRhNjNlNTE2MGM3YTgyZjA5OWMifQ=="/>
  </w:docVars>
  <w:rsids>
    <w:rsidRoot w:val="001C77F6"/>
    <w:rsid w:val="000332D8"/>
    <w:rsid w:val="00051DA6"/>
    <w:rsid w:val="000813E7"/>
    <w:rsid w:val="0009329E"/>
    <w:rsid w:val="000B4CBE"/>
    <w:rsid w:val="000C20FE"/>
    <w:rsid w:val="000C297E"/>
    <w:rsid w:val="000C7B48"/>
    <w:rsid w:val="000E4ADA"/>
    <w:rsid w:val="000F594C"/>
    <w:rsid w:val="001043B2"/>
    <w:rsid w:val="00116E2D"/>
    <w:rsid w:val="0014431F"/>
    <w:rsid w:val="001C311E"/>
    <w:rsid w:val="001C77F6"/>
    <w:rsid w:val="001D50FB"/>
    <w:rsid w:val="001E6FC8"/>
    <w:rsid w:val="001F49D7"/>
    <w:rsid w:val="0022174D"/>
    <w:rsid w:val="00245E10"/>
    <w:rsid w:val="0025476B"/>
    <w:rsid w:val="002C18DC"/>
    <w:rsid w:val="0033440C"/>
    <w:rsid w:val="00340150"/>
    <w:rsid w:val="00354BFD"/>
    <w:rsid w:val="003804BE"/>
    <w:rsid w:val="00395C07"/>
    <w:rsid w:val="003F6C84"/>
    <w:rsid w:val="00402445"/>
    <w:rsid w:val="00444C89"/>
    <w:rsid w:val="00460B77"/>
    <w:rsid w:val="004C1736"/>
    <w:rsid w:val="005035CA"/>
    <w:rsid w:val="00531A51"/>
    <w:rsid w:val="00533E32"/>
    <w:rsid w:val="00536767"/>
    <w:rsid w:val="00541492"/>
    <w:rsid w:val="0055468D"/>
    <w:rsid w:val="0055627C"/>
    <w:rsid w:val="00577C8D"/>
    <w:rsid w:val="00590A60"/>
    <w:rsid w:val="005B1FC2"/>
    <w:rsid w:val="005C2915"/>
    <w:rsid w:val="005E3932"/>
    <w:rsid w:val="005E436A"/>
    <w:rsid w:val="005F294F"/>
    <w:rsid w:val="005F2F61"/>
    <w:rsid w:val="00601924"/>
    <w:rsid w:val="0060462A"/>
    <w:rsid w:val="006058A4"/>
    <w:rsid w:val="00606E12"/>
    <w:rsid w:val="006252B1"/>
    <w:rsid w:val="00627E05"/>
    <w:rsid w:val="00636905"/>
    <w:rsid w:val="00652435"/>
    <w:rsid w:val="006578C3"/>
    <w:rsid w:val="00671E8E"/>
    <w:rsid w:val="00674DAB"/>
    <w:rsid w:val="00686FCF"/>
    <w:rsid w:val="006A277A"/>
    <w:rsid w:val="006B02B6"/>
    <w:rsid w:val="00735827"/>
    <w:rsid w:val="00747A3A"/>
    <w:rsid w:val="007751CA"/>
    <w:rsid w:val="007848AB"/>
    <w:rsid w:val="007C7722"/>
    <w:rsid w:val="007E00F0"/>
    <w:rsid w:val="008027AF"/>
    <w:rsid w:val="00803F2E"/>
    <w:rsid w:val="00823B0B"/>
    <w:rsid w:val="00833124"/>
    <w:rsid w:val="008422E5"/>
    <w:rsid w:val="0087556E"/>
    <w:rsid w:val="00882008"/>
    <w:rsid w:val="008E6C05"/>
    <w:rsid w:val="00904EB1"/>
    <w:rsid w:val="00933147"/>
    <w:rsid w:val="00956F98"/>
    <w:rsid w:val="009769BD"/>
    <w:rsid w:val="009850B0"/>
    <w:rsid w:val="0099528D"/>
    <w:rsid w:val="009C768B"/>
    <w:rsid w:val="009D2311"/>
    <w:rsid w:val="00A0058E"/>
    <w:rsid w:val="00A50B39"/>
    <w:rsid w:val="00A93C17"/>
    <w:rsid w:val="00A975B2"/>
    <w:rsid w:val="00AA66A0"/>
    <w:rsid w:val="00AD144E"/>
    <w:rsid w:val="00AD4CC8"/>
    <w:rsid w:val="00B03B2B"/>
    <w:rsid w:val="00B06F86"/>
    <w:rsid w:val="00B521B6"/>
    <w:rsid w:val="00B82F67"/>
    <w:rsid w:val="00BA06F8"/>
    <w:rsid w:val="00BB7F57"/>
    <w:rsid w:val="00BC4285"/>
    <w:rsid w:val="00C05BE3"/>
    <w:rsid w:val="00C13F38"/>
    <w:rsid w:val="00C250CC"/>
    <w:rsid w:val="00C4294B"/>
    <w:rsid w:val="00C5010E"/>
    <w:rsid w:val="00C80094"/>
    <w:rsid w:val="00C869F2"/>
    <w:rsid w:val="00C915BF"/>
    <w:rsid w:val="00C97A59"/>
    <w:rsid w:val="00CA1FBF"/>
    <w:rsid w:val="00CA2694"/>
    <w:rsid w:val="00CD1E85"/>
    <w:rsid w:val="00D82A2C"/>
    <w:rsid w:val="00D8493C"/>
    <w:rsid w:val="00DA056C"/>
    <w:rsid w:val="00DA148A"/>
    <w:rsid w:val="00DB2977"/>
    <w:rsid w:val="00DB7920"/>
    <w:rsid w:val="00DD25A7"/>
    <w:rsid w:val="00DE7D31"/>
    <w:rsid w:val="00E13895"/>
    <w:rsid w:val="00E4381C"/>
    <w:rsid w:val="00E632C9"/>
    <w:rsid w:val="00E85A08"/>
    <w:rsid w:val="00E93745"/>
    <w:rsid w:val="00EA442D"/>
    <w:rsid w:val="00EC4E4D"/>
    <w:rsid w:val="00ED51AC"/>
    <w:rsid w:val="00EE7FE9"/>
    <w:rsid w:val="00F00AA6"/>
    <w:rsid w:val="00F01D07"/>
    <w:rsid w:val="00F12375"/>
    <w:rsid w:val="00F14300"/>
    <w:rsid w:val="00F322CA"/>
    <w:rsid w:val="00F71C4C"/>
    <w:rsid w:val="00F87F65"/>
    <w:rsid w:val="00FD3DC7"/>
    <w:rsid w:val="00FF70CD"/>
    <w:rsid w:val="2EB33993"/>
    <w:rsid w:val="3EBE0A50"/>
    <w:rsid w:val="50E50663"/>
    <w:rsid w:val="52257735"/>
    <w:rsid w:val="6008771C"/>
    <w:rsid w:val="65FCA151"/>
    <w:rsid w:val="727F6D71"/>
    <w:rsid w:val="733C129F"/>
    <w:rsid w:val="77F5822D"/>
    <w:rsid w:val="9DFFA8DA"/>
    <w:rsid w:val="BF67A11D"/>
    <w:rsid w:val="CAF1B054"/>
    <w:rsid w:val="D6AF7C51"/>
    <w:rsid w:val="FCDF6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PMingLiU" w:cs="Arial"/>
      <w:kern w:val="2"/>
      <w:sz w:val="24"/>
      <w:szCs w:val="22"/>
      <w:lang w:val="en-US" w:eastAsia="zh-TW"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rFonts w:asciiTheme="minorHAnsi" w:hAnsiTheme="minorHAnsi" w:eastAsiaTheme="minorEastAsia" w:cstheme="minorBidi"/>
      <w:sz w:val="18"/>
      <w:szCs w:val="18"/>
      <w:lang w:eastAsia="zh-CN"/>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lang w:eastAsia="zh-CN"/>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文章标题"/>
    <w:basedOn w:val="1"/>
    <w:link w:val="9"/>
    <w:qFormat/>
    <w:uiPriority w:val="0"/>
    <w:pPr>
      <w:spacing w:beforeLines="100" w:line="360" w:lineRule="auto"/>
      <w:jc w:val="center"/>
    </w:pPr>
    <w:rPr>
      <w:rFonts w:ascii="宋体" w:hAnsi="宋体" w:eastAsia="仿宋" w:cs="Times New Roman"/>
      <w:b/>
      <w:sz w:val="44"/>
      <w:szCs w:val="52"/>
      <w:lang w:eastAsia="zh-CN"/>
    </w:rPr>
  </w:style>
  <w:style w:type="character" w:customStyle="1" w:styleId="9">
    <w:name w:val="文章标题 字符"/>
    <w:basedOn w:val="5"/>
    <w:link w:val="8"/>
    <w:qFormat/>
    <w:uiPriority w:val="0"/>
    <w:rPr>
      <w:rFonts w:ascii="宋体" w:hAnsi="宋体" w:eastAsia="仿宋" w:cs="Times New Roman"/>
      <w:b/>
      <w:sz w:val="44"/>
      <w:szCs w:val="5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3537</Words>
  <Characters>3646</Characters>
  <Lines>233</Lines>
  <Paragraphs>199</Paragraphs>
  <TotalTime>21</TotalTime>
  <ScaleCrop>false</ScaleCrop>
  <LinksUpToDate>false</LinksUpToDate>
  <CharactersWithSpaces>4190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2023-03-31T02:19:00Z</dcterms:created>
  <dc:creator>Tang Tony</dc:creator>
  <cp:lastModifiedBy>行舟</cp:lastModifiedBy>
  <cp:lastPrinted>2023-04-11T00:37:00Z</cp:lastPrinted>
  <dcterms:modified xsi:type="dcterms:W3CDTF">2025-07-10T09:49:41Z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3E431F526ABF4DFDAF4471A7E0D2ED12_13</vt:lpwstr>
  </property>
  <property fmtid="{D5CDD505-2E9C-101B-9397-08002B2CF9AE}" pid="4" name="KSOTemplateDocerSaveRecord">
    <vt:lpwstr>eyJoZGlkIjoiMzEwNTM5NzYwMDRjMzkwZTVkZjY2ODkwMGIxNGU0OTUiLCJ1c2VySWQiOiIxMjEwOTA5NDYxIn0=</vt:lpwstr>
  </property>
</Properties>
</file>