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1"/>
        <w:gridCol w:w="918"/>
        <w:gridCol w:w="2786"/>
        <w:gridCol w:w="1029"/>
        <w:gridCol w:w="997"/>
        <w:gridCol w:w="2193"/>
      </w:tblGrid>
      <w:tr w14:paraId="3F1D2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4" w:type="dxa"/>
            <w:gridSpan w:val="6"/>
          </w:tcPr>
          <w:p w14:paraId="1243F426">
            <w:pPr>
              <w:jc w:val="center"/>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t>湖北启泽贸易有限公司</w:t>
            </w:r>
            <w:bookmarkStart w:id="0" w:name="_GoBack"/>
            <w:bookmarkEnd w:id="0"/>
            <w:r>
              <w:rPr>
                <w:rFonts w:hint="eastAsia" w:ascii="华文中宋" w:hAnsi="华文中宋" w:eastAsia="华文中宋" w:cs="华文中宋"/>
                <w:sz w:val="44"/>
                <w:szCs w:val="44"/>
                <w:lang w:val="en-US" w:eastAsia="zh-CN"/>
              </w:rPr>
              <w:t>债权申报材料清单</w:t>
            </w:r>
          </w:p>
        </w:tc>
      </w:tr>
      <w:tr w14:paraId="36C2A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9" w:type="dxa"/>
            <w:gridSpan w:val="2"/>
          </w:tcPr>
          <w:p w14:paraId="3D70DE86">
            <w:pPr>
              <w:rPr>
                <w:rFonts w:hint="default"/>
                <w:vertAlign w:val="baseline"/>
                <w:lang w:val="en-US" w:eastAsia="zh-CN"/>
              </w:rPr>
            </w:pPr>
            <w:r>
              <w:rPr>
                <w:rFonts w:hint="eastAsia"/>
                <w:b/>
                <w:bCs/>
                <w:vertAlign w:val="baseline"/>
                <w:lang w:val="en-US" w:eastAsia="zh-CN"/>
              </w:rPr>
              <w:t>债权申报人</w:t>
            </w:r>
          </w:p>
        </w:tc>
        <w:tc>
          <w:tcPr>
            <w:tcW w:w="7005" w:type="dxa"/>
            <w:gridSpan w:val="4"/>
          </w:tcPr>
          <w:p w14:paraId="2C176AE0">
            <w:pPr>
              <w:rPr>
                <w:rFonts w:hint="default"/>
                <w:vertAlign w:val="baseline"/>
                <w:lang w:val="en-US" w:eastAsia="zh-CN"/>
              </w:rPr>
            </w:pPr>
          </w:p>
        </w:tc>
      </w:tr>
      <w:tr w14:paraId="74772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tcPr>
          <w:p w14:paraId="6C8996E7">
            <w:pPr>
              <w:jc w:val="center"/>
              <w:rPr>
                <w:rFonts w:hint="default"/>
                <w:b/>
                <w:bCs/>
                <w:vertAlign w:val="baseline"/>
                <w:lang w:val="en-US" w:eastAsia="zh-CN"/>
              </w:rPr>
            </w:pPr>
            <w:r>
              <w:rPr>
                <w:rFonts w:hint="default"/>
                <w:b/>
                <w:bCs/>
                <w:lang w:val="en-US" w:eastAsia="zh-CN"/>
              </w:rPr>
              <w:t>序号</w:t>
            </w:r>
          </w:p>
        </w:tc>
        <w:tc>
          <w:tcPr>
            <w:tcW w:w="3704" w:type="dxa"/>
            <w:gridSpan w:val="2"/>
          </w:tcPr>
          <w:p w14:paraId="49D085B7">
            <w:pPr>
              <w:jc w:val="center"/>
              <w:rPr>
                <w:rFonts w:hint="default"/>
                <w:b/>
                <w:bCs/>
                <w:vertAlign w:val="baseline"/>
                <w:lang w:val="en-US" w:eastAsia="zh-CN"/>
              </w:rPr>
            </w:pPr>
            <w:r>
              <w:rPr>
                <w:rFonts w:hint="default"/>
                <w:b/>
                <w:bCs/>
                <w:lang w:val="en-US" w:eastAsia="zh-CN"/>
              </w:rPr>
              <w:t>名称</w:t>
            </w:r>
          </w:p>
        </w:tc>
        <w:tc>
          <w:tcPr>
            <w:tcW w:w="1029" w:type="dxa"/>
          </w:tcPr>
          <w:p w14:paraId="0A090DE5">
            <w:pPr>
              <w:jc w:val="center"/>
              <w:rPr>
                <w:rFonts w:hint="default"/>
                <w:b/>
                <w:bCs/>
                <w:vertAlign w:val="baseline"/>
                <w:lang w:val="en-US" w:eastAsia="zh-CN"/>
              </w:rPr>
            </w:pPr>
            <w:r>
              <w:rPr>
                <w:rFonts w:hint="default"/>
                <w:b/>
                <w:bCs/>
                <w:lang w:val="en-US" w:eastAsia="zh-CN"/>
              </w:rPr>
              <w:t>份数</w:t>
            </w:r>
          </w:p>
        </w:tc>
        <w:tc>
          <w:tcPr>
            <w:tcW w:w="997" w:type="dxa"/>
          </w:tcPr>
          <w:p w14:paraId="7AA5AEB4">
            <w:pPr>
              <w:jc w:val="center"/>
              <w:rPr>
                <w:rFonts w:hint="default"/>
                <w:b/>
                <w:bCs/>
                <w:vertAlign w:val="baseline"/>
                <w:lang w:val="en-US" w:eastAsia="zh-CN"/>
              </w:rPr>
            </w:pPr>
            <w:r>
              <w:rPr>
                <w:rFonts w:hint="default"/>
                <w:b/>
                <w:bCs/>
                <w:lang w:val="en-US" w:eastAsia="zh-CN"/>
              </w:rPr>
              <w:t>页数</w:t>
            </w:r>
          </w:p>
        </w:tc>
        <w:tc>
          <w:tcPr>
            <w:tcW w:w="2193" w:type="dxa"/>
          </w:tcPr>
          <w:p w14:paraId="626B77B4">
            <w:pPr>
              <w:jc w:val="center"/>
              <w:rPr>
                <w:rFonts w:hint="default"/>
                <w:b/>
                <w:bCs/>
                <w:lang w:val="en-US" w:eastAsia="zh-CN"/>
              </w:rPr>
            </w:pPr>
            <w:r>
              <w:rPr>
                <w:rFonts w:hint="default"/>
                <w:b/>
                <w:bCs/>
                <w:lang w:val="en-US" w:eastAsia="zh-CN"/>
              </w:rPr>
              <w:t>原件或复印件</w:t>
            </w:r>
          </w:p>
        </w:tc>
      </w:tr>
      <w:tr w14:paraId="5455D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tcPr>
          <w:p w14:paraId="2F31AD8B">
            <w:pPr>
              <w:jc w:val="center"/>
              <w:rPr>
                <w:rFonts w:hint="eastAsia" w:ascii="仿宋" w:hAnsi="仿宋" w:eastAsia="仿宋" w:cs="仿宋"/>
                <w:b/>
                <w:bCs/>
                <w:vertAlign w:val="baseline"/>
                <w:lang w:val="en-US" w:eastAsia="zh-CN"/>
              </w:rPr>
            </w:pPr>
            <w:r>
              <w:rPr>
                <w:rFonts w:hint="eastAsia" w:ascii="仿宋" w:hAnsi="仿宋" w:eastAsia="仿宋" w:cs="仿宋"/>
                <w:b/>
                <w:bCs/>
                <w:vertAlign w:val="baseline"/>
                <w:lang w:val="en-US" w:eastAsia="zh-CN"/>
              </w:rPr>
              <w:t>1</w:t>
            </w:r>
          </w:p>
        </w:tc>
        <w:tc>
          <w:tcPr>
            <w:tcW w:w="3704" w:type="dxa"/>
            <w:gridSpan w:val="2"/>
          </w:tcPr>
          <w:p w14:paraId="5A214A4F">
            <w:pPr>
              <w:rPr>
                <w:rFonts w:hint="default"/>
                <w:vertAlign w:val="baseline"/>
                <w:lang w:val="en-US" w:eastAsia="zh-CN"/>
              </w:rPr>
            </w:pPr>
          </w:p>
        </w:tc>
        <w:tc>
          <w:tcPr>
            <w:tcW w:w="1029" w:type="dxa"/>
          </w:tcPr>
          <w:p w14:paraId="78024A3D">
            <w:pPr>
              <w:rPr>
                <w:rFonts w:hint="default"/>
                <w:vertAlign w:val="baseline"/>
                <w:lang w:val="en-US" w:eastAsia="zh-CN"/>
              </w:rPr>
            </w:pPr>
          </w:p>
        </w:tc>
        <w:tc>
          <w:tcPr>
            <w:tcW w:w="997" w:type="dxa"/>
          </w:tcPr>
          <w:p w14:paraId="1658F466">
            <w:pPr>
              <w:rPr>
                <w:rFonts w:hint="default"/>
                <w:vertAlign w:val="baseline"/>
                <w:lang w:val="en-US" w:eastAsia="zh-CN"/>
              </w:rPr>
            </w:pPr>
          </w:p>
        </w:tc>
        <w:tc>
          <w:tcPr>
            <w:tcW w:w="2193" w:type="dxa"/>
          </w:tcPr>
          <w:p w14:paraId="4005A407">
            <w:pPr>
              <w:rPr>
                <w:rFonts w:hint="default"/>
                <w:vertAlign w:val="baseline"/>
                <w:lang w:val="en-US" w:eastAsia="zh-CN"/>
              </w:rPr>
            </w:pPr>
          </w:p>
        </w:tc>
      </w:tr>
      <w:tr w14:paraId="0B4C0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tcPr>
          <w:p w14:paraId="5AD0915F">
            <w:pPr>
              <w:jc w:val="center"/>
              <w:rPr>
                <w:rFonts w:hint="eastAsia" w:ascii="仿宋" w:hAnsi="仿宋" w:eastAsia="仿宋" w:cs="仿宋"/>
                <w:b/>
                <w:bCs/>
                <w:vertAlign w:val="baseline"/>
                <w:lang w:val="en-US" w:eastAsia="zh-CN"/>
              </w:rPr>
            </w:pPr>
            <w:r>
              <w:rPr>
                <w:rFonts w:hint="eastAsia" w:ascii="仿宋" w:hAnsi="仿宋" w:eastAsia="仿宋" w:cs="仿宋"/>
                <w:b/>
                <w:bCs/>
                <w:vertAlign w:val="baseline"/>
                <w:lang w:val="en-US" w:eastAsia="zh-CN"/>
              </w:rPr>
              <w:t>2</w:t>
            </w:r>
          </w:p>
        </w:tc>
        <w:tc>
          <w:tcPr>
            <w:tcW w:w="3704" w:type="dxa"/>
            <w:gridSpan w:val="2"/>
          </w:tcPr>
          <w:p w14:paraId="5836827A">
            <w:pPr>
              <w:rPr>
                <w:rFonts w:hint="default"/>
                <w:vertAlign w:val="baseline"/>
                <w:lang w:val="en-US" w:eastAsia="zh-CN"/>
              </w:rPr>
            </w:pPr>
          </w:p>
        </w:tc>
        <w:tc>
          <w:tcPr>
            <w:tcW w:w="1029" w:type="dxa"/>
          </w:tcPr>
          <w:p w14:paraId="44D0DB21">
            <w:pPr>
              <w:rPr>
                <w:rFonts w:hint="default"/>
                <w:vertAlign w:val="baseline"/>
                <w:lang w:val="en-US" w:eastAsia="zh-CN"/>
              </w:rPr>
            </w:pPr>
          </w:p>
        </w:tc>
        <w:tc>
          <w:tcPr>
            <w:tcW w:w="997" w:type="dxa"/>
          </w:tcPr>
          <w:p w14:paraId="7806CE59">
            <w:pPr>
              <w:rPr>
                <w:rFonts w:hint="default"/>
                <w:vertAlign w:val="baseline"/>
                <w:lang w:val="en-US" w:eastAsia="zh-CN"/>
              </w:rPr>
            </w:pPr>
          </w:p>
        </w:tc>
        <w:tc>
          <w:tcPr>
            <w:tcW w:w="2193" w:type="dxa"/>
          </w:tcPr>
          <w:p w14:paraId="2A0958F1">
            <w:pPr>
              <w:rPr>
                <w:rFonts w:hint="default"/>
                <w:vertAlign w:val="baseline"/>
                <w:lang w:val="en-US" w:eastAsia="zh-CN"/>
              </w:rPr>
            </w:pPr>
          </w:p>
        </w:tc>
      </w:tr>
      <w:tr w14:paraId="35130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tcPr>
          <w:p w14:paraId="74FB4E66">
            <w:pPr>
              <w:jc w:val="center"/>
              <w:rPr>
                <w:rFonts w:hint="eastAsia" w:ascii="仿宋" w:hAnsi="仿宋" w:eastAsia="仿宋" w:cs="仿宋"/>
                <w:b/>
                <w:bCs/>
                <w:vertAlign w:val="baseline"/>
                <w:lang w:val="en-US" w:eastAsia="zh-CN"/>
              </w:rPr>
            </w:pPr>
            <w:r>
              <w:rPr>
                <w:rFonts w:hint="eastAsia" w:ascii="仿宋" w:hAnsi="仿宋" w:eastAsia="仿宋" w:cs="仿宋"/>
                <w:b/>
                <w:bCs/>
                <w:vertAlign w:val="baseline"/>
                <w:lang w:val="en-US" w:eastAsia="zh-CN"/>
              </w:rPr>
              <w:t>3</w:t>
            </w:r>
          </w:p>
        </w:tc>
        <w:tc>
          <w:tcPr>
            <w:tcW w:w="3704" w:type="dxa"/>
            <w:gridSpan w:val="2"/>
          </w:tcPr>
          <w:p w14:paraId="42E41F67">
            <w:pPr>
              <w:rPr>
                <w:rFonts w:hint="default"/>
                <w:vertAlign w:val="baseline"/>
                <w:lang w:val="en-US" w:eastAsia="zh-CN"/>
              </w:rPr>
            </w:pPr>
          </w:p>
        </w:tc>
        <w:tc>
          <w:tcPr>
            <w:tcW w:w="1029" w:type="dxa"/>
          </w:tcPr>
          <w:p w14:paraId="45A1EAC8">
            <w:pPr>
              <w:rPr>
                <w:rFonts w:hint="default"/>
                <w:vertAlign w:val="baseline"/>
                <w:lang w:val="en-US" w:eastAsia="zh-CN"/>
              </w:rPr>
            </w:pPr>
          </w:p>
        </w:tc>
        <w:tc>
          <w:tcPr>
            <w:tcW w:w="997" w:type="dxa"/>
          </w:tcPr>
          <w:p w14:paraId="0E462D1A">
            <w:pPr>
              <w:rPr>
                <w:rFonts w:hint="default"/>
                <w:vertAlign w:val="baseline"/>
                <w:lang w:val="en-US" w:eastAsia="zh-CN"/>
              </w:rPr>
            </w:pPr>
          </w:p>
        </w:tc>
        <w:tc>
          <w:tcPr>
            <w:tcW w:w="2193" w:type="dxa"/>
          </w:tcPr>
          <w:p w14:paraId="7BE68FBC">
            <w:pPr>
              <w:rPr>
                <w:rFonts w:hint="default"/>
                <w:vertAlign w:val="baseline"/>
                <w:lang w:val="en-US" w:eastAsia="zh-CN"/>
              </w:rPr>
            </w:pPr>
          </w:p>
        </w:tc>
      </w:tr>
      <w:tr w14:paraId="2B03C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tcPr>
          <w:p w14:paraId="417A3BC0">
            <w:pPr>
              <w:jc w:val="center"/>
              <w:rPr>
                <w:rFonts w:hint="eastAsia" w:ascii="仿宋" w:hAnsi="仿宋" w:eastAsia="仿宋" w:cs="仿宋"/>
                <w:b/>
                <w:bCs/>
                <w:vertAlign w:val="baseline"/>
                <w:lang w:val="en-US" w:eastAsia="zh-CN"/>
              </w:rPr>
            </w:pPr>
            <w:r>
              <w:rPr>
                <w:rFonts w:hint="eastAsia" w:ascii="仿宋" w:hAnsi="仿宋" w:eastAsia="仿宋" w:cs="仿宋"/>
                <w:b/>
                <w:bCs/>
                <w:vertAlign w:val="baseline"/>
                <w:lang w:val="en-US" w:eastAsia="zh-CN"/>
              </w:rPr>
              <w:t>4</w:t>
            </w:r>
          </w:p>
        </w:tc>
        <w:tc>
          <w:tcPr>
            <w:tcW w:w="3704" w:type="dxa"/>
            <w:gridSpan w:val="2"/>
          </w:tcPr>
          <w:p w14:paraId="25592FB3">
            <w:pPr>
              <w:rPr>
                <w:rFonts w:hint="default"/>
                <w:vertAlign w:val="baseline"/>
                <w:lang w:val="en-US" w:eastAsia="zh-CN"/>
              </w:rPr>
            </w:pPr>
          </w:p>
        </w:tc>
        <w:tc>
          <w:tcPr>
            <w:tcW w:w="1029" w:type="dxa"/>
          </w:tcPr>
          <w:p w14:paraId="40D4A43D">
            <w:pPr>
              <w:rPr>
                <w:rFonts w:hint="default"/>
                <w:vertAlign w:val="baseline"/>
                <w:lang w:val="en-US" w:eastAsia="zh-CN"/>
              </w:rPr>
            </w:pPr>
          </w:p>
        </w:tc>
        <w:tc>
          <w:tcPr>
            <w:tcW w:w="997" w:type="dxa"/>
          </w:tcPr>
          <w:p w14:paraId="6BA7EB49">
            <w:pPr>
              <w:rPr>
                <w:rFonts w:hint="default"/>
                <w:vertAlign w:val="baseline"/>
                <w:lang w:val="en-US" w:eastAsia="zh-CN"/>
              </w:rPr>
            </w:pPr>
          </w:p>
        </w:tc>
        <w:tc>
          <w:tcPr>
            <w:tcW w:w="2193" w:type="dxa"/>
          </w:tcPr>
          <w:p w14:paraId="71DE291D">
            <w:pPr>
              <w:rPr>
                <w:rFonts w:hint="default"/>
                <w:vertAlign w:val="baseline"/>
                <w:lang w:val="en-US" w:eastAsia="zh-CN"/>
              </w:rPr>
            </w:pPr>
          </w:p>
        </w:tc>
      </w:tr>
      <w:tr w14:paraId="232E7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tcPr>
          <w:p w14:paraId="6D40ED46">
            <w:pPr>
              <w:jc w:val="center"/>
              <w:rPr>
                <w:rFonts w:hint="eastAsia" w:ascii="仿宋" w:hAnsi="仿宋" w:eastAsia="仿宋" w:cs="仿宋"/>
                <w:b/>
                <w:bCs/>
                <w:vertAlign w:val="baseline"/>
                <w:lang w:val="en-US" w:eastAsia="zh-CN"/>
              </w:rPr>
            </w:pPr>
            <w:r>
              <w:rPr>
                <w:rFonts w:hint="eastAsia" w:ascii="仿宋" w:hAnsi="仿宋" w:eastAsia="仿宋" w:cs="仿宋"/>
                <w:b/>
                <w:bCs/>
                <w:vertAlign w:val="baseline"/>
                <w:lang w:val="en-US" w:eastAsia="zh-CN"/>
              </w:rPr>
              <w:t>5</w:t>
            </w:r>
          </w:p>
        </w:tc>
        <w:tc>
          <w:tcPr>
            <w:tcW w:w="3704" w:type="dxa"/>
            <w:gridSpan w:val="2"/>
          </w:tcPr>
          <w:p w14:paraId="1180E821">
            <w:pPr>
              <w:rPr>
                <w:rFonts w:hint="default"/>
                <w:vertAlign w:val="baseline"/>
                <w:lang w:val="en-US" w:eastAsia="zh-CN"/>
              </w:rPr>
            </w:pPr>
          </w:p>
        </w:tc>
        <w:tc>
          <w:tcPr>
            <w:tcW w:w="1029" w:type="dxa"/>
          </w:tcPr>
          <w:p w14:paraId="1638EAD9">
            <w:pPr>
              <w:rPr>
                <w:rFonts w:hint="default"/>
                <w:vertAlign w:val="baseline"/>
                <w:lang w:val="en-US" w:eastAsia="zh-CN"/>
              </w:rPr>
            </w:pPr>
          </w:p>
        </w:tc>
        <w:tc>
          <w:tcPr>
            <w:tcW w:w="997" w:type="dxa"/>
          </w:tcPr>
          <w:p w14:paraId="2816494E">
            <w:pPr>
              <w:rPr>
                <w:rFonts w:hint="default"/>
                <w:vertAlign w:val="baseline"/>
                <w:lang w:val="en-US" w:eastAsia="zh-CN"/>
              </w:rPr>
            </w:pPr>
          </w:p>
        </w:tc>
        <w:tc>
          <w:tcPr>
            <w:tcW w:w="2193" w:type="dxa"/>
          </w:tcPr>
          <w:p w14:paraId="0255F7AF">
            <w:pPr>
              <w:rPr>
                <w:rFonts w:hint="default"/>
                <w:vertAlign w:val="baseline"/>
                <w:lang w:val="en-US" w:eastAsia="zh-CN"/>
              </w:rPr>
            </w:pPr>
          </w:p>
        </w:tc>
      </w:tr>
      <w:tr w14:paraId="083C2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tcPr>
          <w:p w14:paraId="56E48BD5">
            <w:pPr>
              <w:jc w:val="center"/>
              <w:rPr>
                <w:rFonts w:hint="eastAsia" w:ascii="仿宋" w:hAnsi="仿宋" w:eastAsia="仿宋" w:cs="仿宋"/>
                <w:b/>
                <w:bCs/>
                <w:vertAlign w:val="baseline"/>
                <w:lang w:val="en-US" w:eastAsia="zh-CN"/>
              </w:rPr>
            </w:pPr>
            <w:r>
              <w:rPr>
                <w:rFonts w:hint="eastAsia" w:ascii="仿宋" w:hAnsi="仿宋" w:eastAsia="仿宋" w:cs="仿宋"/>
                <w:b/>
                <w:bCs/>
                <w:vertAlign w:val="baseline"/>
                <w:lang w:val="en-US" w:eastAsia="zh-CN"/>
              </w:rPr>
              <w:t>6</w:t>
            </w:r>
          </w:p>
        </w:tc>
        <w:tc>
          <w:tcPr>
            <w:tcW w:w="3704" w:type="dxa"/>
            <w:gridSpan w:val="2"/>
          </w:tcPr>
          <w:p w14:paraId="731562A8">
            <w:pPr>
              <w:rPr>
                <w:rFonts w:hint="default"/>
                <w:vertAlign w:val="baseline"/>
                <w:lang w:val="en-US" w:eastAsia="zh-CN"/>
              </w:rPr>
            </w:pPr>
          </w:p>
        </w:tc>
        <w:tc>
          <w:tcPr>
            <w:tcW w:w="1029" w:type="dxa"/>
          </w:tcPr>
          <w:p w14:paraId="694E0945">
            <w:pPr>
              <w:rPr>
                <w:rFonts w:hint="default"/>
                <w:vertAlign w:val="baseline"/>
                <w:lang w:val="en-US" w:eastAsia="zh-CN"/>
              </w:rPr>
            </w:pPr>
          </w:p>
        </w:tc>
        <w:tc>
          <w:tcPr>
            <w:tcW w:w="997" w:type="dxa"/>
          </w:tcPr>
          <w:p w14:paraId="15DA18B2">
            <w:pPr>
              <w:rPr>
                <w:rFonts w:hint="default"/>
                <w:vertAlign w:val="baseline"/>
                <w:lang w:val="en-US" w:eastAsia="zh-CN"/>
              </w:rPr>
            </w:pPr>
          </w:p>
        </w:tc>
        <w:tc>
          <w:tcPr>
            <w:tcW w:w="2193" w:type="dxa"/>
          </w:tcPr>
          <w:p w14:paraId="2505EFC6">
            <w:pPr>
              <w:rPr>
                <w:rFonts w:hint="default"/>
                <w:vertAlign w:val="baseline"/>
                <w:lang w:val="en-US" w:eastAsia="zh-CN"/>
              </w:rPr>
            </w:pPr>
          </w:p>
        </w:tc>
      </w:tr>
      <w:tr w14:paraId="7420C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tcPr>
          <w:p w14:paraId="26D948BD">
            <w:pPr>
              <w:jc w:val="center"/>
              <w:rPr>
                <w:rFonts w:hint="eastAsia" w:ascii="仿宋" w:hAnsi="仿宋" w:eastAsia="仿宋" w:cs="仿宋"/>
                <w:b/>
                <w:bCs/>
                <w:vertAlign w:val="baseline"/>
                <w:lang w:val="en-US" w:eastAsia="zh-CN"/>
              </w:rPr>
            </w:pPr>
            <w:r>
              <w:rPr>
                <w:rFonts w:hint="eastAsia" w:ascii="仿宋" w:hAnsi="仿宋" w:eastAsia="仿宋" w:cs="仿宋"/>
                <w:b/>
                <w:bCs/>
                <w:vertAlign w:val="baseline"/>
                <w:lang w:val="en-US" w:eastAsia="zh-CN"/>
              </w:rPr>
              <w:t>7</w:t>
            </w:r>
          </w:p>
        </w:tc>
        <w:tc>
          <w:tcPr>
            <w:tcW w:w="3704" w:type="dxa"/>
            <w:gridSpan w:val="2"/>
          </w:tcPr>
          <w:p w14:paraId="1ACA312B">
            <w:pPr>
              <w:rPr>
                <w:rFonts w:hint="default"/>
                <w:vertAlign w:val="baseline"/>
                <w:lang w:val="en-US" w:eastAsia="zh-CN"/>
              </w:rPr>
            </w:pPr>
          </w:p>
        </w:tc>
        <w:tc>
          <w:tcPr>
            <w:tcW w:w="1029" w:type="dxa"/>
          </w:tcPr>
          <w:p w14:paraId="306CBED1">
            <w:pPr>
              <w:rPr>
                <w:rFonts w:hint="default"/>
                <w:vertAlign w:val="baseline"/>
                <w:lang w:val="en-US" w:eastAsia="zh-CN"/>
              </w:rPr>
            </w:pPr>
          </w:p>
        </w:tc>
        <w:tc>
          <w:tcPr>
            <w:tcW w:w="997" w:type="dxa"/>
          </w:tcPr>
          <w:p w14:paraId="681B85FF">
            <w:pPr>
              <w:rPr>
                <w:rFonts w:hint="default"/>
                <w:vertAlign w:val="baseline"/>
                <w:lang w:val="en-US" w:eastAsia="zh-CN"/>
              </w:rPr>
            </w:pPr>
          </w:p>
        </w:tc>
        <w:tc>
          <w:tcPr>
            <w:tcW w:w="2193" w:type="dxa"/>
          </w:tcPr>
          <w:p w14:paraId="4BCA1793">
            <w:pPr>
              <w:rPr>
                <w:rFonts w:hint="default"/>
                <w:vertAlign w:val="baseline"/>
                <w:lang w:val="en-US" w:eastAsia="zh-CN"/>
              </w:rPr>
            </w:pPr>
          </w:p>
        </w:tc>
      </w:tr>
      <w:tr w14:paraId="53F95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tcPr>
          <w:p w14:paraId="0A126666">
            <w:pPr>
              <w:jc w:val="center"/>
              <w:rPr>
                <w:rFonts w:hint="eastAsia" w:ascii="仿宋" w:hAnsi="仿宋" w:eastAsia="仿宋" w:cs="仿宋"/>
                <w:b/>
                <w:bCs/>
                <w:vertAlign w:val="baseline"/>
                <w:lang w:val="en-US" w:eastAsia="zh-CN"/>
              </w:rPr>
            </w:pPr>
            <w:r>
              <w:rPr>
                <w:rFonts w:hint="eastAsia" w:ascii="仿宋" w:hAnsi="仿宋" w:eastAsia="仿宋" w:cs="仿宋"/>
                <w:b/>
                <w:bCs/>
                <w:vertAlign w:val="baseline"/>
                <w:lang w:val="en-US" w:eastAsia="zh-CN"/>
              </w:rPr>
              <w:t>8</w:t>
            </w:r>
          </w:p>
        </w:tc>
        <w:tc>
          <w:tcPr>
            <w:tcW w:w="3704" w:type="dxa"/>
            <w:gridSpan w:val="2"/>
          </w:tcPr>
          <w:p w14:paraId="5FA23D69">
            <w:pPr>
              <w:rPr>
                <w:rFonts w:hint="default"/>
                <w:vertAlign w:val="baseline"/>
                <w:lang w:val="en-US" w:eastAsia="zh-CN"/>
              </w:rPr>
            </w:pPr>
          </w:p>
        </w:tc>
        <w:tc>
          <w:tcPr>
            <w:tcW w:w="1029" w:type="dxa"/>
          </w:tcPr>
          <w:p w14:paraId="7E12157D">
            <w:pPr>
              <w:rPr>
                <w:rFonts w:hint="default"/>
                <w:vertAlign w:val="baseline"/>
                <w:lang w:val="en-US" w:eastAsia="zh-CN"/>
              </w:rPr>
            </w:pPr>
          </w:p>
        </w:tc>
        <w:tc>
          <w:tcPr>
            <w:tcW w:w="997" w:type="dxa"/>
          </w:tcPr>
          <w:p w14:paraId="0D36D928">
            <w:pPr>
              <w:rPr>
                <w:rFonts w:hint="default"/>
                <w:vertAlign w:val="baseline"/>
                <w:lang w:val="en-US" w:eastAsia="zh-CN"/>
              </w:rPr>
            </w:pPr>
          </w:p>
        </w:tc>
        <w:tc>
          <w:tcPr>
            <w:tcW w:w="2193" w:type="dxa"/>
          </w:tcPr>
          <w:p w14:paraId="5CADA836">
            <w:pPr>
              <w:rPr>
                <w:rFonts w:hint="default"/>
                <w:vertAlign w:val="baseline"/>
                <w:lang w:val="en-US" w:eastAsia="zh-CN"/>
              </w:rPr>
            </w:pPr>
          </w:p>
        </w:tc>
      </w:tr>
      <w:tr w14:paraId="2FB2A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1" w:type="dxa"/>
          </w:tcPr>
          <w:p w14:paraId="7F80523A">
            <w:pPr>
              <w:jc w:val="center"/>
              <w:rPr>
                <w:rFonts w:hint="eastAsia" w:ascii="仿宋" w:hAnsi="仿宋" w:eastAsia="仿宋" w:cs="仿宋"/>
                <w:b/>
                <w:bCs/>
                <w:vertAlign w:val="baseline"/>
                <w:lang w:val="en-US" w:eastAsia="zh-CN"/>
              </w:rPr>
            </w:pPr>
            <w:r>
              <w:rPr>
                <w:rFonts w:hint="eastAsia" w:ascii="仿宋" w:hAnsi="仿宋" w:eastAsia="仿宋" w:cs="仿宋"/>
                <w:b/>
                <w:bCs/>
                <w:vertAlign w:val="baseline"/>
                <w:lang w:val="en-US" w:eastAsia="zh-CN"/>
              </w:rPr>
              <w:t>9</w:t>
            </w:r>
          </w:p>
        </w:tc>
        <w:tc>
          <w:tcPr>
            <w:tcW w:w="3704" w:type="dxa"/>
            <w:gridSpan w:val="2"/>
          </w:tcPr>
          <w:p w14:paraId="76AAA057">
            <w:pPr>
              <w:rPr>
                <w:rFonts w:hint="default"/>
                <w:vertAlign w:val="baseline"/>
                <w:lang w:val="en-US" w:eastAsia="zh-CN"/>
              </w:rPr>
            </w:pPr>
          </w:p>
        </w:tc>
        <w:tc>
          <w:tcPr>
            <w:tcW w:w="1029" w:type="dxa"/>
          </w:tcPr>
          <w:p w14:paraId="71B2678F">
            <w:pPr>
              <w:rPr>
                <w:rFonts w:hint="default"/>
                <w:vertAlign w:val="baseline"/>
                <w:lang w:val="en-US" w:eastAsia="zh-CN"/>
              </w:rPr>
            </w:pPr>
          </w:p>
        </w:tc>
        <w:tc>
          <w:tcPr>
            <w:tcW w:w="997" w:type="dxa"/>
          </w:tcPr>
          <w:p w14:paraId="0782B064">
            <w:pPr>
              <w:rPr>
                <w:rFonts w:hint="default"/>
                <w:vertAlign w:val="baseline"/>
                <w:lang w:val="en-US" w:eastAsia="zh-CN"/>
              </w:rPr>
            </w:pPr>
          </w:p>
        </w:tc>
        <w:tc>
          <w:tcPr>
            <w:tcW w:w="2193" w:type="dxa"/>
          </w:tcPr>
          <w:p w14:paraId="0DBC091E">
            <w:pPr>
              <w:rPr>
                <w:rFonts w:hint="default"/>
                <w:vertAlign w:val="baseline"/>
                <w:lang w:val="en-US" w:eastAsia="zh-CN"/>
              </w:rPr>
            </w:pPr>
          </w:p>
        </w:tc>
      </w:tr>
      <w:tr w14:paraId="23169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4" w:type="dxa"/>
            <w:gridSpan w:val="6"/>
          </w:tcPr>
          <w:p w14:paraId="5A64FF45">
            <w:pPr>
              <w:rPr>
                <w:rFonts w:hint="default"/>
                <w:vertAlign w:val="baseline"/>
                <w:lang w:val="en-US" w:eastAsia="zh-CN"/>
              </w:rPr>
            </w:pPr>
            <w:r>
              <w:rPr>
                <w:rFonts w:hint="default"/>
                <w:sz w:val="30"/>
                <w:szCs w:val="30"/>
                <w:lang w:val="en-US" w:eastAsia="zh-CN"/>
              </w:rPr>
              <w:t>提交人声明：本次提交的所有申报债权文件与原件相一致，不存在变造、伪造等情形，否则愿意承担由此产生的法律责任。</w:t>
            </w:r>
          </w:p>
        </w:tc>
      </w:tr>
      <w:tr w14:paraId="7C5A9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7" w:hRule="atLeast"/>
        </w:trPr>
        <w:tc>
          <w:tcPr>
            <w:tcW w:w="9054" w:type="dxa"/>
            <w:gridSpan w:val="6"/>
          </w:tcPr>
          <w:p w14:paraId="42174386">
            <w:pPr>
              <w:rPr>
                <w:rFonts w:hint="default"/>
                <w:vertAlign w:val="baseline"/>
                <w:lang w:val="en-US" w:eastAsia="zh-CN"/>
              </w:rPr>
            </w:pPr>
            <w:r>
              <w:rPr>
                <w:rFonts w:hint="default"/>
                <w:sz w:val="30"/>
                <w:szCs w:val="30"/>
                <w:lang w:val="en-US" w:eastAsia="zh-CN"/>
              </w:rPr>
              <w:t>签收人声明：请债权申报人妥善保管好相关资料原件，本人对文件的签收并不代表本人对债权申报人所申报的债权以及提交文件资料的真实性、合法性和关联性的最终确认，也不能免除债权申报人在后续债权审查工作中需要提供资料原件以供管理人核查的义务。</w:t>
            </w:r>
          </w:p>
        </w:tc>
      </w:tr>
    </w:tbl>
    <w:p w14:paraId="5CA8C000">
      <w:pPr>
        <w:rPr>
          <w:rFonts w:hint="default"/>
          <w:lang w:val="en-US" w:eastAsia="zh-CN"/>
        </w:rPr>
      </w:pPr>
      <w:r>
        <w:rPr>
          <w:rFonts w:hint="default"/>
          <w:lang w:val="en-US" w:eastAsia="zh-CN"/>
        </w:rPr>
        <w:t>提交人（签字）：                   提交时间：</w:t>
      </w:r>
    </w:p>
    <w:p w14:paraId="6F633D56">
      <w:pPr>
        <w:rPr>
          <w:rFonts w:hint="default"/>
          <w:lang w:val="en-US" w:eastAsia="zh-CN"/>
        </w:rPr>
      </w:pPr>
      <w:r>
        <w:rPr>
          <w:rFonts w:hint="default"/>
          <w:lang w:val="en-US" w:eastAsia="zh-CN"/>
        </w:rPr>
        <w:t>签收人（签字）：                   签收时间：</w:t>
      </w:r>
    </w:p>
    <w:sectPr>
      <w:footerReference r:id="rId3" w:type="default"/>
      <w:pgSz w:w="11900" w:h="16880"/>
      <w:pgMar w:top="2098" w:right="1474" w:bottom="1984" w:left="1587" w:header="960" w:footer="1474" w:gutter="0"/>
      <w:pgNumType w:fmt="numberInDash" w:start="1"/>
      <w:cols w:space="0" w:num="1"/>
      <w:rtlGutter w:val="0"/>
      <w:docGrid w:type="linesAndChars" w:linePitch="581" w:charSpace="-8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023F9">
    <w:pPr>
      <w:spacing w:line="407" w:lineRule="auto"/>
      <w:ind w:firstLine="0"/>
      <w:jc w:val="right"/>
    </w:pPr>
    <w:r>
      <w:rPr>
        <w:sz w:val="3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FA2FC3">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7FA2FC3">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JmYmVhMGQ2YWQwOTc0ZDFkYmVkZTE0NzFkNThlYzIifQ=="/>
  </w:docVars>
  <w:rsids>
    <w:rsidRoot w:val="00BD0BC8"/>
    <w:rsid w:val="000D6051"/>
    <w:rsid w:val="009F0BE0"/>
    <w:rsid w:val="00BA6D97"/>
    <w:rsid w:val="00BD0BC8"/>
    <w:rsid w:val="04EF7BDB"/>
    <w:rsid w:val="090C2278"/>
    <w:rsid w:val="123922C9"/>
    <w:rsid w:val="15887E93"/>
    <w:rsid w:val="188127C0"/>
    <w:rsid w:val="1A3D4AC7"/>
    <w:rsid w:val="27652EDF"/>
    <w:rsid w:val="2D766508"/>
    <w:rsid w:val="2E6B6D2A"/>
    <w:rsid w:val="38F136CA"/>
    <w:rsid w:val="39131AF7"/>
    <w:rsid w:val="419671CE"/>
    <w:rsid w:val="425212A7"/>
    <w:rsid w:val="4376517F"/>
    <w:rsid w:val="48551C1F"/>
    <w:rsid w:val="4CB33CE7"/>
    <w:rsid w:val="51676616"/>
    <w:rsid w:val="54D005AE"/>
    <w:rsid w:val="5BAA6AC0"/>
    <w:rsid w:val="5FEB9D7C"/>
    <w:rsid w:val="610266F1"/>
    <w:rsid w:val="62FF1928"/>
    <w:rsid w:val="7D293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Ascii" w:hAnsiTheme="minorAscii" w:cstheme="minorBidi"/>
      <w:sz w:val="32"/>
      <w:szCs w:val="22"/>
    </w:rPr>
  </w:style>
  <w:style w:type="character" w:default="1" w:styleId="6">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242</Words>
  <Characters>242</Characters>
  <TotalTime>2</TotalTime>
  <ScaleCrop>false</ScaleCrop>
  <LinksUpToDate>false</LinksUpToDate>
  <CharactersWithSpaces>280</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2024-07-25T12:27:00Z</dcterms:created>
  <dc:creator>INTSIG</dc:creator>
  <dc:description>Intsig Word Converter</dc:description>
  <cp:lastModifiedBy>咕噜咕噜</cp:lastModifiedBy>
  <cp:lastPrinted>2024-08-08T10:52:00Z</cp:lastPrinted>
  <dcterms:modified xsi:type="dcterms:W3CDTF">2025-07-01T07:32:19Z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0153AF0FCEE64815A47F85E6B1CCC36A_13</vt:lpwstr>
  </property>
  <property fmtid="{D5CDD505-2E9C-101B-9397-08002B2CF9AE}" pid="4" name="KSOTemplateDocerSaveRecord">
    <vt:lpwstr>eyJoZGlkIjoiMWJmYmVhMGQ2YWQwOTc0ZDFkYmVkZTE0NzFkNThlYzIiLCJ1c2VySWQiOiIyMjYzMjQyOTAifQ==</vt:lpwstr>
  </property>
</Properties>
</file>