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73B36" w14:textId="77777777" w:rsidR="00E36903" w:rsidRPr="00E36903" w:rsidRDefault="00E36903" w:rsidP="00E36903">
      <w:pPr>
        <w:widowControl/>
        <w:shd w:val="clear" w:color="auto" w:fill="FFFFFF"/>
        <w:spacing w:after="0" w:line="540" w:lineRule="exact"/>
        <w:jc w:val="center"/>
        <w:rPr>
          <w:rFonts w:ascii="华文中宋" w:eastAsia="华文中宋" w:hAnsi="华文中宋" w:cs="宋体" w:hint="eastAsia"/>
          <w:b/>
          <w:bCs/>
          <w:color w:val="C7171E"/>
          <w:kern w:val="0"/>
          <w:sz w:val="36"/>
          <w:szCs w:val="36"/>
          <w14:ligatures w14:val="none"/>
        </w:rPr>
      </w:pPr>
      <w:r w:rsidRPr="00E36903">
        <w:rPr>
          <w:rFonts w:ascii="华文中宋" w:eastAsia="华文中宋" w:hAnsi="华文中宋" w:cs="宋体" w:hint="eastAsia"/>
          <w:b/>
          <w:bCs/>
          <w:color w:val="C7171E"/>
          <w:kern w:val="0"/>
          <w:sz w:val="36"/>
          <w:szCs w:val="36"/>
          <w14:ligatures w14:val="none"/>
        </w:rPr>
        <w:t>竞买公告</w:t>
      </w:r>
    </w:p>
    <w:p w14:paraId="357766D3" w14:textId="0B75A173" w:rsidR="00E36903" w:rsidRPr="00E36903" w:rsidRDefault="00E36903" w:rsidP="00E36903">
      <w:pPr>
        <w:widowControl/>
        <w:shd w:val="clear" w:color="auto" w:fill="FFFFFF"/>
        <w:spacing w:after="0" w:line="540" w:lineRule="exact"/>
        <w:ind w:firstLine="450"/>
        <w:rPr>
          <w:rFonts w:ascii="仿宋" w:eastAsia="仿宋" w:hAnsi="仿宋" w:cs="宋体" w:hint="eastAsia"/>
          <w:color w:val="000000"/>
          <w:kern w:val="0"/>
          <w:sz w:val="32"/>
          <w:szCs w:val="32"/>
          <w14:ligatures w14:val="none"/>
        </w:rPr>
      </w:pPr>
      <w:r w:rsidRPr="00E36903">
        <w:rPr>
          <w:rFonts w:ascii="仿宋" w:eastAsia="仿宋" w:hAnsi="仿宋" w:cs="宋体" w:hint="eastAsia"/>
          <w:color w:val="FF0000"/>
          <w:kern w:val="0"/>
          <w:sz w:val="32"/>
          <w:szCs w:val="32"/>
          <w14:ligatures w14:val="none"/>
        </w:rPr>
        <w:t>利辛县盛威轴承销售有限公司管理人</w:t>
      </w:r>
      <w:r w:rsidRPr="00E36903">
        <w:rPr>
          <w:rFonts w:ascii="仿宋" w:eastAsia="仿宋" w:hAnsi="仿宋" w:cs="宋体" w:hint="eastAsia"/>
          <w:color w:val="000000"/>
          <w:kern w:val="0"/>
          <w:sz w:val="32"/>
          <w:szCs w:val="32"/>
          <w14:ligatures w14:val="none"/>
        </w:rPr>
        <w:t>将于2025年7月18日10时至2025年7月19日10时止（延时除外）在京东拍卖破产强清平台（处置单位：利辛县盛威轴承销售有限公司管理人，监督单位：</w:t>
      </w:r>
      <w:r w:rsidRPr="00E36903">
        <w:rPr>
          <w:rFonts w:ascii="仿宋" w:eastAsia="仿宋" w:hAnsi="仿宋" w:cs="宋体" w:hint="eastAsia"/>
          <w:color w:val="FF0000"/>
          <w:kern w:val="0"/>
          <w:sz w:val="32"/>
          <w:szCs w:val="32"/>
          <w14:ligatures w14:val="none"/>
        </w:rPr>
        <w:t>安徽省利辛县人民法院</w:t>
      </w:r>
      <w:r w:rsidRPr="00E36903">
        <w:rPr>
          <w:rFonts w:ascii="仿宋" w:eastAsia="仿宋" w:hAnsi="仿宋" w:cs="宋体" w:hint="eastAsia"/>
          <w:color w:val="000000"/>
          <w:kern w:val="0"/>
          <w:sz w:val="32"/>
          <w:szCs w:val="32"/>
          <w14:ligatures w14:val="none"/>
        </w:rPr>
        <w:t>，网址：https://auction.jd.com/bankrupt.html）进行公开拍卖活动，现公告如下：</w:t>
      </w:r>
    </w:p>
    <w:p w14:paraId="40B08F2F" w14:textId="77777777" w:rsidR="00E36903" w:rsidRPr="00E36903" w:rsidRDefault="00E36903" w:rsidP="00E36903">
      <w:pPr>
        <w:widowControl/>
        <w:shd w:val="clear" w:color="auto" w:fill="FFFFFF"/>
        <w:spacing w:after="0" w:line="540" w:lineRule="exact"/>
        <w:ind w:firstLine="450"/>
        <w:jc w:val="both"/>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一、拍卖标的</w:t>
      </w:r>
    </w:p>
    <w:p w14:paraId="5071D271" w14:textId="77777777" w:rsidR="00E36903" w:rsidRPr="00E36903" w:rsidRDefault="00E36903" w:rsidP="00E36903">
      <w:pPr>
        <w:widowControl/>
        <w:shd w:val="clear" w:color="auto" w:fill="FFFFFF"/>
        <w:spacing w:after="0" w:line="540" w:lineRule="exact"/>
        <w:ind w:firstLine="450"/>
        <w:rPr>
          <w:rFonts w:ascii="仿宋" w:eastAsia="仿宋" w:hAnsi="仿宋" w:cs="宋体" w:hint="eastAsia"/>
          <w:color w:val="000000"/>
          <w:kern w:val="0"/>
          <w:sz w:val="32"/>
          <w:szCs w:val="32"/>
          <w14:ligatures w14:val="none"/>
        </w:rPr>
      </w:pPr>
      <w:r w:rsidRPr="00E36903">
        <w:rPr>
          <w:rFonts w:ascii="仿宋" w:eastAsia="仿宋" w:hAnsi="仿宋" w:cs="宋体" w:hint="eastAsia"/>
          <w:color w:val="FF0000"/>
          <w:kern w:val="0"/>
          <w:sz w:val="32"/>
          <w:szCs w:val="32"/>
          <w14:ligatures w14:val="none"/>
        </w:rPr>
        <w:t>利辛县盛威轴承销售有限公司机械设备一批。</w:t>
      </w:r>
    </w:p>
    <w:p w14:paraId="39A3271F" w14:textId="77777777" w:rsidR="00E36903" w:rsidRPr="00E36903" w:rsidRDefault="00E36903" w:rsidP="00E36903">
      <w:pPr>
        <w:widowControl/>
        <w:shd w:val="clear" w:color="auto" w:fill="FFFFFF"/>
        <w:spacing w:after="0" w:line="540" w:lineRule="exact"/>
        <w:ind w:firstLine="450"/>
        <w:rPr>
          <w:rFonts w:ascii="仿宋" w:eastAsia="仿宋" w:hAnsi="仿宋" w:cs="宋体" w:hint="eastAsia"/>
          <w:color w:val="000000"/>
          <w:kern w:val="0"/>
          <w:sz w:val="32"/>
          <w:szCs w:val="32"/>
          <w14:ligatures w14:val="none"/>
        </w:rPr>
      </w:pPr>
      <w:r w:rsidRPr="00E36903">
        <w:rPr>
          <w:rFonts w:ascii="仿宋" w:eastAsia="仿宋" w:hAnsi="仿宋" w:cs="宋体" w:hint="eastAsia"/>
          <w:color w:val="FF0000"/>
          <w:kern w:val="0"/>
          <w:sz w:val="32"/>
          <w:szCs w:val="32"/>
          <w14:ligatures w14:val="none"/>
        </w:rPr>
        <w:t>评估价：471468.6元，起拍价：377174.88元，保证金：40000元，增价幅度：5000元及其整数倍</w:t>
      </w:r>
      <w:r w:rsidRPr="00E36903">
        <w:rPr>
          <w:rFonts w:ascii="仿宋" w:eastAsia="仿宋" w:hAnsi="仿宋" w:cs="宋体" w:hint="eastAsia"/>
          <w:color w:val="000000"/>
          <w:kern w:val="0"/>
          <w:sz w:val="32"/>
          <w:szCs w:val="32"/>
          <w14:ligatures w14:val="none"/>
        </w:rPr>
        <w: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41"/>
        <w:gridCol w:w="1295"/>
        <w:gridCol w:w="2685"/>
        <w:gridCol w:w="797"/>
        <w:gridCol w:w="1106"/>
        <w:gridCol w:w="715"/>
        <w:gridCol w:w="715"/>
      </w:tblGrid>
      <w:tr w:rsidR="00E36903" w:rsidRPr="00E36903" w14:paraId="24C8633B" w14:textId="77777777" w:rsidTr="00E36903">
        <w:trPr>
          <w:cantSplit/>
          <w:trHeight w:val="1872"/>
        </w:trPr>
        <w:tc>
          <w:tcPr>
            <w:tcW w:w="96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320A395" w14:textId="67FD1214"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序号</w:t>
            </w:r>
          </w:p>
        </w:tc>
        <w:tc>
          <w:tcPr>
            <w:tcW w:w="715" w:type="pct"/>
            <w:tcBorders>
              <w:top w:val="single" w:sz="6" w:space="0" w:color="000000"/>
              <w:left w:val="single" w:sz="6" w:space="0" w:color="000000"/>
              <w:right w:val="single" w:sz="6" w:space="0" w:color="000000"/>
            </w:tcBorders>
            <w:tcMar>
              <w:top w:w="75" w:type="dxa"/>
              <w:left w:w="75" w:type="dxa"/>
              <w:bottom w:w="75" w:type="dxa"/>
              <w:right w:w="75" w:type="dxa"/>
            </w:tcMar>
            <w:vAlign w:val="center"/>
            <w:hideMark/>
          </w:tcPr>
          <w:p w14:paraId="5630645E" w14:textId="21E1687E" w:rsidR="00E36903" w:rsidRPr="00E36903" w:rsidRDefault="00E36903" w:rsidP="00E36903">
            <w:pPr>
              <w:spacing w:after="0" w:line="540" w:lineRule="exact"/>
              <w:jc w:val="center"/>
              <w:textAlignment w:val="center"/>
              <w:rPr>
                <w:rFonts w:ascii="仿宋" w:eastAsia="仿宋" w:hAnsi="仿宋" w:cs="宋体" w:hint="eastAsia"/>
                <w:kern w:val="0"/>
                <w:sz w:val="32"/>
                <w:szCs w:val="32"/>
                <w14:ligatures w14:val="none"/>
              </w:rPr>
            </w:pPr>
            <w:r w:rsidRPr="00E36903">
              <w:rPr>
                <w:rFonts w:ascii="仿宋" w:eastAsia="仿宋" w:hAnsi="仿宋" w:cs="宋体" w:hint="eastAsia"/>
                <w:color w:val="000000"/>
                <w:kern w:val="0"/>
                <w:sz w:val="32"/>
                <w:szCs w:val="32"/>
                <w14:ligatures w14:val="none"/>
              </w:rPr>
              <w:t>设备名称</w:t>
            </w:r>
          </w:p>
        </w:tc>
        <w:tc>
          <w:tcPr>
            <w:tcW w:w="1483" w:type="pct"/>
            <w:tcBorders>
              <w:top w:val="single" w:sz="6" w:space="0" w:color="000000"/>
              <w:left w:val="single" w:sz="6" w:space="0" w:color="000000"/>
              <w:right w:val="single" w:sz="6" w:space="0" w:color="000000"/>
            </w:tcBorders>
            <w:tcMar>
              <w:top w:w="75" w:type="dxa"/>
              <w:left w:w="75" w:type="dxa"/>
              <w:bottom w:w="75" w:type="dxa"/>
              <w:right w:w="75" w:type="dxa"/>
            </w:tcMar>
            <w:vAlign w:val="center"/>
            <w:hideMark/>
          </w:tcPr>
          <w:p w14:paraId="198750CE" w14:textId="3ABF7878" w:rsidR="00E36903" w:rsidRPr="00E36903" w:rsidRDefault="00E36903" w:rsidP="00E36903">
            <w:pPr>
              <w:spacing w:after="0" w:line="540" w:lineRule="exact"/>
              <w:jc w:val="center"/>
              <w:textAlignment w:val="center"/>
              <w:rPr>
                <w:rFonts w:ascii="仿宋" w:eastAsia="仿宋" w:hAnsi="仿宋" w:cs="宋体" w:hint="eastAsia"/>
                <w:kern w:val="0"/>
                <w:sz w:val="32"/>
                <w:szCs w:val="32"/>
                <w14:ligatures w14:val="none"/>
              </w:rPr>
            </w:pPr>
            <w:r w:rsidRPr="00E36903">
              <w:rPr>
                <w:rFonts w:ascii="仿宋" w:eastAsia="仿宋" w:hAnsi="仿宋" w:cs="宋体" w:hint="eastAsia"/>
                <w:color w:val="000000"/>
                <w:kern w:val="0"/>
                <w:sz w:val="32"/>
                <w:szCs w:val="32"/>
                <w14:ligatures w14:val="none"/>
              </w:rPr>
              <w:t>规格型</w:t>
            </w:r>
          </w:p>
        </w:tc>
        <w:tc>
          <w:tcPr>
            <w:tcW w:w="440" w:type="pct"/>
            <w:tcBorders>
              <w:top w:val="single" w:sz="6" w:space="0" w:color="000000"/>
              <w:left w:val="single" w:sz="6" w:space="0" w:color="000000"/>
              <w:right w:val="single" w:sz="6" w:space="0" w:color="000000"/>
            </w:tcBorders>
            <w:tcMar>
              <w:top w:w="75" w:type="dxa"/>
              <w:left w:w="75" w:type="dxa"/>
              <w:bottom w:w="75" w:type="dxa"/>
              <w:right w:w="75" w:type="dxa"/>
            </w:tcMar>
            <w:vAlign w:val="center"/>
            <w:hideMark/>
          </w:tcPr>
          <w:p w14:paraId="77339C77" w14:textId="7822A57B" w:rsidR="00E36903" w:rsidRPr="00E36903" w:rsidRDefault="00E36903" w:rsidP="00E36903">
            <w:pPr>
              <w:spacing w:after="0" w:line="540" w:lineRule="exact"/>
              <w:jc w:val="center"/>
              <w:textAlignment w:val="center"/>
              <w:rPr>
                <w:rFonts w:ascii="仿宋" w:eastAsia="仿宋" w:hAnsi="仿宋" w:cs="宋体" w:hint="eastAsia"/>
                <w:kern w:val="0"/>
                <w:sz w:val="32"/>
                <w:szCs w:val="32"/>
                <w14:ligatures w14:val="none"/>
              </w:rPr>
            </w:pPr>
            <w:r w:rsidRPr="00E36903">
              <w:rPr>
                <w:rFonts w:ascii="仿宋" w:eastAsia="仿宋" w:hAnsi="仿宋" w:cs="宋体" w:hint="eastAsia"/>
                <w:color w:val="000000"/>
                <w:kern w:val="0"/>
                <w:sz w:val="32"/>
                <w:szCs w:val="32"/>
                <w14:ligatures w14:val="none"/>
              </w:rPr>
              <w:t>位置</w:t>
            </w:r>
          </w:p>
        </w:tc>
        <w:tc>
          <w:tcPr>
            <w:tcW w:w="611" w:type="pct"/>
            <w:tcBorders>
              <w:top w:val="single" w:sz="6" w:space="0" w:color="000000"/>
              <w:left w:val="single" w:sz="6" w:space="0" w:color="000000"/>
              <w:right w:val="single" w:sz="6" w:space="0" w:color="000000"/>
            </w:tcBorders>
            <w:tcMar>
              <w:top w:w="75" w:type="dxa"/>
              <w:left w:w="75" w:type="dxa"/>
              <w:bottom w:w="75" w:type="dxa"/>
              <w:right w:w="75" w:type="dxa"/>
            </w:tcMar>
            <w:vAlign w:val="center"/>
            <w:hideMark/>
          </w:tcPr>
          <w:p w14:paraId="101EAB16"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投入使用日</w:t>
            </w:r>
          </w:p>
          <w:p w14:paraId="120672D3" w14:textId="0396321A" w:rsidR="00E36903" w:rsidRPr="00E36903" w:rsidRDefault="00E36903" w:rsidP="00E36903">
            <w:pPr>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期</w:t>
            </w:r>
          </w:p>
        </w:tc>
        <w:tc>
          <w:tcPr>
            <w:tcW w:w="395" w:type="pct"/>
            <w:tcBorders>
              <w:top w:val="single" w:sz="6" w:space="0" w:color="000000"/>
              <w:left w:val="single" w:sz="6" w:space="0" w:color="000000"/>
              <w:right w:val="single" w:sz="6" w:space="0" w:color="000000"/>
            </w:tcBorders>
            <w:tcMar>
              <w:top w:w="75" w:type="dxa"/>
              <w:left w:w="75" w:type="dxa"/>
              <w:bottom w:w="75" w:type="dxa"/>
              <w:right w:w="75" w:type="dxa"/>
            </w:tcMar>
            <w:vAlign w:val="center"/>
            <w:hideMark/>
          </w:tcPr>
          <w:p w14:paraId="1C6FCA38" w14:textId="4C04F112" w:rsidR="00E36903" w:rsidRPr="00E36903" w:rsidRDefault="00E36903" w:rsidP="00E36903">
            <w:pPr>
              <w:spacing w:after="0" w:line="540" w:lineRule="exact"/>
              <w:jc w:val="center"/>
              <w:textAlignment w:val="center"/>
              <w:rPr>
                <w:rFonts w:ascii="仿宋" w:eastAsia="仿宋" w:hAnsi="仿宋" w:cs="宋体" w:hint="eastAsia"/>
                <w:kern w:val="0"/>
                <w:sz w:val="32"/>
                <w:szCs w:val="32"/>
                <w14:ligatures w14:val="none"/>
              </w:rPr>
            </w:pPr>
            <w:r w:rsidRPr="00E36903">
              <w:rPr>
                <w:rFonts w:ascii="仿宋" w:eastAsia="仿宋" w:hAnsi="仿宋" w:cs="宋体" w:hint="eastAsia"/>
                <w:color w:val="000000"/>
                <w:kern w:val="0"/>
                <w:sz w:val="32"/>
                <w:szCs w:val="32"/>
                <w14:ligatures w14:val="none"/>
              </w:rPr>
              <w:t>数量</w:t>
            </w:r>
          </w:p>
        </w:tc>
        <w:tc>
          <w:tcPr>
            <w:tcW w:w="395" w:type="pct"/>
            <w:tcBorders>
              <w:top w:val="single" w:sz="6" w:space="0" w:color="000000"/>
              <w:left w:val="single" w:sz="6" w:space="0" w:color="000000"/>
              <w:right w:val="single" w:sz="6" w:space="0" w:color="000000"/>
            </w:tcBorders>
            <w:tcMar>
              <w:top w:w="75" w:type="dxa"/>
              <w:left w:w="75" w:type="dxa"/>
              <w:bottom w:w="75" w:type="dxa"/>
              <w:right w:w="75" w:type="dxa"/>
            </w:tcMar>
            <w:vAlign w:val="center"/>
            <w:hideMark/>
          </w:tcPr>
          <w:p w14:paraId="07AD775A" w14:textId="52D6AAEF" w:rsidR="00E36903" w:rsidRPr="00E36903" w:rsidRDefault="00E36903" w:rsidP="00E36903">
            <w:pPr>
              <w:spacing w:after="0" w:line="540" w:lineRule="exact"/>
              <w:jc w:val="center"/>
              <w:textAlignment w:val="center"/>
              <w:rPr>
                <w:rFonts w:ascii="仿宋" w:eastAsia="仿宋" w:hAnsi="仿宋" w:cs="宋体" w:hint="eastAsia"/>
                <w:kern w:val="0"/>
                <w:sz w:val="32"/>
                <w:szCs w:val="32"/>
                <w14:ligatures w14:val="none"/>
              </w:rPr>
            </w:pPr>
            <w:r w:rsidRPr="00E36903">
              <w:rPr>
                <w:rFonts w:ascii="仿宋" w:eastAsia="仿宋" w:hAnsi="仿宋" w:cs="宋体" w:hint="eastAsia"/>
                <w:color w:val="000000"/>
                <w:kern w:val="0"/>
                <w:sz w:val="32"/>
                <w:szCs w:val="32"/>
                <w14:ligatures w14:val="none"/>
              </w:rPr>
              <w:t>单位</w:t>
            </w:r>
          </w:p>
        </w:tc>
      </w:tr>
      <w:tr w:rsidR="00E36903" w:rsidRPr="00E36903" w14:paraId="5AA31553" w14:textId="77777777" w:rsidTr="00E36903">
        <w:trPr>
          <w:cantSplit/>
          <w:trHeight w:val="420"/>
        </w:trPr>
        <w:tc>
          <w:tcPr>
            <w:tcW w:w="96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7E1EC5"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w:t>
            </w:r>
          </w:p>
        </w:tc>
        <w:tc>
          <w:tcPr>
            <w:tcW w:w="71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6F293C"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台式砂轮机</w:t>
            </w:r>
          </w:p>
        </w:tc>
        <w:tc>
          <w:tcPr>
            <w:tcW w:w="1483"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28DA914"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S3SL-200</w:t>
            </w: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F9C4CA4"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钢构厂房</w:t>
            </w:r>
          </w:p>
        </w:tc>
        <w:tc>
          <w:tcPr>
            <w:tcW w:w="61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350A64"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2010 年 11</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DC7DDD"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8D55176"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台</w:t>
            </w:r>
          </w:p>
        </w:tc>
      </w:tr>
      <w:tr w:rsidR="00E36903" w:rsidRPr="00E36903" w14:paraId="7B2980AD" w14:textId="77777777" w:rsidTr="00E36903">
        <w:trPr>
          <w:cantSplit/>
          <w:trHeight w:val="255"/>
        </w:trPr>
        <w:tc>
          <w:tcPr>
            <w:tcW w:w="961" w:type="pct"/>
            <w:vMerge/>
            <w:tcBorders>
              <w:top w:val="single" w:sz="6" w:space="0" w:color="000000"/>
              <w:left w:val="single" w:sz="6" w:space="0" w:color="000000"/>
              <w:bottom w:val="single" w:sz="6" w:space="0" w:color="000000"/>
              <w:right w:val="single" w:sz="6" w:space="0" w:color="000000"/>
            </w:tcBorders>
            <w:vAlign w:val="center"/>
            <w:hideMark/>
          </w:tcPr>
          <w:p w14:paraId="3D75FBDA"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715" w:type="pct"/>
            <w:vMerge/>
            <w:tcBorders>
              <w:top w:val="single" w:sz="6" w:space="0" w:color="000000"/>
              <w:left w:val="single" w:sz="6" w:space="0" w:color="000000"/>
              <w:bottom w:val="single" w:sz="6" w:space="0" w:color="000000"/>
              <w:right w:val="single" w:sz="6" w:space="0" w:color="000000"/>
            </w:tcBorders>
            <w:vAlign w:val="center"/>
            <w:hideMark/>
          </w:tcPr>
          <w:p w14:paraId="724BA6D8"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1483" w:type="pct"/>
            <w:vMerge/>
            <w:tcBorders>
              <w:top w:val="single" w:sz="6" w:space="0" w:color="000000"/>
              <w:left w:val="single" w:sz="6" w:space="0" w:color="000000"/>
              <w:bottom w:val="single" w:sz="6" w:space="0" w:color="000000"/>
              <w:right w:val="single" w:sz="6" w:space="0" w:color="000000"/>
            </w:tcBorders>
            <w:vAlign w:val="center"/>
            <w:hideMark/>
          </w:tcPr>
          <w:p w14:paraId="5B4CA5B4"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67DC056"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内</w:t>
            </w:r>
          </w:p>
        </w:tc>
        <w:tc>
          <w:tcPr>
            <w:tcW w:w="61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14863D5"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月</w:t>
            </w: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112AABE3"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2D10DE36"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r>
      <w:tr w:rsidR="00E36903" w:rsidRPr="00E36903" w14:paraId="4865A10F" w14:textId="77777777" w:rsidTr="00E36903">
        <w:trPr>
          <w:cantSplit/>
          <w:trHeight w:val="405"/>
        </w:trPr>
        <w:tc>
          <w:tcPr>
            <w:tcW w:w="96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23A5C7F"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w:t>
            </w:r>
          </w:p>
        </w:tc>
        <w:tc>
          <w:tcPr>
            <w:tcW w:w="71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3FB1A21"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250mm 立式砂轮机</w:t>
            </w:r>
          </w:p>
        </w:tc>
        <w:tc>
          <w:tcPr>
            <w:tcW w:w="1483"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3261AFD"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M3025</w:t>
            </w: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7E632D5"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钢构厂房</w:t>
            </w:r>
          </w:p>
        </w:tc>
        <w:tc>
          <w:tcPr>
            <w:tcW w:w="61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538BD78"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2010 年 11</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C95EE4"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4A1072"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台</w:t>
            </w:r>
          </w:p>
        </w:tc>
      </w:tr>
      <w:tr w:rsidR="00E36903" w:rsidRPr="00E36903" w14:paraId="628EA997" w14:textId="77777777" w:rsidTr="00E36903">
        <w:trPr>
          <w:cantSplit/>
          <w:trHeight w:val="255"/>
        </w:trPr>
        <w:tc>
          <w:tcPr>
            <w:tcW w:w="961" w:type="pct"/>
            <w:vMerge/>
            <w:tcBorders>
              <w:top w:val="single" w:sz="6" w:space="0" w:color="000000"/>
              <w:left w:val="single" w:sz="6" w:space="0" w:color="000000"/>
              <w:bottom w:val="single" w:sz="6" w:space="0" w:color="000000"/>
              <w:right w:val="single" w:sz="6" w:space="0" w:color="000000"/>
            </w:tcBorders>
            <w:vAlign w:val="center"/>
            <w:hideMark/>
          </w:tcPr>
          <w:p w14:paraId="7DE08666"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715" w:type="pct"/>
            <w:vMerge/>
            <w:tcBorders>
              <w:top w:val="single" w:sz="6" w:space="0" w:color="000000"/>
              <w:left w:val="single" w:sz="6" w:space="0" w:color="000000"/>
              <w:bottom w:val="single" w:sz="6" w:space="0" w:color="000000"/>
              <w:right w:val="single" w:sz="6" w:space="0" w:color="000000"/>
            </w:tcBorders>
            <w:vAlign w:val="center"/>
            <w:hideMark/>
          </w:tcPr>
          <w:p w14:paraId="299101F9"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1483" w:type="pct"/>
            <w:vMerge/>
            <w:tcBorders>
              <w:top w:val="single" w:sz="6" w:space="0" w:color="000000"/>
              <w:left w:val="single" w:sz="6" w:space="0" w:color="000000"/>
              <w:bottom w:val="single" w:sz="6" w:space="0" w:color="000000"/>
              <w:right w:val="single" w:sz="6" w:space="0" w:color="000000"/>
            </w:tcBorders>
            <w:vAlign w:val="center"/>
            <w:hideMark/>
          </w:tcPr>
          <w:p w14:paraId="3B057E4E"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CCB4FCD"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内</w:t>
            </w:r>
          </w:p>
        </w:tc>
        <w:tc>
          <w:tcPr>
            <w:tcW w:w="61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C140AA"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月</w:t>
            </w: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56DAA7C0"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1D626378"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r>
      <w:tr w:rsidR="00E36903" w:rsidRPr="00E36903" w14:paraId="29309652" w14:textId="77777777" w:rsidTr="00E36903">
        <w:trPr>
          <w:cantSplit/>
          <w:trHeight w:val="405"/>
        </w:trPr>
        <w:tc>
          <w:tcPr>
            <w:tcW w:w="96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0CEC23"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3</w:t>
            </w:r>
          </w:p>
        </w:tc>
        <w:tc>
          <w:tcPr>
            <w:tcW w:w="71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8CBABDF"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轻型台式砂轮机</w:t>
            </w:r>
          </w:p>
        </w:tc>
        <w:tc>
          <w:tcPr>
            <w:tcW w:w="1483"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88D437C"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MQ3225</w:t>
            </w: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E62ABBD"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钢构厂房</w:t>
            </w:r>
          </w:p>
        </w:tc>
        <w:tc>
          <w:tcPr>
            <w:tcW w:w="61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A633446"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2010 年 11</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AD92743"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C41A45"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台</w:t>
            </w:r>
          </w:p>
        </w:tc>
      </w:tr>
      <w:tr w:rsidR="00E36903" w:rsidRPr="00E36903" w14:paraId="1CC62A4C" w14:textId="77777777" w:rsidTr="00E36903">
        <w:trPr>
          <w:cantSplit/>
          <w:trHeight w:val="225"/>
        </w:trPr>
        <w:tc>
          <w:tcPr>
            <w:tcW w:w="961" w:type="pct"/>
            <w:vMerge/>
            <w:tcBorders>
              <w:top w:val="single" w:sz="6" w:space="0" w:color="000000"/>
              <w:left w:val="single" w:sz="6" w:space="0" w:color="000000"/>
              <w:bottom w:val="single" w:sz="6" w:space="0" w:color="000000"/>
              <w:right w:val="single" w:sz="6" w:space="0" w:color="000000"/>
            </w:tcBorders>
            <w:vAlign w:val="center"/>
            <w:hideMark/>
          </w:tcPr>
          <w:p w14:paraId="480385AE"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715" w:type="pct"/>
            <w:vMerge/>
            <w:tcBorders>
              <w:top w:val="single" w:sz="6" w:space="0" w:color="000000"/>
              <w:left w:val="single" w:sz="6" w:space="0" w:color="000000"/>
              <w:bottom w:val="single" w:sz="6" w:space="0" w:color="000000"/>
              <w:right w:val="single" w:sz="6" w:space="0" w:color="000000"/>
            </w:tcBorders>
            <w:vAlign w:val="center"/>
            <w:hideMark/>
          </w:tcPr>
          <w:p w14:paraId="4A2C3F66"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1483" w:type="pct"/>
            <w:vMerge/>
            <w:tcBorders>
              <w:top w:val="single" w:sz="6" w:space="0" w:color="000000"/>
              <w:left w:val="single" w:sz="6" w:space="0" w:color="000000"/>
              <w:bottom w:val="single" w:sz="6" w:space="0" w:color="000000"/>
              <w:right w:val="single" w:sz="6" w:space="0" w:color="000000"/>
            </w:tcBorders>
            <w:vAlign w:val="center"/>
            <w:hideMark/>
          </w:tcPr>
          <w:p w14:paraId="1E890812"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A07501E"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内</w:t>
            </w:r>
          </w:p>
        </w:tc>
        <w:tc>
          <w:tcPr>
            <w:tcW w:w="61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5993D81"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月</w:t>
            </w: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72D956F3"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16E9A75C"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r>
      <w:tr w:rsidR="00E36903" w:rsidRPr="00E36903" w14:paraId="454CE882" w14:textId="77777777" w:rsidTr="00E36903">
        <w:trPr>
          <w:cantSplit/>
          <w:trHeight w:val="285"/>
        </w:trPr>
        <w:tc>
          <w:tcPr>
            <w:tcW w:w="96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517016"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4</w:t>
            </w:r>
          </w:p>
        </w:tc>
        <w:tc>
          <w:tcPr>
            <w:tcW w:w="71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45EAF6"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铁质振动筛选台</w:t>
            </w:r>
          </w:p>
        </w:tc>
        <w:tc>
          <w:tcPr>
            <w:tcW w:w="1483"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953B9A8"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自制</w:t>
            </w: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063727"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钢构厂房</w:t>
            </w:r>
          </w:p>
        </w:tc>
        <w:tc>
          <w:tcPr>
            <w:tcW w:w="61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7E93D6"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3FA22DA"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17E22F"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个</w:t>
            </w:r>
          </w:p>
        </w:tc>
      </w:tr>
      <w:tr w:rsidR="00E36903" w:rsidRPr="00E36903" w14:paraId="7B662009" w14:textId="77777777" w:rsidTr="00E36903">
        <w:trPr>
          <w:cantSplit/>
          <w:trHeight w:val="225"/>
        </w:trPr>
        <w:tc>
          <w:tcPr>
            <w:tcW w:w="961" w:type="pct"/>
            <w:vMerge/>
            <w:tcBorders>
              <w:top w:val="single" w:sz="6" w:space="0" w:color="000000"/>
              <w:left w:val="single" w:sz="6" w:space="0" w:color="000000"/>
              <w:bottom w:val="single" w:sz="6" w:space="0" w:color="000000"/>
              <w:right w:val="single" w:sz="6" w:space="0" w:color="000000"/>
            </w:tcBorders>
            <w:vAlign w:val="center"/>
            <w:hideMark/>
          </w:tcPr>
          <w:p w14:paraId="3280AF59"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715" w:type="pct"/>
            <w:vMerge/>
            <w:tcBorders>
              <w:top w:val="single" w:sz="6" w:space="0" w:color="000000"/>
              <w:left w:val="single" w:sz="6" w:space="0" w:color="000000"/>
              <w:bottom w:val="single" w:sz="6" w:space="0" w:color="000000"/>
              <w:right w:val="single" w:sz="6" w:space="0" w:color="000000"/>
            </w:tcBorders>
            <w:vAlign w:val="center"/>
            <w:hideMark/>
          </w:tcPr>
          <w:p w14:paraId="0DD3C74C"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1483" w:type="pct"/>
            <w:vMerge/>
            <w:tcBorders>
              <w:top w:val="single" w:sz="6" w:space="0" w:color="000000"/>
              <w:left w:val="single" w:sz="6" w:space="0" w:color="000000"/>
              <w:bottom w:val="single" w:sz="6" w:space="0" w:color="000000"/>
              <w:right w:val="single" w:sz="6" w:space="0" w:color="000000"/>
            </w:tcBorders>
            <w:vAlign w:val="center"/>
            <w:hideMark/>
          </w:tcPr>
          <w:p w14:paraId="1091598C"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3250669"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内</w:t>
            </w:r>
          </w:p>
        </w:tc>
        <w:tc>
          <w:tcPr>
            <w:tcW w:w="611" w:type="pct"/>
            <w:vMerge/>
            <w:tcBorders>
              <w:top w:val="single" w:sz="6" w:space="0" w:color="000000"/>
              <w:left w:val="single" w:sz="6" w:space="0" w:color="000000"/>
              <w:bottom w:val="single" w:sz="6" w:space="0" w:color="000000"/>
              <w:right w:val="single" w:sz="6" w:space="0" w:color="000000"/>
            </w:tcBorders>
            <w:vAlign w:val="center"/>
            <w:hideMark/>
          </w:tcPr>
          <w:p w14:paraId="2E73A69D"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25CB9EEB"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0F9C5499"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r>
      <w:tr w:rsidR="00E36903" w:rsidRPr="00E36903" w14:paraId="09D4A6C4" w14:textId="77777777" w:rsidTr="00E36903">
        <w:trPr>
          <w:cantSplit/>
          <w:trHeight w:val="285"/>
        </w:trPr>
        <w:tc>
          <w:tcPr>
            <w:tcW w:w="96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E7EACA"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5</w:t>
            </w:r>
          </w:p>
        </w:tc>
        <w:tc>
          <w:tcPr>
            <w:tcW w:w="71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27020D"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端面研磨机</w:t>
            </w:r>
          </w:p>
        </w:tc>
        <w:tc>
          <w:tcPr>
            <w:tcW w:w="1483"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E868F2D" w14:textId="77777777" w:rsidR="00E36903" w:rsidRPr="00E36903" w:rsidRDefault="00E36903" w:rsidP="00E36903">
            <w:pPr>
              <w:widowControl/>
              <w:spacing w:after="0" w:line="540" w:lineRule="exact"/>
              <w:rPr>
                <w:rFonts w:ascii="仿宋" w:eastAsia="仿宋" w:hAnsi="仿宋" w:cs="宋体" w:hint="eastAsia"/>
                <w:kern w:val="0"/>
                <w:sz w:val="32"/>
                <w:szCs w:val="32"/>
                <w14:ligatures w14:val="none"/>
              </w:rPr>
            </w:pP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B2FA51D"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钢构厂房</w:t>
            </w:r>
          </w:p>
        </w:tc>
        <w:tc>
          <w:tcPr>
            <w:tcW w:w="61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DDE1570"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2017 年 2 月</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BE9439A"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D34395"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台</w:t>
            </w:r>
          </w:p>
        </w:tc>
      </w:tr>
      <w:tr w:rsidR="00E36903" w:rsidRPr="00E36903" w14:paraId="30E994CD" w14:textId="77777777" w:rsidTr="00E36903">
        <w:trPr>
          <w:cantSplit/>
          <w:trHeight w:val="225"/>
        </w:trPr>
        <w:tc>
          <w:tcPr>
            <w:tcW w:w="961" w:type="pct"/>
            <w:vMerge/>
            <w:tcBorders>
              <w:top w:val="single" w:sz="6" w:space="0" w:color="000000"/>
              <w:left w:val="single" w:sz="6" w:space="0" w:color="000000"/>
              <w:bottom w:val="single" w:sz="6" w:space="0" w:color="000000"/>
              <w:right w:val="single" w:sz="6" w:space="0" w:color="000000"/>
            </w:tcBorders>
            <w:vAlign w:val="center"/>
            <w:hideMark/>
          </w:tcPr>
          <w:p w14:paraId="3E0E5597"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715" w:type="pct"/>
            <w:vMerge/>
            <w:tcBorders>
              <w:top w:val="single" w:sz="6" w:space="0" w:color="000000"/>
              <w:left w:val="single" w:sz="6" w:space="0" w:color="000000"/>
              <w:bottom w:val="single" w:sz="6" w:space="0" w:color="000000"/>
              <w:right w:val="single" w:sz="6" w:space="0" w:color="000000"/>
            </w:tcBorders>
            <w:vAlign w:val="center"/>
            <w:hideMark/>
          </w:tcPr>
          <w:p w14:paraId="46F65806"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1483" w:type="pct"/>
            <w:vMerge/>
            <w:tcBorders>
              <w:top w:val="single" w:sz="6" w:space="0" w:color="000000"/>
              <w:left w:val="single" w:sz="6" w:space="0" w:color="000000"/>
              <w:bottom w:val="single" w:sz="6" w:space="0" w:color="000000"/>
              <w:right w:val="single" w:sz="6" w:space="0" w:color="000000"/>
            </w:tcBorders>
            <w:vAlign w:val="center"/>
            <w:hideMark/>
          </w:tcPr>
          <w:p w14:paraId="739BB3AC" w14:textId="77777777" w:rsidR="00E36903" w:rsidRPr="00E36903" w:rsidRDefault="00E36903" w:rsidP="00E36903">
            <w:pPr>
              <w:widowControl/>
              <w:spacing w:after="0" w:line="540" w:lineRule="exact"/>
              <w:rPr>
                <w:rFonts w:ascii="仿宋" w:eastAsia="仿宋" w:hAnsi="仿宋" w:cs="宋体" w:hint="eastAsia"/>
                <w:kern w:val="0"/>
                <w:sz w:val="32"/>
                <w:szCs w:val="32"/>
                <w14:ligatures w14:val="none"/>
              </w:rPr>
            </w:pP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48B0FD"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内</w:t>
            </w:r>
          </w:p>
        </w:tc>
        <w:tc>
          <w:tcPr>
            <w:tcW w:w="611" w:type="pct"/>
            <w:vMerge/>
            <w:tcBorders>
              <w:top w:val="single" w:sz="6" w:space="0" w:color="000000"/>
              <w:left w:val="single" w:sz="6" w:space="0" w:color="000000"/>
              <w:bottom w:val="single" w:sz="6" w:space="0" w:color="000000"/>
              <w:right w:val="single" w:sz="6" w:space="0" w:color="000000"/>
            </w:tcBorders>
            <w:vAlign w:val="center"/>
            <w:hideMark/>
          </w:tcPr>
          <w:p w14:paraId="7ABABC23"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68D08FEF"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242EC288"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r>
      <w:tr w:rsidR="00E36903" w:rsidRPr="00E36903" w14:paraId="50B95194" w14:textId="77777777" w:rsidTr="00E36903">
        <w:trPr>
          <w:cantSplit/>
          <w:trHeight w:val="270"/>
        </w:trPr>
        <w:tc>
          <w:tcPr>
            <w:tcW w:w="96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FE5B8F"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6</w:t>
            </w:r>
          </w:p>
        </w:tc>
        <w:tc>
          <w:tcPr>
            <w:tcW w:w="71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80B43AF"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电动振动筛</w:t>
            </w:r>
          </w:p>
        </w:tc>
        <w:tc>
          <w:tcPr>
            <w:tcW w:w="1483"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3305609"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1.6*0.7</w:t>
            </w: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061595C"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钢构厂房</w:t>
            </w:r>
          </w:p>
        </w:tc>
        <w:tc>
          <w:tcPr>
            <w:tcW w:w="61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ADD9D8"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2017 年 2 月</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8AE886"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D0700DF"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台</w:t>
            </w:r>
          </w:p>
        </w:tc>
      </w:tr>
      <w:tr w:rsidR="00E36903" w:rsidRPr="00E36903" w14:paraId="4156607E" w14:textId="77777777" w:rsidTr="00E36903">
        <w:trPr>
          <w:cantSplit/>
          <w:trHeight w:val="225"/>
        </w:trPr>
        <w:tc>
          <w:tcPr>
            <w:tcW w:w="961" w:type="pct"/>
            <w:vMerge/>
            <w:tcBorders>
              <w:top w:val="single" w:sz="6" w:space="0" w:color="000000"/>
              <w:left w:val="single" w:sz="6" w:space="0" w:color="000000"/>
              <w:bottom w:val="single" w:sz="6" w:space="0" w:color="000000"/>
              <w:right w:val="single" w:sz="6" w:space="0" w:color="000000"/>
            </w:tcBorders>
            <w:vAlign w:val="center"/>
            <w:hideMark/>
          </w:tcPr>
          <w:p w14:paraId="707B7EDE"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715" w:type="pct"/>
            <w:vMerge/>
            <w:tcBorders>
              <w:top w:val="single" w:sz="6" w:space="0" w:color="000000"/>
              <w:left w:val="single" w:sz="6" w:space="0" w:color="000000"/>
              <w:bottom w:val="single" w:sz="6" w:space="0" w:color="000000"/>
              <w:right w:val="single" w:sz="6" w:space="0" w:color="000000"/>
            </w:tcBorders>
            <w:vAlign w:val="center"/>
            <w:hideMark/>
          </w:tcPr>
          <w:p w14:paraId="4CBEFE43"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1483" w:type="pct"/>
            <w:vMerge/>
            <w:tcBorders>
              <w:top w:val="single" w:sz="6" w:space="0" w:color="000000"/>
              <w:left w:val="single" w:sz="6" w:space="0" w:color="000000"/>
              <w:bottom w:val="single" w:sz="6" w:space="0" w:color="000000"/>
              <w:right w:val="single" w:sz="6" w:space="0" w:color="000000"/>
            </w:tcBorders>
            <w:vAlign w:val="center"/>
            <w:hideMark/>
          </w:tcPr>
          <w:p w14:paraId="562D34AB"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4A6648"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内</w:t>
            </w:r>
          </w:p>
        </w:tc>
        <w:tc>
          <w:tcPr>
            <w:tcW w:w="611" w:type="pct"/>
            <w:vMerge/>
            <w:tcBorders>
              <w:top w:val="single" w:sz="6" w:space="0" w:color="000000"/>
              <w:left w:val="single" w:sz="6" w:space="0" w:color="000000"/>
              <w:bottom w:val="single" w:sz="6" w:space="0" w:color="000000"/>
              <w:right w:val="single" w:sz="6" w:space="0" w:color="000000"/>
            </w:tcBorders>
            <w:vAlign w:val="center"/>
            <w:hideMark/>
          </w:tcPr>
          <w:p w14:paraId="044289B0"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07A8DAE4"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73E207E9"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r>
      <w:tr w:rsidR="00E36903" w:rsidRPr="00E36903" w14:paraId="2F043F2E" w14:textId="77777777" w:rsidTr="00E36903">
        <w:trPr>
          <w:cantSplit/>
          <w:trHeight w:val="270"/>
        </w:trPr>
        <w:tc>
          <w:tcPr>
            <w:tcW w:w="96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C09C83"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7</w:t>
            </w:r>
          </w:p>
        </w:tc>
        <w:tc>
          <w:tcPr>
            <w:tcW w:w="71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412627"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数控车床</w:t>
            </w:r>
          </w:p>
        </w:tc>
        <w:tc>
          <w:tcPr>
            <w:tcW w:w="1483"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619AD5"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MK203</w:t>
            </w: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67DB019"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钢构厂房</w:t>
            </w:r>
          </w:p>
        </w:tc>
        <w:tc>
          <w:tcPr>
            <w:tcW w:w="61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D99D4C"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2017 年 2 月</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74743A"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9BCC94"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台</w:t>
            </w:r>
          </w:p>
        </w:tc>
      </w:tr>
      <w:tr w:rsidR="00E36903" w:rsidRPr="00E36903" w14:paraId="7C8706E8" w14:textId="77777777" w:rsidTr="00E36903">
        <w:trPr>
          <w:cantSplit/>
          <w:trHeight w:val="225"/>
        </w:trPr>
        <w:tc>
          <w:tcPr>
            <w:tcW w:w="961" w:type="pct"/>
            <w:vMerge/>
            <w:tcBorders>
              <w:top w:val="single" w:sz="6" w:space="0" w:color="000000"/>
              <w:left w:val="single" w:sz="6" w:space="0" w:color="000000"/>
              <w:bottom w:val="single" w:sz="6" w:space="0" w:color="000000"/>
              <w:right w:val="single" w:sz="6" w:space="0" w:color="000000"/>
            </w:tcBorders>
            <w:vAlign w:val="center"/>
            <w:hideMark/>
          </w:tcPr>
          <w:p w14:paraId="50F89376"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715" w:type="pct"/>
            <w:vMerge/>
            <w:tcBorders>
              <w:top w:val="single" w:sz="6" w:space="0" w:color="000000"/>
              <w:left w:val="single" w:sz="6" w:space="0" w:color="000000"/>
              <w:bottom w:val="single" w:sz="6" w:space="0" w:color="000000"/>
              <w:right w:val="single" w:sz="6" w:space="0" w:color="000000"/>
            </w:tcBorders>
            <w:vAlign w:val="center"/>
            <w:hideMark/>
          </w:tcPr>
          <w:p w14:paraId="6B3E0835"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1483" w:type="pct"/>
            <w:vMerge/>
            <w:tcBorders>
              <w:top w:val="single" w:sz="6" w:space="0" w:color="000000"/>
              <w:left w:val="single" w:sz="6" w:space="0" w:color="000000"/>
              <w:bottom w:val="single" w:sz="6" w:space="0" w:color="000000"/>
              <w:right w:val="single" w:sz="6" w:space="0" w:color="000000"/>
            </w:tcBorders>
            <w:vAlign w:val="center"/>
            <w:hideMark/>
          </w:tcPr>
          <w:p w14:paraId="45CDBA23"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06AA550"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内</w:t>
            </w:r>
          </w:p>
        </w:tc>
        <w:tc>
          <w:tcPr>
            <w:tcW w:w="611" w:type="pct"/>
            <w:vMerge/>
            <w:tcBorders>
              <w:top w:val="single" w:sz="6" w:space="0" w:color="000000"/>
              <w:left w:val="single" w:sz="6" w:space="0" w:color="000000"/>
              <w:bottom w:val="single" w:sz="6" w:space="0" w:color="000000"/>
              <w:right w:val="single" w:sz="6" w:space="0" w:color="000000"/>
            </w:tcBorders>
            <w:vAlign w:val="center"/>
            <w:hideMark/>
          </w:tcPr>
          <w:p w14:paraId="1654A450"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48305805"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01AD9DAF"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r>
      <w:tr w:rsidR="00E36903" w:rsidRPr="00E36903" w14:paraId="1D166104" w14:textId="77777777" w:rsidTr="00E36903">
        <w:trPr>
          <w:cantSplit/>
          <w:trHeight w:val="525"/>
        </w:trPr>
        <w:tc>
          <w:tcPr>
            <w:tcW w:w="96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320E54C"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8</w:t>
            </w:r>
          </w:p>
        </w:tc>
        <w:tc>
          <w:tcPr>
            <w:tcW w:w="71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0097E7D"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自动内圆磨床</w:t>
            </w:r>
          </w:p>
        </w:tc>
        <w:tc>
          <w:tcPr>
            <w:tcW w:w="1483"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74627C7"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5M2；配套数字式 中高频变频器</w:t>
            </w: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70B0C6"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钢构厂房</w:t>
            </w:r>
          </w:p>
        </w:tc>
        <w:tc>
          <w:tcPr>
            <w:tcW w:w="61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33A54E4"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2017 年 2 月</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FD7A8F6"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6</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79C20E"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台</w:t>
            </w:r>
          </w:p>
        </w:tc>
      </w:tr>
      <w:tr w:rsidR="00E36903" w:rsidRPr="00E36903" w14:paraId="258C096F" w14:textId="77777777" w:rsidTr="00E36903">
        <w:trPr>
          <w:cantSplit/>
          <w:trHeight w:val="225"/>
        </w:trPr>
        <w:tc>
          <w:tcPr>
            <w:tcW w:w="961" w:type="pct"/>
            <w:vMerge/>
            <w:tcBorders>
              <w:top w:val="single" w:sz="6" w:space="0" w:color="000000"/>
              <w:left w:val="single" w:sz="6" w:space="0" w:color="000000"/>
              <w:bottom w:val="single" w:sz="6" w:space="0" w:color="000000"/>
              <w:right w:val="single" w:sz="6" w:space="0" w:color="000000"/>
            </w:tcBorders>
            <w:vAlign w:val="center"/>
            <w:hideMark/>
          </w:tcPr>
          <w:p w14:paraId="7E948654"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715" w:type="pct"/>
            <w:vMerge/>
            <w:tcBorders>
              <w:top w:val="single" w:sz="6" w:space="0" w:color="000000"/>
              <w:left w:val="single" w:sz="6" w:space="0" w:color="000000"/>
              <w:bottom w:val="single" w:sz="6" w:space="0" w:color="000000"/>
              <w:right w:val="single" w:sz="6" w:space="0" w:color="000000"/>
            </w:tcBorders>
            <w:vAlign w:val="center"/>
            <w:hideMark/>
          </w:tcPr>
          <w:p w14:paraId="22F24758"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1483" w:type="pct"/>
            <w:vMerge/>
            <w:tcBorders>
              <w:top w:val="single" w:sz="6" w:space="0" w:color="000000"/>
              <w:left w:val="single" w:sz="6" w:space="0" w:color="000000"/>
              <w:bottom w:val="single" w:sz="6" w:space="0" w:color="000000"/>
              <w:right w:val="single" w:sz="6" w:space="0" w:color="000000"/>
            </w:tcBorders>
            <w:vAlign w:val="center"/>
            <w:hideMark/>
          </w:tcPr>
          <w:p w14:paraId="43A7B424"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3B69343"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内</w:t>
            </w:r>
          </w:p>
        </w:tc>
        <w:tc>
          <w:tcPr>
            <w:tcW w:w="611" w:type="pct"/>
            <w:vMerge/>
            <w:tcBorders>
              <w:top w:val="single" w:sz="6" w:space="0" w:color="000000"/>
              <w:left w:val="single" w:sz="6" w:space="0" w:color="000000"/>
              <w:bottom w:val="single" w:sz="6" w:space="0" w:color="000000"/>
              <w:right w:val="single" w:sz="6" w:space="0" w:color="000000"/>
            </w:tcBorders>
            <w:vAlign w:val="center"/>
            <w:hideMark/>
          </w:tcPr>
          <w:p w14:paraId="5E3C1E12"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435A833D"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026987D1"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r>
      <w:tr w:rsidR="00E36903" w:rsidRPr="00E36903" w14:paraId="25ECD15F" w14:textId="77777777" w:rsidTr="00E36903">
        <w:trPr>
          <w:cantSplit/>
          <w:trHeight w:val="390"/>
        </w:trPr>
        <w:tc>
          <w:tcPr>
            <w:tcW w:w="96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852BD20"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9</w:t>
            </w:r>
          </w:p>
        </w:tc>
        <w:tc>
          <w:tcPr>
            <w:tcW w:w="7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92E17EA"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电子秤</w:t>
            </w:r>
          </w:p>
        </w:tc>
        <w:tc>
          <w:tcPr>
            <w:tcW w:w="14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585B0E"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ICS-150 型号</w:t>
            </w: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0A9E2E7"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钢构厂房</w:t>
            </w:r>
          </w:p>
        </w:tc>
        <w:tc>
          <w:tcPr>
            <w:tcW w:w="61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072A84F"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2017 年 2 月</w:t>
            </w:r>
          </w:p>
        </w:tc>
        <w:tc>
          <w:tcPr>
            <w:tcW w:w="3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AFCA38"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w:t>
            </w:r>
          </w:p>
        </w:tc>
        <w:tc>
          <w:tcPr>
            <w:tcW w:w="3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7EDB95B"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个</w:t>
            </w:r>
          </w:p>
        </w:tc>
      </w:tr>
      <w:tr w:rsidR="00E36903" w:rsidRPr="00E36903" w14:paraId="7F28B3DF" w14:textId="77777777" w:rsidTr="00E36903">
        <w:trPr>
          <w:cantSplit/>
          <w:trHeight w:val="225"/>
        </w:trPr>
        <w:tc>
          <w:tcPr>
            <w:tcW w:w="96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28DFEA"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lastRenderedPageBreak/>
              <w:t>10</w:t>
            </w:r>
          </w:p>
        </w:tc>
        <w:tc>
          <w:tcPr>
            <w:tcW w:w="71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022C28B"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数控无心磨床</w:t>
            </w:r>
          </w:p>
        </w:tc>
        <w:tc>
          <w:tcPr>
            <w:tcW w:w="1483"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8DFA41"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OY455 型号</w:t>
            </w: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C66C73"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钢构厂房</w:t>
            </w:r>
          </w:p>
        </w:tc>
        <w:tc>
          <w:tcPr>
            <w:tcW w:w="61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3B6206"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2022 年 7 月</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52C6FE6"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CD9DBA"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台</w:t>
            </w:r>
          </w:p>
        </w:tc>
      </w:tr>
      <w:tr w:rsidR="00E36903" w:rsidRPr="00E36903" w14:paraId="21D35B8E" w14:textId="77777777" w:rsidTr="00E36903">
        <w:trPr>
          <w:cantSplit/>
          <w:trHeight w:val="270"/>
        </w:trPr>
        <w:tc>
          <w:tcPr>
            <w:tcW w:w="961" w:type="pct"/>
            <w:vMerge/>
            <w:tcBorders>
              <w:top w:val="single" w:sz="6" w:space="0" w:color="000000"/>
              <w:left w:val="single" w:sz="6" w:space="0" w:color="000000"/>
              <w:bottom w:val="single" w:sz="6" w:space="0" w:color="000000"/>
              <w:right w:val="single" w:sz="6" w:space="0" w:color="000000"/>
            </w:tcBorders>
            <w:vAlign w:val="center"/>
            <w:hideMark/>
          </w:tcPr>
          <w:p w14:paraId="578960E8"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715" w:type="pct"/>
            <w:vMerge/>
            <w:tcBorders>
              <w:top w:val="single" w:sz="6" w:space="0" w:color="000000"/>
              <w:left w:val="single" w:sz="6" w:space="0" w:color="000000"/>
              <w:bottom w:val="single" w:sz="6" w:space="0" w:color="000000"/>
              <w:right w:val="single" w:sz="6" w:space="0" w:color="000000"/>
            </w:tcBorders>
            <w:vAlign w:val="center"/>
            <w:hideMark/>
          </w:tcPr>
          <w:p w14:paraId="4C577787"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1483" w:type="pct"/>
            <w:vMerge/>
            <w:tcBorders>
              <w:top w:val="single" w:sz="6" w:space="0" w:color="000000"/>
              <w:left w:val="single" w:sz="6" w:space="0" w:color="000000"/>
              <w:bottom w:val="single" w:sz="6" w:space="0" w:color="000000"/>
              <w:right w:val="single" w:sz="6" w:space="0" w:color="000000"/>
            </w:tcBorders>
            <w:vAlign w:val="center"/>
            <w:hideMark/>
          </w:tcPr>
          <w:p w14:paraId="52914850"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A900FD6"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内</w:t>
            </w:r>
          </w:p>
        </w:tc>
        <w:tc>
          <w:tcPr>
            <w:tcW w:w="611" w:type="pct"/>
            <w:vMerge/>
            <w:tcBorders>
              <w:top w:val="single" w:sz="6" w:space="0" w:color="000000"/>
              <w:left w:val="single" w:sz="6" w:space="0" w:color="000000"/>
              <w:bottom w:val="single" w:sz="6" w:space="0" w:color="000000"/>
              <w:right w:val="single" w:sz="6" w:space="0" w:color="000000"/>
            </w:tcBorders>
            <w:vAlign w:val="center"/>
            <w:hideMark/>
          </w:tcPr>
          <w:p w14:paraId="73BC585C"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1B96B68A"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7FE57C02"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r>
      <w:tr w:rsidR="00E36903" w:rsidRPr="00E36903" w14:paraId="272B360D" w14:textId="77777777" w:rsidTr="00E36903">
        <w:trPr>
          <w:cantSplit/>
          <w:trHeight w:val="225"/>
        </w:trPr>
        <w:tc>
          <w:tcPr>
            <w:tcW w:w="96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6C0FC2"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11</w:t>
            </w:r>
          </w:p>
        </w:tc>
        <w:tc>
          <w:tcPr>
            <w:tcW w:w="71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0A54FA9"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无心磨床</w:t>
            </w:r>
          </w:p>
        </w:tc>
        <w:tc>
          <w:tcPr>
            <w:tcW w:w="1483"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0EDB320"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MT10808 型号</w:t>
            </w: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9FDBD54"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钢构厂房</w:t>
            </w:r>
          </w:p>
        </w:tc>
        <w:tc>
          <w:tcPr>
            <w:tcW w:w="61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654F145"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2015 年 6 月</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3B8AEEB"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F1B58D2"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台</w:t>
            </w:r>
          </w:p>
        </w:tc>
      </w:tr>
      <w:tr w:rsidR="00E36903" w:rsidRPr="00E36903" w14:paraId="5D7B21A8" w14:textId="77777777" w:rsidTr="00E36903">
        <w:trPr>
          <w:cantSplit/>
          <w:trHeight w:val="270"/>
        </w:trPr>
        <w:tc>
          <w:tcPr>
            <w:tcW w:w="961" w:type="pct"/>
            <w:vMerge/>
            <w:tcBorders>
              <w:top w:val="single" w:sz="6" w:space="0" w:color="000000"/>
              <w:left w:val="single" w:sz="6" w:space="0" w:color="000000"/>
              <w:bottom w:val="single" w:sz="6" w:space="0" w:color="000000"/>
              <w:right w:val="single" w:sz="6" w:space="0" w:color="000000"/>
            </w:tcBorders>
            <w:vAlign w:val="center"/>
            <w:hideMark/>
          </w:tcPr>
          <w:p w14:paraId="3FC54852"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715" w:type="pct"/>
            <w:vMerge/>
            <w:tcBorders>
              <w:top w:val="single" w:sz="6" w:space="0" w:color="000000"/>
              <w:left w:val="single" w:sz="6" w:space="0" w:color="000000"/>
              <w:bottom w:val="single" w:sz="6" w:space="0" w:color="000000"/>
              <w:right w:val="single" w:sz="6" w:space="0" w:color="000000"/>
            </w:tcBorders>
            <w:vAlign w:val="center"/>
            <w:hideMark/>
          </w:tcPr>
          <w:p w14:paraId="0E744317"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1483" w:type="pct"/>
            <w:vMerge/>
            <w:tcBorders>
              <w:top w:val="single" w:sz="6" w:space="0" w:color="000000"/>
              <w:left w:val="single" w:sz="6" w:space="0" w:color="000000"/>
              <w:bottom w:val="single" w:sz="6" w:space="0" w:color="000000"/>
              <w:right w:val="single" w:sz="6" w:space="0" w:color="000000"/>
            </w:tcBorders>
            <w:vAlign w:val="center"/>
            <w:hideMark/>
          </w:tcPr>
          <w:p w14:paraId="1D3E7FE8"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BDA3C1"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内</w:t>
            </w:r>
          </w:p>
        </w:tc>
        <w:tc>
          <w:tcPr>
            <w:tcW w:w="611" w:type="pct"/>
            <w:vMerge/>
            <w:tcBorders>
              <w:top w:val="single" w:sz="6" w:space="0" w:color="000000"/>
              <w:left w:val="single" w:sz="6" w:space="0" w:color="000000"/>
              <w:bottom w:val="single" w:sz="6" w:space="0" w:color="000000"/>
              <w:right w:val="single" w:sz="6" w:space="0" w:color="000000"/>
            </w:tcBorders>
            <w:vAlign w:val="center"/>
            <w:hideMark/>
          </w:tcPr>
          <w:p w14:paraId="633FC6A1"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20B3EC14"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317480BA"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r>
      <w:tr w:rsidR="00E36903" w:rsidRPr="00E36903" w14:paraId="3272E98D" w14:textId="77777777" w:rsidTr="00E36903">
        <w:trPr>
          <w:cantSplit/>
          <w:trHeight w:val="555"/>
        </w:trPr>
        <w:tc>
          <w:tcPr>
            <w:tcW w:w="96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7C70BD0"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12</w:t>
            </w:r>
          </w:p>
        </w:tc>
        <w:tc>
          <w:tcPr>
            <w:tcW w:w="7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A1D05FB"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智能型全固态感应加</w:t>
            </w:r>
          </w:p>
        </w:tc>
        <w:tc>
          <w:tcPr>
            <w:tcW w:w="1483"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7B1260" w14:textId="77777777" w:rsidR="00E36903" w:rsidRPr="00E36903" w:rsidRDefault="00E36903" w:rsidP="00E36903">
            <w:pPr>
              <w:widowControl/>
              <w:spacing w:after="0" w:line="540" w:lineRule="exact"/>
              <w:rPr>
                <w:rFonts w:ascii="仿宋" w:eastAsia="仿宋" w:hAnsi="仿宋" w:cs="宋体" w:hint="eastAsia"/>
                <w:kern w:val="0"/>
                <w:sz w:val="32"/>
                <w:szCs w:val="32"/>
                <w14:ligatures w14:val="none"/>
              </w:rPr>
            </w:pP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A7CBC74"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钢构厂房</w:t>
            </w:r>
          </w:p>
        </w:tc>
        <w:tc>
          <w:tcPr>
            <w:tcW w:w="61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E565DDE"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2017 年 2 月</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25C028A"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EDA2966"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台</w:t>
            </w:r>
          </w:p>
        </w:tc>
      </w:tr>
      <w:tr w:rsidR="00E36903" w:rsidRPr="00E36903" w14:paraId="66C313EB" w14:textId="77777777" w:rsidTr="00E36903">
        <w:trPr>
          <w:cantSplit/>
          <w:trHeight w:val="255"/>
        </w:trPr>
        <w:tc>
          <w:tcPr>
            <w:tcW w:w="961" w:type="pct"/>
            <w:vMerge/>
            <w:tcBorders>
              <w:top w:val="single" w:sz="6" w:space="0" w:color="000000"/>
              <w:left w:val="single" w:sz="6" w:space="0" w:color="000000"/>
              <w:bottom w:val="single" w:sz="6" w:space="0" w:color="000000"/>
              <w:right w:val="single" w:sz="6" w:space="0" w:color="000000"/>
            </w:tcBorders>
            <w:vAlign w:val="center"/>
            <w:hideMark/>
          </w:tcPr>
          <w:p w14:paraId="7D76993D"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7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9E1C341"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热器</w:t>
            </w:r>
          </w:p>
        </w:tc>
        <w:tc>
          <w:tcPr>
            <w:tcW w:w="1483" w:type="pct"/>
            <w:vMerge/>
            <w:tcBorders>
              <w:top w:val="single" w:sz="6" w:space="0" w:color="000000"/>
              <w:left w:val="single" w:sz="6" w:space="0" w:color="000000"/>
              <w:bottom w:val="single" w:sz="6" w:space="0" w:color="000000"/>
              <w:right w:val="single" w:sz="6" w:space="0" w:color="000000"/>
            </w:tcBorders>
            <w:vAlign w:val="center"/>
            <w:hideMark/>
          </w:tcPr>
          <w:p w14:paraId="750C6575" w14:textId="77777777" w:rsidR="00E36903" w:rsidRPr="00E36903" w:rsidRDefault="00E36903" w:rsidP="00E36903">
            <w:pPr>
              <w:widowControl/>
              <w:spacing w:after="0" w:line="540" w:lineRule="exact"/>
              <w:rPr>
                <w:rFonts w:ascii="仿宋" w:eastAsia="仿宋" w:hAnsi="仿宋" w:cs="宋体" w:hint="eastAsia"/>
                <w:kern w:val="0"/>
                <w:sz w:val="32"/>
                <w:szCs w:val="32"/>
                <w14:ligatures w14:val="none"/>
              </w:rPr>
            </w:pP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9D3954"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内</w:t>
            </w:r>
          </w:p>
        </w:tc>
        <w:tc>
          <w:tcPr>
            <w:tcW w:w="611" w:type="pct"/>
            <w:vMerge/>
            <w:tcBorders>
              <w:top w:val="single" w:sz="6" w:space="0" w:color="000000"/>
              <w:left w:val="single" w:sz="6" w:space="0" w:color="000000"/>
              <w:bottom w:val="single" w:sz="6" w:space="0" w:color="000000"/>
              <w:right w:val="single" w:sz="6" w:space="0" w:color="000000"/>
            </w:tcBorders>
            <w:vAlign w:val="center"/>
            <w:hideMark/>
          </w:tcPr>
          <w:p w14:paraId="65AD4738"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43922B5A"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5995E6C6"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r>
      <w:tr w:rsidR="00E36903" w:rsidRPr="00E36903" w14:paraId="0BDB5E00" w14:textId="77777777" w:rsidTr="00E36903">
        <w:trPr>
          <w:cantSplit/>
          <w:trHeight w:val="225"/>
        </w:trPr>
        <w:tc>
          <w:tcPr>
            <w:tcW w:w="96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DFFDFA"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13</w:t>
            </w:r>
          </w:p>
        </w:tc>
        <w:tc>
          <w:tcPr>
            <w:tcW w:w="71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01F5756"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工业风扇</w:t>
            </w:r>
          </w:p>
        </w:tc>
        <w:tc>
          <w:tcPr>
            <w:tcW w:w="1483"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D6626DA" w14:textId="77777777" w:rsidR="00E36903" w:rsidRPr="00E36903" w:rsidRDefault="00E36903" w:rsidP="00E36903">
            <w:pPr>
              <w:widowControl/>
              <w:spacing w:after="0" w:line="540" w:lineRule="exact"/>
              <w:rPr>
                <w:rFonts w:ascii="仿宋" w:eastAsia="仿宋" w:hAnsi="仿宋" w:cs="宋体" w:hint="eastAsia"/>
                <w:kern w:val="0"/>
                <w:sz w:val="32"/>
                <w:szCs w:val="32"/>
                <w14:ligatures w14:val="none"/>
              </w:rPr>
            </w:pP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2ED6444"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钢构厂房</w:t>
            </w:r>
          </w:p>
        </w:tc>
        <w:tc>
          <w:tcPr>
            <w:tcW w:w="61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82C8295"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2017 年 2 月</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E9A6DF6"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10</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5795C6C"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个</w:t>
            </w:r>
          </w:p>
        </w:tc>
      </w:tr>
      <w:tr w:rsidR="00E36903" w:rsidRPr="00E36903" w14:paraId="0714368D" w14:textId="77777777" w:rsidTr="00E36903">
        <w:trPr>
          <w:cantSplit/>
          <w:trHeight w:val="225"/>
        </w:trPr>
        <w:tc>
          <w:tcPr>
            <w:tcW w:w="961" w:type="pct"/>
            <w:vMerge/>
            <w:tcBorders>
              <w:top w:val="single" w:sz="6" w:space="0" w:color="000000"/>
              <w:left w:val="single" w:sz="6" w:space="0" w:color="000000"/>
              <w:bottom w:val="single" w:sz="6" w:space="0" w:color="000000"/>
              <w:right w:val="single" w:sz="6" w:space="0" w:color="000000"/>
            </w:tcBorders>
            <w:vAlign w:val="center"/>
            <w:hideMark/>
          </w:tcPr>
          <w:p w14:paraId="79B1D367"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715" w:type="pct"/>
            <w:vMerge/>
            <w:tcBorders>
              <w:top w:val="single" w:sz="6" w:space="0" w:color="000000"/>
              <w:left w:val="single" w:sz="6" w:space="0" w:color="000000"/>
              <w:bottom w:val="single" w:sz="6" w:space="0" w:color="000000"/>
              <w:right w:val="single" w:sz="6" w:space="0" w:color="000000"/>
            </w:tcBorders>
            <w:vAlign w:val="center"/>
            <w:hideMark/>
          </w:tcPr>
          <w:p w14:paraId="36081978"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1483" w:type="pct"/>
            <w:vMerge/>
            <w:tcBorders>
              <w:top w:val="single" w:sz="6" w:space="0" w:color="000000"/>
              <w:left w:val="single" w:sz="6" w:space="0" w:color="000000"/>
              <w:bottom w:val="single" w:sz="6" w:space="0" w:color="000000"/>
              <w:right w:val="single" w:sz="6" w:space="0" w:color="000000"/>
            </w:tcBorders>
            <w:vAlign w:val="center"/>
            <w:hideMark/>
          </w:tcPr>
          <w:p w14:paraId="6FC5DE97" w14:textId="77777777" w:rsidR="00E36903" w:rsidRPr="00E36903" w:rsidRDefault="00E36903" w:rsidP="00E36903">
            <w:pPr>
              <w:widowControl/>
              <w:spacing w:after="0" w:line="540" w:lineRule="exact"/>
              <w:rPr>
                <w:rFonts w:ascii="仿宋" w:eastAsia="仿宋" w:hAnsi="仿宋" w:cs="宋体" w:hint="eastAsia"/>
                <w:kern w:val="0"/>
                <w:sz w:val="32"/>
                <w:szCs w:val="32"/>
                <w14:ligatures w14:val="none"/>
              </w:rPr>
            </w:pP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4F94A6F"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内</w:t>
            </w:r>
          </w:p>
        </w:tc>
        <w:tc>
          <w:tcPr>
            <w:tcW w:w="611" w:type="pct"/>
            <w:vMerge/>
            <w:tcBorders>
              <w:top w:val="single" w:sz="6" w:space="0" w:color="000000"/>
              <w:left w:val="single" w:sz="6" w:space="0" w:color="000000"/>
              <w:bottom w:val="single" w:sz="6" w:space="0" w:color="000000"/>
              <w:right w:val="single" w:sz="6" w:space="0" w:color="000000"/>
            </w:tcBorders>
            <w:vAlign w:val="center"/>
            <w:hideMark/>
          </w:tcPr>
          <w:p w14:paraId="3AA9364D"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089507BC"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58567004"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r>
      <w:tr w:rsidR="00E36903" w:rsidRPr="00E36903" w14:paraId="2ED7B060" w14:textId="77777777" w:rsidTr="00E36903">
        <w:trPr>
          <w:cantSplit/>
          <w:trHeight w:val="225"/>
        </w:trPr>
        <w:tc>
          <w:tcPr>
            <w:tcW w:w="96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D7D84AF"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14</w:t>
            </w:r>
          </w:p>
        </w:tc>
        <w:tc>
          <w:tcPr>
            <w:tcW w:w="71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357EFA9"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饮水机</w:t>
            </w:r>
          </w:p>
        </w:tc>
        <w:tc>
          <w:tcPr>
            <w:tcW w:w="1483"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92082E"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容声电器</w:t>
            </w: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05081C3"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钢构厂房</w:t>
            </w:r>
          </w:p>
        </w:tc>
        <w:tc>
          <w:tcPr>
            <w:tcW w:w="61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8EE064"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2017 年 2 月</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3435243"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B7D0F3"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个</w:t>
            </w:r>
          </w:p>
        </w:tc>
      </w:tr>
      <w:tr w:rsidR="00E36903" w:rsidRPr="00E36903" w14:paraId="00AEEE23" w14:textId="77777777" w:rsidTr="00E36903">
        <w:trPr>
          <w:cantSplit/>
          <w:trHeight w:val="225"/>
        </w:trPr>
        <w:tc>
          <w:tcPr>
            <w:tcW w:w="961" w:type="pct"/>
            <w:vMerge/>
            <w:tcBorders>
              <w:top w:val="single" w:sz="6" w:space="0" w:color="000000"/>
              <w:left w:val="single" w:sz="6" w:space="0" w:color="000000"/>
              <w:bottom w:val="single" w:sz="6" w:space="0" w:color="000000"/>
              <w:right w:val="single" w:sz="6" w:space="0" w:color="000000"/>
            </w:tcBorders>
            <w:vAlign w:val="center"/>
            <w:hideMark/>
          </w:tcPr>
          <w:p w14:paraId="23963243"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715" w:type="pct"/>
            <w:vMerge/>
            <w:tcBorders>
              <w:top w:val="single" w:sz="6" w:space="0" w:color="000000"/>
              <w:left w:val="single" w:sz="6" w:space="0" w:color="000000"/>
              <w:bottom w:val="single" w:sz="6" w:space="0" w:color="000000"/>
              <w:right w:val="single" w:sz="6" w:space="0" w:color="000000"/>
            </w:tcBorders>
            <w:vAlign w:val="center"/>
            <w:hideMark/>
          </w:tcPr>
          <w:p w14:paraId="5412F095"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1483" w:type="pct"/>
            <w:vMerge/>
            <w:tcBorders>
              <w:top w:val="single" w:sz="6" w:space="0" w:color="000000"/>
              <w:left w:val="single" w:sz="6" w:space="0" w:color="000000"/>
              <w:bottom w:val="single" w:sz="6" w:space="0" w:color="000000"/>
              <w:right w:val="single" w:sz="6" w:space="0" w:color="000000"/>
            </w:tcBorders>
            <w:vAlign w:val="center"/>
            <w:hideMark/>
          </w:tcPr>
          <w:p w14:paraId="75A45F77"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DEF422E"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内</w:t>
            </w:r>
          </w:p>
        </w:tc>
        <w:tc>
          <w:tcPr>
            <w:tcW w:w="611" w:type="pct"/>
            <w:vMerge/>
            <w:tcBorders>
              <w:top w:val="single" w:sz="6" w:space="0" w:color="000000"/>
              <w:left w:val="single" w:sz="6" w:space="0" w:color="000000"/>
              <w:bottom w:val="single" w:sz="6" w:space="0" w:color="000000"/>
              <w:right w:val="single" w:sz="6" w:space="0" w:color="000000"/>
            </w:tcBorders>
            <w:vAlign w:val="center"/>
            <w:hideMark/>
          </w:tcPr>
          <w:p w14:paraId="1ECAB28F"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6130D53D"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29717554"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r>
      <w:tr w:rsidR="00E36903" w:rsidRPr="00E36903" w14:paraId="12DBBA09" w14:textId="77777777" w:rsidTr="00E36903">
        <w:trPr>
          <w:cantSplit/>
          <w:trHeight w:val="225"/>
        </w:trPr>
        <w:tc>
          <w:tcPr>
            <w:tcW w:w="96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F2674A"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15</w:t>
            </w:r>
          </w:p>
        </w:tc>
        <w:tc>
          <w:tcPr>
            <w:tcW w:w="71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B717306"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铁货架</w:t>
            </w:r>
          </w:p>
        </w:tc>
        <w:tc>
          <w:tcPr>
            <w:tcW w:w="1483"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A569D20"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2.5*1.3m 高 0.8m</w:t>
            </w: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7D69656"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钢构厂房</w:t>
            </w:r>
          </w:p>
        </w:tc>
        <w:tc>
          <w:tcPr>
            <w:tcW w:w="61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E52468B"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2017 年 2 月</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5693284"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FC3BAA1"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个</w:t>
            </w:r>
          </w:p>
        </w:tc>
      </w:tr>
      <w:tr w:rsidR="00E36903" w:rsidRPr="00E36903" w14:paraId="562422DA" w14:textId="77777777" w:rsidTr="00E36903">
        <w:trPr>
          <w:cantSplit/>
          <w:trHeight w:val="225"/>
        </w:trPr>
        <w:tc>
          <w:tcPr>
            <w:tcW w:w="961" w:type="pct"/>
            <w:vMerge/>
            <w:tcBorders>
              <w:top w:val="single" w:sz="6" w:space="0" w:color="000000"/>
              <w:left w:val="single" w:sz="6" w:space="0" w:color="000000"/>
              <w:bottom w:val="single" w:sz="6" w:space="0" w:color="000000"/>
              <w:right w:val="single" w:sz="6" w:space="0" w:color="000000"/>
            </w:tcBorders>
            <w:vAlign w:val="center"/>
            <w:hideMark/>
          </w:tcPr>
          <w:p w14:paraId="127CB560"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715" w:type="pct"/>
            <w:vMerge/>
            <w:tcBorders>
              <w:top w:val="single" w:sz="6" w:space="0" w:color="000000"/>
              <w:left w:val="single" w:sz="6" w:space="0" w:color="000000"/>
              <w:bottom w:val="single" w:sz="6" w:space="0" w:color="000000"/>
              <w:right w:val="single" w:sz="6" w:space="0" w:color="000000"/>
            </w:tcBorders>
            <w:vAlign w:val="center"/>
            <w:hideMark/>
          </w:tcPr>
          <w:p w14:paraId="5546F000"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1483" w:type="pct"/>
            <w:vMerge/>
            <w:tcBorders>
              <w:top w:val="single" w:sz="6" w:space="0" w:color="000000"/>
              <w:left w:val="single" w:sz="6" w:space="0" w:color="000000"/>
              <w:bottom w:val="single" w:sz="6" w:space="0" w:color="000000"/>
              <w:right w:val="single" w:sz="6" w:space="0" w:color="000000"/>
            </w:tcBorders>
            <w:vAlign w:val="center"/>
            <w:hideMark/>
          </w:tcPr>
          <w:p w14:paraId="1D721ED2"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152A91"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内</w:t>
            </w:r>
          </w:p>
        </w:tc>
        <w:tc>
          <w:tcPr>
            <w:tcW w:w="611" w:type="pct"/>
            <w:vMerge/>
            <w:tcBorders>
              <w:top w:val="single" w:sz="6" w:space="0" w:color="000000"/>
              <w:left w:val="single" w:sz="6" w:space="0" w:color="000000"/>
              <w:bottom w:val="single" w:sz="6" w:space="0" w:color="000000"/>
              <w:right w:val="single" w:sz="6" w:space="0" w:color="000000"/>
            </w:tcBorders>
            <w:vAlign w:val="center"/>
            <w:hideMark/>
          </w:tcPr>
          <w:p w14:paraId="4D0ED311"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4CC41D93"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1AAF678C"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r>
      <w:tr w:rsidR="00E36903" w:rsidRPr="00E36903" w14:paraId="5F1B43D5" w14:textId="77777777" w:rsidTr="00E36903">
        <w:trPr>
          <w:cantSplit/>
          <w:trHeight w:val="225"/>
        </w:trPr>
        <w:tc>
          <w:tcPr>
            <w:tcW w:w="96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359D97D"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16</w:t>
            </w:r>
          </w:p>
        </w:tc>
        <w:tc>
          <w:tcPr>
            <w:tcW w:w="71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8F97782"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铁货架</w:t>
            </w:r>
          </w:p>
        </w:tc>
        <w:tc>
          <w:tcPr>
            <w:tcW w:w="1483"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56AB408"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1.8*0.5m 高 1.7m</w:t>
            </w: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896FC6"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钢构厂房</w:t>
            </w:r>
          </w:p>
        </w:tc>
        <w:tc>
          <w:tcPr>
            <w:tcW w:w="61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91C2BE"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2017 年 2 月</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AE8B543"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C7E94B2"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个</w:t>
            </w:r>
          </w:p>
        </w:tc>
      </w:tr>
      <w:tr w:rsidR="00E36903" w:rsidRPr="00E36903" w14:paraId="593F6AEA" w14:textId="77777777" w:rsidTr="00E36903">
        <w:trPr>
          <w:cantSplit/>
          <w:trHeight w:val="225"/>
        </w:trPr>
        <w:tc>
          <w:tcPr>
            <w:tcW w:w="961" w:type="pct"/>
            <w:vMerge/>
            <w:tcBorders>
              <w:top w:val="single" w:sz="6" w:space="0" w:color="000000"/>
              <w:left w:val="single" w:sz="6" w:space="0" w:color="000000"/>
              <w:bottom w:val="single" w:sz="6" w:space="0" w:color="000000"/>
              <w:right w:val="single" w:sz="6" w:space="0" w:color="000000"/>
            </w:tcBorders>
            <w:vAlign w:val="center"/>
            <w:hideMark/>
          </w:tcPr>
          <w:p w14:paraId="3406340C"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715" w:type="pct"/>
            <w:vMerge/>
            <w:tcBorders>
              <w:top w:val="single" w:sz="6" w:space="0" w:color="000000"/>
              <w:left w:val="single" w:sz="6" w:space="0" w:color="000000"/>
              <w:bottom w:val="single" w:sz="6" w:space="0" w:color="000000"/>
              <w:right w:val="single" w:sz="6" w:space="0" w:color="000000"/>
            </w:tcBorders>
            <w:vAlign w:val="center"/>
            <w:hideMark/>
          </w:tcPr>
          <w:p w14:paraId="6D0778E3"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1483" w:type="pct"/>
            <w:vMerge/>
            <w:tcBorders>
              <w:top w:val="single" w:sz="6" w:space="0" w:color="000000"/>
              <w:left w:val="single" w:sz="6" w:space="0" w:color="000000"/>
              <w:bottom w:val="single" w:sz="6" w:space="0" w:color="000000"/>
              <w:right w:val="single" w:sz="6" w:space="0" w:color="000000"/>
            </w:tcBorders>
            <w:vAlign w:val="center"/>
            <w:hideMark/>
          </w:tcPr>
          <w:p w14:paraId="52B59613"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B4B2940"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内</w:t>
            </w:r>
          </w:p>
        </w:tc>
        <w:tc>
          <w:tcPr>
            <w:tcW w:w="611" w:type="pct"/>
            <w:vMerge/>
            <w:tcBorders>
              <w:top w:val="single" w:sz="6" w:space="0" w:color="000000"/>
              <w:left w:val="single" w:sz="6" w:space="0" w:color="000000"/>
              <w:bottom w:val="single" w:sz="6" w:space="0" w:color="000000"/>
              <w:right w:val="single" w:sz="6" w:space="0" w:color="000000"/>
            </w:tcBorders>
            <w:vAlign w:val="center"/>
            <w:hideMark/>
          </w:tcPr>
          <w:p w14:paraId="2D7A47A1"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471ABAFD"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67844B08"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r>
      <w:tr w:rsidR="00E36903" w:rsidRPr="00E36903" w14:paraId="3ACBA83D" w14:textId="77777777" w:rsidTr="00E36903">
        <w:trPr>
          <w:cantSplit/>
          <w:trHeight w:val="225"/>
        </w:trPr>
        <w:tc>
          <w:tcPr>
            <w:tcW w:w="96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0F57A42"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17</w:t>
            </w:r>
          </w:p>
        </w:tc>
        <w:tc>
          <w:tcPr>
            <w:tcW w:w="71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4601B5C"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铁货架</w:t>
            </w:r>
          </w:p>
        </w:tc>
        <w:tc>
          <w:tcPr>
            <w:tcW w:w="1483"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60642C2"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1.5*0.6m 高 1.9m</w:t>
            </w: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3BD800"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钢构厂房</w:t>
            </w:r>
          </w:p>
        </w:tc>
        <w:tc>
          <w:tcPr>
            <w:tcW w:w="61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7DA7BCD"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2017 年 2 月</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3CC2E6E"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B1E0C53"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个</w:t>
            </w:r>
          </w:p>
        </w:tc>
      </w:tr>
      <w:tr w:rsidR="00E36903" w:rsidRPr="00E36903" w14:paraId="0E5D6741" w14:textId="77777777" w:rsidTr="00E36903">
        <w:trPr>
          <w:cantSplit/>
          <w:trHeight w:val="225"/>
        </w:trPr>
        <w:tc>
          <w:tcPr>
            <w:tcW w:w="961" w:type="pct"/>
            <w:vMerge/>
            <w:tcBorders>
              <w:top w:val="single" w:sz="6" w:space="0" w:color="000000"/>
              <w:left w:val="single" w:sz="6" w:space="0" w:color="000000"/>
              <w:bottom w:val="single" w:sz="6" w:space="0" w:color="000000"/>
              <w:right w:val="single" w:sz="6" w:space="0" w:color="000000"/>
            </w:tcBorders>
            <w:vAlign w:val="center"/>
            <w:hideMark/>
          </w:tcPr>
          <w:p w14:paraId="32020F11"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715" w:type="pct"/>
            <w:vMerge/>
            <w:tcBorders>
              <w:top w:val="single" w:sz="6" w:space="0" w:color="000000"/>
              <w:left w:val="single" w:sz="6" w:space="0" w:color="000000"/>
              <w:bottom w:val="single" w:sz="6" w:space="0" w:color="000000"/>
              <w:right w:val="single" w:sz="6" w:space="0" w:color="000000"/>
            </w:tcBorders>
            <w:vAlign w:val="center"/>
            <w:hideMark/>
          </w:tcPr>
          <w:p w14:paraId="1408D007"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1483" w:type="pct"/>
            <w:vMerge/>
            <w:tcBorders>
              <w:top w:val="single" w:sz="6" w:space="0" w:color="000000"/>
              <w:left w:val="single" w:sz="6" w:space="0" w:color="000000"/>
              <w:bottom w:val="single" w:sz="6" w:space="0" w:color="000000"/>
              <w:right w:val="single" w:sz="6" w:space="0" w:color="000000"/>
            </w:tcBorders>
            <w:vAlign w:val="center"/>
            <w:hideMark/>
          </w:tcPr>
          <w:p w14:paraId="31214FA5"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F94222"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内</w:t>
            </w:r>
          </w:p>
        </w:tc>
        <w:tc>
          <w:tcPr>
            <w:tcW w:w="611" w:type="pct"/>
            <w:vMerge/>
            <w:tcBorders>
              <w:top w:val="single" w:sz="6" w:space="0" w:color="000000"/>
              <w:left w:val="single" w:sz="6" w:space="0" w:color="000000"/>
              <w:bottom w:val="single" w:sz="6" w:space="0" w:color="000000"/>
              <w:right w:val="single" w:sz="6" w:space="0" w:color="000000"/>
            </w:tcBorders>
            <w:vAlign w:val="center"/>
            <w:hideMark/>
          </w:tcPr>
          <w:p w14:paraId="266B0059"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71F922AE"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7DB470EE"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r>
      <w:tr w:rsidR="00E36903" w:rsidRPr="00E36903" w14:paraId="1E60B44D" w14:textId="77777777" w:rsidTr="00E36903">
        <w:trPr>
          <w:cantSplit/>
          <w:trHeight w:val="225"/>
        </w:trPr>
        <w:tc>
          <w:tcPr>
            <w:tcW w:w="96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4EE7C7"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18</w:t>
            </w:r>
          </w:p>
        </w:tc>
        <w:tc>
          <w:tcPr>
            <w:tcW w:w="71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E1E9BDA"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铁货架</w:t>
            </w:r>
          </w:p>
        </w:tc>
        <w:tc>
          <w:tcPr>
            <w:tcW w:w="1483"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74DDCE0"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1.5*0.5m 高 2.3m</w:t>
            </w: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11F5FAE"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钢构厂房</w:t>
            </w:r>
          </w:p>
        </w:tc>
        <w:tc>
          <w:tcPr>
            <w:tcW w:w="61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A67C0B"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2017 年 2 月</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F15FB5"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2F14E97"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个</w:t>
            </w:r>
          </w:p>
        </w:tc>
      </w:tr>
      <w:tr w:rsidR="00E36903" w:rsidRPr="00E36903" w14:paraId="542A84CE" w14:textId="77777777" w:rsidTr="00E36903">
        <w:trPr>
          <w:cantSplit/>
          <w:trHeight w:val="225"/>
        </w:trPr>
        <w:tc>
          <w:tcPr>
            <w:tcW w:w="961" w:type="pct"/>
            <w:vMerge/>
            <w:tcBorders>
              <w:top w:val="single" w:sz="6" w:space="0" w:color="000000"/>
              <w:left w:val="single" w:sz="6" w:space="0" w:color="000000"/>
              <w:bottom w:val="single" w:sz="6" w:space="0" w:color="000000"/>
              <w:right w:val="single" w:sz="6" w:space="0" w:color="000000"/>
            </w:tcBorders>
            <w:vAlign w:val="center"/>
            <w:hideMark/>
          </w:tcPr>
          <w:p w14:paraId="7EF19F59"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715" w:type="pct"/>
            <w:vMerge/>
            <w:tcBorders>
              <w:top w:val="single" w:sz="6" w:space="0" w:color="000000"/>
              <w:left w:val="single" w:sz="6" w:space="0" w:color="000000"/>
              <w:bottom w:val="single" w:sz="6" w:space="0" w:color="000000"/>
              <w:right w:val="single" w:sz="6" w:space="0" w:color="000000"/>
            </w:tcBorders>
            <w:vAlign w:val="center"/>
            <w:hideMark/>
          </w:tcPr>
          <w:p w14:paraId="167B0E13"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1483" w:type="pct"/>
            <w:vMerge/>
            <w:tcBorders>
              <w:top w:val="single" w:sz="6" w:space="0" w:color="000000"/>
              <w:left w:val="single" w:sz="6" w:space="0" w:color="000000"/>
              <w:bottom w:val="single" w:sz="6" w:space="0" w:color="000000"/>
              <w:right w:val="single" w:sz="6" w:space="0" w:color="000000"/>
            </w:tcBorders>
            <w:vAlign w:val="center"/>
            <w:hideMark/>
          </w:tcPr>
          <w:p w14:paraId="09D7A262"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7D34E9"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内</w:t>
            </w:r>
          </w:p>
        </w:tc>
        <w:tc>
          <w:tcPr>
            <w:tcW w:w="611" w:type="pct"/>
            <w:vMerge/>
            <w:tcBorders>
              <w:top w:val="single" w:sz="6" w:space="0" w:color="000000"/>
              <w:left w:val="single" w:sz="6" w:space="0" w:color="000000"/>
              <w:bottom w:val="single" w:sz="6" w:space="0" w:color="000000"/>
              <w:right w:val="single" w:sz="6" w:space="0" w:color="000000"/>
            </w:tcBorders>
            <w:vAlign w:val="center"/>
            <w:hideMark/>
          </w:tcPr>
          <w:p w14:paraId="4E63A809"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60322F7E"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0054E6E5"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r>
      <w:tr w:rsidR="00E36903" w:rsidRPr="00E36903" w14:paraId="36132E65" w14:textId="77777777" w:rsidTr="00E36903">
        <w:trPr>
          <w:cantSplit/>
          <w:trHeight w:val="225"/>
        </w:trPr>
        <w:tc>
          <w:tcPr>
            <w:tcW w:w="96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35B3B7"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19</w:t>
            </w:r>
          </w:p>
        </w:tc>
        <w:tc>
          <w:tcPr>
            <w:tcW w:w="71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3C7CBF"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振动研磨机</w:t>
            </w:r>
          </w:p>
        </w:tc>
        <w:tc>
          <w:tcPr>
            <w:tcW w:w="1483"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8AA299"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150L</w:t>
            </w: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58CA120"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钢构厂房</w:t>
            </w:r>
          </w:p>
        </w:tc>
        <w:tc>
          <w:tcPr>
            <w:tcW w:w="61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F0DFE6C"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2017 年 2 月</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6E65F1B"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EDB81E6"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台</w:t>
            </w:r>
          </w:p>
        </w:tc>
      </w:tr>
      <w:tr w:rsidR="00E36903" w:rsidRPr="00E36903" w14:paraId="57E9FDB9" w14:textId="77777777" w:rsidTr="00E36903">
        <w:trPr>
          <w:cantSplit/>
          <w:trHeight w:val="225"/>
        </w:trPr>
        <w:tc>
          <w:tcPr>
            <w:tcW w:w="961" w:type="pct"/>
            <w:vMerge/>
            <w:tcBorders>
              <w:top w:val="single" w:sz="6" w:space="0" w:color="000000"/>
              <w:left w:val="single" w:sz="6" w:space="0" w:color="000000"/>
              <w:bottom w:val="single" w:sz="6" w:space="0" w:color="000000"/>
              <w:right w:val="single" w:sz="6" w:space="0" w:color="000000"/>
            </w:tcBorders>
            <w:vAlign w:val="center"/>
            <w:hideMark/>
          </w:tcPr>
          <w:p w14:paraId="18E7AA5E"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715" w:type="pct"/>
            <w:vMerge/>
            <w:tcBorders>
              <w:top w:val="single" w:sz="6" w:space="0" w:color="000000"/>
              <w:left w:val="single" w:sz="6" w:space="0" w:color="000000"/>
              <w:bottom w:val="single" w:sz="6" w:space="0" w:color="000000"/>
              <w:right w:val="single" w:sz="6" w:space="0" w:color="000000"/>
            </w:tcBorders>
            <w:vAlign w:val="center"/>
            <w:hideMark/>
          </w:tcPr>
          <w:p w14:paraId="0A7F8B2E"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1483" w:type="pct"/>
            <w:vMerge/>
            <w:tcBorders>
              <w:top w:val="single" w:sz="6" w:space="0" w:color="000000"/>
              <w:left w:val="single" w:sz="6" w:space="0" w:color="000000"/>
              <w:bottom w:val="single" w:sz="6" w:space="0" w:color="000000"/>
              <w:right w:val="single" w:sz="6" w:space="0" w:color="000000"/>
            </w:tcBorders>
            <w:vAlign w:val="center"/>
            <w:hideMark/>
          </w:tcPr>
          <w:p w14:paraId="5A0B0B92"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4C7D227"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内</w:t>
            </w:r>
          </w:p>
        </w:tc>
        <w:tc>
          <w:tcPr>
            <w:tcW w:w="611" w:type="pct"/>
            <w:vMerge/>
            <w:tcBorders>
              <w:top w:val="single" w:sz="6" w:space="0" w:color="000000"/>
              <w:left w:val="single" w:sz="6" w:space="0" w:color="000000"/>
              <w:bottom w:val="single" w:sz="6" w:space="0" w:color="000000"/>
              <w:right w:val="single" w:sz="6" w:space="0" w:color="000000"/>
            </w:tcBorders>
            <w:vAlign w:val="center"/>
            <w:hideMark/>
          </w:tcPr>
          <w:p w14:paraId="30D61483"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1FDDA043"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1459E66F"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r>
      <w:tr w:rsidR="00E36903" w:rsidRPr="00E36903" w14:paraId="032B9667" w14:textId="77777777" w:rsidTr="00E36903">
        <w:trPr>
          <w:cantSplit/>
          <w:trHeight w:val="225"/>
        </w:trPr>
        <w:tc>
          <w:tcPr>
            <w:tcW w:w="96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6B79466"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20</w:t>
            </w:r>
          </w:p>
        </w:tc>
        <w:tc>
          <w:tcPr>
            <w:tcW w:w="71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C4E001"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台钻</w:t>
            </w:r>
          </w:p>
        </w:tc>
        <w:tc>
          <w:tcPr>
            <w:tcW w:w="1483"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AD23CC4"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ZSX7032</w:t>
            </w: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71D9BD"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钢构厂房</w:t>
            </w:r>
          </w:p>
        </w:tc>
        <w:tc>
          <w:tcPr>
            <w:tcW w:w="61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0BAD36B"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2017 年 2 月</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4D8CB5"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C1BD79D"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台</w:t>
            </w:r>
          </w:p>
        </w:tc>
      </w:tr>
      <w:tr w:rsidR="00E36903" w:rsidRPr="00E36903" w14:paraId="1F3CAA23" w14:textId="77777777" w:rsidTr="00E36903">
        <w:trPr>
          <w:cantSplit/>
          <w:trHeight w:val="225"/>
        </w:trPr>
        <w:tc>
          <w:tcPr>
            <w:tcW w:w="961" w:type="pct"/>
            <w:vMerge/>
            <w:tcBorders>
              <w:top w:val="single" w:sz="6" w:space="0" w:color="000000"/>
              <w:left w:val="single" w:sz="6" w:space="0" w:color="000000"/>
              <w:bottom w:val="single" w:sz="6" w:space="0" w:color="000000"/>
              <w:right w:val="single" w:sz="6" w:space="0" w:color="000000"/>
            </w:tcBorders>
            <w:vAlign w:val="center"/>
            <w:hideMark/>
          </w:tcPr>
          <w:p w14:paraId="3A35A457"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715" w:type="pct"/>
            <w:vMerge/>
            <w:tcBorders>
              <w:top w:val="single" w:sz="6" w:space="0" w:color="000000"/>
              <w:left w:val="single" w:sz="6" w:space="0" w:color="000000"/>
              <w:bottom w:val="single" w:sz="6" w:space="0" w:color="000000"/>
              <w:right w:val="single" w:sz="6" w:space="0" w:color="000000"/>
            </w:tcBorders>
            <w:vAlign w:val="center"/>
            <w:hideMark/>
          </w:tcPr>
          <w:p w14:paraId="36EE7CEB"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1483" w:type="pct"/>
            <w:vMerge/>
            <w:tcBorders>
              <w:top w:val="single" w:sz="6" w:space="0" w:color="000000"/>
              <w:left w:val="single" w:sz="6" w:space="0" w:color="000000"/>
              <w:bottom w:val="single" w:sz="6" w:space="0" w:color="000000"/>
              <w:right w:val="single" w:sz="6" w:space="0" w:color="000000"/>
            </w:tcBorders>
            <w:vAlign w:val="center"/>
            <w:hideMark/>
          </w:tcPr>
          <w:p w14:paraId="763B0FA5"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2D429B2"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内</w:t>
            </w:r>
          </w:p>
        </w:tc>
        <w:tc>
          <w:tcPr>
            <w:tcW w:w="611" w:type="pct"/>
            <w:vMerge/>
            <w:tcBorders>
              <w:top w:val="single" w:sz="6" w:space="0" w:color="000000"/>
              <w:left w:val="single" w:sz="6" w:space="0" w:color="000000"/>
              <w:bottom w:val="single" w:sz="6" w:space="0" w:color="000000"/>
              <w:right w:val="single" w:sz="6" w:space="0" w:color="000000"/>
            </w:tcBorders>
            <w:vAlign w:val="center"/>
            <w:hideMark/>
          </w:tcPr>
          <w:p w14:paraId="30507C23"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1AB728D4"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7FA605E2"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r>
      <w:tr w:rsidR="00E36903" w:rsidRPr="00E36903" w14:paraId="47B7647E" w14:textId="77777777" w:rsidTr="00E36903">
        <w:trPr>
          <w:cantSplit/>
          <w:trHeight w:val="360"/>
        </w:trPr>
        <w:tc>
          <w:tcPr>
            <w:tcW w:w="96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557BE14"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21</w:t>
            </w:r>
          </w:p>
        </w:tc>
        <w:tc>
          <w:tcPr>
            <w:tcW w:w="71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223FC67"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液化气罐</w:t>
            </w:r>
          </w:p>
        </w:tc>
        <w:tc>
          <w:tcPr>
            <w:tcW w:w="1483"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96CE10"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35.5L</w:t>
            </w: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6C2311"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钢构厂房</w:t>
            </w:r>
          </w:p>
        </w:tc>
        <w:tc>
          <w:tcPr>
            <w:tcW w:w="61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8A0257"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2023 年 12</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D88A22B"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C207F0"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个</w:t>
            </w:r>
          </w:p>
        </w:tc>
      </w:tr>
      <w:tr w:rsidR="00E36903" w:rsidRPr="00E36903" w14:paraId="5D12D359" w14:textId="77777777" w:rsidTr="00E36903">
        <w:trPr>
          <w:cantSplit/>
          <w:trHeight w:val="225"/>
        </w:trPr>
        <w:tc>
          <w:tcPr>
            <w:tcW w:w="961" w:type="pct"/>
            <w:vMerge/>
            <w:tcBorders>
              <w:top w:val="single" w:sz="6" w:space="0" w:color="000000"/>
              <w:left w:val="single" w:sz="6" w:space="0" w:color="000000"/>
              <w:bottom w:val="single" w:sz="6" w:space="0" w:color="000000"/>
              <w:right w:val="single" w:sz="6" w:space="0" w:color="000000"/>
            </w:tcBorders>
            <w:vAlign w:val="center"/>
            <w:hideMark/>
          </w:tcPr>
          <w:p w14:paraId="61971B99"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715" w:type="pct"/>
            <w:vMerge/>
            <w:tcBorders>
              <w:top w:val="single" w:sz="6" w:space="0" w:color="000000"/>
              <w:left w:val="single" w:sz="6" w:space="0" w:color="000000"/>
              <w:bottom w:val="single" w:sz="6" w:space="0" w:color="000000"/>
              <w:right w:val="single" w:sz="6" w:space="0" w:color="000000"/>
            </w:tcBorders>
            <w:vAlign w:val="center"/>
            <w:hideMark/>
          </w:tcPr>
          <w:p w14:paraId="7D0AB703"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1483" w:type="pct"/>
            <w:vMerge/>
            <w:tcBorders>
              <w:top w:val="single" w:sz="6" w:space="0" w:color="000000"/>
              <w:left w:val="single" w:sz="6" w:space="0" w:color="000000"/>
              <w:bottom w:val="single" w:sz="6" w:space="0" w:color="000000"/>
              <w:right w:val="single" w:sz="6" w:space="0" w:color="000000"/>
            </w:tcBorders>
            <w:vAlign w:val="center"/>
            <w:hideMark/>
          </w:tcPr>
          <w:p w14:paraId="1F1BE6A7"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6C5230"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内</w:t>
            </w:r>
          </w:p>
        </w:tc>
        <w:tc>
          <w:tcPr>
            <w:tcW w:w="61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99B3C9"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月</w:t>
            </w: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4D92F046"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1918877F"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r>
      <w:tr w:rsidR="00E36903" w:rsidRPr="00E36903" w14:paraId="0BB3BECC" w14:textId="77777777" w:rsidTr="00E36903">
        <w:trPr>
          <w:cantSplit/>
          <w:trHeight w:val="225"/>
        </w:trPr>
        <w:tc>
          <w:tcPr>
            <w:tcW w:w="96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642F0B9"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22</w:t>
            </w:r>
          </w:p>
        </w:tc>
        <w:tc>
          <w:tcPr>
            <w:tcW w:w="71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119B88E"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氧气瓶</w:t>
            </w:r>
          </w:p>
        </w:tc>
        <w:tc>
          <w:tcPr>
            <w:tcW w:w="1483"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CA0724" w14:textId="77777777" w:rsidR="00E36903" w:rsidRPr="00E36903" w:rsidRDefault="00E36903" w:rsidP="00E36903">
            <w:pPr>
              <w:widowControl/>
              <w:spacing w:after="0" w:line="540" w:lineRule="exact"/>
              <w:rPr>
                <w:rFonts w:ascii="仿宋" w:eastAsia="仿宋" w:hAnsi="仿宋" w:cs="宋体" w:hint="eastAsia"/>
                <w:kern w:val="0"/>
                <w:sz w:val="32"/>
                <w:szCs w:val="32"/>
                <w14:ligatures w14:val="none"/>
              </w:rPr>
            </w:pP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80A49A"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钢构厂房</w:t>
            </w:r>
          </w:p>
        </w:tc>
        <w:tc>
          <w:tcPr>
            <w:tcW w:w="61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1378E73"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6097D7"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3ADC037"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个</w:t>
            </w:r>
          </w:p>
        </w:tc>
      </w:tr>
      <w:tr w:rsidR="00E36903" w:rsidRPr="00E36903" w14:paraId="269F991D" w14:textId="77777777" w:rsidTr="00E36903">
        <w:trPr>
          <w:cantSplit/>
          <w:trHeight w:val="225"/>
        </w:trPr>
        <w:tc>
          <w:tcPr>
            <w:tcW w:w="961" w:type="pct"/>
            <w:vMerge/>
            <w:tcBorders>
              <w:top w:val="single" w:sz="6" w:space="0" w:color="000000"/>
              <w:left w:val="single" w:sz="6" w:space="0" w:color="000000"/>
              <w:bottom w:val="single" w:sz="6" w:space="0" w:color="000000"/>
              <w:right w:val="single" w:sz="6" w:space="0" w:color="000000"/>
            </w:tcBorders>
            <w:vAlign w:val="center"/>
            <w:hideMark/>
          </w:tcPr>
          <w:p w14:paraId="09AB5029"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715" w:type="pct"/>
            <w:vMerge/>
            <w:tcBorders>
              <w:top w:val="single" w:sz="6" w:space="0" w:color="000000"/>
              <w:left w:val="single" w:sz="6" w:space="0" w:color="000000"/>
              <w:bottom w:val="single" w:sz="6" w:space="0" w:color="000000"/>
              <w:right w:val="single" w:sz="6" w:space="0" w:color="000000"/>
            </w:tcBorders>
            <w:vAlign w:val="center"/>
            <w:hideMark/>
          </w:tcPr>
          <w:p w14:paraId="0C2EE347"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1483" w:type="pct"/>
            <w:vMerge/>
            <w:tcBorders>
              <w:top w:val="single" w:sz="6" w:space="0" w:color="000000"/>
              <w:left w:val="single" w:sz="6" w:space="0" w:color="000000"/>
              <w:bottom w:val="single" w:sz="6" w:space="0" w:color="000000"/>
              <w:right w:val="single" w:sz="6" w:space="0" w:color="000000"/>
            </w:tcBorders>
            <w:vAlign w:val="center"/>
            <w:hideMark/>
          </w:tcPr>
          <w:p w14:paraId="7DD1DEF9" w14:textId="77777777" w:rsidR="00E36903" w:rsidRPr="00E36903" w:rsidRDefault="00E36903" w:rsidP="00E36903">
            <w:pPr>
              <w:widowControl/>
              <w:spacing w:after="0" w:line="540" w:lineRule="exact"/>
              <w:rPr>
                <w:rFonts w:ascii="仿宋" w:eastAsia="仿宋" w:hAnsi="仿宋" w:cs="宋体" w:hint="eastAsia"/>
                <w:kern w:val="0"/>
                <w:sz w:val="32"/>
                <w:szCs w:val="32"/>
                <w14:ligatures w14:val="none"/>
              </w:rPr>
            </w:pP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6401E5"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内</w:t>
            </w:r>
          </w:p>
        </w:tc>
        <w:tc>
          <w:tcPr>
            <w:tcW w:w="611" w:type="pct"/>
            <w:vMerge/>
            <w:tcBorders>
              <w:top w:val="single" w:sz="6" w:space="0" w:color="000000"/>
              <w:left w:val="single" w:sz="6" w:space="0" w:color="000000"/>
              <w:bottom w:val="single" w:sz="6" w:space="0" w:color="000000"/>
              <w:right w:val="single" w:sz="6" w:space="0" w:color="000000"/>
            </w:tcBorders>
            <w:vAlign w:val="center"/>
            <w:hideMark/>
          </w:tcPr>
          <w:p w14:paraId="52A9AFBE"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52C7E81C"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5A205D13"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r>
      <w:tr w:rsidR="00E36903" w:rsidRPr="00E36903" w14:paraId="1E10A78A" w14:textId="77777777" w:rsidTr="00E36903">
        <w:trPr>
          <w:cantSplit/>
          <w:trHeight w:val="360"/>
        </w:trPr>
        <w:tc>
          <w:tcPr>
            <w:tcW w:w="96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C1C700"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lastRenderedPageBreak/>
              <w:t>23</w:t>
            </w:r>
          </w:p>
        </w:tc>
        <w:tc>
          <w:tcPr>
            <w:tcW w:w="71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FC2031"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螺旋空压机</w:t>
            </w:r>
          </w:p>
        </w:tc>
        <w:tc>
          <w:tcPr>
            <w:tcW w:w="1483"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26BE5CC"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志高</w:t>
            </w:r>
            <w:r w:rsidRPr="00E36903">
              <w:rPr>
                <w:rFonts w:ascii="Calibri" w:eastAsia="仿宋" w:hAnsi="Calibri" w:cs="Calibri"/>
                <w:color w:val="000000"/>
                <w:kern w:val="0"/>
                <w:sz w:val="32"/>
                <w:szCs w:val="32"/>
                <w14:ligatures w14:val="none"/>
              </w:rPr>
              <w:t> </w:t>
            </w:r>
            <w:r w:rsidRPr="00E36903">
              <w:rPr>
                <w:rFonts w:ascii="仿宋" w:eastAsia="仿宋" w:hAnsi="仿宋" w:cs="宋体" w:hint="eastAsia"/>
                <w:color w:val="000000"/>
                <w:kern w:val="0"/>
                <w:sz w:val="32"/>
                <w:szCs w:val="32"/>
                <w14:ligatures w14:val="none"/>
              </w:rPr>
              <w:t>15SF</w:t>
            </w: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05B8F77"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钢构厂房</w:t>
            </w:r>
          </w:p>
        </w:tc>
        <w:tc>
          <w:tcPr>
            <w:tcW w:w="61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39B7F3A"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2016 年 11</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F6CBA59"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35BFEC"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台</w:t>
            </w:r>
          </w:p>
        </w:tc>
      </w:tr>
      <w:tr w:rsidR="00E36903" w:rsidRPr="00E36903" w14:paraId="7483FB48" w14:textId="77777777" w:rsidTr="00E36903">
        <w:trPr>
          <w:cantSplit/>
          <w:trHeight w:val="225"/>
        </w:trPr>
        <w:tc>
          <w:tcPr>
            <w:tcW w:w="961" w:type="pct"/>
            <w:vMerge/>
            <w:tcBorders>
              <w:top w:val="single" w:sz="6" w:space="0" w:color="000000"/>
              <w:left w:val="single" w:sz="6" w:space="0" w:color="000000"/>
              <w:bottom w:val="single" w:sz="6" w:space="0" w:color="000000"/>
              <w:right w:val="single" w:sz="6" w:space="0" w:color="000000"/>
            </w:tcBorders>
            <w:vAlign w:val="center"/>
            <w:hideMark/>
          </w:tcPr>
          <w:p w14:paraId="7FF814B2"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715" w:type="pct"/>
            <w:vMerge/>
            <w:tcBorders>
              <w:top w:val="single" w:sz="6" w:space="0" w:color="000000"/>
              <w:left w:val="single" w:sz="6" w:space="0" w:color="000000"/>
              <w:bottom w:val="single" w:sz="6" w:space="0" w:color="000000"/>
              <w:right w:val="single" w:sz="6" w:space="0" w:color="000000"/>
            </w:tcBorders>
            <w:vAlign w:val="center"/>
            <w:hideMark/>
          </w:tcPr>
          <w:p w14:paraId="6B3F0060"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1483" w:type="pct"/>
            <w:vMerge/>
            <w:tcBorders>
              <w:top w:val="single" w:sz="6" w:space="0" w:color="000000"/>
              <w:left w:val="single" w:sz="6" w:space="0" w:color="000000"/>
              <w:bottom w:val="single" w:sz="6" w:space="0" w:color="000000"/>
              <w:right w:val="single" w:sz="6" w:space="0" w:color="000000"/>
            </w:tcBorders>
            <w:vAlign w:val="center"/>
            <w:hideMark/>
          </w:tcPr>
          <w:p w14:paraId="6AFE4BB3"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8AAF05D"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内</w:t>
            </w:r>
          </w:p>
        </w:tc>
        <w:tc>
          <w:tcPr>
            <w:tcW w:w="61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0D3EDA4"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月</w:t>
            </w: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2D50557E"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7DEC7CFD"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r>
      <w:tr w:rsidR="00E36903" w:rsidRPr="00E36903" w14:paraId="2BE4B505" w14:textId="77777777" w:rsidTr="00E36903">
        <w:trPr>
          <w:cantSplit/>
          <w:trHeight w:val="555"/>
        </w:trPr>
        <w:tc>
          <w:tcPr>
            <w:tcW w:w="96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4BDF4A"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24</w:t>
            </w:r>
          </w:p>
        </w:tc>
        <w:tc>
          <w:tcPr>
            <w:tcW w:w="7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C1BD2D"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卧轴矩台手摇平面磨</w:t>
            </w:r>
          </w:p>
        </w:tc>
        <w:tc>
          <w:tcPr>
            <w:tcW w:w="1483"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E833007"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M820</w:t>
            </w: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9D65DBA"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钢构厂房</w:t>
            </w:r>
          </w:p>
        </w:tc>
        <w:tc>
          <w:tcPr>
            <w:tcW w:w="61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FD67299"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2017 年 2 月</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0F7431A"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D62F62"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台</w:t>
            </w:r>
          </w:p>
        </w:tc>
      </w:tr>
      <w:tr w:rsidR="00E36903" w:rsidRPr="00E36903" w14:paraId="005B9072" w14:textId="77777777" w:rsidTr="00E36903">
        <w:trPr>
          <w:cantSplit/>
          <w:trHeight w:val="225"/>
        </w:trPr>
        <w:tc>
          <w:tcPr>
            <w:tcW w:w="961" w:type="pct"/>
            <w:vMerge/>
            <w:tcBorders>
              <w:top w:val="single" w:sz="6" w:space="0" w:color="000000"/>
              <w:left w:val="single" w:sz="6" w:space="0" w:color="000000"/>
              <w:bottom w:val="single" w:sz="6" w:space="0" w:color="000000"/>
              <w:right w:val="single" w:sz="6" w:space="0" w:color="000000"/>
            </w:tcBorders>
            <w:vAlign w:val="center"/>
            <w:hideMark/>
          </w:tcPr>
          <w:p w14:paraId="0001424F"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7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597ABC"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床</w:t>
            </w:r>
          </w:p>
        </w:tc>
        <w:tc>
          <w:tcPr>
            <w:tcW w:w="1483" w:type="pct"/>
            <w:vMerge/>
            <w:tcBorders>
              <w:top w:val="single" w:sz="6" w:space="0" w:color="000000"/>
              <w:left w:val="single" w:sz="6" w:space="0" w:color="000000"/>
              <w:bottom w:val="single" w:sz="6" w:space="0" w:color="000000"/>
              <w:right w:val="single" w:sz="6" w:space="0" w:color="000000"/>
            </w:tcBorders>
            <w:vAlign w:val="center"/>
            <w:hideMark/>
          </w:tcPr>
          <w:p w14:paraId="42C65451"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D9D7CD8"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内</w:t>
            </w:r>
          </w:p>
        </w:tc>
        <w:tc>
          <w:tcPr>
            <w:tcW w:w="611" w:type="pct"/>
            <w:vMerge/>
            <w:tcBorders>
              <w:top w:val="single" w:sz="6" w:space="0" w:color="000000"/>
              <w:left w:val="single" w:sz="6" w:space="0" w:color="000000"/>
              <w:bottom w:val="single" w:sz="6" w:space="0" w:color="000000"/>
              <w:right w:val="single" w:sz="6" w:space="0" w:color="000000"/>
            </w:tcBorders>
            <w:vAlign w:val="center"/>
            <w:hideMark/>
          </w:tcPr>
          <w:p w14:paraId="2DCB4702"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6A6FD7B7"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5FB365F7"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r>
      <w:tr w:rsidR="00E36903" w:rsidRPr="00E36903" w14:paraId="54713D3A" w14:textId="77777777" w:rsidTr="00E36903">
        <w:trPr>
          <w:cantSplit/>
          <w:trHeight w:val="360"/>
        </w:trPr>
        <w:tc>
          <w:tcPr>
            <w:tcW w:w="96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C1257A"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25</w:t>
            </w:r>
          </w:p>
        </w:tc>
        <w:tc>
          <w:tcPr>
            <w:tcW w:w="71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3C79EC7"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储气罐</w:t>
            </w:r>
          </w:p>
        </w:tc>
        <w:tc>
          <w:tcPr>
            <w:tcW w:w="1483"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22F7E9"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 立方 0.8mpa</w:t>
            </w: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8D614A"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钢构厂房</w:t>
            </w:r>
          </w:p>
        </w:tc>
        <w:tc>
          <w:tcPr>
            <w:tcW w:w="61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EDA1DD7"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2015 年 11</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0B77F4D"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A9B574F"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个</w:t>
            </w:r>
          </w:p>
        </w:tc>
      </w:tr>
      <w:tr w:rsidR="00E36903" w:rsidRPr="00E36903" w14:paraId="6C22D299" w14:textId="77777777" w:rsidTr="00E36903">
        <w:trPr>
          <w:cantSplit/>
          <w:trHeight w:val="225"/>
        </w:trPr>
        <w:tc>
          <w:tcPr>
            <w:tcW w:w="961" w:type="pct"/>
            <w:vMerge/>
            <w:tcBorders>
              <w:top w:val="single" w:sz="6" w:space="0" w:color="000000"/>
              <w:left w:val="single" w:sz="6" w:space="0" w:color="000000"/>
              <w:bottom w:val="single" w:sz="6" w:space="0" w:color="000000"/>
              <w:right w:val="single" w:sz="6" w:space="0" w:color="000000"/>
            </w:tcBorders>
            <w:vAlign w:val="center"/>
            <w:hideMark/>
          </w:tcPr>
          <w:p w14:paraId="1746C303"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715" w:type="pct"/>
            <w:vMerge/>
            <w:tcBorders>
              <w:top w:val="single" w:sz="6" w:space="0" w:color="000000"/>
              <w:left w:val="single" w:sz="6" w:space="0" w:color="000000"/>
              <w:bottom w:val="single" w:sz="6" w:space="0" w:color="000000"/>
              <w:right w:val="single" w:sz="6" w:space="0" w:color="000000"/>
            </w:tcBorders>
            <w:vAlign w:val="center"/>
            <w:hideMark/>
          </w:tcPr>
          <w:p w14:paraId="10B3F94C"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1483" w:type="pct"/>
            <w:vMerge/>
            <w:tcBorders>
              <w:top w:val="single" w:sz="6" w:space="0" w:color="000000"/>
              <w:left w:val="single" w:sz="6" w:space="0" w:color="000000"/>
              <w:bottom w:val="single" w:sz="6" w:space="0" w:color="000000"/>
              <w:right w:val="single" w:sz="6" w:space="0" w:color="000000"/>
            </w:tcBorders>
            <w:vAlign w:val="center"/>
            <w:hideMark/>
          </w:tcPr>
          <w:p w14:paraId="636F9CB8"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DC1CF4"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内</w:t>
            </w:r>
          </w:p>
        </w:tc>
        <w:tc>
          <w:tcPr>
            <w:tcW w:w="61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4F9BE0"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月</w:t>
            </w: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471BB50B"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0CFD4A94"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r>
      <w:tr w:rsidR="00E36903" w:rsidRPr="00E36903" w14:paraId="24AD8300" w14:textId="77777777" w:rsidTr="00E36903">
        <w:trPr>
          <w:cantSplit/>
          <w:trHeight w:val="225"/>
        </w:trPr>
        <w:tc>
          <w:tcPr>
            <w:tcW w:w="96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F638B0"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26</w:t>
            </w:r>
          </w:p>
        </w:tc>
        <w:tc>
          <w:tcPr>
            <w:tcW w:w="71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E96A38"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超声波清洗机</w:t>
            </w:r>
          </w:p>
        </w:tc>
        <w:tc>
          <w:tcPr>
            <w:tcW w:w="1483"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39C9540"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600*400*400</w:t>
            </w: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1686D9"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钢构厂房</w:t>
            </w:r>
          </w:p>
        </w:tc>
        <w:tc>
          <w:tcPr>
            <w:tcW w:w="61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040216C"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2022 年 8 月</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74F3055"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3FE0FB5"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个</w:t>
            </w:r>
          </w:p>
        </w:tc>
      </w:tr>
      <w:tr w:rsidR="00E36903" w:rsidRPr="00E36903" w14:paraId="76B58CEF" w14:textId="77777777" w:rsidTr="00E36903">
        <w:trPr>
          <w:cantSplit/>
          <w:trHeight w:val="225"/>
        </w:trPr>
        <w:tc>
          <w:tcPr>
            <w:tcW w:w="961" w:type="pct"/>
            <w:vMerge/>
            <w:tcBorders>
              <w:top w:val="single" w:sz="6" w:space="0" w:color="000000"/>
              <w:left w:val="single" w:sz="6" w:space="0" w:color="000000"/>
              <w:bottom w:val="single" w:sz="6" w:space="0" w:color="000000"/>
              <w:right w:val="single" w:sz="6" w:space="0" w:color="000000"/>
            </w:tcBorders>
            <w:vAlign w:val="center"/>
            <w:hideMark/>
          </w:tcPr>
          <w:p w14:paraId="2F874E39"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715" w:type="pct"/>
            <w:vMerge/>
            <w:tcBorders>
              <w:top w:val="single" w:sz="6" w:space="0" w:color="000000"/>
              <w:left w:val="single" w:sz="6" w:space="0" w:color="000000"/>
              <w:bottom w:val="single" w:sz="6" w:space="0" w:color="000000"/>
              <w:right w:val="single" w:sz="6" w:space="0" w:color="000000"/>
            </w:tcBorders>
            <w:vAlign w:val="center"/>
            <w:hideMark/>
          </w:tcPr>
          <w:p w14:paraId="74D0B586"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1483" w:type="pct"/>
            <w:vMerge/>
            <w:tcBorders>
              <w:top w:val="single" w:sz="6" w:space="0" w:color="000000"/>
              <w:left w:val="single" w:sz="6" w:space="0" w:color="000000"/>
              <w:bottom w:val="single" w:sz="6" w:space="0" w:color="000000"/>
              <w:right w:val="single" w:sz="6" w:space="0" w:color="000000"/>
            </w:tcBorders>
            <w:vAlign w:val="center"/>
            <w:hideMark/>
          </w:tcPr>
          <w:p w14:paraId="05D0C733"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576AA32"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内</w:t>
            </w:r>
          </w:p>
        </w:tc>
        <w:tc>
          <w:tcPr>
            <w:tcW w:w="611" w:type="pct"/>
            <w:vMerge/>
            <w:tcBorders>
              <w:top w:val="single" w:sz="6" w:space="0" w:color="000000"/>
              <w:left w:val="single" w:sz="6" w:space="0" w:color="000000"/>
              <w:bottom w:val="single" w:sz="6" w:space="0" w:color="000000"/>
              <w:right w:val="single" w:sz="6" w:space="0" w:color="000000"/>
            </w:tcBorders>
            <w:vAlign w:val="center"/>
            <w:hideMark/>
          </w:tcPr>
          <w:p w14:paraId="246C229F"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6378FB29"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33484616"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r>
      <w:tr w:rsidR="00E36903" w:rsidRPr="00E36903" w14:paraId="199AE2D0" w14:textId="77777777" w:rsidTr="00E36903">
        <w:trPr>
          <w:cantSplit/>
          <w:trHeight w:val="360"/>
        </w:trPr>
        <w:tc>
          <w:tcPr>
            <w:tcW w:w="96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DECAFF3"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27</w:t>
            </w:r>
          </w:p>
        </w:tc>
        <w:tc>
          <w:tcPr>
            <w:tcW w:w="71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C26D252"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精密自动车床</w:t>
            </w:r>
          </w:p>
        </w:tc>
        <w:tc>
          <w:tcPr>
            <w:tcW w:w="1483"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5F73D9"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SL 型；慈溪市盛 利机械制造厂</w:t>
            </w: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0EC2093"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钢构厂房</w:t>
            </w:r>
          </w:p>
        </w:tc>
        <w:tc>
          <w:tcPr>
            <w:tcW w:w="61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DAA91F4"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2010 年 11</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3ADFC82"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3</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BCC9EA"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台</w:t>
            </w:r>
          </w:p>
        </w:tc>
      </w:tr>
      <w:tr w:rsidR="00E36903" w:rsidRPr="00E36903" w14:paraId="6073D35A" w14:textId="77777777" w:rsidTr="00E36903">
        <w:trPr>
          <w:cantSplit/>
          <w:trHeight w:val="225"/>
        </w:trPr>
        <w:tc>
          <w:tcPr>
            <w:tcW w:w="961" w:type="pct"/>
            <w:vMerge/>
            <w:tcBorders>
              <w:top w:val="single" w:sz="6" w:space="0" w:color="000000"/>
              <w:left w:val="single" w:sz="6" w:space="0" w:color="000000"/>
              <w:bottom w:val="single" w:sz="6" w:space="0" w:color="000000"/>
              <w:right w:val="single" w:sz="6" w:space="0" w:color="000000"/>
            </w:tcBorders>
            <w:vAlign w:val="center"/>
            <w:hideMark/>
          </w:tcPr>
          <w:p w14:paraId="65FC0001"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715" w:type="pct"/>
            <w:vMerge/>
            <w:tcBorders>
              <w:top w:val="single" w:sz="6" w:space="0" w:color="000000"/>
              <w:left w:val="single" w:sz="6" w:space="0" w:color="000000"/>
              <w:bottom w:val="single" w:sz="6" w:space="0" w:color="000000"/>
              <w:right w:val="single" w:sz="6" w:space="0" w:color="000000"/>
            </w:tcBorders>
            <w:vAlign w:val="center"/>
            <w:hideMark/>
          </w:tcPr>
          <w:p w14:paraId="0F991A48"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1483" w:type="pct"/>
            <w:vMerge/>
            <w:tcBorders>
              <w:top w:val="single" w:sz="6" w:space="0" w:color="000000"/>
              <w:left w:val="single" w:sz="6" w:space="0" w:color="000000"/>
              <w:bottom w:val="single" w:sz="6" w:space="0" w:color="000000"/>
              <w:right w:val="single" w:sz="6" w:space="0" w:color="000000"/>
            </w:tcBorders>
            <w:vAlign w:val="center"/>
            <w:hideMark/>
          </w:tcPr>
          <w:p w14:paraId="7F91EF8E"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CA00BA8"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内</w:t>
            </w:r>
          </w:p>
        </w:tc>
        <w:tc>
          <w:tcPr>
            <w:tcW w:w="61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2EBE341"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月</w:t>
            </w: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6E7A096E"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5AC8B27A"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r>
      <w:tr w:rsidR="00E36903" w:rsidRPr="00E36903" w14:paraId="5F37EECD" w14:textId="77777777" w:rsidTr="00E36903">
        <w:trPr>
          <w:cantSplit/>
          <w:trHeight w:val="360"/>
        </w:trPr>
        <w:tc>
          <w:tcPr>
            <w:tcW w:w="96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800626"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28</w:t>
            </w:r>
          </w:p>
        </w:tc>
        <w:tc>
          <w:tcPr>
            <w:tcW w:w="71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878D393"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单轴多刀自动车床</w:t>
            </w:r>
          </w:p>
        </w:tc>
        <w:tc>
          <w:tcPr>
            <w:tcW w:w="1483"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E5953DE"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CS-08 型</w:t>
            </w: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3F33E98"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钢构厂房</w:t>
            </w:r>
          </w:p>
        </w:tc>
        <w:tc>
          <w:tcPr>
            <w:tcW w:w="61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B529FC"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2010 年 11</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185715"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5</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AD16C63"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台</w:t>
            </w:r>
          </w:p>
        </w:tc>
      </w:tr>
      <w:tr w:rsidR="00E36903" w:rsidRPr="00E36903" w14:paraId="02B40BCD" w14:textId="77777777" w:rsidTr="00E36903">
        <w:trPr>
          <w:cantSplit/>
          <w:trHeight w:val="225"/>
        </w:trPr>
        <w:tc>
          <w:tcPr>
            <w:tcW w:w="961" w:type="pct"/>
            <w:vMerge/>
            <w:tcBorders>
              <w:top w:val="single" w:sz="6" w:space="0" w:color="000000"/>
              <w:left w:val="single" w:sz="6" w:space="0" w:color="000000"/>
              <w:bottom w:val="single" w:sz="6" w:space="0" w:color="000000"/>
              <w:right w:val="single" w:sz="6" w:space="0" w:color="000000"/>
            </w:tcBorders>
            <w:vAlign w:val="center"/>
            <w:hideMark/>
          </w:tcPr>
          <w:p w14:paraId="7FD10A55"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715" w:type="pct"/>
            <w:vMerge/>
            <w:tcBorders>
              <w:top w:val="single" w:sz="6" w:space="0" w:color="000000"/>
              <w:left w:val="single" w:sz="6" w:space="0" w:color="000000"/>
              <w:bottom w:val="single" w:sz="6" w:space="0" w:color="000000"/>
              <w:right w:val="single" w:sz="6" w:space="0" w:color="000000"/>
            </w:tcBorders>
            <w:vAlign w:val="center"/>
            <w:hideMark/>
          </w:tcPr>
          <w:p w14:paraId="1186533F"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1483" w:type="pct"/>
            <w:vMerge/>
            <w:tcBorders>
              <w:top w:val="single" w:sz="6" w:space="0" w:color="000000"/>
              <w:left w:val="single" w:sz="6" w:space="0" w:color="000000"/>
              <w:bottom w:val="single" w:sz="6" w:space="0" w:color="000000"/>
              <w:right w:val="single" w:sz="6" w:space="0" w:color="000000"/>
            </w:tcBorders>
            <w:vAlign w:val="center"/>
            <w:hideMark/>
          </w:tcPr>
          <w:p w14:paraId="69344ECF"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C03A83"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内</w:t>
            </w:r>
          </w:p>
        </w:tc>
        <w:tc>
          <w:tcPr>
            <w:tcW w:w="61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79168DD"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月</w:t>
            </w: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5070C5BE"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115EF39A"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r>
      <w:tr w:rsidR="00E36903" w:rsidRPr="00E36903" w14:paraId="22EDC7B4" w14:textId="77777777" w:rsidTr="00E36903">
        <w:trPr>
          <w:cantSplit/>
          <w:trHeight w:val="360"/>
        </w:trPr>
        <w:tc>
          <w:tcPr>
            <w:tcW w:w="96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357B6F"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29</w:t>
            </w:r>
          </w:p>
        </w:tc>
        <w:tc>
          <w:tcPr>
            <w:tcW w:w="71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ECD2180"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单轴自动车床</w:t>
            </w:r>
          </w:p>
        </w:tc>
        <w:tc>
          <w:tcPr>
            <w:tcW w:w="1483"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8B039E"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QBC12 型</w:t>
            </w: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168F41"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钢构厂房</w:t>
            </w:r>
          </w:p>
        </w:tc>
        <w:tc>
          <w:tcPr>
            <w:tcW w:w="61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A8275B3"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2010 年 11</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9EA19A2"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10</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4E6523D"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台</w:t>
            </w:r>
          </w:p>
        </w:tc>
      </w:tr>
      <w:tr w:rsidR="00E36903" w:rsidRPr="00E36903" w14:paraId="2CE1F53C" w14:textId="77777777" w:rsidTr="00E36903">
        <w:trPr>
          <w:cantSplit/>
          <w:trHeight w:val="225"/>
        </w:trPr>
        <w:tc>
          <w:tcPr>
            <w:tcW w:w="961" w:type="pct"/>
            <w:vMerge/>
            <w:tcBorders>
              <w:top w:val="single" w:sz="6" w:space="0" w:color="000000"/>
              <w:left w:val="single" w:sz="6" w:space="0" w:color="000000"/>
              <w:bottom w:val="single" w:sz="6" w:space="0" w:color="000000"/>
              <w:right w:val="single" w:sz="6" w:space="0" w:color="000000"/>
            </w:tcBorders>
            <w:vAlign w:val="center"/>
            <w:hideMark/>
          </w:tcPr>
          <w:p w14:paraId="1712FA31"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715" w:type="pct"/>
            <w:vMerge/>
            <w:tcBorders>
              <w:top w:val="single" w:sz="6" w:space="0" w:color="000000"/>
              <w:left w:val="single" w:sz="6" w:space="0" w:color="000000"/>
              <w:bottom w:val="single" w:sz="6" w:space="0" w:color="000000"/>
              <w:right w:val="single" w:sz="6" w:space="0" w:color="000000"/>
            </w:tcBorders>
            <w:vAlign w:val="center"/>
            <w:hideMark/>
          </w:tcPr>
          <w:p w14:paraId="4E14ED50"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1483" w:type="pct"/>
            <w:vMerge/>
            <w:tcBorders>
              <w:top w:val="single" w:sz="6" w:space="0" w:color="000000"/>
              <w:left w:val="single" w:sz="6" w:space="0" w:color="000000"/>
              <w:bottom w:val="single" w:sz="6" w:space="0" w:color="000000"/>
              <w:right w:val="single" w:sz="6" w:space="0" w:color="000000"/>
            </w:tcBorders>
            <w:vAlign w:val="center"/>
            <w:hideMark/>
          </w:tcPr>
          <w:p w14:paraId="13E0E2CB"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5693939"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内</w:t>
            </w:r>
          </w:p>
        </w:tc>
        <w:tc>
          <w:tcPr>
            <w:tcW w:w="61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0C51162"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月</w:t>
            </w: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43388FA1"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6BEAE1B6"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r>
      <w:tr w:rsidR="00E36903" w:rsidRPr="00E36903" w14:paraId="68217BBD" w14:textId="77777777" w:rsidTr="00E36903">
        <w:trPr>
          <w:cantSplit/>
          <w:trHeight w:val="360"/>
        </w:trPr>
        <w:tc>
          <w:tcPr>
            <w:tcW w:w="96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389CAD9"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30</w:t>
            </w:r>
          </w:p>
        </w:tc>
        <w:tc>
          <w:tcPr>
            <w:tcW w:w="71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837CEB0"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单轴自动车床</w:t>
            </w:r>
          </w:p>
        </w:tc>
        <w:tc>
          <w:tcPr>
            <w:tcW w:w="1483"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000E01F"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J314</w:t>
            </w: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CA2E938"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钢构厂房</w:t>
            </w:r>
          </w:p>
        </w:tc>
        <w:tc>
          <w:tcPr>
            <w:tcW w:w="61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D9C8A9"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2010 年 11</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DF3C187"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3</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B54327A"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台</w:t>
            </w:r>
          </w:p>
        </w:tc>
      </w:tr>
      <w:tr w:rsidR="00E36903" w:rsidRPr="00E36903" w14:paraId="675307B7" w14:textId="77777777" w:rsidTr="00E36903">
        <w:trPr>
          <w:cantSplit/>
          <w:trHeight w:val="225"/>
        </w:trPr>
        <w:tc>
          <w:tcPr>
            <w:tcW w:w="961" w:type="pct"/>
            <w:vMerge/>
            <w:tcBorders>
              <w:top w:val="single" w:sz="6" w:space="0" w:color="000000"/>
              <w:left w:val="single" w:sz="6" w:space="0" w:color="000000"/>
              <w:bottom w:val="single" w:sz="6" w:space="0" w:color="000000"/>
              <w:right w:val="single" w:sz="6" w:space="0" w:color="000000"/>
            </w:tcBorders>
            <w:vAlign w:val="center"/>
            <w:hideMark/>
          </w:tcPr>
          <w:p w14:paraId="6794E098"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715" w:type="pct"/>
            <w:vMerge/>
            <w:tcBorders>
              <w:top w:val="single" w:sz="6" w:space="0" w:color="000000"/>
              <w:left w:val="single" w:sz="6" w:space="0" w:color="000000"/>
              <w:bottom w:val="single" w:sz="6" w:space="0" w:color="000000"/>
              <w:right w:val="single" w:sz="6" w:space="0" w:color="000000"/>
            </w:tcBorders>
            <w:vAlign w:val="center"/>
            <w:hideMark/>
          </w:tcPr>
          <w:p w14:paraId="55790660"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1483" w:type="pct"/>
            <w:vMerge/>
            <w:tcBorders>
              <w:top w:val="single" w:sz="6" w:space="0" w:color="000000"/>
              <w:left w:val="single" w:sz="6" w:space="0" w:color="000000"/>
              <w:bottom w:val="single" w:sz="6" w:space="0" w:color="000000"/>
              <w:right w:val="single" w:sz="6" w:space="0" w:color="000000"/>
            </w:tcBorders>
            <w:vAlign w:val="center"/>
            <w:hideMark/>
          </w:tcPr>
          <w:p w14:paraId="1EF684F1"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56D2E3"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内</w:t>
            </w:r>
          </w:p>
        </w:tc>
        <w:tc>
          <w:tcPr>
            <w:tcW w:w="61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7E5374B"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月</w:t>
            </w: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7F86F037"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76BA621E"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r>
      <w:tr w:rsidR="00E36903" w:rsidRPr="00E36903" w14:paraId="2E316F6B" w14:textId="77777777" w:rsidTr="00E36903">
        <w:trPr>
          <w:cantSplit/>
          <w:trHeight w:val="360"/>
        </w:trPr>
        <w:tc>
          <w:tcPr>
            <w:tcW w:w="96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5BEA31"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31</w:t>
            </w:r>
          </w:p>
        </w:tc>
        <w:tc>
          <w:tcPr>
            <w:tcW w:w="71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C345D87"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单轴自动车床</w:t>
            </w:r>
          </w:p>
        </w:tc>
        <w:tc>
          <w:tcPr>
            <w:tcW w:w="1483"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F4C41C"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HZ-ZC-02</w:t>
            </w: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142544"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钢构厂房</w:t>
            </w:r>
          </w:p>
        </w:tc>
        <w:tc>
          <w:tcPr>
            <w:tcW w:w="61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BE652ED"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2010 年 11</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E085B43"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1A1FB46"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台</w:t>
            </w:r>
          </w:p>
        </w:tc>
      </w:tr>
      <w:tr w:rsidR="00E36903" w:rsidRPr="00E36903" w14:paraId="46C9A57B" w14:textId="77777777" w:rsidTr="00E36903">
        <w:trPr>
          <w:cantSplit/>
          <w:trHeight w:val="225"/>
        </w:trPr>
        <w:tc>
          <w:tcPr>
            <w:tcW w:w="961" w:type="pct"/>
            <w:vMerge/>
            <w:tcBorders>
              <w:top w:val="single" w:sz="6" w:space="0" w:color="000000"/>
              <w:left w:val="single" w:sz="6" w:space="0" w:color="000000"/>
              <w:bottom w:val="single" w:sz="6" w:space="0" w:color="000000"/>
              <w:right w:val="single" w:sz="6" w:space="0" w:color="000000"/>
            </w:tcBorders>
            <w:vAlign w:val="center"/>
            <w:hideMark/>
          </w:tcPr>
          <w:p w14:paraId="398C1E2F"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715" w:type="pct"/>
            <w:vMerge/>
            <w:tcBorders>
              <w:top w:val="single" w:sz="6" w:space="0" w:color="000000"/>
              <w:left w:val="single" w:sz="6" w:space="0" w:color="000000"/>
              <w:bottom w:val="single" w:sz="6" w:space="0" w:color="000000"/>
              <w:right w:val="single" w:sz="6" w:space="0" w:color="000000"/>
            </w:tcBorders>
            <w:vAlign w:val="center"/>
            <w:hideMark/>
          </w:tcPr>
          <w:p w14:paraId="4F6EC166"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1483" w:type="pct"/>
            <w:vMerge/>
            <w:tcBorders>
              <w:top w:val="single" w:sz="6" w:space="0" w:color="000000"/>
              <w:left w:val="single" w:sz="6" w:space="0" w:color="000000"/>
              <w:bottom w:val="single" w:sz="6" w:space="0" w:color="000000"/>
              <w:right w:val="single" w:sz="6" w:space="0" w:color="000000"/>
            </w:tcBorders>
            <w:vAlign w:val="center"/>
            <w:hideMark/>
          </w:tcPr>
          <w:p w14:paraId="66FE351A"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148187D"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内</w:t>
            </w:r>
          </w:p>
        </w:tc>
        <w:tc>
          <w:tcPr>
            <w:tcW w:w="61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E0386C"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月</w:t>
            </w: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05E145E1"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2E427685"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r>
      <w:tr w:rsidR="00E36903" w:rsidRPr="00E36903" w14:paraId="5E4A8FCE" w14:textId="77777777" w:rsidTr="00E36903">
        <w:trPr>
          <w:cantSplit/>
          <w:trHeight w:val="360"/>
        </w:trPr>
        <w:tc>
          <w:tcPr>
            <w:tcW w:w="96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0DE3F5E"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32</w:t>
            </w:r>
          </w:p>
        </w:tc>
        <w:tc>
          <w:tcPr>
            <w:tcW w:w="71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31D144"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数控机床</w:t>
            </w:r>
          </w:p>
        </w:tc>
        <w:tc>
          <w:tcPr>
            <w:tcW w:w="14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35E88E"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CNC Series</w:t>
            </w: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A277B08"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钢构厂房</w:t>
            </w:r>
          </w:p>
        </w:tc>
        <w:tc>
          <w:tcPr>
            <w:tcW w:w="61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7A7CE08"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2017 年 2 月</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97C081"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C0E62A"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台</w:t>
            </w:r>
          </w:p>
        </w:tc>
      </w:tr>
      <w:tr w:rsidR="00E36903" w:rsidRPr="00E36903" w14:paraId="4AB53A2F" w14:textId="77777777" w:rsidTr="00E36903">
        <w:trPr>
          <w:cantSplit/>
          <w:trHeight w:val="225"/>
        </w:trPr>
        <w:tc>
          <w:tcPr>
            <w:tcW w:w="961" w:type="pct"/>
            <w:vMerge/>
            <w:tcBorders>
              <w:top w:val="single" w:sz="6" w:space="0" w:color="000000"/>
              <w:left w:val="single" w:sz="6" w:space="0" w:color="000000"/>
              <w:bottom w:val="single" w:sz="6" w:space="0" w:color="000000"/>
              <w:right w:val="single" w:sz="6" w:space="0" w:color="000000"/>
            </w:tcBorders>
            <w:vAlign w:val="center"/>
            <w:hideMark/>
          </w:tcPr>
          <w:p w14:paraId="6D7BB4AA"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715" w:type="pct"/>
            <w:vMerge/>
            <w:tcBorders>
              <w:top w:val="single" w:sz="6" w:space="0" w:color="000000"/>
              <w:left w:val="single" w:sz="6" w:space="0" w:color="000000"/>
              <w:bottom w:val="single" w:sz="6" w:space="0" w:color="000000"/>
              <w:right w:val="single" w:sz="6" w:space="0" w:color="000000"/>
            </w:tcBorders>
            <w:vAlign w:val="center"/>
            <w:hideMark/>
          </w:tcPr>
          <w:p w14:paraId="3DCECE00"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14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1C1B3BC"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K100T-Ci</w:t>
            </w: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F19160E"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内</w:t>
            </w:r>
          </w:p>
        </w:tc>
        <w:tc>
          <w:tcPr>
            <w:tcW w:w="611" w:type="pct"/>
            <w:vMerge/>
            <w:tcBorders>
              <w:top w:val="single" w:sz="6" w:space="0" w:color="000000"/>
              <w:left w:val="single" w:sz="6" w:space="0" w:color="000000"/>
              <w:bottom w:val="single" w:sz="6" w:space="0" w:color="000000"/>
              <w:right w:val="single" w:sz="6" w:space="0" w:color="000000"/>
            </w:tcBorders>
            <w:vAlign w:val="center"/>
            <w:hideMark/>
          </w:tcPr>
          <w:p w14:paraId="406FD9FF"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1E0AED58"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24401D6A"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r>
      <w:tr w:rsidR="00E36903" w:rsidRPr="00E36903" w14:paraId="116DB986" w14:textId="77777777" w:rsidTr="00E36903">
        <w:trPr>
          <w:cantSplit/>
          <w:trHeight w:val="360"/>
        </w:trPr>
        <w:tc>
          <w:tcPr>
            <w:tcW w:w="96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585EC46"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33</w:t>
            </w:r>
          </w:p>
        </w:tc>
        <w:tc>
          <w:tcPr>
            <w:tcW w:w="71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DC6130C"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数控机床</w:t>
            </w:r>
          </w:p>
        </w:tc>
        <w:tc>
          <w:tcPr>
            <w:tcW w:w="14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2D57020"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CNC Series</w:t>
            </w: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13B6160"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钢构厂房</w:t>
            </w:r>
          </w:p>
        </w:tc>
        <w:tc>
          <w:tcPr>
            <w:tcW w:w="61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139357"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2017 年 2 月</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00846ED"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95AF2A"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台</w:t>
            </w:r>
          </w:p>
        </w:tc>
      </w:tr>
      <w:tr w:rsidR="00E36903" w:rsidRPr="00E36903" w14:paraId="4DF6B24E" w14:textId="77777777" w:rsidTr="00E36903">
        <w:trPr>
          <w:cantSplit/>
          <w:trHeight w:val="225"/>
        </w:trPr>
        <w:tc>
          <w:tcPr>
            <w:tcW w:w="961" w:type="pct"/>
            <w:vMerge/>
            <w:tcBorders>
              <w:top w:val="single" w:sz="6" w:space="0" w:color="000000"/>
              <w:left w:val="single" w:sz="6" w:space="0" w:color="000000"/>
              <w:bottom w:val="single" w:sz="6" w:space="0" w:color="000000"/>
              <w:right w:val="single" w:sz="6" w:space="0" w:color="000000"/>
            </w:tcBorders>
            <w:vAlign w:val="center"/>
            <w:hideMark/>
          </w:tcPr>
          <w:p w14:paraId="3973064C"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715" w:type="pct"/>
            <w:vMerge/>
            <w:tcBorders>
              <w:top w:val="single" w:sz="6" w:space="0" w:color="000000"/>
              <w:left w:val="single" w:sz="6" w:space="0" w:color="000000"/>
              <w:bottom w:val="single" w:sz="6" w:space="0" w:color="000000"/>
              <w:right w:val="single" w:sz="6" w:space="0" w:color="000000"/>
            </w:tcBorders>
            <w:vAlign w:val="center"/>
            <w:hideMark/>
          </w:tcPr>
          <w:p w14:paraId="0CC5696E"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14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6A4FF2"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980-Ci</w:t>
            </w: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89A61E"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内</w:t>
            </w:r>
          </w:p>
        </w:tc>
        <w:tc>
          <w:tcPr>
            <w:tcW w:w="611" w:type="pct"/>
            <w:vMerge/>
            <w:tcBorders>
              <w:top w:val="single" w:sz="6" w:space="0" w:color="000000"/>
              <w:left w:val="single" w:sz="6" w:space="0" w:color="000000"/>
              <w:bottom w:val="single" w:sz="6" w:space="0" w:color="000000"/>
              <w:right w:val="single" w:sz="6" w:space="0" w:color="000000"/>
            </w:tcBorders>
            <w:vAlign w:val="center"/>
            <w:hideMark/>
          </w:tcPr>
          <w:p w14:paraId="6CB6B75E"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38A5959F"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4369D3FF"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r>
      <w:tr w:rsidR="00E36903" w:rsidRPr="00E36903" w14:paraId="1F63281A" w14:textId="77777777" w:rsidTr="00E36903">
        <w:trPr>
          <w:cantSplit/>
          <w:trHeight w:val="225"/>
        </w:trPr>
        <w:tc>
          <w:tcPr>
            <w:tcW w:w="96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233DEB"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34</w:t>
            </w:r>
          </w:p>
        </w:tc>
        <w:tc>
          <w:tcPr>
            <w:tcW w:w="71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F0B2335"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数控机床</w:t>
            </w:r>
          </w:p>
        </w:tc>
        <w:tc>
          <w:tcPr>
            <w:tcW w:w="14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5282FE"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华兴数控</w:t>
            </w: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7822D6"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钢构厂房</w:t>
            </w:r>
          </w:p>
        </w:tc>
        <w:tc>
          <w:tcPr>
            <w:tcW w:w="61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DD6067"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2017 年 2 月</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BC84881"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9244B8"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台</w:t>
            </w:r>
          </w:p>
        </w:tc>
      </w:tr>
      <w:tr w:rsidR="00E36903" w:rsidRPr="00E36903" w14:paraId="5EDEF20E" w14:textId="77777777" w:rsidTr="00E36903">
        <w:trPr>
          <w:cantSplit/>
          <w:trHeight w:val="225"/>
        </w:trPr>
        <w:tc>
          <w:tcPr>
            <w:tcW w:w="961" w:type="pct"/>
            <w:vMerge/>
            <w:tcBorders>
              <w:top w:val="single" w:sz="6" w:space="0" w:color="000000"/>
              <w:left w:val="single" w:sz="6" w:space="0" w:color="000000"/>
              <w:bottom w:val="single" w:sz="6" w:space="0" w:color="000000"/>
              <w:right w:val="single" w:sz="6" w:space="0" w:color="000000"/>
            </w:tcBorders>
            <w:vAlign w:val="center"/>
            <w:hideMark/>
          </w:tcPr>
          <w:p w14:paraId="3A063E98"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715" w:type="pct"/>
            <w:vMerge/>
            <w:tcBorders>
              <w:top w:val="single" w:sz="6" w:space="0" w:color="000000"/>
              <w:left w:val="single" w:sz="6" w:space="0" w:color="000000"/>
              <w:bottom w:val="single" w:sz="6" w:space="0" w:color="000000"/>
              <w:right w:val="single" w:sz="6" w:space="0" w:color="000000"/>
            </w:tcBorders>
            <w:vAlign w:val="center"/>
            <w:hideMark/>
          </w:tcPr>
          <w:p w14:paraId="1C9C1C32"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14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BF26EE0"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WA-96XTD</w:t>
            </w: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945082"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内</w:t>
            </w:r>
          </w:p>
        </w:tc>
        <w:tc>
          <w:tcPr>
            <w:tcW w:w="611" w:type="pct"/>
            <w:vMerge/>
            <w:tcBorders>
              <w:top w:val="single" w:sz="6" w:space="0" w:color="000000"/>
              <w:left w:val="single" w:sz="6" w:space="0" w:color="000000"/>
              <w:bottom w:val="single" w:sz="6" w:space="0" w:color="000000"/>
              <w:right w:val="single" w:sz="6" w:space="0" w:color="000000"/>
            </w:tcBorders>
            <w:vAlign w:val="center"/>
            <w:hideMark/>
          </w:tcPr>
          <w:p w14:paraId="6AE1497D"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5FCD3E70"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5FE13C9B"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r>
      <w:tr w:rsidR="00E36903" w:rsidRPr="00E36903" w14:paraId="71E4B626" w14:textId="77777777" w:rsidTr="00E36903">
        <w:trPr>
          <w:cantSplit/>
          <w:trHeight w:val="555"/>
        </w:trPr>
        <w:tc>
          <w:tcPr>
            <w:tcW w:w="96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F8E492"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35</w:t>
            </w:r>
          </w:p>
        </w:tc>
        <w:tc>
          <w:tcPr>
            <w:tcW w:w="7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C657494"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全自动轴承压盖均脂</w:t>
            </w:r>
          </w:p>
        </w:tc>
        <w:tc>
          <w:tcPr>
            <w:tcW w:w="14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362CCD"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无锡贝琅自动化</w:t>
            </w:r>
          </w:p>
        </w:tc>
        <w:tc>
          <w:tcPr>
            <w:tcW w:w="440"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61A8EA"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楼房一层</w:t>
            </w:r>
          </w:p>
        </w:tc>
        <w:tc>
          <w:tcPr>
            <w:tcW w:w="61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599D6F8"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2021 年 6 月</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D8F09D"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2938F14"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台</w:t>
            </w:r>
          </w:p>
        </w:tc>
      </w:tr>
      <w:tr w:rsidR="00E36903" w:rsidRPr="00E36903" w14:paraId="43C7E2BA" w14:textId="77777777" w:rsidTr="00E36903">
        <w:trPr>
          <w:cantSplit/>
          <w:trHeight w:val="360"/>
        </w:trPr>
        <w:tc>
          <w:tcPr>
            <w:tcW w:w="961" w:type="pct"/>
            <w:vMerge/>
            <w:tcBorders>
              <w:top w:val="single" w:sz="6" w:space="0" w:color="000000"/>
              <w:left w:val="single" w:sz="6" w:space="0" w:color="000000"/>
              <w:bottom w:val="single" w:sz="6" w:space="0" w:color="000000"/>
              <w:right w:val="single" w:sz="6" w:space="0" w:color="000000"/>
            </w:tcBorders>
            <w:vAlign w:val="center"/>
            <w:hideMark/>
          </w:tcPr>
          <w:p w14:paraId="6E2CBF5F"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7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5B6A21D"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机（单列）</w:t>
            </w:r>
          </w:p>
        </w:tc>
        <w:tc>
          <w:tcPr>
            <w:tcW w:w="14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A75FD18"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设备</w:t>
            </w:r>
          </w:p>
        </w:tc>
        <w:tc>
          <w:tcPr>
            <w:tcW w:w="440" w:type="pct"/>
            <w:vMerge/>
            <w:tcBorders>
              <w:top w:val="single" w:sz="6" w:space="0" w:color="000000"/>
              <w:left w:val="single" w:sz="6" w:space="0" w:color="000000"/>
              <w:bottom w:val="single" w:sz="6" w:space="0" w:color="000000"/>
              <w:right w:val="single" w:sz="6" w:space="0" w:color="000000"/>
            </w:tcBorders>
            <w:vAlign w:val="center"/>
            <w:hideMark/>
          </w:tcPr>
          <w:p w14:paraId="6B7B2AED"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611" w:type="pct"/>
            <w:vMerge/>
            <w:tcBorders>
              <w:top w:val="single" w:sz="6" w:space="0" w:color="000000"/>
              <w:left w:val="single" w:sz="6" w:space="0" w:color="000000"/>
              <w:bottom w:val="single" w:sz="6" w:space="0" w:color="000000"/>
              <w:right w:val="single" w:sz="6" w:space="0" w:color="000000"/>
            </w:tcBorders>
            <w:vAlign w:val="center"/>
            <w:hideMark/>
          </w:tcPr>
          <w:p w14:paraId="6F2AC28D"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5676902F"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1D8649BF"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r>
      <w:tr w:rsidR="00E36903" w:rsidRPr="00E36903" w14:paraId="523C4EAB" w14:textId="77777777" w:rsidTr="00E36903">
        <w:trPr>
          <w:cantSplit/>
          <w:trHeight w:val="555"/>
        </w:trPr>
        <w:tc>
          <w:tcPr>
            <w:tcW w:w="96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651D834"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lastRenderedPageBreak/>
              <w:t>36</w:t>
            </w:r>
          </w:p>
        </w:tc>
        <w:tc>
          <w:tcPr>
            <w:tcW w:w="7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CE02C89"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全自动轴承压盖均脂</w:t>
            </w:r>
          </w:p>
        </w:tc>
        <w:tc>
          <w:tcPr>
            <w:tcW w:w="14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198851"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无锡贝琅自动化</w:t>
            </w:r>
          </w:p>
        </w:tc>
        <w:tc>
          <w:tcPr>
            <w:tcW w:w="440"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18F71B4"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楼房一层</w:t>
            </w:r>
          </w:p>
        </w:tc>
        <w:tc>
          <w:tcPr>
            <w:tcW w:w="61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09DDFC"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2021 年 6 月</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095CCFD"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6</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E5C17A"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台</w:t>
            </w:r>
          </w:p>
        </w:tc>
      </w:tr>
      <w:tr w:rsidR="00E36903" w:rsidRPr="00E36903" w14:paraId="2138BCBB" w14:textId="77777777" w:rsidTr="00E36903">
        <w:trPr>
          <w:cantSplit/>
          <w:trHeight w:val="360"/>
        </w:trPr>
        <w:tc>
          <w:tcPr>
            <w:tcW w:w="961" w:type="pct"/>
            <w:vMerge/>
            <w:tcBorders>
              <w:top w:val="single" w:sz="6" w:space="0" w:color="000000"/>
              <w:left w:val="single" w:sz="6" w:space="0" w:color="000000"/>
              <w:bottom w:val="single" w:sz="6" w:space="0" w:color="000000"/>
              <w:right w:val="single" w:sz="6" w:space="0" w:color="000000"/>
            </w:tcBorders>
            <w:vAlign w:val="center"/>
            <w:hideMark/>
          </w:tcPr>
          <w:p w14:paraId="6EA2DECB"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7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4A086E"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机（双列）</w:t>
            </w:r>
          </w:p>
        </w:tc>
        <w:tc>
          <w:tcPr>
            <w:tcW w:w="14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325960"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设备</w:t>
            </w:r>
          </w:p>
        </w:tc>
        <w:tc>
          <w:tcPr>
            <w:tcW w:w="440" w:type="pct"/>
            <w:vMerge/>
            <w:tcBorders>
              <w:top w:val="single" w:sz="6" w:space="0" w:color="000000"/>
              <w:left w:val="single" w:sz="6" w:space="0" w:color="000000"/>
              <w:bottom w:val="single" w:sz="6" w:space="0" w:color="000000"/>
              <w:right w:val="single" w:sz="6" w:space="0" w:color="000000"/>
            </w:tcBorders>
            <w:vAlign w:val="center"/>
            <w:hideMark/>
          </w:tcPr>
          <w:p w14:paraId="2E9B83A1"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611" w:type="pct"/>
            <w:vMerge/>
            <w:tcBorders>
              <w:top w:val="single" w:sz="6" w:space="0" w:color="000000"/>
              <w:left w:val="single" w:sz="6" w:space="0" w:color="000000"/>
              <w:bottom w:val="single" w:sz="6" w:space="0" w:color="000000"/>
              <w:right w:val="single" w:sz="6" w:space="0" w:color="000000"/>
            </w:tcBorders>
            <w:vAlign w:val="center"/>
            <w:hideMark/>
          </w:tcPr>
          <w:p w14:paraId="1F158378"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17614D1E"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0AD8260F"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r>
      <w:tr w:rsidR="00E36903" w:rsidRPr="00E36903" w14:paraId="0323A095" w14:textId="77777777" w:rsidTr="00E36903">
        <w:trPr>
          <w:cantSplit/>
          <w:trHeight w:val="360"/>
        </w:trPr>
        <w:tc>
          <w:tcPr>
            <w:tcW w:w="96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AD1D04"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37</w:t>
            </w:r>
          </w:p>
        </w:tc>
        <w:tc>
          <w:tcPr>
            <w:tcW w:w="7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3ED614"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清洗机</w:t>
            </w:r>
          </w:p>
        </w:tc>
        <w:tc>
          <w:tcPr>
            <w:tcW w:w="14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9A79CE0"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宏宇清洗设备</w:t>
            </w: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E3A0E85"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楼房一层</w:t>
            </w:r>
          </w:p>
        </w:tc>
        <w:tc>
          <w:tcPr>
            <w:tcW w:w="61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4BF9A7"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2021 年 6 月</w:t>
            </w:r>
          </w:p>
        </w:tc>
        <w:tc>
          <w:tcPr>
            <w:tcW w:w="3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1B566E4"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w:t>
            </w:r>
          </w:p>
        </w:tc>
        <w:tc>
          <w:tcPr>
            <w:tcW w:w="3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390FE6"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台</w:t>
            </w:r>
          </w:p>
        </w:tc>
      </w:tr>
      <w:tr w:rsidR="00E36903" w:rsidRPr="00E36903" w14:paraId="0F45F9A0" w14:textId="77777777" w:rsidTr="00E36903">
        <w:trPr>
          <w:cantSplit/>
          <w:trHeight w:val="360"/>
        </w:trPr>
        <w:tc>
          <w:tcPr>
            <w:tcW w:w="96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8D4262F"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38</w:t>
            </w:r>
          </w:p>
        </w:tc>
        <w:tc>
          <w:tcPr>
            <w:tcW w:w="7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DC99970"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自动连续封口机</w:t>
            </w:r>
          </w:p>
        </w:tc>
        <w:tc>
          <w:tcPr>
            <w:tcW w:w="14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A104FA5"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鑫空机械</w:t>
            </w: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ECC420F"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楼房一层</w:t>
            </w:r>
          </w:p>
        </w:tc>
        <w:tc>
          <w:tcPr>
            <w:tcW w:w="61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D0F207A"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2021 年 6 月</w:t>
            </w:r>
          </w:p>
        </w:tc>
        <w:tc>
          <w:tcPr>
            <w:tcW w:w="3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85DB8DE"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w:t>
            </w:r>
          </w:p>
        </w:tc>
        <w:tc>
          <w:tcPr>
            <w:tcW w:w="3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8A0099"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台</w:t>
            </w:r>
          </w:p>
        </w:tc>
      </w:tr>
      <w:tr w:rsidR="00E36903" w:rsidRPr="00E36903" w14:paraId="5FED68E3" w14:textId="77777777" w:rsidTr="00E36903">
        <w:trPr>
          <w:cantSplit/>
          <w:trHeight w:val="360"/>
        </w:trPr>
        <w:tc>
          <w:tcPr>
            <w:tcW w:w="96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A863556"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39</w:t>
            </w:r>
          </w:p>
        </w:tc>
        <w:tc>
          <w:tcPr>
            <w:tcW w:w="7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9B8DF49"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快速脚踏封口机</w:t>
            </w:r>
          </w:p>
        </w:tc>
        <w:tc>
          <w:tcPr>
            <w:tcW w:w="14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5AD275"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SF-B 型</w:t>
            </w: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488B4D"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楼房一层</w:t>
            </w:r>
          </w:p>
        </w:tc>
        <w:tc>
          <w:tcPr>
            <w:tcW w:w="61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914D6AD"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2021 年 6 月</w:t>
            </w:r>
          </w:p>
        </w:tc>
        <w:tc>
          <w:tcPr>
            <w:tcW w:w="3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7C6C2F"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w:t>
            </w:r>
          </w:p>
        </w:tc>
        <w:tc>
          <w:tcPr>
            <w:tcW w:w="3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34F2FE7"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台</w:t>
            </w:r>
          </w:p>
        </w:tc>
      </w:tr>
      <w:tr w:rsidR="00E36903" w:rsidRPr="00E36903" w14:paraId="6A3B4C04" w14:textId="77777777" w:rsidTr="00E36903">
        <w:trPr>
          <w:cantSplit/>
          <w:trHeight w:val="360"/>
        </w:trPr>
        <w:tc>
          <w:tcPr>
            <w:tcW w:w="96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1DDC09B"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40</w:t>
            </w:r>
          </w:p>
        </w:tc>
        <w:tc>
          <w:tcPr>
            <w:tcW w:w="7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332C29E"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储气罐</w:t>
            </w:r>
          </w:p>
        </w:tc>
        <w:tc>
          <w:tcPr>
            <w:tcW w:w="14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60E5BD"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 立方 0.8mpa</w:t>
            </w: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95A624C"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楼房一层</w:t>
            </w:r>
          </w:p>
        </w:tc>
        <w:tc>
          <w:tcPr>
            <w:tcW w:w="61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B79C0F8"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2021 年 6 月</w:t>
            </w:r>
          </w:p>
        </w:tc>
        <w:tc>
          <w:tcPr>
            <w:tcW w:w="3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8ECCF3F"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w:t>
            </w:r>
          </w:p>
        </w:tc>
        <w:tc>
          <w:tcPr>
            <w:tcW w:w="3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FD785F7"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个</w:t>
            </w:r>
          </w:p>
        </w:tc>
      </w:tr>
      <w:tr w:rsidR="00E36903" w:rsidRPr="00E36903" w14:paraId="09522B03" w14:textId="77777777" w:rsidTr="00E36903">
        <w:trPr>
          <w:cantSplit/>
          <w:trHeight w:val="360"/>
        </w:trPr>
        <w:tc>
          <w:tcPr>
            <w:tcW w:w="96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FE015E2"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41</w:t>
            </w:r>
          </w:p>
        </w:tc>
        <w:tc>
          <w:tcPr>
            <w:tcW w:w="71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2B47689"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螺旋空压机</w:t>
            </w:r>
          </w:p>
        </w:tc>
        <w:tc>
          <w:tcPr>
            <w:tcW w:w="14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0345449"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志高</w:t>
            </w:r>
            <w:r w:rsidRPr="00E36903">
              <w:rPr>
                <w:rFonts w:ascii="Calibri" w:eastAsia="仿宋" w:hAnsi="Calibri" w:cs="Calibri"/>
                <w:color w:val="000000"/>
                <w:kern w:val="0"/>
                <w:sz w:val="32"/>
                <w:szCs w:val="32"/>
                <w14:ligatures w14:val="none"/>
              </w:rPr>
              <w:t> </w:t>
            </w:r>
            <w:r w:rsidRPr="00E36903">
              <w:rPr>
                <w:rFonts w:ascii="仿宋" w:eastAsia="仿宋" w:hAnsi="仿宋" w:cs="宋体" w:hint="eastAsia"/>
                <w:color w:val="000000"/>
                <w:kern w:val="0"/>
                <w:sz w:val="32"/>
                <w:szCs w:val="32"/>
                <w14:ligatures w14:val="none"/>
              </w:rPr>
              <w:t>15Fbe-8A</w:t>
            </w:r>
          </w:p>
        </w:tc>
        <w:tc>
          <w:tcPr>
            <w:tcW w:w="440"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29271A7"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楼房一层</w:t>
            </w:r>
          </w:p>
        </w:tc>
        <w:tc>
          <w:tcPr>
            <w:tcW w:w="61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71ED454"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2021 年 6 月</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C4915B"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0906AF"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台</w:t>
            </w:r>
          </w:p>
        </w:tc>
      </w:tr>
      <w:tr w:rsidR="00E36903" w:rsidRPr="00E36903" w14:paraId="57F1C9E8" w14:textId="77777777" w:rsidTr="00E36903">
        <w:trPr>
          <w:cantSplit/>
          <w:trHeight w:val="225"/>
        </w:trPr>
        <w:tc>
          <w:tcPr>
            <w:tcW w:w="961" w:type="pct"/>
            <w:vMerge/>
            <w:tcBorders>
              <w:top w:val="single" w:sz="6" w:space="0" w:color="000000"/>
              <w:left w:val="single" w:sz="6" w:space="0" w:color="000000"/>
              <w:bottom w:val="single" w:sz="6" w:space="0" w:color="000000"/>
              <w:right w:val="single" w:sz="6" w:space="0" w:color="000000"/>
            </w:tcBorders>
            <w:vAlign w:val="center"/>
            <w:hideMark/>
          </w:tcPr>
          <w:p w14:paraId="3048D7D9"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715" w:type="pct"/>
            <w:vMerge/>
            <w:tcBorders>
              <w:top w:val="single" w:sz="6" w:space="0" w:color="000000"/>
              <w:left w:val="single" w:sz="6" w:space="0" w:color="000000"/>
              <w:bottom w:val="single" w:sz="6" w:space="0" w:color="000000"/>
              <w:right w:val="single" w:sz="6" w:space="0" w:color="000000"/>
            </w:tcBorders>
            <w:vAlign w:val="center"/>
            <w:hideMark/>
          </w:tcPr>
          <w:p w14:paraId="758D7DCA"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14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1FA60B"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2.3</w:t>
            </w:r>
          </w:p>
        </w:tc>
        <w:tc>
          <w:tcPr>
            <w:tcW w:w="440" w:type="pct"/>
            <w:vMerge/>
            <w:tcBorders>
              <w:top w:val="single" w:sz="6" w:space="0" w:color="000000"/>
              <w:left w:val="single" w:sz="6" w:space="0" w:color="000000"/>
              <w:bottom w:val="single" w:sz="6" w:space="0" w:color="000000"/>
              <w:right w:val="single" w:sz="6" w:space="0" w:color="000000"/>
            </w:tcBorders>
            <w:vAlign w:val="center"/>
            <w:hideMark/>
          </w:tcPr>
          <w:p w14:paraId="6931D0FB"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611" w:type="pct"/>
            <w:vMerge/>
            <w:tcBorders>
              <w:top w:val="single" w:sz="6" w:space="0" w:color="000000"/>
              <w:left w:val="single" w:sz="6" w:space="0" w:color="000000"/>
              <w:bottom w:val="single" w:sz="6" w:space="0" w:color="000000"/>
              <w:right w:val="single" w:sz="6" w:space="0" w:color="000000"/>
            </w:tcBorders>
            <w:vAlign w:val="center"/>
            <w:hideMark/>
          </w:tcPr>
          <w:p w14:paraId="372B16FC"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0B1D874F"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06DC994D"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r>
      <w:tr w:rsidR="00E36903" w:rsidRPr="00E36903" w14:paraId="4CB414C7" w14:textId="77777777" w:rsidTr="00E36903">
        <w:trPr>
          <w:cantSplit/>
          <w:trHeight w:val="360"/>
        </w:trPr>
        <w:tc>
          <w:tcPr>
            <w:tcW w:w="96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DBA631"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42</w:t>
            </w:r>
          </w:p>
        </w:tc>
        <w:tc>
          <w:tcPr>
            <w:tcW w:w="71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8388A2"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卧式车床</w:t>
            </w:r>
          </w:p>
        </w:tc>
        <w:tc>
          <w:tcPr>
            <w:tcW w:w="14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B1D78CE"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沈阳第一机床厂</w:t>
            </w:r>
          </w:p>
        </w:tc>
        <w:tc>
          <w:tcPr>
            <w:tcW w:w="440"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4B05B65"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楼房一层</w:t>
            </w:r>
          </w:p>
        </w:tc>
        <w:tc>
          <w:tcPr>
            <w:tcW w:w="611"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CAEDC07"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2017 年 2 月</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3BC412"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w:t>
            </w:r>
          </w:p>
        </w:tc>
        <w:tc>
          <w:tcPr>
            <w:tcW w:w="3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EDDC3F9"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台</w:t>
            </w:r>
          </w:p>
        </w:tc>
      </w:tr>
      <w:tr w:rsidR="00E36903" w:rsidRPr="00E36903" w14:paraId="3D2CC5A8" w14:textId="77777777" w:rsidTr="00E36903">
        <w:trPr>
          <w:cantSplit/>
          <w:trHeight w:val="225"/>
        </w:trPr>
        <w:tc>
          <w:tcPr>
            <w:tcW w:w="961" w:type="pct"/>
            <w:vMerge/>
            <w:tcBorders>
              <w:top w:val="single" w:sz="6" w:space="0" w:color="000000"/>
              <w:left w:val="single" w:sz="6" w:space="0" w:color="000000"/>
              <w:bottom w:val="single" w:sz="6" w:space="0" w:color="000000"/>
              <w:right w:val="single" w:sz="6" w:space="0" w:color="000000"/>
            </w:tcBorders>
            <w:vAlign w:val="center"/>
            <w:hideMark/>
          </w:tcPr>
          <w:p w14:paraId="338DF0BC"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715" w:type="pct"/>
            <w:vMerge/>
            <w:tcBorders>
              <w:top w:val="single" w:sz="6" w:space="0" w:color="000000"/>
              <w:left w:val="single" w:sz="6" w:space="0" w:color="000000"/>
              <w:bottom w:val="single" w:sz="6" w:space="0" w:color="000000"/>
              <w:right w:val="single" w:sz="6" w:space="0" w:color="000000"/>
            </w:tcBorders>
            <w:vAlign w:val="center"/>
            <w:hideMark/>
          </w:tcPr>
          <w:p w14:paraId="675918FD"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14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02080B1"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CA6150A</w:t>
            </w:r>
          </w:p>
        </w:tc>
        <w:tc>
          <w:tcPr>
            <w:tcW w:w="440" w:type="pct"/>
            <w:vMerge/>
            <w:tcBorders>
              <w:top w:val="single" w:sz="6" w:space="0" w:color="000000"/>
              <w:left w:val="single" w:sz="6" w:space="0" w:color="000000"/>
              <w:bottom w:val="single" w:sz="6" w:space="0" w:color="000000"/>
              <w:right w:val="single" w:sz="6" w:space="0" w:color="000000"/>
            </w:tcBorders>
            <w:vAlign w:val="center"/>
            <w:hideMark/>
          </w:tcPr>
          <w:p w14:paraId="59F5FDE3"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611" w:type="pct"/>
            <w:vMerge/>
            <w:tcBorders>
              <w:top w:val="single" w:sz="6" w:space="0" w:color="000000"/>
              <w:left w:val="single" w:sz="6" w:space="0" w:color="000000"/>
              <w:bottom w:val="single" w:sz="6" w:space="0" w:color="000000"/>
              <w:right w:val="single" w:sz="6" w:space="0" w:color="000000"/>
            </w:tcBorders>
            <w:vAlign w:val="center"/>
            <w:hideMark/>
          </w:tcPr>
          <w:p w14:paraId="4D19C368"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706A53BB"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c>
          <w:tcPr>
            <w:tcW w:w="395" w:type="pct"/>
            <w:vMerge/>
            <w:tcBorders>
              <w:top w:val="single" w:sz="6" w:space="0" w:color="000000"/>
              <w:left w:val="single" w:sz="6" w:space="0" w:color="000000"/>
              <w:bottom w:val="single" w:sz="6" w:space="0" w:color="000000"/>
              <w:right w:val="single" w:sz="6" w:space="0" w:color="000000"/>
            </w:tcBorders>
            <w:vAlign w:val="center"/>
            <w:hideMark/>
          </w:tcPr>
          <w:p w14:paraId="3A1B1CCD" w14:textId="77777777" w:rsidR="00E36903" w:rsidRPr="00E36903" w:rsidRDefault="00E36903" w:rsidP="00E36903">
            <w:pPr>
              <w:widowControl/>
              <w:spacing w:after="0" w:line="540" w:lineRule="exact"/>
              <w:rPr>
                <w:rFonts w:ascii="仿宋" w:eastAsia="仿宋" w:hAnsi="仿宋" w:cs="宋体" w:hint="eastAsia"/>
                <w:color w:val="000000"/>
                <w:kern w:val="0"/>
                <w:sz w:val="32"/>
                <w:szCs w:val="32"/>
                <w14:ligatures w14:val="none"/>
              </w:rPr>
            </w:pPr>
          </w:p>
        </w:tc>
      </w:tr>
      <w:tr w:rsidR="00E36903" w:rsidRPr="00E36903" w14:paraId="1D882FD5" w14:textId="77777777" w:rsidTr="00E36903">
        <w:trPr>
          <w:cantSplit/>
          <w:trHeight w:val="555"/>
        </w:trPr>
        <w:tc>
          <w:tcPr>
            <w:tcW w:w="96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A7880F"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lastRenderedPageBreak/>
              <w:t>43</w:t>
            </w:r>
          </w:p>
        </w:tc>
        <w:tc>
          <w:tcPr>
            <w:tcW w:w="7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B1B92F9"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立式炮塔铣床</w:t>
            </w:r>
          </w:p>
        </w:tc>
        <w:tc>
          <w:tcPr>
            <w:tcW w:w="14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BE2271B"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旭正机械</w:t>
            </w:r>
            <w:r w:rsidRPr="00E36903">
              <w:rPr>
                <w:rFonts w:ascii="Calibri" w:eastAsia="仿宋" w:hAnsi="Calibri" w:cs="Calibri"/>
                <w:color w:val="000000"/>
                <w:kern w:val="0"/>
                <w:sz w:val="32"/>
                <w:szCs w:val="32"/>
                <w14:ligatures w14:val="none"/>
              </w:rPr>
              <w:t>   </w:t>
            </w:r>
            <w:r w:rsidRPr="00E36903">
              <w:rPr>
                <w:rFonts w:ascii="仿宋" w:eastAsia="仿宋" w:hAnsi="仿宋" w:cs="宋体" w:hint="eastAsia"/>
                <w:color w:val="000000"/>
                <w:kern w:val="0"/>
                <w:sz w:val="32"/>
                <w:szCs w:val="32"/>
                <w14:ligatures w14:val="none"/>
              </w:rPr>
              <w:t>型号</w:t>
            </w:r>
            <w:r w:rsidRPr="00E36903">
              <w:rPr>
                <w:rFonts w:ascii="Calibri" w:eastAsia="仿宋" w:hAnsi="Calibri" w:cs="Calibri"/>
                <w:color w:val="000000"/>
                <w:kern w:val="0"/>
                <w:sz w:val="32"/>
                <w:szCs w:val="32"/>
                <w14:ligatures w14:val="none"/>
              </w:rPr>
              <w:t> </w:t>
            </w:r>
            <w:r w:rsidRPr="00E36903">
              <w:rPr>
                <w:rFonts w:ascii="仿宋" w:eastAsia="仿宋" w:hAnsi="仿宋" w:cs="宋体" w:hint="eastAsia"/>
                <w:color w:val="000000"/>
                <w:kern w:val="0"/>
                <w:sz w:val="32"/>
                <w:szCs w:val="32"/>
                <w14:ligatures w14:val="none"/>
              </w:rPr>
              <w:t>TOM-4HG</w:t>
            </w: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03300C"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楼房一层</w:t>
            </w:r>
          </w:p>
        </w:tc>
        <w:tc>
          <w:tcPr>
            <w:tcW w:w="61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B56EBCA"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2022 年 6 月</w:t>
            </w:r>
          </w:p>
        </w:tc>
        <w:tc>
          <w:tcPr>
            <w:tcW w:w="3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0A07D66"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w:t>
            </w:r>
          </w:p>
        </w:tc>
        <w:tc>
          <w:tcPr>
            <w:tcW w:w="3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7F783CD"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台</w:t>
            </w:r>
          </w:p>
        </w:tc>
      </w:tr>
      <w:tr w:rsidR="00E36903" w:rsidRPr="00E36903" w14:paraId="37EA5826" w14:textId="77777777" w:rsidTr="00E36903">
        <w:trPr>
          <w:cantSplit/>
          <w:trHeight w:val="360"/>
        </w:trPr>
        <w:tc>
          <w:tcPr>
            <w:tcW w:w="96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9FC87D"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44</w:t>
            </w:r>
          </w:p>
        </w:tc>
        <w:tc>
          <w:tcPr>
            <w:tcW w:w="7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8DB092C"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液压机</w:t>
            </w:r>
          </w:p>
        </w:tc>
        <w:tc>
          <w:tcPr>
            <w:tcW w:w="14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5FBCBCE"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敏根液压</w:t>
            </w: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C66A1E"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楼房一层</w:t>
            </w:r>
          </w:p>
        </w:tc>
        <w:tc>
          <w:tcPr>
            <w:tcW w:w="61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1E1B0EE"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2021 年 6 月</w:t>
            </w:r>
          </w:p>
        </w:tc>
        <w:tc>
          <w:tcPr>
            <w:tcW w:w="3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4D5E7F"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w:t>
            </w:r>
          </w:p>
        </w:tc>
        <w:tc>
          <w:tcPr>
            <w:tcW w:w="3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52F0547"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台</w:t>
            </w:r>
          </w:p>
        </w:tc>
      </w:tr>
      <w:tr w:rsidR="00E36903" w:rsidRPr="00E36903" w14:paraId="5526E8A2" w14:textId="77777777" w:rsidTr="00E36903">
        <w:trPr>
          <w:cantSplit/>
          <w:trHeight w:val="360"/>
        </w:trPr>
        <w:tc>
          <w:tcPr>
            <w:tcW w:w="96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447E1A"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45</w:t>
            </w:r>
          </w:p>
        </w:tc>
        <w:tc>
          <w:tcPr>
            <w:tcW w:w="7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2A66C2F"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铁货架</w:t>
            </w:r>
          </w:p>
        </w:tc>
        <w:tc>
          <w:tcPr>
            <w:tcW w:w="14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911E85"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1.8*1.3</w:t>
            </w: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B4C86D2"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楼房一层</w:t>
            </w:r>
          </w:p>
        </w:tc>
        <w:tc>
          <w:tcPr>
            <w:tcW w:w="61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1DCEA1A"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2021 年 6 月</w:t>
            </w:r>
          </w:p>
        </w:tc>
        <w:tc>
          <w:tcPr>
            <w:tcW w:w="3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30DA9B0"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w:t>
            </w:r>
          </w:p>
        </w:tc>
        <w:tc>
          <w:tcPr>
            <w:tcW w:w="3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3367EE"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个</w:t>
            </w:r>
          </w:p>
        </w:tc>
      </w:tr>
      <w:tr w:rsidR="00E36903" w:rsidRPr="00E36903" w14:paraId="65B5B73C" w14:textId="77777777" w:rsidTr="00E36903">
        <w:trPr>
          <w:cantSplit/>
          <w:trHeight w:val="360"/>
        </w:trPr>
        <w:tc>
          <w:tcPr>
            <w:tcW w:w="96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B77128"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46</w:t>
            </w:r>
          </w:p>
        </w:tc>
        <w:tc>
          <w:tcPr>
            <w:tcW w:w="7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7CF15C"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饮水机</w:t>
            </w:r>
          </w:p>
        </w:tc>
        <w:tc>
          <w:tcPr>
            <w:tcW w:w="14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C442A7D" w14:textId="77777777" w:rsidR="00E36903" w:rsidRPr="00E36903" w:rsidRDefault="00E36903" w:rsidP="00E36903">
            <w:pPr>
              <w:widowControl/>
              <w:spacing w:after="0" w:line="540" w:lineRule="exact"/>
              <w:rPr>
                <w:rFonts w:ascii="仿宋" w:eastAsia="仿宋" w:hAnsi="仿宋" w:cs="宋体" w:hint="eastAsia"/>
                <w:kern w:val="0"/>
                <w:sz w:val="32"/>
                <w:szCs w:val="32"/>
                <w14:ligatures w14:val="none"/>
              </w:rPr>
            </w:pP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1EF5F8"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楼房一层</w:t>
            </w:r>
          </w:p>
        </w:tc>
        <w:tc>
          <w:tcPr>
            <w:tcW w:w="61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CF0EE6"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2021 年 6 月</w:t>
            </w:r>
          </w:p>
        </w:tc>
        <w:tc>
          <w:tcPr>
            <w:tcW w:w="3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7B654B"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w:t>
            </w:r>
          </w:p>
        </w:tc>
        <w:tc>
          <w:tcPr>
            <w:tcW w:w="3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E9E2FC"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个</w:t>
            </w:r>
          </w:p>
        </w:tc>
      </w:tr>
      <w:tr w:rsidR="00E36903" w:rsidRPr="00E36903" w14:paraId="45BFD63D" w14:textId="77777777" w:rsidTr="00E36903">
        <w:trPr>
          <w:cantSplit/>
          <w:trHeight w:val="225"/>
        </w:trPr>
        <w:tc>
          <w:tcPr>
            <w:tcW w:w="96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74362E6"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47</w:t>
            </w:r>
          </w:p>
        </w:tc>
        <w:tc>
          <w:tcPr>
            <w:tcW w:w="7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F35CCD3"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包装纸箱</w:t>
            </w:r>
          </w:p>
        </w:tc>
        <w:tc>
          <w:tcPr>
            <w:tcW w:w="14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DFF8822" w14:textId="77777777" w:rsidR="00E36903" w:rsidRPr="00E36903" w:rsidRDefault="00E36903" w:rsidP="00E36903">
            <w:pPr>
              <w:widowControl/>
              <w:spacing w:after="0" w:line="540" w:lineRule="exact"/>
              <w:rPr>
                <w:rFonts w:ascii="仿宋" w:eastAsia="仿宋" w:hAnsi="仿宋" w:cs="宋体" w:hint="eastAsia"/>
                <w:kern w:val="0"/>
                <w:sz w:val="32"/>
                <w:szCs w:val="32"/>
                <w14:ligatures w14:val="none"/>
              </w:rPr>
            </w:pP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162CC9"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楼房二层</w:t>
            </w:r>
          </w:p>
        </w:tc>
        <w:tc>
          <w:tcPr>
            <w:tcW w:w="61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C0E9D8"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w:t>
            </w:r>
          </w:p>
        </w:tc>
        <w:tc>
          <w:tcPr>
            <w:tcW w:w="3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3D7E09A"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60</w:t>
            </w:r>
          </w:p>
        </w:tc>
        <w:tc>
          <w:tcPr>
            <w:tcW w:w="3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BD06BAE"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kg</w:t>
            </w:r>
          </w:p>
        </w:tc>
      </w:tr>
      <w:tr w:rsidR="00E36903" w:rsidRPr="00E36903" w14:paraId="608CE04E" w14:textId="77777777" w:rsidTr="00E36903">
        <w:trPr>
          <w:cantSplit/>
          <w:trHeight w:val="360"/>
        </w:trPr>
        <w:tc>
          <w:tcPr>
            <w:tcW w:w="96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8ACECE"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48</w:t>
            </w:r>
          </w:p>
        </w:tc>
        <w:tc>
          <w:tcPr>
            <w:tcW w:w="7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72C9D36"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双人木床</w:t>
            </w:r>
          </w:p>
        </w:tc>
        <w:tc>
          <w:tcPr>
            <w:tcW w:w="14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597FB82"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2*1.5m</w:t>
            </w: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2986A5F"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楼房二层</w:t>
            </w:r>
          </w:p>
        </w:tc>
        <w:tc>
          <w:tcPr>
            <w:tcW w:w="61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355E35"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2021 年 6 月</w:t>
            </w:r>
          </w:p>
        </w:tc>
        <w:tc>
          <w:tcPr>
            <w:tcW w:w="3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6BEABB"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3</w:t>
            </w:r>
          </w:p>
        </w:tc>
        <w:tc>
          <w:tcPr>
            <w:tcW w:w="3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518B963"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个</w:t>
            </w:r>
          </w:p>
        </w:tc>
      </w:tr>
      <w:tr w:rsidR="00E36903" w:rsidRPr="00E36903" w14:paraId="4F8C9E1C" w14:textId="77777777" w:rsidTr="00E36903">
        <w:trPr>
          <w:cantSplit/>
          <w:trHeight w:val="360"/>
        </w:trPr>
        <w:tc>
          <w:tcPr>
            <w:tcW w:w="96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860C45"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49</w:t>
            </w:r>
          </w:p>
        </w:tc>
        <w:tc>
          <w:tcPr>
            <w:tcW w:w="7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91772E"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单人床</w:t>
            </w:r>
          </w:p>
        </w:tc>
        <w:tc>
          <w:tcPr>
            <w:tcW w:w="14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395D775"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1.9*1.2m</w:t>
            </w: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67782BC"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楼房二层</w:t>
            </w:r>
          </w:p>
        </w:tc>
        <w:tc>
          <w:tcPr>
            <w:tcW w:w="61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1DF6155"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2021 年 6 月</w:t>
            </w:r>
          </w:p>
        </w:tc>
        <w:tc>
          <w:tcPr>
            <w:tcW w:w="3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1A5B718"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w:t>
            </w:r>
          </w:p>
        </w:tc>
        <w:tc>
          <w:tcPr>
            <w:tcW w:w="3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D6DFCEC"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个</w:t>
            </w:r>
          </w:p>
        </w:tc>
      </w:tr>
      <w:tr w:rsidR="00E36903" w:rsidRPr="00E36903" w14:paraId="2EB0F565" w14:textId="77777777" w:rsidTr="00E36903">
        <w:trPr>
          <w:cantSplit/>
          <w:trHeight w:val="360"/>
        </w:trPr>
        <w:tc>
          <w:tcPr>
            <w:tcW w:w="96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09A70BC"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50</w:t>
            </w:r>
          </w:p>
        </w:tc>
        <w:tc>
          <w:tcPr>
            <w:tcW w:w="7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E3D0F6"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木桌</w:t>
            </w:r>
          </w:p>
        </w:tc>
        <w:tc>
          <w:tcPr>
            <w:tcW w:w="14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D44018"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1.4*0.6</w:t>
            </w: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6AB7A36"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楼房二层</w:t>
            </w:r>
          </w:p>
        </w:tc>
        <w:tc>
          <w:tcPr>
            <w:tcW w:w="61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B7C4AE1"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2021 年 6 月</w:t>
            </w:r>
          </w:p>
        </w:tc>
        <w:tc>
          <w:tcPr>
            <w:tcW w:w="3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A515B61"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4</w:t>
            </w:r>
          </w:p>
        </w:tc>
        <w:tc>
          <w:tcPr>
            <w:tcW w:w="3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2B5037"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个</w:t>
            </w:r>
          </w:p>
        </w:tc>
      </w:tr>
      <w:tr w:rsidR="00E36903" w:rsidRPr="00E36903" w14:paraId="7ED7E18D" w14:textId="77777777" w:rsidTr="00E36903">
        <w:trPr>
          <w:cantSplit/>
          <w:trHeight w:val="360"/>
        </w:trPr>
        <w:tc>
          <w:tcPr>
            <w:tcW w:w="96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5C2EBFF"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lastRenderedPageBreak/>
              <w:t>51</w:t>
            </w:r>
          </w:p>
        </w:tc>
        <w:tc>
          <w:tcPr>
            <w:tcW w:w="7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1E47A57"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落地扇</w:t>
            </w:r>
          </w:p>
        </w:tc>
        <w:tc>
          <w:tcPr>
            <w:tcW w:w="14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5363A3E" w14:textId="77777777" w:rsidR="00E36903" w:rsidRPr="00E36903" w:rsidRDefault="00E36903" w:rsidP="00E36903">
            <w:pPr>
              <w:widowControl/>
              <w:spacing w:after="0" w:line="540" w:lineRule="exact"/>
              <w:rPr>
                <w:rFonts w:ascii="仿宋" w:eastAsia="仿宋" w:hAnsi="仿宋" w:cs="宋体" w:hint="eastAsia"/>
                <w:kern w:val="0"/>
                <w:sz w:val="32"/>
                <w:szCs w:val="32"/>
                <w14:ligatures w14:val="none"/>
              </w:rPr>
            </w:pP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651FD0"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楼房二层</w:t>
            </w:r>
          </w:p>
        </w:tc>
        <w:tc>
          <w:tcPr>
            <w:tcW w:w="61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822662"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2021 年 6 月</w:t>
            </w:r>
          </w:p>
        </w:tc>
        <w:tc>
          <w:tcPr>
            <w:tcW w:w="3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20763CE"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3</w:t>
            </w:r>
          </w:p>
        </w:tc>
        <w:tc>
          <w:tcPr>
            <w:tcW w:w="3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08CA663"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个</w:t>
            </w:r>
          </w:p>
        </w:tc>
      </w:tr>
      <w:tr w:rsidR="00E36903" w:rsidRPr="00E36903" w14:paraId="3AEB895A" w14:textId="77777777" w:rsidTr="00E36903">
        <w:trPr>
          <w:cantSplit/>
          <w:trHeight w:val="360"/>
        </w:trPr>
        <w:tc>
          <w:tcPr>
            <w:tcW w:w="96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F4EA44"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52</w:t>
            </w:r>
          </w:p>
        </w:tc>
        <w:tc>
          <w:tcPr>
            <w:tcW w:w="7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0CBF8E9"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小型冰箱</w:t>
            </w:r>
          </w:p>
        </w:tc>
        <w:tc>
          <w:tcPr>
            <w:tcW w:w="148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18E40E"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美的</w:t>
            </w:r>
          </w:p>
        </w:tc>
        <w:tc>
          <w:tcPr>
            <w:tcW w:w="4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1F1A5A8"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楼房二层</w:t>
            </w:r>
          </w:p>
        </w:tc>
        <w:tc>
          <w:tcPr>
            <w:tcW w:w="61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E6CFD31"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2021 年 6 月</w:t>
            </w:r>
          </w:p>
        </w:tc>
        <w:tc>
          <w:tcPr>
            <w:tcW w:w="3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3A0E80"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w:t>
            </w:r>
          </w:p>
        </w:tc>
        <w:tc>
          <w:tcPr>
            <w:tcW w:w="3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4B2C34" w14:textId="77777777" w:rsidR="00E36903" w:rsidRPr="00E36903" w:rsidRDefault="00E36903" w:rsidP="00E36903">
            <w:pPr>
              <w:widowControl/>
              <w:spacing w:after="0" w:line="540" w:lineRule="exact"/>
              <w:jc w:val="center"/>
              <w:textAlignment w:val="center"/>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台</w:t>
            </w:r>
          </w:p>
        </w:tc>
      </w:tr>
    </w:tbl>
    <w:p w14:paraId="79011FF4" w14:textId="0C03ADBF" w:rsidR="00E36903" w:rsidRPr="00E36903" w:rsidRDefault="00E36903" w:rsidP="00E36903">
      <w:pPr>
        <w:widowControl/>
        <w:shd w:val="clear" w:color="auto" w:fill="FFFFFF"/>
        <w:spacing w:after="0" w:line="540" w:lineRule="exact"/>
        <w:rPr>
          <w:rFonts w:ascii="仿宋" w:eastAsia="仿宋" w:hAnsi="仿宋" w:cs="宋体" w:hint="eastAsia"/>
          <w:color w:val="000000"/>
          <w:kern w:val="0"/>
          <w:sz w:val="32"/>
          <w:szCs w:val="32"/>
          <w14:ligatures w14:val="none"/>
        </w:rPr>
      </w:pPr>
    </w:p>
    <w:p w14:paraId="3B33C0D0" w14:textId="77777777" w:rsidR="00E36903" w:rsidRPr="00E36903" w:rsidRDefault="00E36903" w:rsidP="00E36903">
      <w:pPr>
        <w:widowControl/>
        <w:shd w:val="clear" w:color="auto" w:fill="FFFFFF"/>
        <w:spacing w:after="0" w:line="540" w:lineRule="exact"/>
        <w:ind w:firstLineChars="100" w:firstLine="320"/>
        <w:rPr>
          <w:rFonts w:ascii="仿宋" w:eastAsia="仿宋" w:hAnsi="仿宋" w:cs="宋体" w:hint="eastAsia"/>
          <w:color w:val="000000"/>
          <w:kern w:val="0"/>
          <w:sz w:val="32"/>
          <w:szCs w:val="32"/>
          <w14:ligatures w14:val="none"/>
        </w:rPr>
      </w:pPr>
      <w:r w:rsidRPr="00E36903">
        <w:rPr>
          <w:rFonts w:ascii="仿宋" w:eastAsia="仿宋" w:hAnsi="仿宋" w:cs="宋体" w:hint="eastAsia"/>
          <w:color w:val="FF0000"/>
          <w:kern w:val="0"/>
          <w:sz w:val="32"/>
          <w:szCs w:val="32"/>
          <w14:ligatures w14:val="none"/>
        </w:rPr>
        <w:t>特别提醒：</w:t>
      </w:r>
    </w:p>
    <w:p w14:paraId="4B78B810" w14:textId="77777777" w:rsidR="00E36903" w:rsidRPr="00E36903" w:rsidRDefault="00E36903" w:rsidP="00E36903">
      <w:pPr>
        <w:widowControl/>
        <w:shd w:val="clear" w:color="auto" w:fill="FFFFFF"/>
        <w:spacing w:after="0" w:line="540" w:lineRule="exact"/>
        <w:ind w:firstLine="450"/>
        <w:rPr>
          <w:rFonts w:ascii="仿宋" w:eastAsia="仿宋" w:hAnsi="仿宋" w:cs="宋体" w:hint="eastAsia"/>
          <w:color w:val="000000"/>
          <w:kern w:val="0"/>
          <w:sz w:val="32"/>
          <w:szCs w:val="32"/>
          <w14:ligatures w14:val="none"/>
        </w:rPr>
      </w:pPr>
      <w:r w:rsidRPr="00E36903">
        <w:rPr>
          <w:rFonts w:ascii="仿宋" w:eastAsia="仿宋" w:hAnsi="仿宋" w:cs="宋体" w:hint="eastAsia"/>
          <w:color w:val="FF0000"/>
          <w:kern w:val="0"/>
          <w:sz w:val="32"/>
          <w:szCs w:val="32"/>
          <w14:ligatures w14:val="none"/>
        </w:rPr>
        <w:t>机械设备交付地点在辛车社区居民委员会扶贫车间。</w:t>
      </w:r>
    </w:p>
    <w:p w14:paraId="713A291B" w14:textId="77777777" w:rsidR="00E36903" w:rsidRPr="00E36903" w:rsidRDefault="00E36903" w:rsidP="00E36903">
      <w:pPr>
        <w:widowControl/>
        <w:shd w:val="clear" w:color="auto" w:fill="FFFFFF"/>
        <w:spacing w:after="0" w:line="540" w:lineRule="exact"/>
        <w:ind w:firstLine="450"/>
        <w:rPr>
          <w:rFonts w:ascii="仿宋" w:eastAsia="仿宋" w:hAnsi="仿宋" w:cs="宋体" w:hint="eastAsia"/>
          <w:color w:val="000000"/>
          <w:kern w:val="0"/>
          <w:sz w:val="32"/>
          <w:szCs w:val="32"/>
          <w14:ligatures w14:val="none"/>
        </w:rPr>
      </w:pPr>
      <w:r w:rsidRPr="00E36903">
        <w:rPr>
          <w:rFonts w:ascii="仿宋" w:eastAsia="仿宋" w:hAnsi="仿宋" w:cs="宋体" w:hint="eastAsia"/>
          <w:color w:val="FF0000"/>
          <w:kern w:val="0"/>
          <w:sz w:val="32"/>
          <w:szCs w:val="32"/>
          <w:shd w:val="clear" w:color="auto" w:fill="FFFFFF"/>
          <w14:ligatures w14:val="none"/>
        </w:rPr>
        <w:t>拍卖标的对应的资产型号、外观、结构、内在质量及数量以移交时的现状为准。设备的实际运行状况以交接时的现状为准，拍卖人对设备外观、质量、结构、维修、运行等情况不作担保。拍卖人对</w:t>
      </w:r>
      <w:r w:rsidRPr="00E36903">
        <w:rPr>
          <w:rFonts w:ascii="仿宋" w:eastAsia="仿宋" w:hAnsi="仿宋" w:cs="宋体" w:hint="eastAsia"/>
          <w:color w:val="FF0000"/>
          <w:kern w:val="0"/>
          <w:sz w:val="32"/>
          <w:szCs w:val="32"/>
          <w14:ligatures w14:val="none"/>
        </w:rPr>
        <w:t>规格型号、数量、质量、种类等不作担保，并以现有的实物现状为准。由此产生的问题亦不影响拍卖成交结果及成交价格。由买受人自行承担相关责任，管理人不承担任何瑕疵担保责任。</w:t>
      </w:r>
    </w:p>
    <w:p w14:paraId="5F47F535" w14:textId="77777777" w:rsidR="00E36903" w:rsidRPr="00E36903" w:rsidRDefault="00E36903" w:rsidP="00E36903">
      <w:pPr>
        <w:widowControl/>
        <w:shd w:val="clear" w:color="auto" w:fill="FFFFFF"/>
        <w:spacing w:after="0" w:line="540" w:lineRule="exact"/>
        <w:ind w:firstLine="450"/>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二、咨询、展示看样的时间与方式</w:t>
      </w:r>
    </w:p>
    <w:p w14:paraId="6696CA98" w14:textId="77777777" w:rsidR="00E36903" w:rsidRPr="00E36903" w:rsidRDefault="00E36903" w:rsidP="00E36903">
      <w:pPr>
        <w:widowControl/>
        <w:shd w:val="clear" w:color="auto" w:fill="FFFFFF"/>
        <w:spacing w:after="0" w:line="540" w:lineRule="exact"/>
        <w:ind w:firstLine="450"/>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自公告发布之日至开拍前为止（节假日除外）接受咨询，联系人：陈经理，咨询电话：15656958718。有意者可自行看样，或与联系人沟通具体看样方式。</w:t>
      </w:r>
    </w:p>
    <w:p w14:paraId="41E708FA" w14:textId="77777777" w:rsidR="00E36903" w:rsidRPr="00E36903" w:rsidRDefault="00E36903" w:rsidP="00E36903">
      <w:pPr>
        <w:widowControl/>
        <w:shd w:val="clear" w:color="auto" w:fill="FFFFFF"/>
        <w:spacing w:after="0" w:line="540" w:lineRule="exact"/>
        <w:ind w:firstLine="450"/>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三、标的已知优先购买权人：无。</w:t>
      </w:r>
    </w:p>
    <w:p w14:paraId="57503DE7" w14:textId="77777777" w:rsidR="00E36903" w:rsidRPr="00E36903" w:rsidRDefault="00E36903" w:rsidP="00E36903">
      <w:pPr>
        <w:widowControl/>
        <w:shd w:val="clear" w:color="auto" w:fill="FFFFFF"/>
        <w:spacing w:after="0" w:line="540" w:lineRule="exact"/>
        <w:ind w:firstLine="450"/>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竞价标的如若存在优先购买权人，优先购买权人参加竞买的，应于竞价活动开始3个工作日前向管理人提交合法有效的证明（登记的证件信息必须与京东实名认证相一致），资格经管理</w:t>
      </w:r>
      <w:r w:rsidRPr="00E36903">
        <w:rPr>
          <w:rFonts w:ascii="仿宋" w:eastAsia="仿宋" w:hAnsi="仿宋" w:cs="宋体" w:hint="eastAsia"/>
          <w:color w:val="000000"/>
          <w:kern w:val="0"/>
          <w:sz w:val="32"/>
          <w:szCs w:val="32"/>
          <w14:ligatures w14:val="none"/>
        </w:rPr>
        <w:lastRenderedPageBreak/>
        <w:t>人确认后才能以优先购买权人的身份参与竞买，逾期不提交的，视为放弃对本标的物享有优先购买权。本标的优先购买权人未参加竞价，亦视为放弃优先购买权。</w:t>
      </w:r>
    </w:p>
    <w:p w14:paraId="3C63B404" w14:textId="77777777" w:rsidR="00E36903" w:rsidRPr="00E36903" w:rsidRDefault="00E36903" w:rsidP="00E36903">
      <w:pPr>
        <w:widowControl/>
        <w:shd w:val="clear" w:color="auto" w:fill="FFFFFF"/>
        <w:spacing w:after="0" w:line="540" w:lineRule="exact"/>
        <w:ind w:firstLine="450"/>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四、对上述标的权属有异议者，应于竞价开始3个工作日前与管理人联系。与本标的物有利害关系的当事人可参加竞价，不参加竞价的请关注本次竞价活动的整个过程。</w:t>
      </w:r>
    </w:p>
    <w:p w14:paraId="57FDC2E9" w14:textId="77777777" w:rsidR="00E36903" w:rsidRPr="00E36903" w:rsidRDefault="00E36903" w:rsidP="00E36903">
      <w:pPr>
        <w:widowControl/>
        <w:shd w:val="clear" w:color="auto" w:fill="FFFFFF"/>
        <w:spacing w:after="0" w:line="540" w:lineRule="exact"/>
        <w:ind w:firstLine="450"/>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五、竞价方式</w:t>
      </w:r>
    </w:p>
    <w:p w14:paraId="3D2B4D18" w14:textId="77777777" w:rsidR="00E36903" w:rsidRPr="00E36903" w:rsidRDefault="00E36903" w:rsidP="00E36903">
      <w:pPr>
        <w:widowControl/>
        <w:shd w:val="clear" w:color="auto" w:fill="FFFFFF"/>
        <w:spacing w:after="0" w:line="540" w:lineRule="exact"/>
        <w:ind w:firstLine="450"/>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（一）竞价从起拍价开始以递增出价方式竞价，增价幅度：5000元及其整数倍，竞买人以低于起拍价出价的无效。</w:t>
      </w:r>
    </w:p>
    <w:p w14:paraId="41397380" w14:textId="77777777" w:rsidR="00E36903" w:rsidRPr="00E36903" w:rsidRDefault="00E36903" w:rsidP="00E36903">
      <w:pPr>
        <w:widowControl/>
        <w:shd w:val="clear" w:color="auto" w:fill="FFFFFF"/>
        <w:spacing w:after="0" w:line="540" w:lineRule="exact"/>
        <w:ind w:firstLine="450"/>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（二）本次竞价活动设置延时出价功能，在竞价活动结束前，每最后5分钟如果有竞买人出价，就自动延迟5分钟。</w:t>
      </w:r>
    </w:p>
    <w:p w14:paraId="5410D0E9" w14:textId="77777777" w:rsidR="00E36903" w:rsidRPr="00E36903" w:rsidRDefault="00E36903" w:rsidP="00E36903">
      <w:pPr>
        <w:widowControl/>
        <w:shd w:val="clear" w:color="auto" w:fill="FFFFFF"/>
        <w:spacing w:after="0" w:line="540" w:lineRule="exact"/>
        <w:ind w:firstLine="450"/>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（三）本次拍卖保留价为起拍价。</w:t>
      </w:r>
    </w:p>
    <w:p w14:paraId="242B6B90" w14:textId="77777777" w:rsidR="00E36903" w:rsidRPr="00E36903" w:rsidRDefault="00E36903" w:rsidP="00E36903">
      <w:pPr>
        <w:widowControl/>
        <w:shd w:val="clear" w:color="auto" w:fill="FFFFFF"/>
        <w:spacing w:after="0" w:line="540" w:lineRule="exact"/>
        <w:ind w:firstLine="450"/>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六、保证金与余款交纳</w:t>
      </w:r>
    </w:p>
    <w:p w14:paraId="30CA42E3" w14:textId="77777777" w:rsidR="00E36903" w:rsidRPr="00E36903" w:rsidRDefault="00E36903" w:rsidP="00E36903">
      <w:pPr>
        <w:widowControl/>
        <w:shd w:val="clear" w:color="auto" w:fill="FFFFFF"/>
        <w:spacing w:after="0" w:line="540" w:lineRule="exact"/>
        <w:ind w:firstLine="450"/>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第一次出价前，意向竞买人须在京东注册账号并通过实名认证（已注册京东账号需通过实名认证），在线支付竞买保证金，支付后系统自动冻结该笔保证金。竞价成交的，本标的物竞得者（以下称买受人）冻结的保证金将自动转为部分成交款，由京东结算给管理人指定账户；竞价结束后，未能竞得者的保证金以及竞价未成交的（即流拍的）竞买人的保证金在竞价活动结束后即时解冻，保证金冻结期间不计利息。</w:t>
      </w:r>
    </w:p>
    <w:p w14:paraId="5A74D48E" w14:textId="77777777" w:rsidR="00E36903" w:rsidRPr="00E36903" w:rsidRDefault="00E36903" w:rsidP="00E36903">
      <w:pPr>
        <w:widowControl/>
        <w:shd w:val="clear" w:color="auto" w:fill="FFFFFF"/>
        <w:spacing w:after="0" w:line="540" w:lineRule="exact"/>
        <w:ind w:firstLine="450"/>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竞价成交后，标的物竞得者原锁定的保证金自动转入管理人指定账户。买受人应于成交之时起7个工作日内将竞价成交价余款（扣除保证金后的余款）缴入管理人指定账户（户名：安徽弘大律师事务所；开户行：中国工商银行股份有限公司阜阳颍州支行；账号：1311232909200007580），破产案号：(2025)皖1623</w:t>
      </w:r>
      <w:r w:rsidRPr="00E36903">
        <w:rPr>
          <w:rFonts w:ascii="仿宋" w:eastAsia="仿宋" w:hAnsi="仿宋" w:cs="宋体" w:hint="eastAsia"/>
          <w:color w:val="000000"/>
          <w:kern w:val="0"/>
          <w:sz w:val="32"/>
          <w:szCs w:val="32"/>
          <w14:ligatures w14:val="none"/>
        </w:rPr>
        <w:lastRenderedPageBreak/>
        <w:t>破申2号，款项性质：拍卖尾款。逾期则视为买受人违约，竞买保证金不予退还。</w:t>
      </w:r>
    </w:p>
    <w:p w14:paraId="4F0B4079" w14:textId="77777777" w:rsidR="00E36903" w:rsidRPr="00E36903" w:rsidRDefault="00E36903" w:rsidP="00E36903">
      <w:pPr>
        <w:widowControl/>
        <w:shd w:val="clear" w:color="auto" w:fill="FFFFFF"/>
        <w:spacing w:after="0" w:line="540" w:lineRule="exact"/>
        <w:ind w:firstLine="450"/>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七、移交与过户</w:t>
      </w:r>
    </w:p>
    <w:p w14:paraId="7DB54994" w14:textId="77777777" w:rsidR="00E36903" w:rsidRPr="00E36903" w:rsidRDefault="00E36903" w:rsidP="00E36903">
      <w:pPr>
        <w:widowControl/>
        <w:shd w:val="clear" w:color="auto" w:fill="FFFFFF"/>
        <w:spacing w:after="0" w:line="540" w:lineRule="exact"/>
        <w:ind w:firstLine="450"/>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买受人在交齐所有成交款（以管理人账户实际收款时间为准）后5个工作日内（凭付款凭证及相关身份材料、委托手续等原件）到利辛县盛威轴承销售有限公司管理人处办理交接手续并签署《拍卖成交确认书》。自拍卖成交之日起，买受人承担标的物可能发生的一切损毁、灭失等风险。</w:t>
      </w:r>
    </w:p>
    <w:p w14:paraId="2ED4BAFD" w14:textId="77777777" w:rsidR="00E36903" w:rsidRPr="00E36903" w:rsidRDefault="00E36903" w:rsidP="00E36903">
      <w:pPr>
        <w:widowControl/>
        <w:shd w:val="clear" w:color="auto" w:fill="FFFFFF"/>
        <w:spacing w:after="0" w:line="540" w:lineRule="exact"/>
        <w:ind w:firstLine="450"/>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竞价成交时，成交价不包含转让时双方的一切税、费以及设备占用场地费、清场费、保管费用等；若需过户的，过户时产生的所有转让双方的一切税、费（包括但不限于增值税、所得税、营业税及其附加、印花税、契税等）均由买受人承担。上述一切税、费的具体金额由竞买人自行向相关主管部门咨询。未明确缴费义务人的费用也由买受人承担。竞价标的所涉及的水、电、煤气、管理费等相关未了结，受法律保护的债务均由买受人承担，未明确缴费义务人的费用也由买受人承担。</w:t>
      </w:r>
    </w:p>
    <w:p w14:paraId="32163814" w14:textId="77777777" w:rsidR="00E36903" w:rsidRPr="00E36903" w:rsidRDefault="00E36903" w:rsidP="00E36903">
      <w:pPr>
        <w:widowControl/>
        <w:shd w:val="clear" w:color="auto" w:fill="FFFFFF"/>
        <w:spacing w:after="0" w:line="540" w:lineRule="exact"/>
        <w:ind w:firstLine="450"/>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本次拍卖由安徽长城拍卖有限公司提供拍辅服务，本标的物存在2%综合服务费及0.5%平台软件服务费由买受人承担。</w:t>
      </w:r>
    </w:p>
    <w:p w14:paraId="19722BA3" w14:textId="77777777" w:rsidR="00E36903" w:rsidRPr="00E36903" w:rsidRDefault="00E36903" w:rsidP="00E36903">
      <w:pPr>
        <w:widowControl/>
        <w:shd w:val="clear" w:color="auto" w:fill="FFFFFF"/>
        <w:spacing w:after="0" w:line="540" w:lineRule="exact"/>
        <w:ind w:firstLine="450"/>
        <w:jc w:val="both"/>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拍卖成交后，买受人的京东后台自动生成两笔待支付订单（综合服务费和平台软件服务费），买受人务必在24小时内付清两笔订单。若买受人在规定时间内未付清两笔待支付订单，后续导致标的资产移交延迟或给管理人与拍辅机构带来其他损失的，可视为买受人违约并放弃本标的成交，管理人有权启动再次拍卖，保证金按照悔拍规定处理。</w:t>
      </w:r>
    </w:p>
    <w:p w14:paraId="4C00D3EC" w14:textId="77777777" w:rsidR="00E36903" w:rsidRPr="00E36903" w:rsidRDefault="00E36903" w:rsidP="00E36903">
      <w:pPr>
        <w:widowControl/>
        <w:shd w:val="clear" w:color="auto" w:fill="FFFFFF"/>
        <w:spacing w:after="0" w:line="540" w:lineRule="exact"/>
        <w:ind w:firstLine="450"/>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lastRenderedPageBreak/>
        <w:t>竞买人在竞拍时应当将上述具体税费作为竞买成本考虑。买受人在承担后不得据此主张竞价无效或向管理人、上拍机构索偿。由于税务征收机关对标的物转让等涉及的税费测算、核定、征收等需要较长时间，买受人对上述事项应有充分认识。</w:t>
      </w:r>
    </w:p>
    <w:p w14:paraId="56CED80E" w14:textId="77777777" w:rsidR="00E36903" w:rsidRPr="00E36903" w:rsidRDefault="00E36903" w:rsidP="00E36903">
      <w:pPr>
        <w:widowControl/>
        <w:shd w:val="clear" w:color="auto" w:fill="FFFFFF"/>
        <w:spacing w:after="0" w:line="540" w:lineRule="exact"/>
        <w:ind w:firstLine="450"/>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八、风险提示</w:t>
      </w:r>
    </w:p>
    <w:p w14:paraId="58436A53" w14:textId="77777777" w:rsidR="00E36903" w:rsidRPr="00E36903" w:rsidRDefault="00E36903" w:rsidP="00E36903">
      <w:pPr>
        <w:widowControl/>
        <w:shd w:val="clear" w:color="auto" w:fill="FFFFFF"/>
        <w:spacing w:after="0" w:line="540" w:lineRule="exact"/>
        <w:ind w:firstLine="450"/>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（一）标的物特殊情况说明：</w:t>
      </w:r>
    </w:p>
    <w:p w14:paraId="2D52D8CE" w14:textId="77777777" w:rsidR="00E36903" w:rsidRPr="00E36903" w:rsidRDefault="00E36903" w:rsidP="00E36903">
      <w:pPr>
        <w:widowControl/>
        <w:shd w:val="clear" w:color="auto" w:fill="FFFFFF"/>
        <w:spacing w:after="0" w:line="540" w:lineRule="exact"/>
        <w:ind w:firstLine="450"/>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1、买受人应在收到管理人移交通知后及时将所有的设备搬离，如因特殊原因无法在限定期限内搬完，需提前书面征得管理人同意，搬迁后的厂房状态需符合管理人及厂区管理处的要求。逾期未搬离完毕的，买受人应承担由此产生的费用（包括但不限于占用场地费用、清场费用、保管费用等），并承担标的物可能发生的损毁、灭失等后果。</w:t>
      </w:r>
    </w:p>
    <w:p w14:paraId="5E542AD4" w14:textId="77777777" w:rsidR="00E36903" w:rsidRPr="00E36903" w:rsidRDefault="00E36903" w:rsidP="00E36903">
      <w:pPr>
        <w:widowControl/>
        <w:shd w:val="clear" w:color="auto" w:fill="FFFFFF"/>
        <w:spacing w:after="0" w:line="540" w:lineRule="exact"/>
        <w:ind w:firstLine="450"/>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标的物交货地点为标的物存放地，买受人负责在交货地点对标的物进行装运，自行确定装运方式，所涉及的相关费用(包括但不限于搬迁、拆解、吊装、运输、过磅等)及相关安全责任等均由买受人自行承担。买受人在拆除、搬离过程中应尽到谨慎注意义务，不得损坏厂区内其他设施设备，如造成损坏的，买受人应承担相应的赔偿责任。</w:t>
      </w:r>
    </w:p>
    <w:p w14:paraId="5DFBF89B" w14:textId="77777777" w:rsidR="00E36903" w:rsidRPr="00E36903" w:rsidRDefault="00E36903" w:rsidP="00E36903">
      <w:pPr>
        <w:widowControl/>
        <w:shd w:val="clear" w:color="auto" w:fill="FFFFFF"/>
        <w:spacing w:after="0" w:line="540" w:lineRule="exact"/>
        <w:ind w:firstLine="450"/>
        <w:rPr>
          <w:rFonts w:ascii="仿宋" w:eastAsia="仿宋" w:hAnsi="仿宋" w:cs="宋体" w:hint="eastAsia"/>
          <w:color w:val="000000"/>
          <w:kern w:val="0"/>
          <w:sz w:val="32"/>
          <w:szCs w:val="32"/>
          <w14:ligatures w14:val="none"/>
        </w:rPr>
      </w:pPr>
      <w:r w:rsidRPr="00E36903">
        <w:rPr>
          <w:rFonts w:ascii="仿宋" w:eastAsia="仿宋" w:hAnsi="仿宋" w:cs="宋体" w:hint="eastAsia"/>
          <w:color w:val="FF0000"/>
          <w:kern w:val="0"/>
          <w:sz w:val="32"/>
          <w:szCs w:val="32"/>
          <w14:ligatures w14:val="none"/>
        </w:rPr>
        <w:t>3、拍卖标的物的名称、数量、规格型号、生产厂家、购置日期、新旧程度及能否使用以实际交付时的现状为准，管理人不保证标的物的使用性能、安全性能。标的物以实物现状为准，管理人不承担本标的瑕疵保证，明细表及拍卖公告中的财产描述、照片等仅供参考，不构成对标的物的任何担保。竞买人在拍卖前必须仔细审查拍卖标的物，调查是否存在瑕疵，有意者请亲自实地</w:t>
      </w:r>
      <w:r w:rsidRPr="00E36903">
        <w:rPr>
          <w:rFonts w:ascii="仿宋" w:eastAsia="仿宋" w:hAnsi="仿宋" w:cs="宋体" w:hint="eastAsia"/>
          <w:color w:val="FF0000"/>
          <w:kern w:val="0"/>
          <w:sz w:val="32"/>
          <w:szCs w:val="32"/>
          <w14:ligatures w14:val="none"/>
        </w:rPr>
        <w:lastRenderedPageBreak/>
        <w:t>看样，未看样的竞买人视为对本标的实物现状的确认，竞买人参与视为接受标的物的现状和一切已知及未知的瑕疵，责任自负。</w:t>
      </w:r>
    </w:p>
    <w:p w14:paraId="267D3A3C" w14:textId="77777777" w:rsidR="00E36903" w:rsidRPr="00E36903" w:rsidRDefault="00E36903" w:rsidP="00E36903">
      <w:pPr>
        <w:widowControl/>
        <w:shd w:val="clear" w:color="auto" w:fill="FFFFFF"/>
        <w:spacing w:after="0" w:line="540" w:lineRule="exact"/>
        <w:ind w:firstLine="450"/>
        <w:rPr>
          <w:rFonts w:ascii="仿宋" w:eastAsia="仿宋" w:hAnsi="仿宋" w:cs="宋体" w:hint="eastAsia"/>
          <w:color w:val="000000"/>
          <w:kern w:val="0"/>
          <w:sz w:val="32"/>
          <w:szCs w:val="32"/>
          <w14:ligatures w14:val="none"/>
        </w:rPr>
      </w:pPr>
      <w:r w:rsidRPr="00E36903">
        <w:rPr>
          <w:rFonts w:ascii="仿宋" w:eastAsia="仿宋" w:hAnsi="仿宋" w:cs="宋体" w:hint="eastAsia"/>
          <w:color w:val="FF0000"/>
          <w:kern w:val="0"/>
          <w:sz w:val="32"/>
          <w:szCs w:val="32"/>
          <w14:ligatures w14:val="none"/>
        </w:rPr>
        <w:t>4、管理人不对标的物的安全、质量等负责，不提供退换货、维修等服务。无论竞买人将标的物用于何种目的，管理人不承担任何产品质量责任，亦不承担一切瑕疵担保责任。</w:t>
      </w:r>
    </w:p>
    <w:p w14:paraId="2D2FE72A" w14:textId="77777777" w:rsidR="00E36903" w:rsidRPr="00E36903" w:rsidRDefault="00E36903" w:rsidP="00E36903">
      <w:pPr>
        <w:widowControl/>
        <w:shd w:val="clear" w:color="auto" w:fill="FFFFFF"/>
        <w:spacing w:after="0" w:line="540" w:lineRule="exact"/>
        <w:ind w:firstLine="450"/>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二）竞买人应当具备完全民事行为能力。竞买人也可根据《竞买须知》相关规定委托代理人（具备完全民事行为能力的自然人）进行竞买。法律、行政法规、司法解释对买受人资格或者条件有特殊规定的，竞买人应当具备规定的资格或者条件。因不符合条件参加竞买的，由竞买人自行承担相应的法律责任。</w:t>
      </w:r>
    </w:p>
    <w:p w14:paraId="21C40828" w14:textId="77777777" w:rsidR="00E36903" w:rsidRPr="00E36903" w:rsidRDefault="00E36903" w:rsidP="00E36903">
      <w:pPr>
        <w:widowControl/>
        <w:shd w:val="clear" w:color="auto" w:fill="FFFFFF"/>
        <w:spacing w:after="0" w:line="540" w:lineRule="exact"/>
        <w:ind w:firstLine="450"/>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三）竞买人竞价前应向工商、税务、外管、商务等政府部门，对标的物的权属、能否过户、过户要求和流程、税费缴付的标准及起止时间，以及其他须注意的事项进行咨询，因政策原因或其他原因导致不能过户的风险由竞买人承担。</w:t>
      </w:r>
    </w:p>
    <w:p w14:paraId="7879AE76" w14:textId="77777777" w:rsidR="00E36903" w:rsidRPr="00E36903" w:rsidRDefault="00E36903" w:rsidP="00E36903">
      <w:pPr>
        <w:widowControl/>
        <w:shd w:val="clear" w:color="auto" w:fill="FFFFFF"/>
        <w:spacing w:after="0" w:line="540" w:lineRule="exact"/>
        <w:ind w:firstLine="450"/>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四）本次网络竞价所涉标的物，全部依其现状进行处置。现状是指看样时点标的的质量、数量、新旧程度、使用现状等现实状况，至竞价时点竞买人没有异议，则表示竞买人认可看样时点与竞价时点标的现状一致。请欲报名参与竞价的竞买人充分考虑标的显性和隐性的瑕疵风险以及市场价格的波动，谨慎选择，慎重决定。管理人、上拍机构、京东网络竞价平台不承担标的物的瑕疵保证。有意者请亲自实地看样，未看样的竞买人视为对本标的实物现状的确认，并接受标的物的现状和一切已知及未知的瑕疵，责任自负。</w:t>
      </w:r>
    </w:p>
    <w:p w14:paraId="6F26CD17" w14:textId="77777777" w:rsidR="00E36903" w:rsidRPr="00E36903" w:rsidRDefault="00E36903" w:rsidP="00E36903">
      <w:pPr>
        <w:widowControl/>
        <w:shd w:val="clear" w:color="auto" w:fill="FFFFFF"/>
        <w:spacing w:after="0" w:line="540" w:lineRule="exact"/>
        <w:ind w:firstLine="450"/>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（五）本次网络竞价所涉标的物已知的标的物属性、查封等情况已经公示，抵押、担保、侵权等情况需竞买人自行咨询确</w:t>
      </w:r>
      <w:r w:rsidRPr="00E36903">
        <w:rPr>
          <w:rFonts w:ascii="仿宋" w:eastAsia="仿宋" w:hAnsi="仿宋" w:cs="宋体" w:hint="eastAsia"/>
          <w:color w:val="000000"/>
          <w:kern w:val="0"/>
          <w:sz w:val="32"/>
          <w:szCs w:val="32"/>
          <w14:ligatures w14:val="none"/>
        </w:rPr>
        <w:lastRenderedPageBreak/>
        <w:t>认，管理人对此不承担任何保证责任。竞买人还需承担标的物存在的其他权利瑕疵风险。如果标的物本身存在权利瑕疵导致交易行为无法顺利完成的，仅退还买受人支付的全部价款的本金（价款包含保证金），管理人与网络竞价平台不承担任何赔偿责任。</w:t>
      </w:r>
    </w:p>
    <w:p w14:paraId="3E96DEAC" w14:textId="77777777" w:rsidR="00E36903" w:rsidRPr="00E36903" w:rsidRDefault="00E36903" w:rsidP="00E36903">
      <w:pPr>
        <w:widowControl/>
        <w:shd w:val="clear" w:color="auto" w:fill="FFFFFF"/>
        <w:spacing w:after="0" w:line="540" w:lineRule="exact"/>
        <w:ind w:firstLine="450"/>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（六）管理人、上拍机构对此次竞价标的物所作的说明和提供的图片、文字资料等，仅供竞买人参考，不构成对标的物的任何担保，不作为对竞买人参与此次竞价的建议，仅提供竞买人参考。</w:t>
      </w:r>
    </w:p>
    <w:p w14:paraId="3CE934F1" w14:textId="77777777" w:rsidR="00E36903" w:rsidRPr="00E36903" w:rsidRDefault="00E36903" w:rsidP="00E36903">
      <w:pPr>
        <w:widowControl/>
        <w:shd w:val="clear" w:color="auto" w:fill="FFFFFF"/>
        <w:spacing w:after="0" w:line="540" w:lineRule="exact"/>
        <w:ind w:firstLine="450"/>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（七）因标的物本身价值较高、起拍价、保证金、竞价成交数额较大。为避免在在线支付的过程中，因银行限额而导致无法支付的问题，请根据《竞买须知》相关规定进行充分准备。</w:t>
      </w:r>
    </w:p>
    <w:p w14:paraId="59A0CDD4" w14:textId="77777777" w:rsidR="00E36903" w:rsidRPr="00E36903" w:rsidRDefault="00E36903" w:rsidP="00E36903">
      <w:pPr>
        <w:widowControl/>
        <w:shd w:val="clear" w:color="auto" w:fill="FFFFFF"/>
        <w:spacing w:after="0" w:line="540" w:lineRule="exact"/>
        <w:ind w:firstLine="450"/>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九、本次网上公开竞价《竞买公告》、《竞买须知》、《标的物介绍》等标的物相关文件已在京东网络竞价平台公开展示，请仔细阅读。上拍机构已就前述相关标的物相关文件的所有条款向竞买人如实告知并做出详细说明，竞买人知悉并同意接受前述文件的全部条款和内容，竞买人和资产处置方双方不存在任何歧异和误认，竞买人承诺不再对前述文件的条款提出任何异议。</w:t>
      </w:r>
    </w:p>
    <w:p w14:paraId="09051469" w14:textId="77777777" w:rsidR="00E36903" w:rsidRPr="00E36903" w:rsidRDefault="00E36903" w:rsidP="00E36903">
      <w:pPr>
        <w:widowControl/>
        <w:shd w:val="clear" w:color="auto" w:fill="FFFFFF"/>
        <w:spacing w:after="0" w:line="540" w:lineRule="exact"/>
        <w:ind w:firstLine="450"/>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十、竞买人在竞价前请务必仔细阅读相应标的竞买公告、须知、标的物详情。本公告其他未尽事宜，请向管理人咨询。</w:t>
      </w:r>
    </w:p>
    <w:p w14:paraId="22ECC42E" w14:textId="77777777" w:rsidR="00E36903" w:rsidRPr="00E36903" w:rsidRDefault="00E36903" w:rsidP="00E36903">
      <w:pPr>
        <w:widowControl/>
        <w:shd w:val="clear" w:color="auto" w:fill="FFFFFF"/>
        <w:spacing w:after="0" w:line="540" w:lineRule="exact"/>
        <w:ind w:firstLine="450"/>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咨询电话：陈经理15656958718</w:t>
      </w:r>
    </w:p>
    <w:p w14:paraId="702EEFDA" w14:textId="77777777" w:rsidR="00E36903" w:rsidRPr="00E36903" w:rsidRDefault="00E36903" w:rsidP="00E36903">
      <w:pPr>
        <w:widowControl/>
        <w:shd w:val="clear" w:color="auto" w:fill="FFFFFF"/>
        <w:spacing w:after="0" w:line="540" w:lineRule="exact"/>
        <w:ind w:firstLine="450"/>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京东技术咨询电话：4006229586</w:t>
      </w:r>
    </w:p>
    <w:p w14:paraId="53B4618D" w14:textId="77777777" w:rsidR="00E36903" w:rsidRPr="00E36903" w:rsidRDefault="00E36903" w:rsidP="00E36903">
      <w:pPr>
        <w:widowControl/>
        <w:shd w:val="clear" w:color="auto" w:fill="FFFFFF"/>
        <w:spacing w:after="0" w:line="540" w:lineRule="exact"/>
        <w:ind w:firstLine="450"/>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此公告在“京东网”上发布，</w:t>
      </w:r>
    </w:p>
    <w:p w14:paraId="441798CC" w14:textId="3DE84934" w:rsidR="00E36903" w:rsidRPr="00E36903" w:rsidRDefault="00E36903" w:rsidP="00E36903">
      <w:pPr>
        <w:widowControl/>
        <w:shd w:val="clear" w:color="auto" w:fill="FFFFFF"/>
        <w:spacing w:after="0" w:line="540" w:lineRule="exact"/>
        <w:ind w:firstLine="450"/>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网址:</w:t>
      </w:r>
      <w:hyperlink r:id="rId4" w:history="1">
        <w:r w:rsidR="00767E6C" w:rsidRPr="00766DA8">
          <w:rPr>
            <w:rStyle w:val="ae"/>
            <w:rFonts w:ascii="仿宋" w:eastAsia="仿宋" w:hAnsi="仿宋" w:cs="宋体" w:hint="eastAsia"/>
            <w:kern w:val="0"/>
            <w:sz w:val="32"/>
            <w:szCs w:val="32"/>
            <w14:ligatures w14:val="none"/>
          </w:rPr>
          <w:t>https://auction.jd.com/bankrupt.html。</w:t>
        </w:r>
      </w:hyperlink>
    </w:p>
    <w:p w14:paraId="584D994F" w14:textId="77777777" w:rsidR="00E36903" w:rsidRPr="00E36903" w:rsidRDefault="00E36903" w:rsidP="00E36903">
      <w:pPr>
        <w:widowControl/>
        <w:shd w:val="clear" w:color="auto" w:fill="FFFFFF"/>
        <w:spacing w:after="0" w:line="540" w:lineRule="exact"/>
        <w:jc w:val="right"/>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利辛县盛威轴承销售有限公司管理人</w:t>
      </w:r>
    </w:p>
    <w:p w14:paraId="6312F131" w14:textId="22DDC495" w:rsidR="00E36903" w:rsidRPr="00E36903" w:rsidRDefault="00E36903" w:rsidP="00E36903">
      <w:pPr>
        <w:widowControl/>
        <w:shd w:val="clear" w:color="auto" w:fill="FFFFFF"/>
        <w:spacing w:after="0" w:line="540" w:lineRule="exact"/>
        <w:jc w:val="right"/>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2025年7月</w:t>
      </w:r>
      <w:r w:rsidR="008831B3">
        <w:rPr>
          <w:rFonts w:ascii="仿宋" w:eastAsia="仿宋" w:hAnsi="仿宋" w:cs="宋体" w:hint="eastAsia"/>
          <w:color w:val="000000"/>
          <w:kern w:val="0"/>
          <w:sz w:val="32"/>
          <w:szCs w:val="32"/>
          <w14:ligatures w14:val="none"/>
        </w:rPr>
        <w:t>5</w:t>
      </w:r>
      <w:r w:rsidRPr="00E36903">
        <w:rPr>
          <w:rFonts w:ascii="仿宋" w:eastAsia="仿宋" w:hAnsi="仿宋" w:cs="宋体" w:hint="eastAsia"/>
          <w:color w:val="000000"/>
          <w:kern w:val="0"/>
          <w:sz w:val="32"/>
          <w:szCs w:val="32"/>
          <w14:ligatures w14:val="none"/>
        </w:rPr>
        <w:t>日</w:t>
      </w:r>
    </w:p>
    <w:p w14:paraId="075676B1" w14:textId="2EE39AB5" w:rsidR="00E36903" w:rsidRPr="00E36903" w:rsidRDefault="00E36903" w:rsidP="00E36903">
      <w:pPr>
        <w:widowControl/>
        <w:shd w:val="clear" w:color="auto" w:fill="FFFFFF"/>
        <w:spacing w:after="0" w:line="540" w:lineRule="exact"/>
        <w:jc w:val="center"/>
        <w:rPr>
          <w:rFonts w:ascii="华文中宋" w:eastAsia="华文中宋" w:hAnsi="华文中宋" w:cs="宋体" w:hint="eastAsia"/>
          <w:color w:val="C7171E"/>
          <w:kern w:val="0"/>
          <w:sz w:val="36"/>
          <w:szCs w:val="36"/>
          <w14:ligatures w14:val="none"/>
        </w:rPr>
      </w:pPr>
      <w:r w:rsidRPr="00E36903">
        <w:rPr>
          <w:rFonts w:ascii="华文中宋" w:eastAsia="华文中宋" w:hAnsi="华文中宋" w:cs="宋体" w:hint="eastAsia"/>
          <w:color w:val="C7171E"/>
          <w:kern w:val="0"/>
          <w:sz w:val="36"/>
          <w:szCs w:val="36"/>
          <w14:ligatures w14:val="none"/>
        </w:rPr>
        <w:lastRenderedPageBreak/>
        <w:t>竞拍须知</w:t>
      </w:r>
    </w:p>
    <w:p w14:paraId="1B141442" w14:textId="77777777" w:rsidR="00E36903" w:rsidRPr="00E36903" w:rsidRDefault="00E36903" w:rsidP="00E36903">
      <w:pPr>
        <w:widowControl/>
        <w:shd w:val="clear" w:color="auto" w:fill="FFFFFF"/>
        <w:spacing w:after="0" w:line="540" w:lineRule="exact"/>
        <w:ind w:firstLine="555"/>
        <w:rPr>
          <w:rFonts w:ascii="仿宋" w:eastAsia="仿宋" w:hAnsi="仿宋" w:cs="宋体" w:hint="eastAsia"/>
          <w:color w:val="000000"/>
          <w:kern w:val="0"/>
          <w:sz w:val="32"/>
          <w:szCs w:val="32"/>
          <w14:ligatures w14:val="none"/>
        </w:rPr>
      </w:pPr>
      <w:r w:rsidRPr="00E36903">
        <w:rPr>
          <w:rFonts w:ascii="仿宋" w:eastAsia="仿宋" w:hAnsi="仿宋" w:cs="宋体" w:hint="eastAsia"/>
          <w:color w:val="FF0000"/>
          <w:kern w:val="0"/>
          <w:sz w:val="32"/>
          <w:szCs w:val="32"/>
          <w14:ligatures w14:val="none"/>
        </w:rPr>
        <w:t>利辛县盛威轴承销售有限公司管理人</w:t>
      </w:r>
      <w:r w:rsidRPr="00E36903">
        <w:rPr>
          <w:rFonts w:ascii="仿宋" w:eastAsia="仿宋" w:hAnsi="仿宋" w:cs="宋体" w:hint="eastAsia"/>
          <w:color w:val="000000"/>
          <w:kern w:val="0"/>
          <w:sz w:val="32"/>
          <w:szCs w:val="32"/>
          <w14:ligatures w14:val="none"/>
        </w:rPr>
        <w:t>将于2025年7月18日10时至2025年7月19日10时止（延时除外）在京东拍卖破产强清平台（处置单位：</w:t>
      </w:r>
      <w:r w:rsidRPr="00E36903">
        <w:rPr>
          <w:rFonts w:ascii="仿宋" w:eastAsia="仿宋" w:hAnsi="仿宋" w:cs="宋体" w:hint="eastAsia"/>
          <w:color w:val="FF0000"/>
          <w:kern w:val="0"/>
          <w:sz w:val="32"/>
          <w:szCs w:val="32"/>
          <w14:ligatures w14:val="none"/>
        </w:rPr>
        <w:t>利辛县盛威轴承销售有限公司管理人</w:t>
      </w:r>
      <w:r w:rsidRPr="00E36903">
        <w:rPr>
          <w:rFonts w:ascii="仿宋" w:eastAsia="仿宋" w:hAnsi="仿宋" w:cs="宋体" w:hint="eastAsia"/>
          <w:color w:val="000000"/>
          <w:kern w:val="0"/>
          <w:sz w:val="32"/>
          <w:szCs w:val="32"/>
          <w14:ligatures w14:val="none"/>
        </w:rPr>
        <w:t>，监督单位：</w:t>
      </w:r>
      <w:r w:rsidRPr="00E36903">
        <w:rPr>
          <w:rFonts w:ascii="仿宋" w:eastAsia="仿宋" w:hAnsi="仿宋" w:cs="宋体" w:hint="eastAsia"/>
          <w:color w:val="FF0000"/>
          <w:kern w:val="0"/>
          <w:sz w:val="32"/>
          <w:szCs w:val="32"/>
          <w14:ligatures w14:val="none"/>
        </w:rPr>
        <w:t>安徽省利辛县人民法院</w:t>
      </w:r>
      <w:r w:rsidRPr="00E36903">
        <w:rPr>
          <w:rFonts w:ascii="仿宋" w:eastAsia="仿宋" w:hAnsi="仿宋" w:cs="宋体" w:hint="eastAsia"/>
          <w:color w:val="000000"/>
          <w:kern w:val="0"/>
          <w:sz w:val="32"/>
          <w:szCs w:val="32"/>
          <w14:ligatures w14:val="none"/>
        </w:rPr>
        <w:t>，网址：https://auction.jd.com/bankrupt.html）进行公开拍卖活动，现就网上拍卖有关事宜敬告各位竞买人：</w:t>
      </w:r>
    </w:p>
    <w:p w14:paraId="6C59E50A" w14:textId="77777777" w:rsidR="00E36903" w:rsidRPr="00E36903" w:rsidRDefault="00E36903" w:rsidP="00E36903">
      <w:pPr>
        <w:widowControl/>
        <w:shd w:val="clear" w:color="auto" w:fill="FFFFFF"/>
        <w:spacing w:after="0" w:line="540" w:lineRule="exact"/>
        <w:ind w:firstLine="555"/>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一、本《竞买须知》根据《中华人民共和国民事诉讼法》等相关法律规定所制订，竞买人应认真仔细阅读，了解本须知的全部内容。</w:t>
      </w:r>
    </w:p>
    <w:p w14:paraId="4FB4B242" w14:textId="77777777" w:rsidR="00E36903" w:rsidRPr="00E36903" w:rsidRDefault="00E36903" w:rsidP="00E36903">
      <w:pPr>
        <w:widowControl/>
        <w:shd w:val="clear" w:color="auto" w:fill="FFFFFF"/>
        <w:spacing w:after="0" w:line="540" w:lineRule="exact"/>
        <w:ind w:firstLine="555"/>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二、本次竞价活动遵循“公开、公平、公正、诚实守信”的原则，竞价活动具备法律效力。参加本次竞价活动的当事人和竞买人必须遵守本须知的各项条款，并对自己的行为承担法律责任。</w:t>
      </w:r>
    </w:p>
    <w:p w14:paraId="6227711B" w14:textId="77777777" w:rsidR="00E36903" w:rsidRPr="00E36903" w:rsidRDefault="00E36903" w:rsidP="00E36903">
      <w:pPr>
        <w:widowControl/>
        <w:shd w:val="clear" w:color="auto" w:fill="FFFFFF"/>
        <w:spacing w:after="0" w:line="540" w:lineRule="exact"/>
        <w:ind w:firstLine="555"/>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三、拍卖标的：</w:t>
      </w:r>
    </w:p>
    <w:p w14:paraId="1E2AFE90" w14:textId="77777777" w:rsidR="00E36903" w:rsidRPr="00E36903" w:rsidRDefault="00E36903" w:rsidP="00E36903">
      <w:pPr>
        <w:widowControl/>
        <w:shd w:val="clear" w:color="auto" w:fill="FFFFFF"/>
        <w:spacing w:after="0" w:line="540" w:lineRule="exact"/>
        <w:ind w:firstLine="555"/>
        <w:rPr>
          <w:rFonts w:ascii="仿宋" w:eastAsia="仿宋" w:hAnsi="仿宋" w:cs="宋体" w:hint="eastAsia"/>
          <w:color w:val="000000"/>
          <w:kern w:val="0"/>
          <w:sz w:val="32"/>
          <w:szCs w:val="32"/>
          <w14:ligatures w14:val="none"/>
        </w:rPr>
      </w:pPr>
      <w:r w:rsidRPr="00E36903">
        <w:rPr>
          <w:rFonts w:ascii="仿宋" w:eastAsia="仿宋" w:hAnsi="仿宋" w:cs="宋体" w:hint="eastAsia"/>
          <w:color w:val="FF0000"/>
          <w:kern w:val="0"/>
          <w:sz w:val="32"/>
          <w:szCs w:val="32"/>
          <w14:ligatures w14:val="none"/>
        </w:rPr>
        <w:t>利辛县盛威轴承销售有限公司机械设备</w:t>
      </w:r>
      <w:r w:rsidRPr="00E36903">
        <w:rPr>
          <w:rFonts w:ascii="仿宋" w:eastAsia="仿宋" w:hAnsi="仿宋" w:cs="宋体" w:hint="eastAsia"/>
          <w:color w:val="000000"/>
          <w:kern w:val="0"/>
          <w:sz w:val="32"/>
          <w:szCs w:val="32"/>
          <w14:ligatures w14:val="none"/>
        </w:rPr>
        <w:t>。</w:t>
      </w:r>
      <w:r w:rsidRPr="00E36903">
        <w:rPr>
          <w:rFonts w:ascii="仿宋" w:eastAsia="仿宋" w:hAnsi="仿宋" w:cs="宋体" w:hint="eastAsia"/>
          <w:color w:val="FF0000"/>
          <w:kern w:val="0"/>
          <w:sz w:val="32"/>
          <w:szCs w:val="32"/>
          <w14:ligatures w14:val="none"/>
        </w:rPr>
        <w:t>评估价：471468.6元，起拍价：</w:t>
      </w:r>
      <w:r w:rsidRPr="00E36903">
        <w:rPr>
          <w:rFonts w:ascii="仿宋" w:eastAsia="仿宋" w:hAnsi="仿宋" w:cs="宋体" w:hint="eastAsia"/>
          <w:color w:val="FF0000"/>
          <w:kern w:val="0"/>
          <w:sz w:val="32"/>
          <w:szCs w:val="32"/>
          <w:shd w:val="clear" w:color="auto" w:fill="FFFFFF"/>
          <w14:ligatures w14:val="none"/>
        </w:rPr>
        <w:t>377174.88</w:t>
      </w:r>
      <w:r w:rsidRPr="00E36903">
        <w:rPr>
          <w:rFonts w:ascii="仿宋" w:eastAsia="仿宋" w:hAnsi="仿宋" w:cs="宋体" w:hint="eastAsia"/>
          <w:color w:val="FF0000"/>
          <w:kern w:val="0"/>
          <w:sz w:val="32"/>
          <w:szCs w:val="32"/>
          <w14:ligatures w14:val="none"/>
        </w:rPr>
        <w:t>元，保证金：40000元，增价幅度：5000元及其整数倍。</w:t>
      </w:r>
    </w:p>
    <w:p w14:paraId="7274A769" w14:textId="77777777" w:rsidR="00E36903" w:rsidRPr="00E36903" w:rsidRDefault="00E36903" w:rsidP="00E36903">
      <w:pPr>
        <w:widowControl/>
        <w:shd w:val="clear" w:color="auto" w:fill="FFFFFF"/>
        <w:spacing w:after="0" w:line="540" w:lineRule="exact"/>
        <w:ind w:firstLine="555"/>
        <w:rPr>
          <w:rFonts w:ascii="仿宋" w:eastAsia="仿宋" w:hAnsi="仿宋" w:cs="宋体" w:hint="eastAsia"/>
          <w:color w:val="000000"/>
          <w:kern w:val="0"/>
          <w:sz w:val="32"/>
          <w:szCs w:val="32"/>
          <w14:ligatures w14:val="none"/>
        </w:rPr>
      </w:pPr>
      <w:r w:rsidRPr="00E36903">
        <w:rPr>
          <w:rFonts w:ascii="仿宋" w:eastAsia="仿宋" w:hAnsi="仿宋" w:cs="宋体" w:hint="eastAsia"/>
          <w:color w:val="FF0000"/>
          <w:kern w:val="0"/>
          <w:sz w:val="32"/>
          <w:szCs w:val="32"/>
          <w14:ligatures w14:val="none"/>
        </w:rPr>
        <w:t>特别提醒：</w:t>
      </w:r>
    </w:p>
    <w:p w14:paraId="004763D4" w14:textId="77777777" w:rsidR="00E36903" w:rsidRPr="00E36903" w:rsidRDefault="00E36903" w:rsidP="00E36903">
      <w:pPr>
        <w:widowControl/>
        <w:shd w:val="clear" w:color="auto" w:fill="FFFFFF"/>
        <w:spacing w:after="0" w:line="540" w:lineRule="exact"/>
        <w:ind w:firstLine="555"/>
        <w:rPr>
          <w:rFonts w:ascii="仿宋" w:eastAsia="仿宋" w:hAnsi="仿宋" w:cs="宋体" w:hint="eastAsia"/>
          <w:color w:val="000000"/>
          <w:kern w:val="0"/>
          <w:sz w:val="32"/>
          <w:szCs w:val="32"/>
          <w14:ligatures w14:val="none"/>
        </w:rPr>
      </w:pPr>
      <w:r w:rsidRPr="00E36903">
        <w:rPr>
          <w:rFonts w:ascii="仿宋" w:eastAsia="仿宋" w:hAnsi="仿宋" w:cs="宋体" w:hint="eastAsia"/>
          <w:color w:val="FF0000"/>
          <w:kern w:val="0"/>
          <w:sz w:val="32"/>
          <w:szCs w:val="32"/>
          <w14:ligatures w14:val="none"/>
        </w:rPr>
        <w:t>机械设备交付地点在辛车社区居民委员会扶贫车间。</w:t>
      </w:r>
    </w:p>
    <w:p w14:paraId="4DCD7915" w14:textId="77777777" w:rsidR="00E36903" w:rsidRPr="00E36903" w:rsidRDefault="00E36903" w:rsidP="00E36903">
      <w:pPr>
        <w:widowControl/>
        <w:shd w:val="clear" w:color="auto" w:fill="FFFFFF"/>
        <w:spacing w:after="0" w:line="540" w:lineRule="exact"/>
        <w:ind w:firstLine="555"/>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shd w:val="clear" w:color="auto" w:fill="FFFFFF"/>
          <w14:ligatures w14:val="none"/>
        </w:rPr>
        <w:t>拍卖标的对应的资产型号、外观、结构、内在质量及数量以移交时的现状为准。设备的实际运行状况以交接时的现状为准，拍卖人对设备外观、质量、结构、维修、运行等情况不作担保。拍卖人对</w:t>
      </w:r>
      <w:r w:rsidRPr="00E36903">
        <w:rPr>
          <w:rFonts w:ascii="仿宋" w:eastAsia="仿宋" w:hAnsi="仿宋" w:cs="宋体" w:hint="eastAsia"/>
          <w:color w:val="000000"/>
          <w:kern w:val="0"/>
          <w:sz w:val="32"/>
          <w:szCs w:val="32"/>
          <w14:ligatures w14:val="none"/>
        </w:rPr>
        <w:t>规格型号、数量、质量、种类等不作担保，并以现有的实物现状为准。由此产生的问题亦不影响拍卖成交结果及成交价</w:t>
      </w:r>
      <w:r w:rsidRPr="00E36903">
        <w:rPr>
          <w:rFonts w:ascii="仿宋" w:eastAsia="仿宋" w:hAnsi="仿宋" w:cs="宋体" w:hint="eastAsia"/>
          <w:color w:val="000000"/>
          <w:kern w:val="0"/>
          <w:sz w:val="32"/>
          <w:szCs w:val="32"/>
          <w14:ligatures w14:val="none"/>
        </w:rPr>
        <w:lastRenderedPageBreak/>
        <w:t>格。由买受人自行承担相关责任，管理人不承担任何瑕疵担保责任。</w:t>
      </w:r>
    </w:p>
    <w:p w14:paraId="5EAAF5E4" w14:textId="77777777" w:rsidR="00E36903" w:rsidRPr="00E36903" w:rsidRDefault="00E36903" w:rsidP="00E36903">
      <w:pPr>
        <w:widowControl/>
        <w:shd w:val="clear" w:color="auto" w:fill="FFFFFF"/>
        <w:spacing w:after="0" w:line="540" w:lineRule="exact"/>
        <w:ind w:firstLine="555"/>
        <w:jc w:val="both"/>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四、竞买人条件：</w:t>
      </w:r>
    </w:p>
    <w:p w14:paraId="5FA81D31" w14:textId="200DF051" w:rsidR="00E36903" w:rsidRPr="00E36903" w:rsidRDefault="00E36903" w:rsidP="00E36903">
      <w:pPr>
        <w:widowControl/>
        <w:shd w:val="clear" w:color="auto" w:fill="FFFFFF"/>
        <w:spacing w:after="0" w:line="540" w:lineRule="exact"/>
        <w:ind w:firstLine="555"/>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（一）凡具备完全民事行为能力的公民、法人和其他组织均可参加竞买。</w:t>
      </w:r>
    </w:p>
    <w:p w14:paraId="4F74DA2F" w14:textId="77777777" w:rsidR="00E36903" w:rsidRPr="00E36903" w:rsidRDefault="00E36903" w:rsidP="00E36903">
      <w:pPr>
        <w:widowControl/>
        <w:shd w:val="clear" w:color="auto" w:fill="FFFFFF"/>
        <w:spacing w:after="0" w:line="540" w:lineRule="exact"/>
        <w:ind w:firstLine="555"/>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二）竞价前，竞买人须在京东注册账号并通过实名认证（已注册京东账号需通过实名认证）。如参与竞买人未在京东拍卖开设账户，可委托代理人（具备完全民事行为能力的自然人）进行，但须在竞买开始前一同到管理人处办理委托手续；竞买成功后，买受人（委托人）（法定代表人、其他组织的负责人）须与委托代理人一同到管理人处办理交接手续。如委托手续不全，竞买活动认定为委托代理人的个人行为。</w:t>
      </w:r>
    </w:p>
    <w:p w14:paraId="50E320CE" w14:textId="77777777" w:rsidR="00E36903" w:rsidRPr="00E36903" w:rsidRDefault="00E36903" w:rsidP="00E36903">
      <w:pPr>
        <w:widowControl/>
        <w:shd w:val="clear" w:color="auto" w:fill="FFFFFF"/>
        <w:spacing w:after="0" w:line="540" w:lineRule="exact"/>
        <w:ind w:firstLine="555"/>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（三）法律、行政法规和司法解释对本标的物买受人资格或者条件有特殊规定的，买受人应当具备规定的资格或条件。</w:t>
      </w:r>
    </w:p>
    <w:p w14:paraId="346E4F9C" w14:textId="77777777" w:rsidR="00E36903" w:rsidRPr="00E36903" w:rsidRDefault="00E36903" w:rsidP="00E36903">
      <w:pPr>
        <w:widowControl/>
        <w:shd w:val="clear" w:color="auto" w:fill="FFFFFF"/>
        <w:spacing w:after="0" w:line="540" w:lineRule="exact"/>
        <w:ind w:firstLine="555"/>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（四）因不符合条件参加竞买的，由竞买人自行承担相应的法律责任。</w:t>
      </w:r>
    </w:p>
    <w:p w14:paraId="06F0E62C" w14:textId="77777777" w:rsidR="00E36903" w:rsidRPr="00E36903" w:rsidRDefault="00E36903" w:rsidP="00E36903">
      <w:pPr>
        <w:widowControl/>
        <w:shd w:val="clear" w:color="auto" w:fill="FFFFFF"/>
        <w:spacing w:after="0" w:line="540" w:lineRule="exact"/>
        <w:ind w:firstLine="555"/>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五、竞价方式：</w:t>
      </w:r>
    </w:p>
    <w:p w14:paraId="62BAD8EF" w14:textId="77777777" w:rsidR="00E36903" w:rsidRPr="00E36903" w:rsidRDefault="00E36903" w:rsidP="00E36903">
      <w:pPr>
        <w:widowControl/>
        <w:shd w:val="clear" w:color="auto" w:fill="FFFFFF"/>
        <w:spacing w:after="0" w:line="540" w:lineRule="exact"/>
        <w:ind w:firstLine="555"/>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竞价从起拍价开始以递增出价方式竞价，增价幅度由管理人确定。竞买人以低于起拍价出价的无效。本次竞价活动设置延时出价功能，在竞价活动结束前，每最后5分钟如果有竞买人出价，就自动延迟5分钟。</w:t>
      </w:r>
    </w:p>
    <w:p w14:paraId="35213672" w14:textId="77777777" w:rsidR="00E36903" w:rsidRPr="00E36903" w:rsidRDefault="00E36903" w:rsidP="00E36903">
      <w:pPr>
        <w:widowControl/>
        <w:shd w:val="clear" w:color="auto" w:fill="FFFFFF"/>
        <w:spacing w:after="0" w:line="540" w:lineRule="exact"/>
        <w:ind w:firstLine="555"/>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六、优先购买人：</w:t>
      </w:r>
    </w:p>
    <w:p w14:paraId="56328349" w14:textId="77777777" w:rsidR="00E36903" w:rsidRPr="00E36903" w:rsidRDefault="00E36903" w:rsidP="00E36903">
      <w:pPr>
        <w:widowControl/>
        <w:shd w:val="clear" w:color="auto" w:fill="FFFFFF"/>
        <w:spacing w:after="0" w:line="540" w:lineRule="exact"/>
        <w:ind w:firstLine="555"/>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本次竞价活动如若存在优先竞买人的，优先购买权人参与竞买的，可以与其他竞买人以相同的价格出价，没有更高出价的，竞价财产由优先购买权人竞得。顺序不同的优先购买权人以相同</w:t>
      </w:r>
      <w:r w:rsidRPr="00E36903">
        <w:rPr>
          <w:rFonts w:ascii="仿宋" w:eastAsia="仿宋" w:hAnsi="仿宋" w:cs="宋体" w:hint="eastAsia"/>
          <w:color w:val="000000"/>
          <w:kern w:val="0"/>
          <w:sz w:val="32"/>
          <w:szCs w:val="32"/>
          <w14:ligatures w14:val="none"/>
        </w:rPr>
        <w:lastRenderedPageBreak/>
        <w:t>价格出价的，竞价财产由顺序在先的优先购买权人竞得。顺序相同的优先购买权人以相同价格出价的，竞价财产由出价在先的优先购买权人竞得。</w:t>
      </w:r>
    </w:p>
    <w:p w14:paraId="6AE3797C" w14:textId="77777777" w:rsidR="00E36903" w:rsidRPr="00E36903" w:rsidRDefault="00E36903" w:rsidP="00E36903">
      <w:pPr>
        <w:widowControl/>
        <w:shd w:val="clear" w:color="auto" w:fill="FFFFFF"/>
        <w:spacing w:after="0" w:line="540" w:lineRule="exact"/>
        <w:ind w:firstLine="555"/>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七、保证金：</w:t>
      </w:r>
    </w:p>
    <w:p w14:paraId="33B86E74" w14:textId="77777777" w:rsidR="00E36903" w:rsidRPr="00E36903" w:rsidRDefault="00E36903" w:rsidP="00E36903">
      <w:pPr>
        <w:widowControl/>
        <w:shd w:val="clear" w:color="auto" w:fill="FFFFFF"/>
        <w:spacing w:after="0" w:line="540" w:lineRule="exact"/>
        <w:ind w:firstLine="555"/>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第一次出价前，意向竞买人须在京东注册账号并通过实名认证（已注册京东账号需通过实名认证），在线支付竞买保证金，支付后系统自动冻结该笔保证金，具体要求请阅读竞价页面内的《竞买须知》《保证金须知》及京东网络竞价平台告知的竞价流程（竞价前必看）的相关准则。竞价成交的，本标的物竞得者（以下称买受人）冻结的保证金将自动转为部分成交款，由京东结算给管理人指定账户，其他竞买人的保证金在竞价后即时解冻。竞价结束后，未能竞得者的保证金以及竞价未成交的（即流拍的）竞买人的保证金在竞价活动结束后即时解冻，保证金冻结期间不计利息。</w:t>
      </w:r>
    </w:p>
    <w:p w14:paraId="45721AE7" w14:textId="77777777" w:rsidR="00E36903" w:rsidRPr="00E36903" w:rsidRDefault="00E36903" w:rsidP="00E36903">
      <w:pPr>
        <w:widowControl/>
        <w:shd w:val="clear" w:color="auto" w:fill="FFFFFF"/>
        <w:spacing w:after="0" w:line="540" w:lineRule="exact"/>
        <w:ind w:firstLine="555"/>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由于竞买人注册账户、实名认证、开通网银、竞买人的开户银行向京东转账均需时间，为确保交纳的保证金能够在竞价程序结束前到账，竞价标的保证金金额在1000万及以上的，或企业参与竞买的，建议请竞买人在开拍前，至少提前5个工作日办理报名及保证金交纳手续。如因竞买人未能及时完成报名及保证金交纳手续，导致京东在竞价结束前未能全额收到竞买人交纳的保证金，无法为竞买人开通竞买权限，所产生的一切后果由竞买人自行承担，上拍机构、管理人、京东平台均不就此承担任何责任。</w:t>
      </w:r>
    </w:p>
    <w:p w14:paraId="457EE3B0" w14:textId="77777777" w:rsidR="00E36903" w:rsidRPr="00E36903" w:rsidRDefault="00E36903" w:rsidP="00E36903">
      <w:pPr>
        <w:widowControl/>
        <w:shd w:val="clear" w:color="auto" w:fill="FFFFFF"/>
        <w:spacing w:after="0" w:line="540" w:lineRule="exact"/>
        <w:ind w:firstLine="555"/>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保证金金额往往数额较大，为避免在线支付的过程中，因银行限额而导致无法支付的问题，建议竞买人提前去相关银行办理</w:t>
      </w:r>
      <w:r w:rsidRPr="00E36903">
        <w:rPr>
          <w:rFonts w:ascii="仿宋" w:eastAsia="仿宋" w:hAnsi="仿宋" w:cs="宋体" w:hint="eastAsia"/>
          <w:color w:val="000000"/>
          <w:kern w:val="0"/>
          <w:sz w:val="32"/>
          <w:szCs w:val="32"/>
          <w14:ligatures w14:val="none"/>
        </w:rPr>
        <w:lastRenderedPageBreak/>
        <w:t>提高网银支付限额的业务。如保证金金额超出竞买人开户银行制订的最高网银支付限额，建议采取更换网银支付限额更高的银行卡支付、多日分多笔支付、多张银行卡分多笔支付等方式交纳保证金。京东作为款项接收方，不对银行制订的网银最高支付限额造成的支付障碍承担任何责任。以下链接为各大银行对外公示的网银最高支付限额的整理页面，仅供参考，实际支付限额请咨询银行，以各银行告知为准。</w:t>
      </w:r>
    </w:p>
    <w:p w14:paraId="2FF1B3A0" w14:textId="77777777" w:rsidR="00E36903" w:rsidRPr="00E36903" w:rsidRDefault="00E36903" w:rsidP="00E36903">
      <w:pPr>
        <w:widowControl/>
        <w:shd w:val="clear" w:color="auto" w:fill="FFFFFF"/>
        <w:spacing w:after="0" w:line="540" w:lineRule="exact"/>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银行支付限额：https://help.jd.com/user/issue/359-1659.html</w:t>
      </w:r>
    </w:p>
    <w:p w14:paraId="6684CF0C" w14:textId="77777777" w:rsidR="00E36903" w:rsidRPr="00E36903" w:rsidRDefault="00E36903" w:rsidP="00E36903">
      <w:pPr>
        <w:widowControl/>
        <w:shd w:val="clear" w:color="auto" w:fill="FFFFFF"/>
        <w:spacing w:after="0" w:line="540" w:lineRule="exact"/>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个人/企业参拍流程：https://auction.jd.com/bankrupt.html</w:t>
      </w:r>
    </w:p>
    <w:p w14:paraId="1007FBF8" w14:textId="77777777" w:rsidR="00E36903" w:rsidRPr="00E36903" w:rsidRDefault="00E36903" w:rsidP="00E36903">
      <w:pPr>
        <w:widowControl/>
        <w:shd w:val="clear" w:color="auto" w:fill="FFFFFF"/>
        <w:spacing w:after="0" w:line="540" w:lineRule="exact"/>
        <w:ind w:firstLine="555"/>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在参拍、缴纳保证金过程中，如有疑问，请拨打京东拍卖服务热线：4006229586。</w:t>
      </w:r>
    </w:p>
    <w:p w14:paraId="1D5A0F32" w14:textId="77777777" w:rsidR="00E36903" w:rsidRPr="00E36903" w:rsidRDefault="00E36903" w:rsidP="00E36903">
      <w:pPr>
        <w:widowControl/>
        <w:shd w:val="clear" w:color="auto" w:fill="FFFFFF"/>
        <w:spacing w:after="0" w:line="540" w:lineRule="exact"/>
        <w:ind w:firstLine="555"/>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八、余款交纳</w:t>
      </w:r>
    </w:p>
    <w:p w14:paraId="2305AA30" w14:textId="77777777" w:rsidR="00E36903" w:rsidRPr="00E36903" w:rsidRDefault="00E36903" w:rsidP="00E36903">
      <w:pPr>
        <w:widowControl/>
        <w:shd w:val="clear" w:color="auto" w:fill="FFFFFF"/>
        <w:spacing w:after="0" w:line="540" w:lineRule="exact"/>
        <w:ind w:firstLine="555"/>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竞价成交后，标的物竞得者原锁定的保证金自动转入管理人指定账户。请及时与管理人联系。</w:t>
      </w:r>
    </w:p>
    <w:p w14:paraId="2B5EAFAE" w14:textId="77777777" w:rsidR="00E36903" w:rsidRPr="00E36903" w:rsidRDefault="00E36903" w:rsidP="00E36903">
      <w:pPr>
        <w:widowControl/>
        <w:shd w:val="clear" w:color="auto" w:fill="FFFFFF"/>
        <w:spacing w:after="0" w:line="540" w:lineRule="exact"/>
        <w:ind w:firstLine="555"/>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九、标的咨询与查看：</w:t>
      </w:r>
    </w:p>
    <w:p w14:paraId="6A86818C" w14:textId="77777777" w:rsidR="00E36903" w:rsidRPr="00E36903" w:rsidRDefault="00E36903" w:rsidP="00E36903">
      <w:pPr>
        <w:widowControl/>
        <w:shd w:val="clear" w:color="auto" w:fill="FFFFFF"/>
        <w:spacing w:after="0" w:line="540" w:lineRule="exact"/>
        <w:ind w:firstLine="555"/>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本次竞价是经法定公告期和展示期后才举行的，竞价标的物已知及可能存在的瑕疵已在本次竞价资料中作了详尽的说明。管理人对竞价标的物所作的说明和提供的视频资料、图片等，仅供竞买人参考，不构成对标的物的任何担保。所以请竞买人在竞价前必须仔细审查竞价标的物，调查是否存在瑕疵，认真研究查看所竞买标的物的实际情况，并请亲临展示现场，有意者请亲自向管理人咨询，未咨询的竞买人视为对本标的现状认可，责任自负。竞买人慎重决定竞买行为，竞买人一旦作出竞买决定，即表明已完全了解，并接受标的物现状和一切已知及未知的瑕疵。</w:t>
      </w:r>
    </w:p>
    <w:p w14:paraId="4524C1CF" w14:textId="77777777" w:rsidR="00E36903" w:rsidRPr="00E36903" w:rsidRDefault="00E36903" w:rsidP="00E36903">
      <w:pPr>
        <w:widowControl/>
        <w:shd w:val="clear" w:color="auto" w:fill="FFFFFF"/>
        <w:spacing w:after="0" w:line="540" w:lineRule="exact"/>
        <w:ind w:firstLine="555"/>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lastRenderedPageBreak/>
        <w:t>十、标的移交：</w:t>
      </w:r>
    </w:p>
    <w:p w14:paraId="2E2BF5E5" w14:textId="77777777" w:rsidR="00E36903" w:rsidRPr="00E36903" w:rsidRDefault="00E36903" w:rsidP="00E36903">
      <w:pPr>
        <w:widowControl/>
        <w:shd w:val="clear" w:color="auto" w:fill="FFFFFF"/>
        <w:spacing w:after="0" w:line="540" w:lineRule="exact"/>
        <w:ind w:firstLine="555"/>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对竞价标的能否办理过户手续、办理时间、限购等情况，请竞买人在竞买前自行向管理人或有关部门咨询确认，因标的物现状及存在瑕疵等原因不能或者延迟办理过户手续及办理二次过户造成费用增加的后果，由竞买人自负，管理人不作过户的任何承诺，不承担过户涉及的应由买受人承担的费用。</w:t>
      </w:r>
    </w:p>
    <w:p w14:paraId="678527E8" w14:textId="77777777" w:rsidR="00E36903" w:rsidRPr="00E36903" w:rsidRDefault="00E36903" w:rsidP="00E36903">
      <w:pPr>
        <w:widowControl/>
        <w:shd w:val="clear" w:color="auto" w:fill="FFFFFF"/>
        <w:spacing w:after="0" w:line="540" w:lineRule="exact"/>
        <w:ind w:firstLine="555"/>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竞价成交后，买受人将竞价成交价余款缴纳完毕，管理人确认该款项到账后，买受人（自然人的应携带身份证原件，单位的应委托代理人携带营业执照、授权委托书及代理人身份证件原件等相关证明材料）到管理人处办理有关移交手续。买受人支付完全部竞价成交价款后，管理人与买受人办理完毕相关移交手续后方可提取其竞价成交的财产。</w:t>
      </w:r>
    </w:p>
    <w:p w14:paraId="7A58E7B0" w14:textId="77777777" w:rsidR="00E36903" w:rsidRPr="00E36903" w:rsidRDefault="00E36903" w:rsidP="00E36903">
      <w:pPr>
        <w:widowControl/>
        <w:shd w:val="clear" w:color="auto" w:fill="FFFFFF"/>
        <w:spacing w:after="0" w:line="540" w:lineRule="exact"/>
        <w:ind w:firstLine="555"/>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十一、税费承担：</w:t>
      </w:r>
    </w:p>
    <w:p w14:paraId="3FBD472B" w14:textId="77777777" w:rsidR="00E36903" w:rsidRPr="00E36903" w:rsidRDefault="00E36903" w:rsidP="00E36903">
      <w:pPr>
        <w:widowControl/>
        <w:shd w:val="clear" w:color="auto" w:fill="FFFFFF"/>
        <w:spacing w:after="0" w:line="540" w:lineRule="exact"/>
        <w:ind w:firstLine="555"/>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本次竞价活动计价货币为人民币，竞价时的起拍价、成交价均不含买受人在竞价标的物交割、过户时所发生的全部费用和税费。标的物交付手续由买受人自行办理，所有涉及的税费及办理权证所需费用均由买受人承担。</w:t>
      </w:r>
    </w:p>
    <w:p w14:paraId="5B601CC1" w14:textId="77777777" w:rsidR="00E36903" w:rsidRPr="00E36903" w:rsidRDefault="00E36903" w:rsidP="00E36903">
      <w:pPr>
        <w:widowControl/>
        <w:shd w:val="clear" w:color="auto" w:fill="FFFFFF"/>
        <w:spacing w:after="0" w:line="540" w:lineRule="exact"/>
        <w:ind w:firstLine="555"/>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十二、买受人及时处理竞价后事宜：</w:t>
      </w:r>
    </w:p>
    <w:p w14:paraId="113BF3AE" w14:textId="77777777" w:rsidR="00E36903" w:rsidRPr="00E36903" w:rsidRDefault="00E36903" w:rsidP="00E36903">
      <w:pPr>
        <w:widowControl/>
        <w:shd w:val="clear" w:color="auto" w:fill="FFFFFF"/>
        <w:spacing w:after="0" w:line="540" w:lineRule="exact"/>
        <w:ind w:firstLine="555"/>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买受人逾期未支付竞价款或未办理交接手续是悔拍行为。买受人悔拍的，管理人可以重新竞价，买受人交纳的保证金不予退还。悔拍后重新竞价的，原买受人不得参加竞价。</w:t>
      </w:r>
    </w:p>
    <w:p w14:paraId="44000C57" w14:textId="77777777" w:rsidR="00E36903" w:rsidRPr="00E36903" w:rsidRDefault="00E36903" w:rsidP="00E36903">
      <w:pPr>
        <w:widowControl/>
        <w:shd w:val="clear" w:color="auto" w:fill="FFFFFF"/>
        <w:spacing w:after="0" w:line="540" w:lineRule="exact"/>
        <w:ind w:firstLine="555"/>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买受人付款后应及时提取标的物，并办理交接手续，逾期不办理的，买受人应支付由此产生的费用，并承担本标的物可能发生的损毁、灭失等后果。</w:t>
      </w:r>
    </w:p>
    <w:p w14:paraId="50E62CF0" w14:textId="77777777" w:rsidR="00E36903" w:rsidRPr="00E36903" w:rsidRDefault="00E36903" w:rsidP="00E36903">
      <w:pPr>
        <w:widowControl/>
        <w:shd w:val="clear" w:color="auto" w:fill="FFFFFF"/>
        <w:spacing w:after="0" w:line="540" w:lineRule="exact"/>
        <w:ind w:firstLine="555"/>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lastRenderedPageBreak/>
        <w:t>十三、参加竞买的人应当遵守《竞买须知》的规定，不得阻挠其他竞买人竞价，不得操纵、垄断竞价价格，严禁竞买人恶意串标，上述行为一经发现，将取消其竞买资格，并追究相关的法律责任。</w:t>
      </w:r>
    </w:p>
    <w:p w14:paraId="2956CA08" w14:textId="77777777" w:rsidR="00E36903" w:rsidRPr="00E36903" w:rsidRDefault="00E36903" w:rsidP="00E36903">
      <w:pPr>
        <w:widowControl/>
        <w:shd w:val="clear" w:color="auto" w:fill="FFFFFF"/>
        <w:spacing w:after="0" w:line="540" w:lineRule="exact"/>
        <w:ind w:firstLine="555"/>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十四、根据法律规定，破产受理法院与管理人有权在竞价开始前、竞价过程中，中止竞价或撤回竞价。因网络或其他不可抗力导致竞价无法正常进行的，管理人待以上因素消除后视情决定重新竞价，并不承担因此造成的损失。</w:t>
      </w:r>
    </w:p>
    <w:p w14:paraId="01915C64" w14:textId="77777777" w:rsidR="00E36903" w:rsidRPr="00E36903" w:rsidRDefault="00E36903" w:rsidP="00E36903">
      <w:pPr>
        <w:widowControl/>
        <w:shd w:val="clear" w:color="auto" w:fill="FFFFFF"/>
        <w:spacing w:after="0" w:line="540" w:lineRule="exact"/>
        <w:ind w:firstLine="555"/>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十五、为便于买受人及时收到相关的法律文书及通知，竞买人在竞价前如实向京东网络竞价平台提供确切的送达地址或者主动与管理人联系。如需更改地址，买受人应及时与管理人联系确认更改。因提供的送达地址不确切，或未及时告知变更地址，导致有关法律文书及通知无法送达的，由竞买人自行承担由此可能产生的法律后果。</w:t>
      </w:r>
    </w:p>
    <w:p w14:paraId="409226BE" w14:textId="77777777" w:rsidR="00E36903" w:rsidRPr="00E36903" w:rsidRDefault="00E36903" w:rsidP="00E36903">
      <w:pPr>
        <w:widowControl/>
        <w:shd w:val="clear" w:color="auto" w:fill="FFFFFF"/>
        <w:spacing w:after="0" w:line="540" w:lineRule="exact"/>
        <w:ind w:firstLine="555"/>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十六、竞买人在竞价前请务必仔细阅读公告、须知、标的详情。本规则其他未尽事宜，请予咨询。</w:t>
      </w:r>
    </w:p>
    <w:p w14:paraId="41E52CA1" w14:textId="77777777" w:rsidR="00E36903" w:rsidRPr="00E36903" w:rsidRDefault="00E36903" w:rsidP="00E36903">
      <w:pPr>
        <w:widowControl/>
        <w:shd w:val="clear" w:color="auto" w:fill="FFFFFF"/>
        <w:spacing w:after="0" w:line="540" w:lineRule="exact"/>
        <w:ind w:firstLine="555"/>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凡发现竞价中有违规行为，可如实举报。</w:t>
      </w:r>
    </w:p>
    <w:p w14:paraId="0FEDE71F" w14:textId="77777777" w:rsidR="00E36903" w:rsidRPr="00E36903" w:rsidRDefault="00E36903" w:rsidP="00E36903">
      <w:pPr>
        <w:widowControl/>
        <w:shd w:val="clear" w:color="auto" w:fill="FFFFFF"/>
        <w:spacing w:after="0" w:line="540" w:lineRule="exact"/>
        <w:ind w:firstLine="555"/>
        <w:rPr>
          <w:rFonts w:ascii="仿宋" w:eastAsia="仿宋" w:hAnsi="仿宋" w:cs="宋体" w:hint="eastAsia"/>
          <w:color w:val="000000"/>
          <w:kern w:val="0"/>
          <w:sz w:val="32"/>
          <w:szCs w:val="32"/>
          <w14:ligatures w14:val="none"/>
        </w:rPr>
      </w:pPr>
      <w:r w:rsidRPr="00E36903">
        <w:rPr>
          <w:rFonts w:ascii="仿宋" w:eastAsia="仿宋" w:hAnsi="仿宋" w:cs="宋体" w:hint="eastAsia"/>
          <w:color w:val="000000"/>
          <w:kern w:val="0"/>
          <w:sz w:val="32"/>
          <w:szCs w:val="32"/>
          <w14:ligatures w14:val="none"/>
        </w:rPr>
        <w:t>京东技术咨询电话：4006229586</w:t>
      </w:r>
    </w:p>
    <w:p w14:paraId="63BB6E7A" w14:textId="77777777" w:rsidR="00E36903" w:rsidRPr="00E36903" w:rsidRDefault="00E36903" w:rsidP="00E36903">
      <w:pPr>
        <w:spacing w:line="540" w:lineRule="exact"/>
        <w:rPr>
          <w:rFonts w:ascii="仿宋" w:eastAsia="仿宋" w:hAnsi="仿宋" w:hint="eastAsia"/>
          <w:sz w:val="32"/>
          <w:szCs w:val="32"/>
        </w:rPr>
      </w:pPr>
    </w:p>
    <w:sectPr w:rsidR="00E36903" w:rsidRPr="00E36903" w:rsidSect="00E36903">
      <w:pgSz w:w="11906" w:h="16838"/>
      <w:pgMar w:top="1531" w:right="1418" w:bottom="1531"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903"/>
    <w:rsid w:val="00482D22"/>
    <w:rsid w:val="00554387"/>
    <w:rsid w:val="00767E6C"/>
    <w:rsid w:val="008831B3"/>
    <w:rsid w:val="00E36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CFE1F"/>
  <w15:chartTrackingRefBased/>
  <w15:docId w15:val="{67D63133-BBA3-4307-A160-43BCCE67F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69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69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69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69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69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69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69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69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69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69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69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69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6903"/>
    <w:rPr>
      <w:rFonts w:cstheme="majorBidi"/>
      <w:color w:val="2F5496" w:themeColor="accent1" w:themeShade="BF"/>
      <w:sz w:val="28"/>
      <w:szCs w:val="28"/>
    </w:rPr>
  </w:style>
  <w:style w:type="character" w:customStyle="1" w:styleId="50">
    <w:name w:val="标题 5 字符"/>
    <w:basedOn w:val="a0"/>
    <w:link w:val="5"/>
    <w:uiPriority w:val="9"/>
    <w:semiHidden/>
    <w:rsid w:val="00E36903"/>
    <w:rPr>
      <w:rFonts w:cstheme="majorBidi"/>
      <w:color w:val="2F5496" w:themeColor="accent1" w:themeShade="BF"/>
      <w:sz w:val="24"/>
    </w:rPr>
  </w:style>
  <w:style w:type="character" w:customStyle="1" w:styleId="60">
    <w:name w:val="标题 6 字符"/>
    <w:basedOn w:val="a0"/>
    <w:link w:val="6"/>
    <w:uiPriority w:val="9"/>
    <w:semiHidden/>
    <w:rsid w:val="00E36903"/>
    <w:rPr>
      <w:rFonts w:cstheme="majorBidi"/>
      <w:b/>
      <w:bCs/>
      <w:color w:val="2F5496" w:themeColor="accent1" w:themeShade="BF"/>
    </w:rPr>
  </w:style>
  <w:style w:type="character" w:customStyle="1" w:styleId="70">
    <w:name w:val="标题 7 字符"/>
    <w:basedOn w:val="a0"/>
    <w:link w:val="7"/>
    <w:uiPriority w:val="9"/>
    <w:semiHidden/>
    <w:rsid w:val="00E36903"/>
    <w:rPr>
      <w:rFonts w:cstheme="majorBidi"/>
      <w:b/>
      <w:bCs/>
      <w:color w:val="595959" w:themeColor="text1" w:themeTint="A6"/>
    </w:rPr>
  </w:style>
  <w:style w:type="character" w:customStyle="1" w:styleId="80">
    <w:name w:val="标题 8 字符"/>
    <w:basedOn w:val="a0"/>
    <w:link w:val="8"/>
    <w:uiPriority w:val="9"/>
    <w:semiHidden/>
    <w:rsid w:val="00E36903"/>
    <w:rPr>
      <w:rFonts w:cstheme="majorBidi"/>
      <w:color w:val="595959" w:themeColor="text1" w:themeTint="A6"/>
    </w:rPr>
  </w:style>
  <w:style w:type="character" w:customStyle="1" w:styleId="90">
    <w:name w:val="标题 9 字符"/>
    <w:basedOn w:val="a0"/>
    <w:link w:val="9"/>
    <w:uiPriority w:val="9"/>
    <w:semiHidden/>
    <w:rsid w:val="00E36903"/>
    <w:rPr>
      <w:rFonts w:eastAsiaTheme="majorEastAsia" w:cstheme="majorBidi"/>
      <w:color w:val="595959" w:themeColor="text1" w:themeTint="A6"/>
    </w:rPr>
  </w:style>
  <w:style w:type="paragraph" w:styleId="a3">
    <w:name w:val="Title"/>
    <w:basedOn w:val="a"/>
    <w:next w:val="a"/>
    <w:link w:val="a4"/>
    <w:uiPriority w:val="10"/>
    <w:qFormat/>
    <w:rsid w:val="00E369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69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69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69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6903"/>
    <w:pPr>
      <w:spacing w:before="160"/>
      <w:jc w:val="center"/>
    </w:pPr>
    <w:rPr>
      <w:i/>
      <w:iCs/>
      <w:color w:val="404040" w:themeColor="text1" w:themeTint="BF"/>
    </w:rPr>
  </w:style>
  <w:style w:type="character" w:customStyle="1" w:styleId="a8">
    <w:name w:val="引用 字符"/>
    <w:basedOn w:val="a0"/>
    <w:link w:val="a7"/>
    <w:uiPriority w:val="29"/>
    <w:rsid w:val="00E36903"/>
    <w:rPr>
      <w:i/>
      <w:iCs/>
      <w:color w:val="404040" w:themeColor="text1" w:themeTint="BF"/>
    </w:rPr>
  </w:style>
  <w:style w:type="paragraph" w:styleId="a9">
    <w:name w:val="List Paragraph"/>
    <w:basedOn w:val="a"/>
    <w:uiPriority w:val="34"/>
    <w:qFormat/>
    <w:rsid w:val="00E36903"/>
    <w:pPr>
      <w:ind w:left="720"/>
      <w:contextualSpacing/>
    </w:pPr>
  </w:style>
  <w:style w:type="character" w:styleId="aa">
    <w:name w:val="Intense Emphasis"/>
    <w:basedOn w:val="a0"/>
    <w:uiPriority w:val="21"/>
    <w:qFormat/>
    <w:rsid w:val="00E36903"/>
    <w:rPr>
      <w:i/>
      <w:iCs/>
      <w:color w:val="2F5496" w:themeColor="accent1" w:themeShade="BF"/>
    </w:rPr>
  </w:style>
  <w:style w:type="paragraph" w:styleId="ab">
    <w:name w:val="Intense Quote"/>
    <w:basedOn w:val="a"/>
    <w:next w:val="a"/>
    <w:link w:val="ac"/>
    <w:uiPriority w:val="30"/>
    <w:qFormat/>
    <w:rsid w:val="00E369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6903"/>
    <w:rPr>
      <w:i/>
      <w:iCs/>
      <w:color w:val="2F5496" w:themeColor="accent1" w:themeShade="BF"/>
    </w:rPr>
  </w:style>
  <w:style w:type="character" w:styleId="ad">
    <w:name w:val="Intense Reference"/>
    <w:basedOn w:val="a0"/>
    <w:uiPriority w:val="32"/>
    <w:qFormat/>
    <w:rsid w:val="00E36903"/>
    <w:rPr>
      <w:b/>
      <w:bCs/>
      <w:smallCaps/>
      <w:color w:val="2F5496" w:themeColor="accent1" w:themeShade="BF"/>
      <w:spacing w:val="5"/>
    </w:rPr>
  </w:style>
  <w:style w:type="character" w:styleId="ae">
    <w:name w:val="Hyperlink"/>
    <w:basedOn w:val="a0"/>
    <w:uiPriority w:val="99"/>
    <w:unhideWhenUsed/>
    <w:rsid w:val="00767E6C"/>
    <w:rPr>
      <w:color w:val="0563C1" w:themeColor="hyperlink"/>
      <w:u w:val="single"/>
    </w:rPr>
  </w:style>
  <w:style w:type="character" w:styleId="af">
    <w:name w:val="Unresolved Mention"/>
    <w:basedOn w:val="a0"/>
    <w:uiPriority w:val="99"/>
    <w:semiHidden/>
    <w:unhideWhenUsed/>
    <w:rsid w:val="00767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373479">
      <w:bodyDiv w:val="1"/>
      <w:marLeft w:val="0"/>
      <w:marRight w:val="0"/>
      <w:marTop w:val="0"/>
      <w:marBottom w:val="0"/>
      <w:divBdr>
        <w:top w:val="none" w:sz="0" w:space="0" w:color="auto"/>
        <w:left w:val="none" w:sz="0" w:space="0" w:color="auto"/>
        <w:bottom w:val="none" w:sz="0" w:space="0" w:color="auto"/>
        <w:right w:val="none" w:sz="0" w:space="0" w:color="auto"/>
      </w:divBdr>
      <w:divsChild>
        <w:div w:id="1056852806">
          <w:marLeft w:val="0"/>
          <w:marRight w:val="0"/>
          <w:marTop w:val="0"/>
          <w:marBottom w:val="0"/>
          <w:divBdr>
            <w:top w:val="none" w:sz="0" w:space="0" w:color="auto"/>
            <w:left w:val="none" w:sz="0" w:space="0" w:color="auto"/>
            <w:bottom w:val="none" w:sz="0" w:space="0" w:color="auto"/>
            <w:right w:val="none" w:sz="0" w:space="0" w:color="auto"/>
          </w:divBdr>
          <w:divsChild>
            <w:div w:id="1774931501">
              <w:marLeft w:val="0"/>
              <w:marRight w:val="0"/>
              <w:marTop w:val="0"/>
              <w:marBottom w:val="0"/>
              <w:divBdr>
                <w:top w:val="none" w:sz="0" w:space="0" w:color="auto"/>
                <w:left w:val="none" w:sz="0" w:space="0" w:color="auto"/>
                <w:bottom w:val="none" w:sz="0" w:space="0" w:color="auto"/>
                <w:right w:val="none" w:sz="0" w:space="0" w:color="auto"/>
              </w:divBdr>
            </w:div>
          </w:divsChild>
        </w:div>
        <w:div w:id="1695420689">
          <w:marLeft w:val="0"/>
          <w:marRight w:val="0"/>
          <w:marTop w:val="0"/>
          <w:marBottom w:val="0"/>
          <w:divBdr>
            <w:top w:val="none" w:sz="0" w:space="0" w:color="auto"/>
            <w:left w:val="none" w:sz="0" w:space="0" w:color="auto"/>
            <w:bottom w:val="none" w:sz="0" w:space="0" w:color="auto"/>
            <w:right w:val="none" w:sz="0" w:space="0" w:color="auto"/>
          </w:divBdr>
          <w:divsChild>
            <w:div w:id="156225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uction.jd.com/bankrupt.html&#1229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20</Pages>
  <Words>4497</Words>
  <Characters>4947</Characters>
  <Application>Microsoft Office Word</Application>
  <DocSecurity>0</DocSecurity>
  <Lines>706</Lines>
  <Paragraphs>555</Paragraphs>
  <ScaleCrop>false</ScaleCrop>
  <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YYRR ZZZ</dc:creator>
  <cp:keywords/>
  <dc:description/>
  <cp:lastModifiedBy>YYRR ZZZ</cp:lastModifiedBy>
  <cp:revision>3</cp:revision>
  <dcterms:created xsi:type="dcterms:W3CDTF">2025-07-05T10:58:00Z</dcterms:created>
  <dcterms:modified xsi:type="dcterms:W3CDTF">2025-07-05T11:08:00Z</dcterms:modified>
</cp:coreProperties>
</file>