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5B002" w14:textId="77777777" w:rsidR="00037D12" w:rsidRDefault="00037D12" w:rsidP="00037D12">
      <w:pPr>
        <w:ind w:firstLineChars="0" w:firstLine="0"/>
        <w:rPr>
          <w:rFonts w:ascii="仿宋" w:hAnsi="仿宋" w:cs="Times New Roman"/>
          <w:b/>
          <w:bCs/>
        </w:rPr>
      </w:pPr>
      <w:r>
        <w:rPr>
          <w:rFonts w:ascii="仿宋" w:hAnsi="仿宋" w:cs="Times New Roman"/>
          <w:b/>
          <w:bCs/>
        </w:rPr>
        <w:t>附件</w:t>
      </w:r>
      <w:r>
        <w:rPr>
          <w:rFonts w:ascii="仿宋" w:hAnsi="仿宋" w:cs="Times New Roman" w:hint="eastAsia"/>
          <w:b/>
          <w:bCs/>
        </w:rPr>
        <w:t>1</w:t>
      </w:r>
      <w:r>
        <w:rPr>
          <w:rFonts w:ascii="仿宋" w:hAnsi="仿宋" w:cs="Times New Roman"/>
          <w:b/>
          <w:bCs/>
        </w:rPr>
        <w:t>：</w:t>
      </w:r>
    </w:p>
    <w:p w14:paraId="0E0E0CAE" w14:textId="77777777" w:rsidR="00037D12" w:rsidRDefault="00037D12" w:rsidP="00037D12">
      <w:pPr>
        <w:ind w:firstLine="897"/>
        <w:jc w:val="center"/>
        <w:rPr>
          <w:rFonts w:ascii="仿宋" w:hAnsi="仿宋" w:cs="楷体"/>
          <w:b/>
          <w:sz w:val="44"/>
          <w:szCs w:val="44"/>
        </w:rPr>
      </w:pPr>
      <w:r>
        <w:rPr>
          <w:rFonts w:ascii="仿宋" w:hAnsi="仿宋" w:cs="楷体" w:hint="eastAsia"/>
          <w:b/>
          <w:sz w:val="44"/>
          <w:szCs w:val="44"/>
        </w:rPr>
        <w:t>富春控股集团合并重整案</w:t>
      </w:r>
    </w:p>
    <w:p w14:paraId="4C091B6B" w14:textId="77777777" w:rsidR="00037D12" w:rsidRDefault="00037D12" w:rsidP="00037D12">
      <w:pPr>
        <w:ind w:firstLine="897"/>
        <w:jc w:val="center"/>
        <w:rPr>
          <w:rFonts w:ascii="仿宋" w:hAnsi="仿宋" w:cs="楷体"/>
          <w:b/>
          <w:sz w:val="44"/>
          <w:szCs w:val="44"/>
        </w:rPr>
      </w:pPr>
      <w:r>
        <w:rPr>
          <w:rFonts w:ascii="仿宋" w:hAnsi="仿宋" w:cs="楷体" w:hint="eastAsia"/>
          <w:b/>
          <w:sz w:val="44"/>
          <w:szCs w:val="44"/>
        </w:rPr>
        <w:t>投资意向报名表</w:t>
      </w:r>
    </w:p>
    <w:p w14:paraId="146DB828" w14:textId="77777777" w:rsidR="00037D12" w:rsidRDefault="00037D12" w:rsidP="00037D12">
      <w:pPr>
        <w:ind w:firstLine="880"/>
        <w:jc w:val="center"/>
        <w:rPr>
          <w:rFonts w:ascii="仿宋" w:hAnsi="仿宋" w:cs="楷体"/>
          <w:bCs/>
          <w:sz w:val="44"/>
          <w:szCs w:val="44"/>
        </w:rPr>
      </w:pPr>
    </w:p>
    <w:tbl>
      <w:tblPr>
        <w:tblW w:w="86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2530"/>
        <w:gridCol w:w="1740"/>
        <w:gridCol w:w="2253"/>
      </w:tblGrid>
      <w:tr w:rsidR="00037D12" w14:paraId="0BCCD599" w14:textId="77777777" w:rsidTr="00A11466">
        <w:trPr>
          <w:trHeight w:val="589"/>
        </w:trPr>
        <w:tc>
          <w:tcPr>
            <w:tcW w:w="2127" w:type="dxa"/>
            <w:gridSpan w:val="2"/>
            <w:vAlign w:val="center"/>
          </w:tcPr>
          <w:p w14:paraId="503E99AB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名称</w:t>
            </w:r>
          </w:p>
        </w:tc>
        <w:tc>
          <w:tcPr>
            <w:tcW w:w="6523" w:type="dxa"/>
            <w:gridSpan w:val="3"/>
            <w:vAlign w:val="center"/>
          </w:tcPr>
          <w:p w14:paraId="0C9A055F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56744AA6" w14:textId="77777777" w:rsidTr="00A11466">
        <w:trPr>
          <w:trHeight w:val="589"/>
        </w:trPr>
        <w:tc>
          <w:tcPr>
            <w:tcW w:w="2127" w:type="dxa"/>
            <w:gridSpan w:val="2"/>
            <w:vAlign w:val="center"/>
          </w:tcPr>
          <w:p w14:paraId="4C2AF804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注册资本</w:t>
            </w:r>
          </w:p>
        </w:tc>
        <w:tc>
          <w:tcPr>
            <w:tcW w:w="2530" w:type="dxa"/>
            <w:vAlign w:val="center"/>
          </w:tcPr>
          <w:p w14:paraId="27799C74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  <w:tc>
          <w:tcPr>
            <w:tcW w:w="1740" w:type="dxa"/>
            <w:vAlign w:val="center"/>
          </w:tcPr>
          <w:p w14:paraId="7F73D04C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实缴资本</w:t>
            </w:r>
          </w:p>
        </w:tc>
        <w:tc>
          <w:tcPr>
            <w:tcW w:w="2253" w:type="dxa"/>
            <w:vAlign w:val="center"/>
          </w:tcPr>
          <w:p w14:paraId="190B02BA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09FE165A" w14:textId="77777777" w:rsidTr="00A11466">
        <w:trPr>
          <w:trHeight w:val="512"/>
        </w:trPr>
        <w:tc>
          <w:tcPr>
            <w:tcW w:w="2127" w:type="dxa"/>
            <w:gridSpan w:val="2"/>
            <w:vAlign w:val="center"/>
          </w:tcPr>
          <w:p w14:paraId="46609B2B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送达地址</w:t>
            </w:r>
          </w:p>
        </w:tc>
        <w:tc>
          <w:tcPr>
            <w:tcW w:w="6523" w:type="dxa"/>
            <w:gridSpan w:val="3"/>
            <w:vAlign w:val="center"/>
          </w:tcPr>
          <w:p w14:paraId="032DAACC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08C745DA" w14:textId="77777777" w:rsidTr="00A11466">
        <w:trPr>
          <w:trHeight w:val="592"/>
        </w:trPr>
        <w:tc>
          <w:tcPr>
            <w:tcW w:w="2127" w:type="dxa"/>
            <w:gridSpan w:val="2"/>
            <w:vAlign w:val="center"/>
          </w:tcPr>
          <w:p w14:paraId="73AC1DB0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法定代表人</w:t>
            </w:r>
          </w:p>
        </w:tc>
        <w:tc>
          <w:tcPr>
            <w:tcW w:w="2530" w:type="dxa"/>
            <w:vAlign w:val="center"/>
          </w:tcPr>
          <w:p w14:paraId="2CFBD31A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  <w:tc>
          <w:tcPr>
            <w:tcW w:w="1740" w:type="dxa"/>
            <w:vAlign w:val="center"/>
          </w:tcPr>
          <w:p w14:paraId="53DE65D5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联系方式</w:t>
            </w:r>
          </w:p>
        </w:tc>
        <w:tc>
          <w:tcPr>
            <w:tcW w:w="2253" w:type="dxa"/>
            <w:vAlign w:val="center"/>
          </w:tcPr>
          <w:p w14:paraId="15F590F8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6FE10ADA" w14:textId="77777777" w:rsidTr="00A11466">
        <w:trPr>
          <w:trHeight w:val="517"/>
        </w:trPr>
        <w:tc>
          <w:tcPr>
            <w:tcW w:w="2127" w:type="dxa"/>
            <w:gridSpan w:val="2"/>
            <w:vAlign w:val="center"/>
          </w:tcPr>
          <w:p w14:paraId="5FCF61CF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受托人</w:t>
            </w:r>
          </w:p>
        </w:tc>
        <w:tc>
          <w:tcPr>
            <w:tcW w:w="2530" w:type="dxa"/>
            <w:vAlign w:val="center"/>
          </w:tcPr>
          <w:p w14:paraId="31E82315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  <w:tc>
          <w:tcPr>
            <w:tcW w:w="1740" w:type="dxa"/>
            <w:vAlign w:val="center"/>
          </w:tcPr>
          <w:p w14:paraId="3196B126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手机号码</w:t>
            </w:r>
          </w:p>
        </w:tc>
        <w:tc>
          <w:tcPr>
            <w:tcW w:w="2253" w:type="dxa"/>
            <w:vAlign w:val="center"/>
          </w:tcPr>
          <w:p w14:paraId="7D16D472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20D136A7" w14:textId="77777777" w:rsidTr="00A11466">
        <w:trPr>
          <w:trHeight w:val="517"/>
        </w:trPr>
        <w:tc>
          <w:tcPr>
            <w:tcW w:w="2127" w:type="dxa"/>
            <w:gridSpan w:val="2"/>
            <w:vAlign w:val="center"/>
          </w:tcPr>
          <w:p w14:paraId="276A4DB3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电子邮箱</w:t>
            </w:r>
          </w:p>
        </w:tc>
        <w:tc>
          <w:tcPr>
            <w:tcW w:w="2530" w:type="dxa"/>
            <w:vAlign w:val="center"/>
          </w:tcPr>
          <w:p w14:paraId="34339349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  <w:tc>
          <w:tcPr>
            <w:tcW w:w="1740" w:type="dxa"/>
            <w:vAlign w:val="center"/>
          </w:tcPr>
          <w:p w14:paraId="39A62765" w14:textId="77777777" w:rsidR="00037D12" w:rsidRDefault="00037D12" w:rsidP="00A11466">
            <w:pPr>
              <w:spacing w:line="240" w:lineRule="auto"/>
              <w:ind w:firstLineChars="0" w:firstLine="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微信</w:t>
            </w:r>
          </w:p>
        </w:tc>
        <w:tc>
          <w:tcPr>
            <w:tcW w:w="2253" w:type="dxa"/>
            <w:vAlign w:val="center"/>
          </w:tcPr>
          <w:p w14:paraId="3642194C" w14:textId="77777777" w:rsidR="00037D12" w:rsidRDefault="00037D12" w:rsidP="00A11466">
            <w:pPr>
              <w:spacing w:line="240" w:lineRule="auto"/>
              <w:ind w:firstLine="560"/>
              <w:rPr>
                <w:rFonts w:ascii="仿宋" w:hAnsi="仿宋" w:cs="楷体"/>
                <w:bCs/>
                <w:szCs w:val="28"/>
              </w:rPr>
            </w:pPr>
          </w:p>
        </w:tc>
      </w:tr>
      <w:tr w:rsidR="00037D12" w14:paraId="779A9FC0" w14:textId="77777777" w:rsidTr="00A11466">
        <w:trPr>
          <w:trHeight w:val="5637"/>
        </w:trPr>
        <w:tc>
          <w:tcPr>
            <w:tcW w:w="567" w:type="dxa"/>
          </w:tcPr>
          <w:p w14:paraId="152A676F" w14:textId="77777777" w:rsidR="00037D12" w:rsidRDefault="00037D12" w:rsidP="00A11466">
            <w:pPr>
              <w:ind w:firstLine="560"/>
              <w:rPr>
                <w:rFonts w:ascii="仿宋" w:hAnsi="仿宋" w:cs="楷体"/>
                <w:bCs/>
                <w:szCs w:val="28"/>
              </w:rPr>
            </w:pPr>
          </w:p>
          <w:p w14:paraId="16CEBABC" w14:textId="77777777" w:rsidR="00037D12" w:rsidRDefault="00037D12" w:rsidP="00A11466">
            <w:pPr>
              <w:ind w:firstLine="560"/>
              <w:rPr>
                <w:rFonts w:ascii="仿宋" w:hAnsi="仿宋" w:cs="楷体"/>
                <w:bCs/>
                <w:szCs w:val="28"/>
              </w:rPr>
            </w:pPr>
            <w:r>
              <w:rPr>
                <w:rFonts w:ascii="仿宋" w:hAnsi="仿宋" w:cs="楷体" w:hint="eastAsia"/>
                <w:bCs/>
                <w:szCs w:val="28"/>
              </w:rPr>
              <w:t>投投资</w:t>
            </w:r>
            <w:r>
              <w:rPr>
                <w:rFonts w:ascii="仿宋" w:hAnsi="仿宋" w:cs="楷体" w:hint="eastAsia"/>
                <w:bCs/>
                <w:szCs w:val="28"/>
                <w:lang w:eastAsia="zh-Hans"/>
              </w:rPr>
              <w:t>意向说明</w:t>
            </w:r>
          </w:p>
        </w:tc>
        <w:tc>
          <w:tcPr>
            <w:tcW w:w="8083" w:type="dxa"/>
            <w:gridSpan w:val="4"/>
          </w:tcPr>
          <w:p w14:paraId="13DE749F" w14:textId="77777777" w:rsidR="00037D12" w:rsidRDefault="00037D12" w:rsidP="00A11466">
            <w:pPr>
              <w:ind w:left="-61" w:firstLine="360"/>
              <w:rPr>
                <w:rFonts w:ascii="仿宋" w:hAnsi="仿宋" w:cs="楷体"/>
                <w:bCs/>
                <w:sz w:val="18"/>
                <w:szCs w:val="18"/>
              </w:rPr>
            </w:pPr>
          </w:p>
          <w:p w14:paraId="582CC5B0" w14:textId="77777777" w:rsidR="00037D12" w:rsidRDefault="00037D12" w:rsidP="00A11466">
            <w:pPr>
              <w:ind w:firstLineChars="0" w:firstLine="0"/>
              <w:rPr>
                <w:rFonts w:ascii="仿宋" w:hAnsi="仿宋" w:cs="楷体"/>
                <w:bCs/>
                <w:sz w:val="18"/>
                <w:szCs w:val="18"/>
              </w:rPr>
            </w:pPr>
          </w:p>
          <w:p w14:paraId="48A8C72E" w14:textId="77777777" w:rsidR="00037D12" w:rsidRDefault="00037D12" w:rsidP="00A11466">
            <w:pPr>
              <w:ind w:left="-61" w:firstLine="360"/>
              <w:rPr>
                <w:rFonts w:ascii="仿宋" w:hAnsi="仿宋" w:cs="楷体"/>
                <w:bCs/>
                <w:sz w:val="18"/>
                <w:szCs w:val="18"/>
              </w:rPr>
            </w:pPr>
          </w:p>
          <w:p w14:paraId="0DEE0C2D" w14:textId="77777777" w:rsidR="00037D12" w:rsidRDefault="00037D12" w:rsidP="00A11466">
            <w:pPr>
              <w:ind w:left="-61" w:firstLine="360"/>
              <w:rPr>
                <w:rFonts w:ascii="仿宋" w:hAnsi="仿宋" w:cs="楷体"/>
                <w:bCs/>
                <w:sz w:val="18"/>
                <w:szCs w:val="18"/>
              </w:rPr>
            </w:pPr>
          </w:p>
          <w:p w14:paraId="0055D35F" w14:textId="77777777" w:rsidR="00037D12" w:rsidRDefault="00037D12" w:rsidP="00A11466">
            <w:pPr>
              <w:ind w:firstLineChars="111"/>
              <w:rPr>
                <w:rFonts w:ascii="仿宋" w:hAnsi="仿宋" w:cs="楷体"/>
                <w:bCs/>
                <w:sz w:val="18"/>
                <w:szCs w:val="18"/>
              </w:rPr>
            </w:pPr>
          </w:p>
        </w:tc>
      </w:tr>
    </w:tbl>
    <w:p w14:paraId="01EF8A75" w14:textId="77777777" w:rsidR="00037D12" w:rsidRDefault="00037D12" w:rsidP="00037D12">
      <w:pPr>
        <w:ind w:firstLineChars="1595" w:firstLine="4466"/>
        <w:rPr>
          <w:rFonts w:ascii="仿宋" w:hAnsi="仿宋" w:cs="楷体"/>
          <w:bCs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>报名人（公章）</w:t>
      </w:r>
      <w:r>
        <w:rPr>
          <w:rFonts w:ascii="仿宋" w:hAnsi="仿宋" w:cs="楷体" w:hint="eastAsia"/>
          <w:bCs/>
          <w:szCs w:val="28"/>
        </w:rPr>
        <w:t>：</w:t>
      </w:r>
    </w:p>
    <w:p w14:paraId="5D9F5630" w14:textId="77777777" w:rsidR="00037D12" w:rsidRDefault="00037D12" w:rsidP="00037D12">
      <w:pPr>
        <w:ind w:firstLine="560"/>
        <w:rPr>
          <w:rFonts w:ascii="仿宋" w:hAnsi="仿宋" w:cs="楷体"/>
          <w:bCs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                 法定代表人/负责人（签章）：</w:t>
      </w:r>
    </w:p>
    <w:p w14:paraId="44BA454F" w14:textId="77777777" w:rsidR="00037D12" w:rsidRDefault="00037D12" w:rsidP="00037D12">
      <w:pPr>
        <w:ind w:firstLine="560"/>
        <w:rPr>
          <w:rFonts w:ascii="仿宋" w:hAnsi="仿宋" w:cs="楷体"/>
          <w:bCs/>
          <w:szCs w:val="28"/>
        </w:rPr>
      </w:pPr>
      <w:r>
        <w:rPr>
          <w:rFonts w:ascii="仿宋" w:hAnsi="仿宋" w:cs="楷体" w:hint="eastAsia"/>
          <w:bCs/>
          <w:szCs w:val="28"/>
        </w:rPr>
        <w:t xml:space="preserve">                             报名日期：   年   月   日</w:t>
      </w:r>
    </w:p>
    <w:p w14:paraId="3901B853" w14:textId="77777777" w:rsidR="00037D12" w:rsidRDefault="00037D12" w:rsidP="00037D12">
      <w:pPr>
        <w:ind w:firstLineChars="0" w:firstLine="0"/>
        <w:rPr>
          <w:rFonts w:ascii="Times New Roman" w:hAnsi="Times New Roman" w:cs="Times New Roman"/>
          <w:b/>
          <w:bCs/>
        </w:rPr>
      </w:pPr>
    </w:p>
    <w:p w14:paraId="12090CB7" w14:textId="77777777" w:rsidR="00037D12" w:rsidRDefault="00037D12" w:rsidP="00037D12">
      <w:pPr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附件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：</w:t>
      </w:r>
    </w:p>
    <w:p w14:paraId="003983AE" w14:textId="77777777" w:rsidR="00037D12" w:rsidRDefault="00037D12" w:rsidP="00037D12">
      <w:pPr>
        <w:ind w:firstLineChars="0" w:firstLine="0"/>
        <w:rPr>
          <w:rFonts w:asciiTheme="minorEastAsia" w:eastAsiaTheme="minorEastAsia" w:hAnsiTheme="minorEastAsia" w:cs="Times New Roman"/>
          <w:b/>
          <w:bCs/>
        </w:rPr>
      </w:pPr>
    </w:p>
    <w:p w14:paraId="397D4A5B" w14:textId="77777777" w:rsidR="00037D12" w:rsidRDefault="00037D12" w:rsidP="00037D12">
      <w:pPr>
        <w:widowControl/>
        <w:ind w:firstLineChars="0" w:firstLine="0"/>
        <w:jc w:val="center"/>
        <w:rPr>
          <w:rFonts w:ascii="仿宋" w:hAnsi="仿宋"/>
          <w:b/>
          <w:bCs/>
          <w:color w:val="000000" w:themeColor="text1"/>
        </w:rPr>
      </w:pPr>
      <w:r>
        <w:rPr>
          <w:rFonts w:ascii="仿宋" w:hAnsi="仿宋" w:cs="仿宋_GB2312" w:hint="eastAsia"/>
          <w:b/>
          <w:bCs/>
          <w:color w:val="000000" w:themeColor="text1"/>
          <w:kern w:val="0"/>
          <w:sz w:val="39"/>
          <w:szCs w:val="39"/>
          <w:lang w:bidi="ar"/>
        </w:rPr>
        <w:t>法定代表人（负责人）身份证明书</w:t>
      </w:r>
    </w:p>
    <w:p w14:paraId="169A5BFB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3AC762A8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0E20A2E6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szCs w:val="28"/>
        </w:rPr>
      </w:pPr>
      <w:r>
        <w:rPr>
          <w:rFonts w:ascii="仿宋" w:hAnsi="仿宋" w:cs="仿宋" w:hint="eastAsia"/>
          <w:color w:val="000000" w:themeColor="text1"/>
          <w:kern w:val="0"/>
          <w:szCs w:val="28"/>
          <w:u w:val="single"/>
          <w:lang w:bidi="ar"/>
        </w:rPr>
        <w:t xml:space="preserve">         </w:t>
      </w: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>（公民身份号码：</w:t>
      </w:r>
      <w:r>
        <w:rPr>
          <w:rFonts w:ascii="仿宋" w:hAnsi="仿宋" w:cs="仿宋" w:hint="eastAsia"/>
          <w:color w:val="000000" w:themeColor="text1"/>
          <w:kern w:val="0"/>
          <w:szCs w:val="28"/>
          <w:u w:val="single"/>
          <w:lang w:bidi="ar"/>
        </w:rPr>
        <w:t xml:space="preserve">      </w:t>
      </w: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>）在我单位任</w:t>
      </w:r>
      <w:r>
        <w:rPr>
          <w:rFonts w:ascii="仿宋" w:hAnsi="仿宋" w:cs="仿宋" w:hint="eastAsia"/>
          <w:color w:val="000000" w:themeColor="text1"/>
          <w:kern w:val="0"/>
          <w:szCs w:val="28"/>
          <w:u w:val="single"/>
          <w:lang w:bidi="ar"/>
        </w:rPr>
        <w:t xml:space="preserve">      </w:t>
      </w: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 xml:space="preserve">职务，为我单位的法定代表人（负责人）。 </w:t>
      </w:r>
    </w:p>
    <w:p w14:paraId="1515F932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0705AA04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7F580D6D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700814B7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szCs w:val="28"/>
        </w:rPr>
      </w:pP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>特此证明。</w:t>
      </w:r>
    </w:p>
    <w:p w14:paraId="010FB615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52C8F202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01F92148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4D7E6AF9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szCs w:val="28"/>
        </w:rPr>
      </w:pP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 xml:space="preserve">附： </w:t>
      </w:r>
    </w:p>
    <w:p w14:paraId="05DAA58F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 w:themeColor="text1"/>
          <w:szCs w:val="28"/>
        </w:rPr>
      </w:pPr>
      <w:r>
        <w:rPr>
          <w:rFonts w:ascii="仿宋" w:hAnsi="仿宋" w:cs="仿宋" w:hint="eastAsia"/>
          <w:color w:val="000000" w:themeColor="text1"/>
          <w:kern w:val="0"/>
          <w:szCs w:val="28"/>
          <w:lang w:bidi="ar"/>
        </w:rPr>
        <w:t>法定代表人（负责人）身份证复印件（加盖意向投资人印章）</w:t>
      </w:r>
    </w:p>
    <w:p w14:paraId="300E13ED" w14:textId="77777777" w:rsidR="00037D12" w:rsidRDefault="00037D12" w:rsidP="00037D12">
      <w:pPr>
        <w:widowControl/>
        <w:ind w:firstLine="560"/>
        <w:jc w:val="righ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271F2EAF" w14:textId="77777777" w:rsidR="00037D12" w:rsidRDefault="00037D12" w:rsidP="00037D12">
      <w:pPr>
        <w:widowControl/>
        <w:ind w:firstLine="560"/>
        <w:jc w:val="righ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724EC344" w14:textId="77777777" w:rsidR="00037D12" w:rsidRDefault="00037D12" w:rsidP="00037D12">
      <w:pPr>
        <w:widowControl/>
        <w:ind w:firstLine="560"/>
        <w:jc w:val="righ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52A603C9" w14:textId="77777777" w:rsidR="00037D12" w:rsidRDefault="00037D12" w:rsidP="00037D12">
      <w:pPr>
        <w:ind w:right="1400" w:firstLine="5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意向投资人</w:t>
      </w:r>
      <w:r>
        <w:rPr>
          <w:rFonts w:ascii="Times New Roman" w:hAnsi="Times New Roman" w:cs="Times New Roman"/>
        </w:rPr>
        <w:t>（公章）：</w:t>
      </w:r>
    </w:p>
    <w:p w14:paraId="45EC0811" w14:textId="77777777" w:rsidR="00037D12" w:rsidRDefault="00037D12" w:rsidP="00037D12">
      <w:pPr>
        <w:ind w:firstLineChars="1571" w:firstLine="4399"/>
        <w:jc w:val="right"/>
        <w:rPr>
          <w:rFonts w:ascii="Times New Roman" w:hAnsi="Times New Roman" w:cs="Times New Roman"/>
        </w:rPr>
      </w:pPr>
    </w:p>
    <w:p w14:paraId="0AFE4A0C" w14:textId="77777777" w:rsidR="00037D12" w:rsidRDefault="00037D12" w:rsidP="00037D12">
      <w:pPr>
        <w:ind w:firstLineChars="1571" w:firstLine="4399"/>
        <w:jc w:val="right"/>
        <w:rPr>
          <w:rFonts w:ascii="Times New Roman" w:hAnsi="Times New Roman" w:cs="Times New Roman"/>
        </w:rPr>
        <w:sectPr w:rsidR="00037D12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>年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月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日</w:t>
      </w:r>
    </w:p>
    <w:p w14:paraId="586B67FA" w14:textId="77777777" w:rsidR="00037D12" w:rsidRDefault="00037D12" w:rsidP="00037D12">
      <w:pPr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附件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：</w:t>
      </w:r>
    </w:p>
    <w:p w14:paraId="2B80D5D0" w14:textId="77777777" w:rsidR="00037D12" w:rsidRDefault="00037D12" w:rsidP="00037D12">
      <w:pPr>
        <w:widowControl/>
        <w:spacing w:line="560" w:lineRule="exact"/>
        <w:ind w:firstLineChars="0" w:firstLine="0"/>
        <w:jc w:val="center"/>
        <w:rPr>
          <w:rFonts w:ascii="仿宋" w:hAnsi="仿宋"/>
          <w:b/>
          <w:bCs/>
          <w:color w:val="000000" w:themeColor="text1"/>
        </w:rPr>
      </w:pPr>
      <w:r>
        <w:rPr>
          <w:rFonts w:ascii="仿宋" w:hAnsi="仿宋" w:cs="仿宋_GB2312" w:hint="eastAsia"/>
          <w:b/>
          <w:bCs/>
          <w:color w:val="000000" w:themeColor="text1"/>
          <w:kern w:val="0"/>
          <w:sz w:val="39"/>
          <w:szCs w:val="39"/>
          <w:lang w:bidi="ar"/>
        </w:rPr>
        <w:t>授权委托书（范本）</w:t>
      </w:r>
    </w:p>
    <w:p w14:paraId="089746EF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color w:val="000000" w:themeColor="text1"/>
          <w:kern w:val="0"/>
          <w:szCs w:val="28"/>
          <w:lang w:bidi="ar"/>
        </w:rPr>
      </w:pPr>
    </w:p>
    <w:p w14:paraId="2E890568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委 托 人：          法定代表人（负责人）： </w:t>
      </w:r>
    </w:p>
    <w:p w14:paraId="59A144AA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住 所 地：          联系电话： </w:t>
      </w:r>
    </w:p>
    <w:p w14:paraId="1AD41E74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受 托 人：          身份证号码： </w:t>
      </w:r>
    </w:p>
    <w:p w14:paraId="56A102CF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工作单位：          联系电话： </w:t>
      </w:r>
    </w:p>
    <w:p w14:paraId="79F5A1A7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受 托 人：          身份证号码： </w:t>
      </w:r>
    </w:p>
    <w:p w14:paraId="5F47776E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工作单位：          联系电话： </w:t>
      </w:r>
    </w:p>
    <w:p w14:paraId="53BDA93A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</w:p>
    <w:p w14:paraId="2E11EFFC" w14:textId="77777777" w:rsidR="00037D12" w:rsidRDefault="00037D12" w:rsidP="00037D12">
      <w:pPr>
        <w:widowControl/>
        <w:spacing w:line="540" w:lineRule="exact"/>
        <w:ind w:firstLine="560"/>
        <w:rPr>
          <w:rFonts w:ascii="仿宋" w:hAnsi="仿宋" w:cs="仿宋"/>
          <w:color w:val="000000"/>
          <w:kern w:val="0"/>
          <w:szCs w:val="28"/>
          <w:lang w:bidi="ar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>委托人就富春控股集团有限公司等69家公司实质合并重整案（以下称“本案”），特委托上述受托人作为代理人，参加本案意向投资人招募工作。</w:t>
      </w:r>
    </w:p>
    <w:p w14:paraId="01306F31" w14:textId="77777777" w:rsidR="00037D12" w:rsidRDefault="00037D12" w:rsidP="00037D12">
      <w:pPr>
        <w:widowControl/>
        <w:spacing w:line="560" w:lineRule="exact"/>
        <w:ind w:firstLine="560"/>
        <w:rPr>
          <w:rFonts w:ascii="仿宋" w:hAnsi="仿宋" w:cs="仿宋"/>
          <w:color w:val="000000"/>
          <w:kern w:val="0"/>
          <w:szCs w:val="28"/>
          <w:lang w:bidi="ar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受托人的代理权限为特别授权，包括但不限于：1.向本案管理人报名参加意向投资人招募、提交相关证明文件及资料，并处理其他意向投资人招募相关事宜；2.签署、递交、接收和转送有关本案意向投资人招募的各类法律文件及其他资料；3.处理与本案相关的其他法律事务。受托人在本案中签署的所有文件和处理的所有相关事务，委托人均予以承认，并承担相应法律责任。 </w:t>
      </w:r>
    </w:p>
    <w:p w14:paraId="3A2659B5" w14:textId="77777777" w:rsidR="00037D12" w:rsidRDefault="00037D12" w:rsidP="00037D12">
      <w:pPr>
        <w:widowControl/>
        <w:spacing w:line="560" w:lineRule="exact"/>
        <w:ind w:firstLine="560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>委托期限：自签字之日起至委托事项完结为止。</w:t>
      </w:r>
    </w:p>
    <w:p w14:paraId="6C4C435A" w14:textId="77777777" w:rsidR="00037D12" w:rsidRDefault="00037D12" w:rsidP="00037D12">
      <w:pPr>
        <w:widowControl/>
        <w:spacing w:line="560" w:lineRule="exact"/>
        <w:ind w:firstLine="560"/>
        <w:jc w:val="center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                     委托人（盖章）： </w:t>
      </w:r>
    </w:p>
    <w:p w14:paraId="44C0CDC1" w14:textId="77777777" w:rsidR="00037D12" w:rsidRDefault="00037D12" w:rsidP="00037D12">
      <w:pPr>
        <w:widowControl/>
        <w:spacing w:line="560" w:lineRule="exact"/>
        <w:ind w:firstLine="560"/>
        <w:jc w:val="center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          法定代表人/负责人（签章）： </w:t>
      </w:r>
    </w:p>
    <w:p w14:paraId="33A23AE8" w14:textId="77777777" w:rsidR="00037D12" w:rsidRDefault="00037D12" w:rsidP="00037D12">
      <w:pPr>
        <w:widowControl/>
        <w:spacing w:line="560" w:lineRule="exact"/>
        <w:ind w:firstLine="560"/>
        <w:jc w:val="right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年  月  日 </w:t>
      </w:r>
    </w:p>
    <w:p w14:paraId="71BAAF4B" w14:textId="77777777" w:rsidR="00037D12" w:rsidRDefault="00037D12" w:rsidP="00037D12">
      <w:pPr>
        <w:widowControl/>
        <w:spacing w:line="560" w:lineRule="exact"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>附：受托人身份证复印件（加盖委托人印章）</w:t>
      </w:r>
    </w:p>
    <w:p w14:paraId="21E3C85C" w14:textId="77777777" w:rsidR="00037D12" w:rsidRDefault="00037D12" w:rsidP="00037D12">
      <w:pPr>
        <w:ind w:firstLine="560"/>
        <w:rPr>
          <w:rFonts w:ascii="仿宋" w:hAnsi="仿宋" w:cs="仿宋"/>
          <w:color w:val="000000"/>
          <w:kern w:val="0"/>
          <w:szCs w:val="28"/>
          <w:lang w:bidi="ar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br w:type="page"/>
      </w:r>
    </w:p>
    <w:p w14:paraId="3A8A2B7E" w14:textId="77777777" w:rsidR="00037D12" w:rsidRDefault="00037D12" w:rsidP="00037D12">
      <w:pPr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附件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：</w:t>
      </w:r>
    </w:p>
    <w:p w14:paraId="61B351D8" w14:textId="77777777" w:rsidR="00037D12" w:rsidRDefault="00037D12" w:rsidP="00037D12">
      <w:pPr>
        <w:widowControl/>
        <w:ind w:firstLine="780"/>
        <w:jc w:val="center"/>
        <w:rPr>
          <w:rFonts w:ascii="仿宋_GB2312" w:eastAsia="仿宋_GB2312" w:hAnsi="宋体" w:cs="仿宋_GB2312"/>
          <w:color w:val="000000"/>
          <w:kern w:val="0"/>
          <w:sz w:val="39"/>
          <w:szCs w:val="39"/>
          <w:lang w:bidi="ar"/>
        </w:rPr>
      </w:pPr>
    </w:p>
    <w:p w14:paraId="3757B9D7" w14:textId="77777777" w:rsidR="00037D12" w:rsidRDefault="00037D12" w:rsidP="00037D12">
      <w:pPr>
        <w:widowControl/>
        <w:ind w:firstLineChars="0" w:firstLine="0"/>
        <w:jc w:val="center"/>
        <w:rPr>
          <w:rFonts w:ascii="仿宋" w:hAnsi="仿宋"/>
          <w:b/>
          <w:bCs/>
        </w:rPr>
      </w:pPr>
      <w:r>
        <w:rPr>
          <w:rFonts w:ascii="仿宋" w:hAnsi="仿宋" w:cs="仿宋_GB2312"/>
          <w:b/>
          <w:bCs/>
          <w:color w:val="000000"/>
          <w:kern w:val="0"/>
          <w:sz w:val="39"/>
          <w:szCs w:val="39"/>
          <w:lang w:bidi="ar"/>
        </w:rPr>
        <w:t>保密承诺函</w:t>
      </w:r>
    </w:p>
    <w:p w14:paraId="3B8135F0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</w:p>
    <w:p w14:paraId="66FF00F1" w14:textId="77777777" w:rsidR="00037D12" w:rsidRDefault="00037D12" w:rsidP="00037D12">
      <w:pPr>
        <w:widowControl/>
        <w:ind w:firstLine="560"/>
        <w:rPr>
          <w:rFonts w:ascii="仿宋" w:hAnsi="仿宋" w:cs="仿宋"/>
          <w:szCs w:val="28"/>
        </w:rPr>
      </w:pPr>
      <w:r>
        <w:rPr>
          <w:rFonts w:ascii="仿宋" w:hAnsi="仿宋" w:cs="仿宋" w:hint="eastAsia"/>
          <w:color w:val="000000"/>
          <w:kern w:val="0"/>
          <w:szCs w:val="28"/>
          <w:lang w:bidi="ar"/>
        </w:rPr>
        <w:t>鉴于浙江省杭州市富阳区人民法院已裁定富春控股集团有限公司等69家公司实质合并重整，我司已报名参与富春控股集团有限公司等69家公司实质合并重整案的意向投资人的招募和遴选，为此，我司承诺对在此过程中知悉的</w:t>
      </w:r>
      <w:r>
        <w:rPr>
          <w:rFonts w:ascii="仿宋" w:hAnsi="仿宋" w:cs="仿宋"/>
          <w:color w:val="000000"/>
          <w:kern w:val="0"/>
          <w:szCs w:val="28"/>
          <w:lang w:bidi="ar"/>
        </w:rPr>
        <w:t>富春控股集团有限公司</w:t>
      </w:r>
      <w:r>
        <w:rPr>
          <w:rFonts w:ascii="仿宋" w:hAnsi="仿宋" w:cs="仿宋" w:hint="eastAsia"/>
          <w:color w:val="000000"/>
          <w:kern w:val="0"/>
          <w:szCs w:val="28"/>
          <w:lang w:bidi="ar"/>
        </w:rPr>
        <w:t xml:space="preserve">等69家公司情况（保密信息）予以保密。我司已充分知悉：如泄露本保密承诺函项下的保密信息，可能存在承担民事赔偿责任、行政责任、甚至严重的刑事责任的可能性。 </w:t>
      </w:r>
    </w:p>
    <w:p w14:paraId="5FD405B3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</w:p>
    <w:p w14:paraId="63EB904C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</w:p>
    <w:p w14:paraId="5F0B9F81" w14:textId="77777777" w:rsidR="00037D12" w:rsidRDefault="00037D12" w:rsidP="00037D12">
      <w:pPr>
        <w:ind w:right="1400" w:firstLine="5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意向投资人</w:t>
      </w:r>
      <w:r>
        <w:rPr>
          <w:rFonts w:ascii="Times New Roman" w:hAnsi="Times New Roman" w:cs="Times New Roman"/>
        </w:rPr>
        <w:t>（公章）：</w:t>
      </w:r>
    </w:p>
    <w:p w14:paraId="5BF30748" w14:textId="77777777" w:rsidR="00037D12" w:rsidRDefault="00037D12" w:rsidP="00037D12">
      <w:pPr>
        <w:ind w:firstLineChars="1571" w:firstLine="4399"/>
        <w:jc w:val="right"/>
        <w:rPr>
          <w:rFonts w:ascii="Times New Roman" w:hAnsi="Times New Roman" w:cs="Times New Roman"/>
        </w:rPr>
      </w:pPr>
    </w:p>
    <w:p w14:paraId="156B32D2" w14:textId="77777777" w:rsidR="00037D12" w:rsidRDefault="00037D12" w:rsidP="00037D12">
      <w:pPr>
        <w:widowControl/>
        <w:spacing w:line="560" w:lineRule="exact"/>
        <w:ind w:firstLine="560"/>
        <w:jc w:val="right"/>
        <w:rPr>
          <w:rFonts w:ascii="仿宋" w:hAnsi="仿宋" w:cs="仿宋"/>
          <w:color w:val="000000"/>
          <w:kern w:val="0"/>
          <w:szCs w:val="28"/>
          <w:lang w:bidi="ar"/>
        </w:rPr>
      </w:pPr>
      <w:r>
        <w:rPr>
          <w:rFonts w:ascii="Times New Roman" w:hAnsi="Times New Roman" w:cs="Times New Roman"/>
        </w:rPr>
        <w:t>年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月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日</w:t>
      </w:r>
    </w:p>
    <w:p w14:paraId="4C8957B6" w14:textId="77777777" w:rsidR="00037D12" w:rsidRDefault="00037D12" w:rsidP="00037D12">
      <w:pPr>
        <w:ind w:firstLineChars="1571" w:firstLine="4399"/>
        <w:jc w:val="right"/>
        <w:rPr>
          <w:rFonts w:ascii="Times New Roman" w:hAnsi="Times New Roman" w:cs="Times New Roman"/>
        </w:rPr>
      </w:pPr>
    </w:p>
    <w:p w14:paraId="4BF6CE83" w14:textId="77777777" w:rsidR="00037D12" w:rsidRDefault="00037D12" w:rsidP="00037D12">
      <w:pPr>
        <w:widowControl/>
        <w:spacing w:line="240" w:lineRule="auto"/>
        <w:ind w:firstLineChars="0" w:firstLine="0"/>
        <w:jc w:val="left"/>
      </w:pPr>
      <w:r>
        <w:rPr>
          <w:rFonts w:hint="eastAsia"/>
        </w:rPr>
        <w:br w:type="page"/>
      </w:r>
    </w:p>
    <w:p w14:paraId="565D58EC" w14:textId="77777777" w:rsidR="00037D12" w:rsidRDefault="00037D12" w:rsidP="00037D12">
      <w:pPr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附件</w:t>
      </w:r>
      <w:r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：</w:t>
      </w:r>
    </w:p>
    <w:p w14:paraId="56292DB3" w14:textId="77777777" w:rsidR="00037D12" w:rsidRDefault="00037D12" w:rsidP="00037D12">
      <w:pPr>
        <w:widowControl/>
        <w:ind w:firstLine="780"/>
        <w:jc w:val="center"/>
        <w:rPr>
          <w:rFonts w:ascii="仿宋_GB2312" w:eastAsia="仿宋_GB2312" w:hAnsi="宋体" w:cs="仿宋_GB2312"/>
          <w:color w:val="000000"/>
          <w:kern w:val="0"/>
          <w:sz w:val="39"/>
          <w:szCs w:val="39"/>
          <w:lang w:bidi="ar"/>
        </w:rPr>
      </w:pPr>
    </w:p>
    <w:p w14:paraId="04CB0F50" w14:textId="77777777" w:rsidR="00037D12" w:rsidRDefault="00037D12" w:rsidP="00037D12">
      <w:pPr>
        <w:widowControl/>
        <w:ind w:firstLineChars="0" w:firstLine="0"/>
        <w:jc w:val="center"/>
        <w:rPr>
          <w:rFonts w:ascii="仿宋" w:hAnsi="仿宋"/>
          <w:b/>
          <w:bCs/>
        </w:rPr>
      </w:pPr>
      <w:r w:rsidRPr="005B48CB">
        <w:rPr>
          <w:rFonts w:ascii="仿宋" w:hAnsi="仿宋" w:cs="仿宋_GB2312" w:hint="eastAsia"/>
          <w:b/>
          <w:bCs/>
          <w:color w:val="000000"/>
          <w:kern w:val="0"/>
          <w:sz w:val="39"/>
          <w:szCs w:val="39"/>
          <w:lang w:bidi="ar"/>
        </w:rPr>
        <w:t>意向投资人报名保证金</w:t>
      </w:r>
    </w:p>
    <w:p w14:paraId="7D171706" w14:textId="77777777" w:rsidR="00037D12" w:rsidRDefault="00037D12" w:rsidP="00037D12">
      <w:pPr>
        <w:widowControl/>
        <w:ind w:firstLine="560"/>
        <w:jc w:val="left"/>
        <w:rPr>
          <w:rFonts w:ascii="仿宋" w:hAnsi="仿宋" w:cs="仿宋"/>
          <w:color w:val="000000"/>
          <w:kern w:val="0"/>
          <w:szCs w:val="28"/>
          <w:lang w:bidi="ar"/>
        </w:rPr>
      </w:pPr>
    </w:p>
    <w:tbl>
      <w:tblPr>
        <w:tblStyle w:val="af2"/>
        <w:tblW w:w="8784" w:type="dxa"/>
        <w:jc w:val="center"/>
        <w:tblLook w:val="04A0" w:firstRow="1" w:lastRow="0" w:firstColumn="1" w:lastColumn="0" w:noHBand="0" w:noVBand="1"/>
      </w:tblPr>
      <w:tblGrid>
        <w:gridCol w:w="1129"/>
        <w:gridCol w:w="5245"/>
        <w:gridCol w:w="2410"/>
      </w:tblGrid>
      <w:tr w:rsidR="00037D12" w:rsidRPr="005B48CB" w14:paraId="128A48A2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79DB2C66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b/>
                <w:bCs/>
                <w:szCs w:val="32"/>
              </w:rPr>
            </w:pPr>
            <w:r w:rsidRPr="005B48CB">
              <w:rPr>
                <w:rFonts w:ascii="仿宋" w:hAnsi="仿宋" w:cs="Times New Roman" w:hint="eastAsia"/>
                <w:b/>
                <w:bCs/>
                <w:szCs w:val="32"/>
              </w:rPr>
              <w:t>序号</w:t>
            </w:r>
          </w:p>
        </w:tc>
        <w:tc>
          <w:tcPr>
            <w:tcW w:w="5245" w:type="dxa"/>
            <w:vAlign w:val="center"/>
          </w:tcPr>
          <w:p w14:paraId="6843428F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b/>
                <w:bCs/>
                <w:szCs w:val="32"/>
              </w:rPr>
            </w:pPr>
            <w:r>
              <w:rPr>
                <w:rFonts w:ascii="仿宋" w:hAnsi="仿宋" w:cs="Times New Roman" w:hint="eastAsia"/>
                <w:b/>
                <w:bCs/>
                <w:szCs w:val="32"/>
              </w:rPr>
              <w:t>拟</w:t>
            </w:r>
            <w:r w:rsidRPr="005B48CB">
              <w:rPr>
                <w:rFonts w:ascii="仿宋" w:hAnsi="仿宋" w:cs="Times New Roman" w:hint="eastAsia"/>
                <w:b/>
                <w:bCs/>
                <w:szCs w:val="32"/>
              </w:rPr>
              <w:t>投资范围</w:t>
            </w:r>
          </w:p>
        </w:tc>
        <w:tc>
          <w:tcPr>
            <w:tcW w:w="2410" w:type="dxa"/>
            <w:vAlign w:val="center"/>
          </w:tcPr>
          <w:p w14:paraId="775D4B60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b/>
                <w:bCs/>
                <w:szCs w:val="32"/>
              </w:rPr>
            </w:pPr>
            <w:r w:rsidRPr="005B48CB">
              <w:rPr>
                <w:rFonts w:ascii="仿宋" w:hAnsi="仿宋" w:cs="Times New Roman" w:hint="eastAsia"/>
                <w:b/>
                <w:bCs/>
                <w:szCs w:val="32"/>
              </w:rPr>
              <w:t>保证金金额</w:t>
            </w:r>
          </w:p>
          <w:p w14:paraId="5121A380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b/>
                <w:bCs/>
                <w:szCs w:val="32"/>
              </w:rPr>
            </w:pPr>
            <w:r w:rsidRPr="005B48CB">
              <w:rPr>
                <w:rFonts w:ascii="仿宋" w:hAnsi="仿宋" w:cs="Times New Roman" w:hint="eastAsia"/>
                <w:b/>
                <w:bCs/>
                <w:szCs w:val="32"/>
              </w:rPr>
              <w:t>（人民币万元）</w:t>
            </w:r>
          </w:p>
        </w:tc>
      </w:tr>
      <w:tr w:rsidR="00037D12" w:rsidRPr="005B48CB" w14:paraId="4386E4F2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5E112E3D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1</w:t>
            </w:r>
          </w:p>
        </w:tc>
        <w:tc>
          <w:tcPr>
            <w:tcW w:w="5245" w:type="dxa"/>
            <w:vAlign w:val="center"/>
          </w:tcPr>
          <w:p w14:paraId="5427CDA0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富春控股单体</w:t>
            </w:r>
          </w:p>
          <w:p w14:paraId="16084972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（不含序号为2-</w:t>
            </w:r>
            <w:r>
              <w:rPr>
                <w:rFonts w:ascii="仿宋" w:hAnsi="仿宋" w:cs="Times New Roman" w:hint="eastAsia"/>
                <w:szCs w:val="32"/>
              </w:rPr>
              <w:t>8</w:t>
            </w:r>
            <w:r w:rsidRPr="005B48CB">
              <w:rPr>
                <w:rFonts w:ascii="仿宋" w:hAnsi="仿宋" w:cs="Times New Roman" w:hint="eastAsia"/>
                <w:szCs w:val="32"/>
              </w:rPr>
              <w:t>的各板块资料）</w:t>
            </w:r>
          </w:p>
        </w:tc>
        <w:tc>
          <w:tcPr>
            <w:tcW w:w="2410" w:type="dxa"/>
            <w:vAlign w:val="center"/>
          </w:tcPr>
          <w:p w14:paraId="56F6577B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500</w:t>
            </w:r>
          </w:p>
        </w:tc>
      </w:tr>
      <w:tr w:rsidR="00037D12" w:rsidRPr="005B48CB" w14:paraId="48AEF52F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2909FAE5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2-1</w:t>
            </w:r>
          </w:p>
        </w:tc>
        <w:tc>
          <w:tcPr>
            <w:tcW w:w="5245" w:type="dxa"/>
            <w:vAlign w:val="center"/>
          </w:tcPr>
          <w:p w14:paraId="7EEAFB01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网营物联</w:t>
            </w:r>
            <w:r w:rsidRPr="00975D3C">
              <w:rPr>
                <w:rFonts w:ascii="仿宋" w:hAnsi="仿宋" w:cs="Times New Roman" w:hint="eastAsia"/>
                <w:szCs w:val="32"/>
              </w:rPr>
              <w:t>物流产业</w:t>
            </w:r>
            <w:r w:rsidRPr="005B48CB">
              <w:rPr>
                <w:rFonts w:ascii="仿宋" w:hAnsi="仿宋" w:cs="Times New Roman" w:hint="eastAsia"/>
                <w:szCs w:val="32"/>
              </w:rPr>
              <w:t>单个项目</w:t>
            </w:r>
          </w:p>
        </w:tc>
        <w:tc>
          <w:tcPr>
            <w:tcW w:w="2410" w:type="dxa"/>
            <w:vAlign w:val="center"/>
          </w:tcPr>
          <w:p w14:paraId="17AC5113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300</w:t>
            </w:r>
          </w:p>
        </w:tc>
      </w:tr>
      <w:tr w:rsidR="00037D12" w:rsidRPr="005B48CB" w14:paraId="5F51D6EF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7B00D726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2-2</w:t>
            </w:r>
          </w:p>
        </w:tc>
        <w:tc>
          <w:tcPr>
            <w:tcW w:w="5245" w:type="dxa"/>
            <w:vAlign w:val="center"/>
          </w:tcPr>
          <w:p w14:paraId="6A4ACD28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网营物联</w:t>
            </w:r>
            <w:r w:rsidRPr="00975D3C">
              <w:rPr>
                <w:rFonts w:ascii="仿宋" w:hAnsi="仿宋" w:cs="Times New Roman" w:hint="eastAsia"/>
                <w:szCs w:val="32"/>
              </w:rPr>
              <w:t>物流产业</w:t>
            </w:r>
            <w:r w:rsidRPr="005B48CB">
              <w:rPr>
                <w:rFonts w:ascii="仿宋" w:hAnsi="仿宋" w:cs="Times New Roman" w:hint="eastAsia"/>
                <w:szCs w:val="32"/>
              </w:rPr>
              <w:t>多个项目</w:t>
            </w:r>
          </w:p>
          <w:p w14:paraId="52AD5737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（按300万/个累计，1000万封顶）</w:t>
            </w:r>
          </w:p>
        </w:tc>
        <w:tc>
          <w:tcPr>
            <w:tcW w:w="2410" w:type="dxa"/>
            <w:vAlign w:val="center"/>
          </w:tcPr>
          <w:p w14:paraId="5EF7B118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1000（最高）</w:t>
            </w:r>
          </w:p>
        </w:tc>
      </w:tr>
      <w:tr w:rsidR="00037D12" w:rsidRPr="005B48CB" w14:paraId="0B8AB693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61AF7A45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3</w:t>
            </w:r>
          </w:p>
        </w:tc>
        <w:tc>
          <w:tcPr>
            <w:tcW w:w="5245" w:type="dxa"/>
            <w:vAlign w:val="center"/>
          </w:tcPr>
          <w:p w14:paraId="23F2950A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富春山居度假村及颐养谷</w:t>
            </w:r>
          </w:p>
        </w:tc>
        <w:tc>
          <w:tcPr>
            <w:tcW w:w="2410" w:type="dxa"/>
            <w:vAlign w:val="center"/>
          </w:tcPr>
          <w:p w14:paraId="2C4C70A8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800</w:t>
            </w:r>
          </w:p>
        </w:tc>
      </w:tr>
      <w:tr w:rsidR="00037D12" w:rsidRPr="005B48CB" w14:paraId="7503F647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638ADB33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4</w:t>
            </w:r>
          </w:p>
        </w:tc>
        <w:tc>
          <w:tcPr>
            <w:tcW w:w="5245" w:type="dxa"/>
            <w:vAlign w:val="center"/>
          </w:tcPr>
          <w:p w14:paraId="61081D66" w14:textId="77777777" w:rsidR="00037D12" w:rsidRPr="00975D3C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东方茂商贸综合体</w:t>
            </w:r>
          </w:p>
        </w:tc>
        <w:tc>
          <w:tcPr>
            <w:tcW w:w="2410" w:type="dxa"/>
            <w:vAlign w:val="center"/>
          </w:tcPr>
          <w:p w14:paraId="0F5CC526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500</w:t>
            </w:r>
          </w:p>
        </w:tc>
      </w:tr>
      <w:tr w:rsidR="00037D12" w:rsidRPr="005B48CB" w14:paraId="4A342B43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340BF9D4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5</w:t>
            </w:r>
          </w:p>
        </w:tc>
        <w:tc>
          <w:tcPr>
            <w:tcW w:w="5245" w:type="dxa"/>
            <w:vAlign w:val="center"/>
          </w:tcPr>
          <w:p w14:paraId="4A7C138E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杭州张小泉集团有限公司</w:t>
            </w:r>
          </w:p>
        </w:tc>
        <w:tc>
          <w:tcPr>
            <w:tcW w:w="2410" w:type="dxa"/>
            <w:vAlign w:val="center"/>
          </w:tcPr>
          <w:p w14:paraId="15070AC0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500</w:t>
            </w:r>
          </w:p>
        </w:tc>
      </w:tr>
      <w:tr w:rsidR="00037D12" w:rsidRPr="005B48CB" w14:paraId="2A86E804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4E6C7611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6</w:t>
            </w:r>
          </w:p>
        </w:tc>
        <w:tc>
          <w:tcPr>
            <w:tcW w:w="5245" w:type="dxa"/>
            <w:vAlign w:val="center"/>
          </w:tcPr>
          <w:p w14:paraId="31FA4404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网赢如意仓产业板块</w:t>
            </w:r>
          </w:p>
        </w:tc>
        <w:tc>
          <w:tcPr>
            <w:tcW w:w="2410" w:type="dxa"/>
            <w:vAlign w:val="center"/>
          </w:tcPr>
          <w:p w14:paraId="69101F1F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100</w:t>
            </w:r>
          </w:p>
        </w:tc>
      </w:tr>
      <w:tr w:rsidR="00037D12" w:rsidRPr="005B48CB" w14:paraId="6A9AECA3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147FAFAE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7</w:t>
            </w:r>
          </w:p>
        </w:tc>
        <w:tc>
          <w:tcPr>
            <w:tcW w:w="5245" w:type="dxa"/>
            <w:vAlign w:val="center"/>
          </w:tcPr>
          <w:p w14:paraId="018371F8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>
              <w:rPr>
                <w:rFonts w:ascii="仿宋" w:hAnsi="仿宋" w:cs="Times New Roman" w:hint="eastAsia"/>
                <w:szCs w:val="32"/>
              </w:rPr>
              <w:t>富春</w:t>
            </w:r>
            <w:r w:rsidRPr="005B48CB">
              <w:rPr>
                <w:rFonts w:ascii="仿宋" w:hAnsi="仿宋" w:cs="Times New Roman" w:hint="eastAsia"/>
                <w:szCs w:val="32"/>
              </w:rPr>
              <w:t>医养</w:t>
            </w:r>
            <w:r>
              <w:rPr>
                <w:rFonts w:ascii="仿宋" w:hAnsi="仿宋" w:cs="Times New Roman" w:hint="eastAsia"/>
                <w:szCs w:val="32"/>
              </w:rPr>
              <w:t>产业板块</w:t>
            </w:r>
          </w:p>
        </w:tc>
        <w:tc>
          <w:tcPr>
            <w:tcW w:w="2410" w:type="dxa"/>
            <w:vAlign w:val="center"/>
          </w:tcPr>
          <w:p w14:paraId="2AB7DCB6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100</w:t>
            </w:r>
          </w:p>
        </w:tc>
      </w:tr>
      <w:tr w:rsidR="00037D12" w:rsidRPr="005B48CB" w14:paraId="2C57DEA8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5475093C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8</w:t>
            </w:r>
          </w:p>
        </w:tc>
        <w:tc>
          <w:tcPr>
            <w:tcW w:w="5245" w:type="dxa"/>
            <w:vAlign w:val="center"/>
          </w:tcPr>
          <w:p w14:paraId="28F0270D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其他单项资产或权益</w:t>
            </w:r>
          </w:p>
        </w:tc>
        <w:tc>
          <w:tcPr>
            <w:tcW w:w="2410" w:type="dxa"/>
            <w:vAlign w:val="center"/>
          </w:tcPr>
          <w:p w14:paraId="2016F8EA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100</w:t>
            </w:r>
          </w:p>
        </w:tc>
      </w:tr>
      <w:tr w:rsidR="00037D12" w:rsidRPr="005B48CB" w14:paraId="5B7D99B5" w14:textId="77777777" w:rsidTr="00A11466">
        <w:trPr>
          <w:trHeight w:val="907"/>
          <w:jc w:val="center"/>
        </w:trPr>
        <w:tc>
          <w:tcPr>
            <w:tcW w:w="1129" w:type="dxa"/>
            <w:vAlign w:val="center"/>
          </w:tcPr>
          <w:p w14:paraId="4205AEF8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9</w:t>
            </w:r>
          </w:p>
        </w:tc>
        <w:tc>
          <w:tcPr>
            <w:tcW w:w="5245" w:type="dxa"/>
            <w:vAlign w:val="center"/>
          </w:tcPr>
          <w:p w14:paraId="6F16350F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富春控股等</w:t>
            </w:r>
            <w:r>
              <w:rPr>
                <w:rFonts w:ascii="仿宋" w:hAnsi="仿宋" w:cs="Times New Roman" w:hint="eastAsia"/>
                <w:szCs w:val="32"/>
              </w:rPr>
              <w:t>69家公司</w:t>
            </w:r>
            <w:r w:rsidRPr="005B48CB">
              <w:rPr>
                <w:rFonts w:ascii="仿宋" w:hAnsi="仿宋" w:cs="Times New Roman" w:hint="eastAsia"/>
                <w:szCs w:val="32"/>
              </w:rPr>
              <w:t>的全部资产</w:t>
            </w:r>
          </w:p>
        </w:tc>
        <w:tc>
          <w:tcPr>
            <w:tcW w:w="2410" w:type="dxa"/>
            <w:vAlign w:val="center"/>
          </w:tcPr>
          <w:p w14:paraId="41FE7FE7" w14:textId="77777777" w:rsidR="00037D12" w:rsidRPr="005B48CB" w:rsidRDefault="00037D12" w:rsidP="00A11466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" w:hAnsi="仿宋" w:cs="Times New Roman"/>
                <w:szCs w:val="32"/>
              </w:rPr>
            </w:pPr>
            <w:r w:rsidRPr="005B48CB">
              <w:rPr>
                <w:rFonts w:ascii="仿宋" w:hAnsi="仿宋" w:cs="Times New Roman" w:hint="eastAsia"/>
                <w:szCs w:val="32"/>
              </w:rPr>
              <w:t>2000</w:t>
            </w:r>
          </w:p>
        </w:tc>
      </w:tr>
    </w:tbl>
    <w:p w14:paraId="7C7E97F5" w14:textId="77777777" w:rsidR="00037D12" w:rsidRDefault="00037D12" w:rsidP="00037D12">
      <w:pPr>
        <w:ind w:firstLine="560"/>
      </w:pPr>
    </w:p>
    <w:p w14:paraId="1F987EBA" w14:textId="77777777" w:rsidR="00595C7D" w:rsidRDefault="00595C7D">
      <w:pPr>
        <w:ind w:firstLine="560"/>
      </w:pPr>
    </w:p>
    <w:sectPr w:rsidR="00595C7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07A3F" w14:textId="77777777" w:rsidR="00000000" w:rsidRDefault="00000000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</w:sdtPr>
    <w:sdtEndPr>
      <w:rPr>
        <w:rFonts w:ascii="Times New Roman" w:hAnsi="Times New Roman" w:cs="Times New Roman"/>
        <w:sz w:val="21"/>
        <w:szCs w:val="21"/>
      </w:rPr>
    </w:sdtEndPr>
    <w:sdtContent>
      <w:p w14:paraId="42C80301" w14:textId="77777777" w:rsidR="00000000" w:rsidRDefault="00000000">
        <w:pPr>
          <w:pStyle w:val="ae"/>
          <w:spacing w:line="240" w:lineRule="exact"/>
          <w:ind w:firstLineChars="0" w:firstLine="0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35485" w14:textId="77777777" w:rsidR="00000000" w:rsidRDefault="00000000">
    <w:pPr>
      <w:pStyle w:val="ae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7E797" w14:textId="77777777" w:rsidR="00000000" w:rsidRDefault="00000000">
    <w:pPr>
      <w:pStyle w:val="ae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113757"/>
    </w:sdtPr>
    <w:sdtEndPr>
      <w:rPr>
        <w:rFonts w:ascii="Times New Roman" w:hAnsi="Times New Roman" w:cs="Times New Roman"/>
        <w:sz w:val="21"/>
        <w:szCs w:val="21"/>
      </w:rPr>
    </w:sdtEndPr>
    <w:sdtContent>
      <w:p w14:paraId="6339199B" w14:textId="77777777" w:rsidR="00000000" w:rsidRDefault="00000000">
        <w:pPr>
          <w:pStyle w:val="ae"/>
          <w:spacing w:line="240" w:lineRule="exact"/>
          <w:ind w:firstLineChars="0" w:firstLine="0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CBB13" w14:textId="77777777" w:rsidR="00000000" w:rsidRDefault="00000000">
    <w:pPr>
      <w:pStyle w:val="ae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ACDC9" w14:textId="77777777" w:rsidR="00000000" w:rsidRDefault="00000000">
    <w:pPr>
      <w:pStyle w:val="af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8933B" w14:textId="77777777" w:rsidR="00000000" w:rsidRDefault="00000000">
    <w:pPr>
      <w:pStyle w:val="af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A2007" w14:textId="77777777" w:rsidR="00000000" w:rsidRDefault="00000000">
    <w:pPr>
      <w:pStyle w:val="af0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311E" w14:textId="77777777" w:rsidR="00000000" w:rsidRDefault="00000000">
    <w:pPr>
      <w:pStyle w:val="af0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10AD" w14:textId="77777777" w:rsidR="00000000" w:rsidRDefault="00000000">
    <w:pPr>
      <w:pStyle w:val="af0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8EA25" w14:textId="77777777" w:rsidR="00000000" w:rsidRDefault="00000000">
    <w:pPr>
      <w:pStyle w:val="af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D12"/>
    <w:rsid w:val="00037D12"/>
    <w:rsid w:val="00595C7D"/>
    <w:rsid w:val="00E5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A1DC75"/>
  <w15:chartTrackingRefBased/>
  <w15:docId w15:val="{E1F2C3F0-BF51-4442-9207-E70F6F9B4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D12"/>
    <w:pPr>
      <w:widowControl w:val="0"/>
      <w:spacing w:line="520" w:lineRule="exact"/>
      <w:ind w:firstLineChars="200" w:firstLine="200"/>
      <w:jc w:val="both"/>
    </w:pPr>
    <w:rPr>
      <w:rFonts w:eastAsia="仿宋"/>
      <w:sz w:val="28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037D12"/>
    <w:pPr>
      <w:keepNext/>
      <w:keepLines/>
      <w:spacing w:before="480" w:after="80" w:line="240" w:lineRule="auto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D12"/>
    <w:pPr>
      <w:keepNext/>
      <w:keepLines/>
      <w:spacing w:before="160" w:after="80" w:line="240" w:lineRule="auto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D12"/>
    <w:pPr>
      <w:keepNext/>
      <w:keepLines/>
      <w:spacing w:before="160" w:after="80" w:line="240" w:lineRule="auto"/>
      <w:ind w:firstLineChars="0" w:firstLine="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7D12"/>
    <w:pPr>
      <w:keepNext/>
      <w:keepLines/>
      <w:spacing w:before="80" w:after="40" w:line="240" w:lineRule="auto"/>
      <w:ind w:firstLineChars="0" w:firstLine="0"/>
      <w:outlineLvl w:val="3"/>
    </w:pPr>
    <w:rPr>
      <w:rFonts w:eastAsiaTheme="minorEastAsia" w:cstheme="majorBidi"/>
      <w:color w:val="0F4761" w:themeColor="accent1" w:themeShade="BF"/>
      <w:szCs w:val="28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7D12"/>
    <w:pPr>
      <w:keepNext/>
      <w:keepLines/>
      <w:spacing w:before="80" w:after="40" w:line="240" w:lineRule="auto"/>
      <w:ind w:firstLineChars="0" w:firstLine="0"/>
      <w:outlineLvl w:val="4"/>
    </w:pPr>
    <w:rPr>
      <w:rFonts w:eastAsiaTheme="minorEastAsia" w:cstheme="majorBidi"/>
      <w:color w:val="0F4761" w:themeColor="accent1" w:themeShade="BF"/>
      <w:sz w:val="24"/>
      <w:szCs w:val="24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7D12"/>
    <w:pPr>
      <w:keepNext/>
      <w:keepLines/>
      <w:spacing w:before="40" w:line="240" w:lineRule="auto"/>
      <w:ind w:firstLineChars="0" w:firstLine="0"/>
      <w:outlineLvl w:val="5"/>
    </w:pPr>
    <w:rPr>
      <w:rFonts w:eastAsiaTheme="minorEastAsia" w:cstheme="majorBidi"/>
      <w:b/>
      <w:bCs/>
      <w:color w:val="0F4761" w:themeColor="accent1" w:themeShade="BF"/>
      <w:sz w:val="21"/>
      <w:szCs w:val="24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7D12"/>
    <w:pPr>
      <w:keepNext/>
      <w:keepLines/>
      <w:spacing w:before="40" w:line="240" w:lineRule="auto"/>
      <w:ind w:firstLineChars="0" w:firstLine="0"/>
      <w:outlineLvl w:val="6"/>
    </w:pPr>
    <w:rPr>
      <w:rFonts w:eastAsiaTheme="minorEastAsia" w:cstheme="majorBidi"/>
      <w:b/>
      <w:bCs/>
      <w:color w:val="595959" w:themeColor="text1" w:themeTint="A6"/>
      <w:sz w:val="21"/>
      <w:szCs w:val="24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7D12"/>
    <w:pPr>
      <w:keepNext/>
      <w:keepLines/>
      <w:spacing w:line="240" w:lineRule="auto"/>
      <w:ind w:firstLineChars="0" w:firstLine="0"/>
      <w:outlineLvl w:val="7"/>
    </w:pPr>
    <w:rPr>
      <w:rFonts w:eastAsiaTheme="minorEastAsia" w:cstheme="majorBidi"/>
      <w:color w:val="595959" w:themeColor="text1" w:themeTint="A6"/>
      <w:sz w:val="21"/>
      <w:szCs w:val="24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7D12"/>
    <w:pPr>
      <w:keepNext/>
      <w:keepLines/>
      <w:spacing w:line="240" w:lineRule="auto"/>
      <w:ind w:firstLineChars="0" w:firstLine="0"/>
      <w:outlineLvl w:val="8"/>
    </w:pPr>
    <w:rPr>
      <w:rFonts w:eastAsiaTheme="majorEastAsia" w:cstheme="majorBidi"/>
      <w:color w:val="595959" w:themeColor="text1" w:themeTint="A6"/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7D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7D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7D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7D1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7D1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37D1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7D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7D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7D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7D12"/>
    <w:pPr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标题 字符"/>
    <w:basedOn w:val="a0"/>
    <w:link w:val="a3"/>
    <w:uiPriority w:val="10"/>
    <w:rsid w:val="00037D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7D12"/>
    <w:pPr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  <w14:ligatures w14:val="none"/>
    </w:rPr>
  </w:style>
  <w:style w:type="character" w:customStyle="1" w:styleId="a6">
    <w:name w:val="副标题 字符"/>
    <w:basedOn w:val="a0"/>
    <w:link w:val="a5"/>
    <w:uiPriority w:val="11"/>
    <w:rsid w:val="00037D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7D12"/>
    <w:pPr>
      <w:spacing w:before="160" w:after="160" w:line="240" w:lineRule="auto"/>
      <w:ind w:firstLineChars="0" w:firstLine="0"/>
      <w:jc w:val="center"/>
    </w:pPr>
    <w:rPr>
      <w:rFonts w:eastAsiaTheme="minorEastAsia"/>
      <w:i/>
      <w:iCs/>
      <w:color w:val="404040" w:themeColor="text1" w:themeTint="BF"/>
      <w:sz w:val="21"/>
      <w:szCs w:val="24"/>
      <w14:ligatures w14:val="none"/>
    </w:rPr>
  </w:style>
  <w:style w:type="character" w:customStyle="1" w:styleId="a8">
    <w:name w:val="引用 字符"/>
    <w:basedOn w:val="a0"/>
    <w:link w:val="a7"/>
    <w:uiPriority w:val="29"/>
    <w:rsid w:val="00037D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7D12"/>
    <w:pPr>
      <w:spacing w:line="240" w:lineRule="auto"/>
      <w:ind w:left="720" w:firstLineChars="0" w:firstLine="0"/>
      <w:contextualSpacing/>
    </w:pPr>
    <w:rPr>
      <w:rFonts w:eastAsiaTheme="minorEastAsia"/>
      <w:sz w:val="21"/>
      <w:szCs w:val="24"/>
      <w14:ligatures w14:val="none"/>
    </w:rPr>
  </w:style>
  <w:style w:type="character" w:styleId="aa">
    <w:name w:val="Intense Emphasis"/>
    <w:basedOn w:val="a0"/>
    <w:uiPriority w:val="21"/>
    <w:qFormat/>
    <w:rsid w:val="00037D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7D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Chars="0" w:firstLine="0"/>
      <w:jc w:val="center"/>
    </w:pPr>
    <w:rPr>
      <w:rFonts w:eastAsiaTheme="minorEastAsia"/>
      <w:i/>
      <w:iCs/>
      <w:color w:val="0F4761" w:themeColor="accent1" w:themeShade="BF"/>
      <w:sz w:val="21"/>
      <w:szCs w:val="24"/>
      <w14:ligatures w14:val="none"/>
    </w:rPr>
  </w:style>
  <w:style w:type="character" w:customStyle="1" w:styleId="ac">
    <w:name w:val="明显引用 字符"/>
    <w:basedOn w:val="a0"/>
    <w:link w:val="ab"/>
    <w:uiPriority w:val="30"/>
    <w:rsid w:val="00037D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7D12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qFormat/>
    <w:rsid w:val="00037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037D12"/>
    <w:rPr>
      <w:rFonts w:eastAsia="仿宋"/>
      <w:sz w:val="18"/>
      <w:szCs w:val="18"/>
      <w14:ligatures w14:val="standardContextual"/>
    </w:rPr>
  </w:style>
  <w:style w:type="paragraph" w:styleId="af0">
    <w:name w:val="header"/>
    <w:basedOn w:val="a"/>
    <w:link w:val="af1"/>
    <w:uiPriority w:val="99"/>
    <w:unhideWhenUsed/>
    <w:qFormat/>
    <w:rsid w:val="00037D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qFormat/>
    <w:rsid w:val="00037D12"/>
    <w:rPr>
      <w:rFonts w:eastAsia="仿宋"/>
      <w:sz w:val="18"/>
      <w:szCs w:val="18"/>
      <w14:ligatures w14:val="standardContextual"/>
    </w:rPr>
  </w:style>
  <w:style w:type="table" w:styleId="af2">
    <w:name w:val="Table Grid"/>
    <w:basedOn w:val="a1"/>
    <w:uiPriority w:val="39"/>
    <w:rsid w:val="00037D12"/>
    <w:rPr>
      <w:sz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oter" Target="footer5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5.xml"/><Relationship Id="rId5" Type="http://schemas.openxmlformats.org/officeDocument/2006/relationships/header" Target="header2.xml"/><Relationship Id="rId15" Type="http://schemas.openxmlformats.org/officeDocument/2006/relationships/footer" Target="footer6.xml"/><Relationship Id="rId10" Type="http://schemas.openxmlformats.org/officeDocument/2006/relationships/header" Target="header4.xml"/><Relationship Id="rId4" Type="http://schemas.openxmlformats.org/officeDocument/2006/relationships/header" Target="header1.xml"/><Relationship Id="rId9" Type="http://schemas.openxmlformats.org/officeDocument/2006/relationships/footer" Target="footer3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18268195321@163.com</dc:creator>
  <cp:keywords/>
  <dc:description/>
  <cp:lastModifiedBy>18268195321@163.com</cp:lastModifiedBy>
  <cp:revision>1</cp:revision>
  <dcterms:created xsi:type="dcterms:W3CDTF">2025-07-30T04:18:00Z</dcterms:created>
  <dcterms:modified xsi:type="dcterms:W3CDTF">2025-07-30T04:19:00Z</dcterms:modified>
</cp:coreProperties>
</file>