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4D8183A">
      <w:pPr>
        <w:jc w:val="center"/>
        <w:rPr>
          <w:b/>
          <w:sz w:val="44"/>
          <w:szCs w:val="44"/>
        </w:rPr>
      </w:pPr>
      <w:r>
        <w:rPr>
          <w:rFonts w:hint="eastAsia"/>
          <w:b/>
          <w:sz w:val="44"/>
          <w:szCs w:val="44"/>
        </w:rPr>
        <w:t>附件目录</w:t>
      </w:r>
    </w:p>
    <w:p w14:paraId="22E235EE">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1.债权申报登记表</w:t>
      </w:r>
      <w:r>
        <w:rPr>
          <w:rFonts w:hint="eastAsia" w:ascii="仿宋" w:hAnsi="仿宋" w:eastAsia="仿宋" w:cs="仿宋"/>
          <w:b/>
          <w:sz w:val="28"/>
          <w:szCs w:val="28"/>
        </w:rPr>
        <w:t>（</w:t>
      </w:r>
      <w:r>
        <w:rPr>
          <w:rFonts w:hint="eastAsia" w:ascii="仿宋" w:hAnsi="仿宋" w:eastAsia="仿宋" w:cs="仿宋"/>
          <w:b/>
          <w:sz w:val="28"/>
          <w:szCs w:val="28"/>
          <w:lang w:eastAsia="zh-CN"/>
        </w:rPr>
        <w:t>一式三份</w:t>
      </w:r>
      <w:r>
        <w:rPr>
          <w:rFonts w:hint="eastAsia" w:ascii="仿宋" w:hAnsi="仿宋" w:eastAsia="仿宋" w:cs="仿宋"/>
          <w:b/>
          <w:sz w:val="28"/>
          <w:szCs w:val="28"/>
        </w:rPr>
        <w:t>、写明债权发生经过）</w:t>
      </w:r>
      <w:r>
        <w:rPr>
          <w:rFonts w:hint="eastAsia" w:ascii="宋体" w:hAnsi="宋体" w:cs="宋体"/>
          <w:sz w:val="28"/>
          <w:szCs w:val="28"/>
        </w:rPr>
        <w:t> </w:t>
      </w:r>
    </w:p>
    <w:p w14:paraId="74DD616E">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2.债权计算清单</w:t>
      </w:r>
      <w:r>
        <w:rPr>
          <w:rFonts w:hint="eastAsia" w:ascii="仿宋" w:hAnsi="仿宋" w:eastAsia="仿宋" w:cs="仿宋"/>
          <w:b/>
          <w:sz w:val="28"/>
          <w:szCs w:val="28"/>
        </w:rPr>
        <w:t>(</w:t>
      </w:r>
      <w:r>
        <w:rPr>
          <w:rFonts w:hint="eastAsia" w:ascii="仿宋" w:hAnsi="仿宋" w:eastAsia="仿宋" w:cs="仿宋"/>
          <w:b/>
          <w:sz w:val="28"/>
          <w:szCs w:val="28"/>
          <w:lang w:eastAsia="zh-CN"/>
        </w:rPr>
        <w:t>一式三份</w:t>
      </w:r>
      <w:r>
        <w:rPr>
          <w:rFonts w:hint="eastAsia" w:ascii="仿宋" w:hAnsi="仿宋" w:eastAsia="仿宋" w:cs="仿宋"/>
          <w:b/>
          <w:sz w:val="28"/>
          <w:szCs w:val="28"/>
        </w:rPr>
        <w:t>、写明计算过程及依据)</w:t>
      </w:r>
    </w:p>
    <w:p w14:paraId="02F47509">
      <w:pPr>
        <w:spacing w:line="560" w:lineRule="exact"/>
        <w:ind w:firstLine="560" w:firstLineChars="200"/>
        <w:rPr>
          <w:rFonts w:ascii="仿宋" w:hAnsi="仿宋" w:eastAsia="仿宋" w:cs="仿宋"/>
          <w:b/>
          <w:sz w:val="28"/>
          <w:szCs w:val="28"/>
        </w:rPr>
      </w:pPr>
      <w:r>
        <w:rPr>
          <w:rFonts w:hint="eastAsia" w:ascii="仿宋" w:hAnsi="仿宋" w:eastAsia="仿宋" w:cs="仿宋"/>
          <w:sz w:val="28"/>
          <w:szCs w:val="28"/>
        </w:rPr>
        <w:t>3.债权申报证据清单</w:t>
      </w:r>
      <w:r>
        <w:rPr>
          <w:rFonts w:hint="eastAsia" w:ascii="仿宋" w:hAnsi="仿宋" w:eastAsia="仿宋" w:cs="仿宋"/>
          <w:b/>
          <w:sz w:val="28"/>
          <w:szCs w:val="28"/>
        </w:rPr>
        <w:t>（</w:t>
      </w:r>
      <w:r>
        <w:rPr>
          <w:rFonts w:hint="eastAsia" w:ascii="仿宋" w:hAnsi="仿宋" w:eastAsia="仿宋" w:cs="仿宋"/>
          <w:b/>
          <w:sz w:val="28"/>
          <w:szCs w:val="28"/>
          <w:lang w:eastAsia="zh-CN"/>
        </w:rPr>
        <w:t>一式三份</w:t>
      </w:r>
      <w:r>
        <w:rPr>
          <w:rFonts w:hint="eastAsia" w:ascii="仿宋" w:hAnsi="仿宋" w:eastAsia="仿宋" w:cs="仿宋"/>
          <w:b/>
          <w:sz w:val="28"/>
          <w:szCs w:val="28"/>
        </w:rPr>
        <w:t>）</w:t>
      </w:r>
    </w:p>
    <w:p w14:paraId="255B33AA">
      <w:pPr>
        <w:spacing w:line="560" w:lineRule="exact"/>
        <w:ind w:firstLine="560" w:firstLineChars="200"/>
        <w:rPr>
          <w:rFonts w:ascii="仿宋" w:hAnsi="仿宋" w:eastAsia="仿宋" w:cs="仿宋"/>
          <w:b/>
          <w:sz w:val="28"/>
          <w:szCs w:val="28"/>
        </w:rPr>
      </w:pPr>
      <w:r>
        <w:rPr>
          <w:rFonts w:hint="eastAsia" w:ascii="仿宋" w:hAnsi="仿宋" w:eastAsia="仿宋" w:cs="仿宋"/>
          <w:sz w:val="28"/>
          <w:szCs w:val="28"/>
        </w:rPr>
        <w:t>4.债权人送达地址（送达方式）确认书</w:t>
      </w:r>
      <w:r>
        <w:rPr>
          <w:rFonts w:hint="eastAsia" w:ascii="仿宋" w:hAnsi="仿宋" w:eastAsia="仿宋" w:cs="仿宋"/>
          <w:b/>
          <w:sz w:val="28"/>
          <w:szCs w:val="28"/>
        </w:rPr>
        <w:t>（</w:t>
      </w:r>
      <w:r>
        <w:rPr>
          <w:rFonts w:hint="eastAsia" w:ascii="仿宋" w:hAnsi="仿宋" w:eastAsia="仿宋" w:cs="仿宋"/>
          <w:b/>
          <w:sz w:val="28"/>
          <w:szCs w:val="28"/>
          <w:lang w:eastAsia="zh-CN"/>
        </w:rPr>
        <w:t>一式三份</w:t>
      </w:r>
      <w:r>
        <w:rPr>
          <w:rFonts w:hint="eastAsia" w:ascii="仿宋" w:hAnsi="仿宋" w:eastAsia="仿宋" w:cs="仿宋"/>
          <w:b/>
          <w:sz w:val="28"/>
          <w:szCs w:val="28"/>
        </w:rPr>
        <w:t>）</w:t>
      </w:r>
    </w:p>
    <w:p w14:paraId="301AA1CC">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5.债权人领取破产案件分配确认表</w:t>
      </w:r>
      <w:r>
        <w:rPr>
          <w:rFonts w:hint="eastAsia" w:ascii="仿宋" w:hAnsi="仿宋" w:eastAsia="仿宋" w:cs="仿宋"/>
          <w:b/>
          <w:sz w:val="28"/>
          <w:szCs w:val="28"/>
        </w:rPr>
        <w:t>（</w:t>
      </w:r>
      <w:r>
        <w:rPr>
          <w:rFonts w:hint="eastAsia" w:ascii="仿宋" w:hAnsi="仿宋" w:eastAsia="仿宋" w:cs="仿宋"/>
          <w:b/>
          <w:sz w:val="28"/>
          <w:szCs w:val="28"/>
          <w:lang w:eastAsia="zh-CN"/>
        </w:rPr>
        <w:t>一式三份</w:t>
      </w:r>
      <w:r>
        <w:rPr>
          <w:rFonts w:hint="eastAsia" w:ascii="仿宋" w:hAnsi="仿宋" w:eastAsia="仿宋" w:cs="仿宋"/>
          <w:b/>
          <w:sz w:val="28"/>
          <w:szCs w:val="28"/>
        </w:rPr>
        <w:t>）</w:t>
      </w:r>
    </w:p>
    <w:p w14:paraId="580B1F73">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6.关于同意采用网络（数据电文）方式送达文书、召开会议、表决投票的声明</w:t>
      </w:r>
      <w:r>
        <w:rPr>
          <w:rFonts w:hint="eastAsia" w:ascii="仿宋" w:hAnsi="仿宋" w:eastAsia="仿宋" w:cs="仿宋"/>
          <w:b/>
          <w:sz w:val="28"/>
          <w:szCs w:val="28"/>
        </w:rPr>
        <w:t>（</w:t>
      </w:r>
      <w:r>
        <w:rPr>
          <w:rFonts w:hint="eastAsia" w:ascii="仿宋" w:hAnsi="仿宋" w:eastAsia="仿宋" w:cs="仿宋"/>
          <w:b/>
          <w:sz w:val="28"/>
          <w:szCs w:val="28"/>
          <w:lang w:eastAsia="zh-CN"/>
        </w:rPr>
        <w:t>一式三份</w:t>
      </w:r>
      <w:r>
        <w:rPr>
          <w:rFonts w:hint="eastAsia" w:ascii="仿宋" w:hAnsi="仿宋" w:eastAsia="仿宋" w:cs="仿宋"/>
          <w:b/>
          <w:sz w:val="28"/>
          <w:szCs w:val="28"/>
        </w:rPr>
        <w:t>）</w:t>
      </w:r>
    </w:p>
    <w:p w14:paraId="5967CEEE">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7.关于对债权申报方式和管理人履行职责的声明</w:t>
      </w:r>
      <w:r>
        <w:rPr>
          <w:rFonts w:hint="eastAsia" w:ascii="仿宋" w:hAnsi="仿宋" w:eastAsia="仿宋" w:cs="仿宋"/>
          <w:b/>
          <w:sz w:val="28"/>
          <w:szCs w:val="28"/>
        </w:rPr>
        <w:t>（</w:t>
      </w:r>
      <w:r>
        <w:rPr>
          <w:rFonts w:hint="eastAsia" w:ascii="仿宋" w:hAnsi="仿宋" w:eastAsia="仿宋" w:cs="仿宋"/>
          <w:b/>
          <w:sz w:val="28"/>
          <w:szCs w:val="28"/>
          <w:lang w:eastAsia="zh-CN"/>
        </w:rPr>
        <w:t>一式三份</w:t>
      </w:r>
      <w:r>
        <w:rPr>
          <w:rFonts w:hint="eastAsia" w:ascii="仿宋" w:hAnsi="仿宋" w:eastAsia="仿宋" w:cs="仿宋"/>
          <w:b/>
          <w:sz w:val="28"/>
          <w:szCs w:val="28"/>
        </w:rPr>
        <w:t>）</w:t>
      </w:r>
    </w:p>
    <w:p w14:paraId="48ADC408">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8</w:t>
      </w:r>
      <w:r>
        <w:rPr>
          <w:rFonts w:ascii="仿宋" w:hAnsi="仿宋" w:eastAsia="仿宋" w:cs="仿宋"/>
          <w:sz w:val="28"/>
          <w:szCs w:val="28"/>
        </w:rPr>
        <w:t>.</w:t>
      </w:r>
      <w:r>
        <w:rPr>
          <w:rFonts w:hint="eastAsia" w:ascii="仿宋" w:hAnsi="仿宋" w:eastAsia="仿宋" w:cs="仿宋"/>
          <w:sz w:val="28"/>
          <w:szCs w:val="28"/>
        </w:rPr>
        <w:t>债权申报回函</w:t>
      </w:r>
      <w:r>
        <w:rPr>
          <w:rFonts w:hint="eastAsia" w:ascii="仿宋" w:hAnsi="仿宋" w:eastAsia="仿宋" w:cs="仿宋"/>
          <w:b/>
          <w:sz w:val="28"/>
          <w:szCs w:val="28"/>
        </w:rPr>
        <w:t>（</w:t>
      </w:r>
      <w:r>
        <w:rPr>
          <w:rFonts w:hint="eastAsia" w:ascii="仿宋" w:hAnsi="仿宋" w:eastAsia="仿宋" w:cs="仿宋"/>
          <w:b/>
          <w:sz w:val="28"/>
          <w:szCs w:val="28"/>
          <w:lang w:eastAsia="zh-CN"/>
        </w:rPr>
        <w:t>一式三份</w:t>
      </w:r>
      <w:r>
        <w:rPr>
          <w:rFonts w:hint="eastAsia" w:ascii="仿宋" w:hAnsi="仿宋" w:eastAsia="仿宋" w:cs="仿宋"/>
          <w:b/>
          <w:sz w:val="28"/>
          <w:szCs w:val="28"/>
        </w:rPr>
        <w:t>）</w:t>
      </w:r>
    </w:p>
    <w:p w14:paraId="4B2CEED3">
      <w:pPr>
        <w:spacing w:line="560" w:lineRule="exact"/>
        <w:ind w:firstLine="560" w:firstLineChars="200"/>
        <w:rPr>
          <w:rFonts w:ascii="仿宋" w:hAnsi="仿宋" w:eastAsia="仿宋" w:cs="仿宋"/>
          <w:sz w:val="28"/>
          <w:szCs w:val="28"/>
        </w:rPr>
      </w:pPr>
      <w:r>
        <w:rPr>
          <w:rFonts w:ascii="仿宋" w:hAnsi="仿宋" w:eastAsia="仿宋" w:cs="仿宋"/>
          <w:sz w:val="28"/>
          <w:szCs w:val="28"/>
        </w:rPr>
        <w:t>9</w:t>
      </w:r>
      <w:r>
        <w:rPr>
          <w:rFonts w:hint="eastAsia" w:ascii="仿宋" w:hAnsi="仿宋" w:eastAsia="仿宋" w:cs="仿宋"/>
          <w:sz w:val="28"/>
          <w:szCs w:val="28"/>
        </w:rPr>
        <w:t>.法定代表人身份证明</w:t>
      </w:r>
      <w:r>
        <w:rPr>
          <w:rFonts w:hint="eastAsia" w:ascii="仿宋" w:hAnsi="仿宋" w:eastAsia="仿宋" w:cs="仿宋"/>
          <w:b/>
          <w:sz w:val="28"/>
          <w:szCs w:val="28"/>
        </w:rPr>
        <w:t>（债权人系公司所需，</w:t>
      </w:r>
      <w:r>
        <w:rPr>
          <w:rFonts w:hint="eastAsia" w:ascii="仿宋" w:hAnsi="仿宋" w:eastAsia="仿宋" w:cs="仿宋"/>
          <w:b/>
          <w:sz w:val="28"/>
          <w:szCs w:val="28"/>
          <w:lang w:eastAsia="zh-CN"/>
        </w:rPr>
        <w:t>一式三份</w:t>
      </w:r>
      <w:r>
        <w:rPr>
          <w:rFonts w:hint="eastAsia" w:ascii="仿宋" w:hAnsi="仿宋" w:eastAsia="仿宋" w:cs="仿宋"/>
          <w:b/>
          <w:sz w:val="28"/>
          <w:szCs w:val="28"/>
        </w:rPr>
        <w:t>）</w:t>
      </w:r>
    </w:p>
    <w:p w14:paraId="54B7E597">
      <w:pPr>
        <w:spacing w:after="312" w:afterLines="100" w:line="560" w:lineRule="exact"/>
        <w:ind w:firstLine="560" w:firstLineChars="200"/>
        <w:rPr>
          <w:rFonts w:ascii="仿宋" w:hAnsi="仿宋" w:eastAsia="仿宋" w:cs="仿宋"/>
          <w:b/>
          <w:sz w:val="28"/>
          <w:szCs w:val="28"/>
        </w:rPr>
      </w:pPr>
      <w:r>
        <w:rPr>
          <w:rFonts w:ascii="仿宋" w:hAnsi="仿宋" w:eastAsia="仿宋" w:cs="仿宋"/>
          <w:sz w:val="28"/>
          <w:szCs w:val="28"/>
        </w:rPr>
        <w:t>10</w:t>
      </w:r>
      <w:r>
        <w:rPr>
          <w:rFonts w:hint="eastAsia" w:ascii="仿宋" w:hAnsi="仿宋" w:eastAsia="仿宋" w:cs="仿宋"/>
          <w:sz w:val="28"/>
          <w:szCs w:val="28"/>
        </w:rPr>
        <w:t>.授权委托书</w:t>
      </w:r>
      <w:r>
        <w:rPr>
          <w:rFonts w:hint="eastAsia" w:ascii="仿宋" w:hAnsi="仿宋" w:eastAsia="仿宋" w:cs="仿宋"/>
          <w:b/>
          <w:sz w:val="28"/>
          <w:szCs w:val="28"/>
        </w:rPr>
        <w:t>(委托代理人申报债权所需，</w:t>
      </w:r>
      <w:r>
        <w:rPr>
          <w:rFonts w:hint="eastAsia" w:ascii="仿宋" w:hAnsi="仿宋" w:eastAsia="仿宋" w:cs="仿宋"/>
          <w:b/>
          <w:sz w:val="28"/>
          <w:szCs w:val="28"/>
          <w:lang w:eastAsia="zh-CN"/>
        </w:rPr>
        <w:t>一式三份</w:t>
      </w:r>
      <w:r>
        <w:rPr>
          <w:rFonts w:hint="eastAsia" w:ascii="仿宋" w:hAnsi="仿宋" w:eastAsia="仿宋" w:cs="仿宋"/>
          <w:b/>
          <w:sz w:val="28"/>
          <w:szCs w:val="28"/>
        </w:rPr>
        <w:t>)</w:t>
      </w:r>
    </w:p>
    <w:p w14:paraId="66C60164">
      <w:pPr>
        <w:spacing w:after="312" w:afterLines="100" w:line="560" w:lineRule="exact"/>
        <w:ind w:firstLine="562" w:firstLineChars="200"/>
        <w:rPr>
          <w:rFonts w:ascii="仿宋" w:hAnsi="仿宋" w:eastAsia="仿宋" w:cs="仿宋"/>
          <w:b/>
          <w:sz w:val="28"/>
          <w:szCs w:val="28"/>
          <w:u w:val="single"/>
        </w:rPr>
      </w:pPr>
      <w:r>
        <w:rPr>
          <w:rFonts w:hint="eastAsia" w:ascii="仿宋" w:hAnsi="仿宋" w:eastAsia="仿宋" w:cs="仿宋"/>
          <w:b/>
          <w:sz w:val="28"/>
          <w:szCs w:val="28"/>
          <w:u w:val="single"/>
        </w:rPr>
        <w:t>后附表格模板，自行下载打印、填写后签字按手印或签字盖章</w:t>
      </w:r>
    </w:p>
    <w:p w14:paraId="02B6DDED">
      <w:pPr>
        <w:spacing w:line="560" w:lineRule="exact"/>
        <w:rPr>
          <w:rFonts w:ascii="仿宋" w:hAnsi="仿宋" w:eastAsia="仿宋" w:cs="仿宋"/>
          <w:sz w:val="28"/>
          <w:szCs w:val="28"/>
        </w:rPr>
      </w:pPr>
      <w:r>
        <w:rPr>
          <w:rFonts w:hint="eastAsia" w:ascii="仿宋" w:hAnsi="仿宋" w:eastAsia="仿宋" w:cs="仿宋"/>
          <w:sz w:val="28"/>
          <w:szCs w:val="28"/>
        </w:rPr>
        <w:t>二、填写前请仔细阅读债权申报指引及下方备注</w:t>
      </w:r>
    </w:p>
    <w:p w14:paraId="0037869F">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（1）上述清单1至</w:t>
      </w:r>
      <w:r>
        <w:rPr>
          <w:rFonts w:ascii="仿宋" w:hAnsi="仿宋" w:eastAsia="仿宋" w:cs="仿宋"/>
          <w:sz w:val="28"/>
          <w:szCs w:val="28"/>
        </w:rPr>
        <w:t>8</w:t>
      </w:r>
      <w:r>
        <w:rPr>
          <w:rFonts w:hint="eastAsia" w:ascii="仿宋" w:hAnsi="仿宋" w:eastAsia="仿宋" w:cs="仿宋"/>
          <w:sz w:val="28"/>
          <w:szCs w:val="28"/>
        </w:rPr>
        <w:t>为自然人债权人需填写提供的材料；1至</w:t>
      </w:r>
      <w:r>
        <w:rPr>
          <w:rFonts w:ascii="仿宋" w:hAnsi="仿宋" w:eastAsia="仿宋" w:cs="仿宋"/>
          <w:sz w:val="28"/>
          <w:szCs w:val="28"/>
        </w:rPr>
        <w:t>9</w:t>
      </w:r>
      <w:r>
        <w:rPr>
          <w:rFonts w:hint="eastAsia" w:ascii="仿宋" w:hAnsi="仿宋" w:eastAsia="仿宋" w:cs="仿宋"/>
          <w:sz w:val="28"/>
          <w:szCs w:val="28"/>
        </w:rPr>
        <w:t>为法人或其他组织债权人需填写提供的材料；</w:t>
      </w:r>
      <w:r>
        <w:rPr>
          <w:rFonts w:ascii="仿宋" w:hAnsi="仿宋" w:eastAsia="仿宋" w:cs="仿宋"/>
          <w:sz w:val="28"/>
          <w:szCs w:val="28"/>
        </w:rPr>
        <w:t>10</w:t>
      </w:r>
      <w:r>
        <w:rPr>
          <w:rFonts w:hint="eastAsia" w:ascii="仿宋" w:hAnsi="仿宋" w:eastAsia="仿宋" w:cs="仿宋"/>
          <w:sz w:val="28"/>
          <w:szCs w:val="28"/>
        </w:rPr>
        <w:t>为采取委托代理方式申报债权需增加提供的材料。</w:t>
      </w:r>
    </w:p>
    <w:p w14:paraId="5D6433A1">
      <w:pPr>
        <w:ind w:firstLine="560" w:firstLineChars="200"/>
        <w:rPr>
          <w:rFonts w:ascii="仿宋" w:hAnsi="仿宋" w:eastAsia="仿宋" w:cs="仿宋"/>
          <w:sz w:val="28"/>
          <w:szCs w:val="28"/>
        </w:rPr>
      </w:pPr>
      <w:r>
        <w:rPr>
          <w:rFonts w:hint="eastAsia" w:ascii="仿宋" w:hAnsi="仿宋" w:eastAsia="仿宋" w:cs="仿宋"/>
          <w:sz w:val="28"/>
          <w:szCs w:val="28"/>
        </w:rPr>
        <w:t>（2）附件材料请</w:t>
      </w:r>
      <w:r>
        <w:rPr>
          <w:rFonts w:hint="eastAsia" w:ascii="仿宋" w:hAnsi="仿宋" w:eastAsia="仿宋" w:cs="仿宋"/>
          <w:b/>
          <w:sz w:val="28"/>
          <w:szCs w:val="28"/>
        </w:rPr>
        <w:t>双面</w:t>
      </w:r>
      <w:r>
        <w:rPr>
          <w:rFonts w:hint="eastAsia" w:ascii="仿宋" w:hAnsi="仿宋" w:eastAsia="仿宋" w:cs="仿宋"/>
          <w:sz w:val="28"/>
          <w:szCs w:val="28"/>
        </w:rPr>
        <w:t>打印，材料可填写好后打印并签字盖章，也可以直接打印填写并签字盖章。</w:t>
      </w:r>
    </w:p>
    <w:p w14:paraId="7B186FF5">
      <w:pPr>
        <w:ind w:firstLine="560" w:firstLineChars="200"/>
        <w:rPr>
          <w:rFonts w:ascii="仿宋" w:hAnsi="仿宋" w:eastAsia="仿宋" w:cs="仿宋"/>
          <w:sz w:val="28"/>
          <w:szCs w:val="28"/>
        </w:rPr>
        <w:sectPr>
          <w:headerReference r:id="rId3" w:type="default"/>
          <w:footerReference r:id="rId4" w:type="default"/>
          <w:pgSz w:w="11906" w:h="16838"/>
          <w:pgMar w:top="567" w:right="1134" w:bottom="1134" w:left="1134" w:header="907" w:footer="283" w:gutter="0"/>
          <w:cols w:space="0" w:num="1"/>
          <w:docGrid w:type="lines" w:linePitch="312" w:charSpace="0"/>
        </w:sectPr>
      </w:pPr>
      <w:r>
        <w:rPr>
          <w:rFonts w:hint="eastAsia" w:ascii="仿宋" w:hAnsi="仿宋" w:eastAsia="仿宋" w:cs="仿宋"/>
          <w:sz w:val="28"/>
          <w:szCs w:val="28"/>
        </w:rPr>
        <w:t>（</w:t>
      </w:r>
      <w:r>
        <w:rPr>
          <w:rFonts w:ascii="仿宋" w:hAnsi="仿宋" w:eastAsia="仿宋" w:cs="仿宋"/>
          <w:sz w:val="28"/>
          <w:szCs w:val="28"/>
        </w:rPr>
        <w:t>3</w:t>
      </w:r>
      <w:r>
        <w:rPr>
          <w:rFonts w:hint="eastAsia" w:ascii="仿宋" w:hAnsi="仿宋" w:eastAsia="仿宋" w:cs="仿宋"/>
          <w:sz w:val="28"/>
          <w:szCs w:val="28"/>
        </w:rPr>
        <w:t>）时间写申报债权当天的日期。</w:t>
      </w:r>
    </w:p>
    <w:p w14:paraId="7FF3825D">
      <w:pPr>
        <w:spacing w:line="520" w:lineRule="exact"/>
        <w:rPr>
          <w:rFonts w:ascii="华文中宋" w:hAnsi="华文中宋" w:eastAsia="华文中宋" w:cs="仿宋"/>
          <w:bCs/>
          <w:sz w:val="44"/>
          <w:szCs w:val="44"/>
        </w:rPr>
      </w:pPr>
      <w:r>
        <w:rPr>
          <w:rFonts w:hint="eastAsia" w:ascii="仿宋" w:hAnsi="仿宋" w:eastAsia="仿宋" w:cs="仿宋"/>
          <w:b/>
          <w:bCs/>
          <w:sz w:val="30"/>
          <w:szCs w:val="30"/>
        </w:rPr>
        <w:t>附件</w:t>
      </w:r>
      <w:r>
        <w:rPr>
          <w:rFonts w:ascii="仿宋" w:hAnsi="仿宋" w:eastAsia="仿宋" w:cs="仿宋"/>
          <w:b/>
          <w:bCs/>
          <w:sz w:val="30"/>
          <w:szCs w:val="30"/>
        </w:rPr>
        <w:t>1</w:t>
      </w:r>
      <w:r>
        <w:rPr>
          <w:rFonts w:hint="eastAsia" w:ascii="仿宋" w:hAnsi="仿宋" w:eastAsia="仿宋" w:cs="仿宋"/>
          <w:b/>
          <w:bCs/>
          <w:sz w:val="30"/>
          <w:szCs w:val="30"/>
        </w:rPr>
        <w:t>：</w:t>
      </w:r>
      <w:r>
        <w:rPr>
          <w:rFonts w:hint="eastAsia" w:ascii="华文中宋" w:hAnsi="华文中宋" w:eastAsia="华文中宋" w:cs="仿宋"/>
          <w:b/>
          <w:bCs/>
          <w:sz w:val="30"/>
          <w:szCs w:val="30"/>
        </w:rPr>
        <w:t xml:space="preserve"> </w:t>
      </w:r>
      <w:r>
        <w:rPr>
          <w:rFonts w:ascii="华文中宋" w:hAnsi="华文中宋" w:eastAsia="华文中宋" w:cs="仿宋"/>
          <w:b/>
          <w:bCs/>
          <w:sz w:val="44"/>
          <w:szCs w:val="44"/>
        </w:rPr>
        <w:t xml:space="preserve"> </w:t>
      </w:r>
      <w:r>
        <w:rPr>
          <w:rFonts w:hint="eastAsia" w:ascii="华文中宋" w:hAnsi="华文中宋" w:eastAsia="华文中宋" w:cs="仿宋"/>
          <w:bCs/>
          <w:sz w:val="36"/>
          <w:szCs w:val="36"/>
        </w:rPr>
        <w:t xml:space="preserve"> </w:t>
      </w:r>
      <w:r>
        <w:rPr>
          <w:rFonts w:hint="eastAsia" w:ascii="华文中宋" w:hAnsi="华文中宋" w:eastAsia="华文中宋" w:cs="仿宋"/>
          <w:bCs/>
          <w:sz w:val="36"/>
          <w:szCs w:val="36"/>
          <w:lang w:val="en-US" w:eastAsia="zh-CN"/>
        </w:rPr>
        <w:t xml:space="preserve">  </w:t>
      </w:r>
      <w:r>
        <w:rPr>
          <w:rFonts w:hint="eastAsia" w:ascii="华文中宋" w:hAnsi="华文中宋" w:eastAsia="华文中宋" w:cs="仿宋"/>
          <w:bCs/>
          <w:sz w:val="36"/>
          <w:szCs w:val="36"/>
          <w:lang w:eastAsia="zh-CN"/>
        </w:rPr>
        <w:t>上犹县源丰保安服务有限公司</w:t>
      </w:r>
      <w:r>
        <w:rPr>
          <w:rFonts w:hint="eastAsia" w:ascii="华文中宋" w:hAnsi="华文中宋" w:eastAsia="华文中宋" w:cs="仿宋"/>
          <w:bCs/>
          <w:sz w:val="36"/>
          <w:szCs w:val="36"/>
        </w:rPr>
        <w:t>破产清算案</w:t>
      </w:r>
    </w:p>
    <w:p w14:paraId="249FB6DB">
      <w:pPr>
        <w:spacing w:line="520" w:lineRule="exact"/>
        <w:ind w:firstLine="208" w:firstLineChars="58"/>
        <w:jc w:val="center"/>
        <w:rPr>
          <w:rFonts w:ascii="华文中宋" w:hAnsi="华文中宋" w:eastAsia="华文中宋" w:cs="仿宋"/>
          <w:bCs/>
          <w:sz w:val="36"/>
          <w:szCs w:val="36"/>
        </w:rPr>
      </w:pPr>
      <w:r>
        <w:rPr>
          <w:rFonts w:hint="eastAsia" w:ascii="华文中宋" w:hAnsi="华文中宋" w:eastAsia="华文中宋" w:cs="仿宋"/>
          <w:bCs/>
          <w:sz w:val="36"/>
          <w:szCs w:val="36"/>
        </w:rPr>
        <w:t>债权申报登记表</w:t>
      </w:r>
    </w:p>
    <w:p w14:paraId="65F399E7">
      <w:pPr>
        <w:spacing w:line="500" w:lineRule="exact"/>
        <w:jc w:val="left"/>
        <w:rPr>
          <w:rFonts w:ascii="仿宋" w:hAnsi="仿宋" w:eastAsia="仿宋" w:cs="仿宋"/>
          <w:b/>
          <w:bCs/>
          <w:sz w:val="28"/>
          <w:szCs w:val="28"/>
        </w:rPr>
      </w:pPr>
      <w:r>
        <w:rPr>
          <w:rFonts w:hint="eastAsia" w:ascii="仿宋" w:hAnsi="仿宋" w:eastAsia="仿宋" w:cs="仿宋"/>
          <w:bCs/>
          <w:sz w:val="28"/>
          <w:szCs w:val="28"/>
        </w:rPr>
        <w:t>案号：</w:t>
      </w:r>
      <w:r>
        <w:rPr>
          <w:rFonts w:hint="eastAsia" w:ascii="仿宋" w:hAnsi="仿宋" w:eastAsia="仿宋" w:cs="仿宋"/>
          <w:sz w:val="28"/>
          <w:szCs w:val="28"/>
          <w:highlight w:val="none"/>
          <w:lang w:eastAsia="zh-CN"/>
        </w:rPr>
        <w:t>(2025)赣0724破7号</w:t>
      </w:r>
      <w:r>
        <w:rPr>
          <w:rFonts w:hint="eastAsia" w:ascii="仿宋" w:hAnsi="仿宋" w:eastAsia="仿宋" w:cs="仿宋"/>
          <w:bCs/>
          <w:sz w:val="28"/>
          <w:szCs w:val="28"/>
          <w:highlight w:val="none"/>
        </w:rPr>
        <w:tab/>
      </w:r>
      <w:r>
        <w:rPr>
          <w:rFonts w:hint="eastAsia" w:ascii="仿宋" w:hAnsi="仿宋" w:eastAsia="仿宋" w:cs="仿宋"/>
          <w:bCs/>
          <w:sz w:val="28"/>
          <w:szCs w:val="28"/>
        </w:rPr>
        <w:t xml:space="preserve">                     编号:</w:t>
      </w:r>
    </w:p>
    <w:tbl>
      <w:tblPr>
        <w:tblStyle w:val="11"/>
        <w:tblW w:w="104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2"/>
        <w:gridCol w:w="1982"/>
        <w:gridCol w:w="1444"/>
        <w:gridCol w:w="255"/>
        <w:gridCol w:w="1275"/>
        <w:gridCol w:w="708"/>
        <w:gridCol w:w="689"/>
        <w:gridCol w:w="506"/>
        <w:gridCol w:w="684"/>
        <w:gridCol w:w="1685"/>
      </w:tblGrid>
      <w:tr w14:paraId="67DEB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244" w:type="dxa"/>
            <w:gridSpan w:val="2"/>
            <w:tcBorders>
              <w:top w:val="single" w:color="auto" w:sz="4" w:space="0"/>
              <w:left w:val="single" w:color="auto" w:sz="4" w:space="0"/>
              <w:bottom w:val="single" w:color="auto" w:sz="4" w:space="0"/>
              <w:right w:val="single" w:color="auto" w:sz="4" w:space="0"/>
            </w:tcBorders>
            <w:vAlign w:val="center"/>
          </w:tcPr>
          <w:p w14:paraId="44CAEFFC">
            <w:pPr>
              <w:spacing w:line="420" w:lineRule="exact"/>
              <w:jc w:val="center"/>
              <w:rPr>
                <w:rFonts w:ascii="仿宋" w:hAnsi="仿宋" w:eastAsia="仿宋" w:cs="华文仿宋"/>
                <w:b/>
                <w:sz w:val="24"/>
              </w:rPr>
            </w:pPr>
            <w:r>
              <w:rPr>
                <w:rFonts w:hint="eastAsia" w:ascii="仿宋" w:hAnsi="仿宋" w:eastAsia="仿宋" w:cs="华文仿宋"/>
                <w:b/>
                <w:sz w:val="24"/>
              </w:rPr>
              <w:t>债 务 人</w:t>
            </w:r>
          </w:p>
        </w:tc>
        <w:tc>
          <w:tcPr>
            <w:tcW w:w="7246" w:type="dxa"/>
            <w:gridSpan w:val="8"/>
            <w:tcBorders>
              <w:top w:val="single" w:color="auto" w:sz="4" w:space="0"/>
              <w:left w:val="single" w:color="auto" w:sz="4" w:space="0"/>
              <w:bottom w:val="single" w:color="auto" w:sz="4" w:space="0"/>
              <w:right w:val="single" w:color="auto" w:sz="4" w:space="0"/>
            </w:tcBorders>
            <w:vAlign w:val="center"/>
          </w:tcPr>
          <w:p w14:paraId="6ABBBEB9">
            <w:pPr>
              <w:spacing w:line="420" w:lineRule="exact"/>
              <w:jc w:val="center"/>
              <w:rPr>
                <w:rFonts w:hint="eastAsia" w:ascii="仿宋" w:hAnsi="仿宋" w:eastAsia="仿宋" w:cs="华文仿宋"/>
                <w:b/>
                <w:sz w:val="24"/>
                <w:lang w:eastAsia="zh-CN"/>
              </w:rPr>
            </w:pPr>
            <w:r>
              <w:rPr>
                <w:rFonts w:hint="eastAsia" w:ascii="仿宋" w:hAnsi="仿宋" w:eastAsia="仿宋" w:cs="华文仿宋"/>
                <w:b/>
                <w:sz w:val="24"/>
                <w:highlight w:val="none"/>
                <w:lang w:val="en-US" w:eastAsia="zh-CN"/>
              </w:rPr>
              <w:t>上犹县源丰保安服务有限公司</w:t>
            </w:r>
          </w:p>
        </w:tc>
      </w:tr>
      <w:tr w14:paraId="157DC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262" w:type="dxa"/>
            <w:vMerge w:val="restart"/>
            <w:tcBorders>
              <w:top w:val="single" w:color="auto" w:sz="4" w:space="0"/>
              <w:left w:val="single" w:color="auto" w:sz="4" w:space="0"/>
              <w:bottom w:val="single" w:color="auto" w:sz="4" w:space="0"/>
              <w:right w:val="single" w:color="auto" w:sz="4" w:space="0"/>
            </w:tcBorders>
            <w:textDirection w:val="tbRlV"/>
            <w:vAlign w:val="center"/>
          </w:tcPr>
          <w:p w14:paraId="1CEC7B16">
            <w:pPr>
              <w:spacing w:line="420" w:lineRule="exact"/>
              <w:ind w:left="113" w:right="113"/>
              <w:jc w:val="center"/>
              <w:rPr>
                <w:rFonts w:ascii="仿宋" w:hAnsi="仿宋" w:eastAsia="仿宋" w:cs="华文仿宋"/>
                <w:sz w:val="24"/>
              </w:rPr>
            </w:pPr>
            <w:r>
              <w:rPr>
                <w:rFonts w:hint="eastAsia" w:ascii="仿宋" w:hAnsi="仿宋" w:eastAsia="仿宋" w:cs="华文仿宋"/>
                <w:sz w:val="24"/>
              </w:rPr>
              <w:t>债 权 人 基 本 情 况</w:t>
            </w:r>
          </w:p>
        </w:tc>
        <w:tc>
          <w:tcPr>
            <w:tcW w:w="1982" w:type="dxa"/>
            <w:tcBorders>
              <w:top w:val="single" w:color="auto" w:sz="4" w:space="0"/>
              <w:left w:val="single" w:color="auto" w:sz="4" w:space="0"/>
              <w:bottom w:val="single" w:color="auto" w:sz="4" w:space="0"/>
              <w:right w:val="single" w:color="auto" w:sz="4" w:space="0"/>
            </w:tcBorders>
            <w:vAlign w:val="center"/>
          </w:tcPr>
          <w:p w14:paraId="684BBA99">
            <w:pPr>
              <w:spacing w:line="420" w:lineRule="exact"/>
              <w:jc w:val="center"/>
              <w:rPr>
                <w:rFonts w:ascii="仿宋" w:hAnsi="仿宋" w:eastAsia="仿宋" w:cs="华文仿宋"/>
                <w:sz w:val="24"/>
              </w:rPr>
            </w:pPr>
            <w:r>
              <w:rPr>
                <w:rFonts w:hint="eastAsia" w:ascii="仿宋" w:hAnsi="仿宋" w:eastAsia="仿宋" w:cs="华文仿宋"/>
                <w:sz w:val="24"/>
              </w:rPr>
              <w:t>债权人名称</w:t>
            </w:r>
          </w:p>
        </w:tc>
        <w:tc>
          <w:tcPr>
            <w:tcW w:w="7246" w:type="dxa"/>
            <w:gridSpan w:val="8"/>
            <w:tcBorders>
              <w:top w:val="single" w:color="auto" w:sz="4" w:space="0"/>
              <w:left w:val="single" w:color="auto" w:sz="4" w:space="0"/>
              <w:bottom w:val="single" w:color="auto" w:sz="4" w:space="0"/>
              <w:right w:val="single" w:color="auto" w:sz="4" w:space="0"/>
            </w:tcBorders>
            <w:vAlign w:val="center"/>
          </w:tcPr>
          <w:p w14:paraId="7C12247B">
            <w:pPr>
              <w:spacing w:line="420" w:lineRule="exact"/>
              <w:rPr>
                <w:rFonts w:ascii="仿宋" w:hAnsi="仿宋" w:eastAsia="仿宋" w:cs="华文仿宋"/>
                <w:sz w:val="24"/>
              </w:rPr>
            </w:pPr>
          </w:p>
        </w:tc>
      </w:tr>
      <w:tr w14:paraId="68BAC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262" w:type="dxa"/>
            <w:vMerge w:val="continue"/>
            <w:tcBorders>
              <w:top w:val="single" w:color="auto" w:sz="4" w:space="0"/>
              <w:left w:val="single" w:color="auto" w:sz="4" w:space="0"/>
              <w:bottom w:val="single" w:color="auto" w:sz="4" w:space="0"/>
              <w:right w:val="single" w:color="auto" w:sz="4" w:space="0"/>
            </w:tcBorders>
            <w:vAlign w:val="center"/>
          </w:tcPr>
          <w:p w14:paraId="6DA838F6">
            <w:pPr>
              <w:widowControl/>
              <w:jc w:val="left"/>
              <w:rPr>
                <w:rFonts w:ascii="仿宋" w:hAnsi="仿宋" w:eastAsia="仿宋" w:cs="华文仿宋"/>
                <w:sz w:val="24"/>
              </w:rPr>
            </w:pPr>
          </w:p>
        </w:tc>
        <w:tc>
          <w:tcPr>
            <w:tcW w:w="1982" w:type="dxa"/>
            <w:tcBorders>
              <w:top w:val="single" w:color="auto" w:sz="4" w:space="0"/>
              <w:left w:val="single" w:color="auto" w:sz="4" w:space="0"/>
              <w:bottom w:val="single" w:color="auto" w:sz="4" w:space="0"/>
              <w:right w:val="single" w:color="auto" w:sz="4" w:space="0"/>
            </w:tcBorders>
            <w:vAlign w:val="center"/>
          </w:tcPr>
          <w:p w14:paraId="1FB27FE4">
            <w:pPr>
              <w:spacing w:line="420" w:lineRule="exact"/>
              <w:jc w:val="center"/>
              <w:rPr>
                <w:rFonts w:ascii="仿宋" w:hAnsi="仿宋" w:eastAsia="仿宋" w:cs="华文仿宋"/>
                <w:sz w:val="24"/>
              </w:rPr>
            </w:pPr>
            <w:r>
              <w:rPr>
                <w:rFonts w:hint="eastAsia" w:ascii="仿宋" w:hAnsi="仿宋" w:eastAsia="仿宋" w:cs="华文仿宋"/>
                <w:sz w:val="24"/>
              </w:rPr>
              <w:t>确认送达地址</w:t>
            </w:r>
          </w:p>
        </w:tc>
        <w:tc>
          <w:tcPr>
            <w:tcW w:w="4371" w:type="dxa"/>
            <w:gridSpan w:val="5"/>
            <w:tcBorders>
              <w:top w:val="single" w:color="auto" w:sz="4" w:space="0"/>
              <w:left w:val="single" w:color="auto" w:sz="4" w:space="0"/>
              <w:bottom w:val="single" w:color="auto" w:sz="4" w:space="0"/>
              <w:right w:val="single" w:color="auto" w:sz="4" w:space="0"/>
            </w:tcBorders>
            <w:vAlign w:val="center"/>
          </w:tcPr>
          <w:p w14:paraId="6443E979">
            <w:pPr>
              <w:spacing w:line="420" w:lineRule="exact"/>
              <w:rPr>
                <w:rFonts w:ascii="仿宋" w:hAnsi="仿宋" w:eastAsia="仿宋" w:cs="华文仿宋"/>
                <w:sz w:val="24"/>
              </w:rPr>
            </w:pPr>
          </w:p>
        </w:tc>
        <w:tc>
          <w:tcPr>
            <w:tcW w:w="1190" w:type="dxa"/>
            <w:gridSpan w:val="2"/>
            <w:tcBorders>
              <w:top w:val="single" w:color="auto" w:sz="4" w:space="0"/>
              <w:left w:val="single" w:color="auto" w:sz="4" w:space="0"/>
              <w:bottom w:val="single" w:color="auto" w:sz="4" w:space="0"/>
              <w:right w:val="single" w:color="auto" w:sz="4" w:space="0"/>
            </w:tcBorders>
            <w:vAlign w:val="center"/>
          </w:tcPr>
          <w:p w14:paraId="0565C6CA">
            <w:pPr>
              <w:spacing w:line="420" w:lineRule="exact"/>
              <w:jc w:val="center"/>
              <w:rPr>
                <w:rFonts w:ascii="仿宋" w:hAnsi="仿宋" w:eastAsia="仿宋" w:cs="华文仿宋"/>
                <w:sz w:val="24"/>
              </w:rPr>
            </w:pPr>
            <w:r>
              <w:rPr>
                <w:rFonts w:hint="eastAsia" w:ascii="仿宋" w:hAnsi="仿宋" w:eastAsia="仿宋" w:cs="华文仿宋"/>
                <w:sz w:val="24"/>
              </w:rPr>
              <w:t>微信号</w:t>
            </w:r>
          </w:p>
        </w:tc>
        <w:tc>
          <w:tcPr>
            <w:tcW w:w="1685" w:type="dxa"/>
            <w:tcBorders>
              <w:top w:val="single" w:color="auto" w:sz="4" w:space="0"/>
              <w:left w:val="single" w:color="auto" w:sz="4" w:space="0"/>
              <w:bottom w:val="single" w:color="auto" w:sz="4" w:space="0"/>
              <w:right w:val="single" w:color="auto" w:sz="4" w:space="0"/>
            </w:tcBorders>
            <w:vAlign w:val="center"/>
          </w:tcPr>
          <w:p w14:paraId="321D814B">
            <w:pPr>
              <w:spacing w:line="420" w:lineRule="exact"/>
              <w:rPr>
                <w:rFonts w:ascii="仿宋" w:hAnsi="仿宋" w:eastAsia="仿宋" w:cs="华文仿宋"/>
                <w:sz w:val="24"/>
              </w:rPr>
            </w:pPr>
          </w:p>
        </w:tc>
      </w:tr>
      <w:tr w14:paraId="1A8A5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262" w:type="dxa"/>
            <w:vMerge w:val="continue"/>
            <w:tcBorders>
              <w:top w:val="single" w:color="auto" w:sz="4" w:space="0"/>
              <w:left w:val="single" w:color="auto" w:sz="4" w:space="0"/>
              <w:bottom w:val="single" w:color="auto" w:sz="4" w:space="0"/>
              <w:right w:val="single" w:color="auto" w:sz="4" w:space="0"/>
            </w:tcBorders>
            <w:vAlign w:val="center"/>
          </w:tcPr>
          <w:p w14:paraId="62C9CC44">
            <w:pPr>
              <w:widowControl/>
              <w:jc w:val="left"/>
              <w:rPr>
                <w:rFonts w:ascii="仿宋" w:hAnsi="仿宋" w:eastAsia="仿宋" w:cs="华文仿宋"/>
                <w:sz w:val="24"/>
              </w:rPr>
            </w:pPr>
          </w:p>
        </w:tc>
        <w:tc>
          <w:tcPr>
            <w:tcW w:w="1982" w:type="dxa"/>
            <w:tcBorders>
              <w:top w:val="single" w:color="auto" w:sz="4" w:space="0"/>
              <w:left w:val="single" w:color="auto" w:sz="4" w:space="0"/>
              <w:bottom w:val="single" w:color="auto" w:sz="4" w:space="0"/>
              <w:right w:val="single" w:color="auto" w:sz="4" w:space="0"/>
            </w:tcBorders>
            <w:vAlign w:val="center"/>
          </w:tcPr>
          <w:p w14:paraId="3692685A">
            <w:pPr>
              <w:spacing w:line="420" w:lineRule="exact"/>
              <w:jc w:val="center"/>
              <w:rPr>
                <w:rFonts w:ascii="仿宋" w:hAnsi="仿宋" w:eastAsia="仿宋" w:cs="华文仿宋"/>
                <w:sz w:val="24"/>
              </w:rPr>
            </w:pPr>
            <w:r>
              <w:rPr>
                <w:rFonts w:hint="eastAsia" w:ascii="仿宋" w:hAnsi="仿宋" w:eastAsia="仿宋" w:cs="华文仿宋"/>
                <w:sz w:val="24"/>
              </w:rPr>
              <w:t>法定代表人</w:t>
            </w:r>
          </w:p>
        </w:tc>
        <w:tc>
          <w:tcPr>
            <w:tcW w:w="1444" w:type="dxa"/>
            <w:tcBorders>
              <w:top w:val="single" w:color="auto" w:sz="4" w:space="0"/>
              <w:left w:val="single" w:color="auto" w:sz="4" w:space="0"/>
              <w:bottom w:val="single" w:color="auto" w:sz="4" w:space="0"/>
              <w:right w:val="single" w:color="auto" w:sz="4" w:space="0"/>
            </w:tcBorders>
            <w:vAlign w:val="center"/>
          </w:tcPr>
          <w:p w14:paraId="612CFE2E">
            <w:pPr>
              <w:spacing w:line="420" w:lineRule="exact"/>
              <w:jc w:val="center"/>
              <w:rPr>
                <w:rFonts w:ascii="仿宋" w:hAnsi="仿宋" w:eastAsia="仿宋" w:cs="华文仿宋"/>
                <w:sz w:val="24"/>
              </w:rPr>
            </w:pPr>
          </w:p>
        </w:tc>
        <w:tc>
          <w:tcPr>
            <w:tcW w:w="1530" w:type="dxa"/>
            <w:gridSpan w:val="2"/>
            <w:tcBorders>
              <w:top w:val="single" w:color="auto" w:sz="4" w:space="0"/>
              <w:left w:val="single" w:color="auto" w:sz="4" w:space="0"/>
              <w:bottom w:val="single" w:color="auto" w:sz="4" w:space="0"/>
              <w:right w:val="single" w:color="auto" w:sz="4" w:space="0"/>
            </w:tcBorders>
            <w:vAlign w:val="center"/>
          </w:tcPr>
          <w:p w14:paraId="5389A820">
            <w:pPr>
              <w:spacing w:line="420" w:lineRule="exact"/>
              <w:jc w:val="center"/>
              <w:rPr>
                <w:rFonts w:ascii="仿宋" w:hAnsi="仿宋" w:eastAsia="仿宋" w:cs="华文仿宋"/>
                <w:sz w:val="24"/>
              </w:rPr>
            </w:pPr>
            <w:r>
              <w:rPr>
                <w:rFonts w:hint="eastAsia" w:ascii="仿宋" w:hAnsi="仿宋" w:eastAsia="仿宋" w:cs="华文仿宋"/>
                <w:sz w:val="24"/>
              </w:rPr>
              <w:t>职务</w:t>
            </w:r>
          </w:p>
        </w:tc>
        <w:tc>
          <w:tcPr>
            <w:tcW w:w="1397" w:type="dxa"/>
            <w:gridSpan w:val="2"/>
            <w:tcBorders>
              <w:top w:val="single" w:color="auto" w:sz="4" w:space="0"/>
              <w:left w:val="single" w:color="auto" w:sz="4" w:space="0"/>
              <w:bottom w:val="single" w:color="auto" w:sz="4" w:space="0"/>
              <w:right w:val="single" w:color="auto" w:sz="4" w:space="0"/>
            </w:tcBorders>
            <w:vAlign w:val="center"/>
          </w:tcPr>
          <w:p w14:paraId="56FFA7F5">
            <w:pPr>
              <w:spacing w:line="420" w:lineRule="exact"/>
              <w:jc w:val="center"/>
              <w:rPr>
                <w:rFonts w:ascii="仿宋" w:hAnsi="仿宋" w:eastAsia="仿宋" w:cs="华文仿宋"/>
                <w:sz w:val="24"/>
              </w:rPr>
            </w:pPr>
          </w:p>
        </w:tc>
        <w:tc>
          <w:tcPr>
            <w:tcW w:w="1190" w:type="dxa"/>
            <w:gridSpan w:val="2"/>
            <w:tcBorders>
              <w:top w:val="single" w:color="auto" w:sz="4" w:space="0"/>
              <w:left w:val="single" w:color="auto" w:sz="4" w:space="0"/>
              <w:bottom w:val="single" w:color="auto" w:sz="4" w:space="0"/>
              <w:right w:val="single" w:color="auto" w:sz="4" w:space="0"/>
            </w:tcBorders>
            <w:vAlign w:val="center"/>
          </w:tcPr>
          <w:p w14:paraId="78DCDE4C">
            <w:pPr>
              <w:spacing w:line="420" w:lineRule="exact"/>
              <w:jc w:val="center"/>
              <w:rPr>
                <w:rFonts w:ascii="仿宋" w:hAnsi="仿宋" w:eastAsia="仿宋" w:cs="华文仿宋"/>
                <w:sz w:val="24"/>
              </w:rPr>
            </w:pPr>
            <w:r>
              <w:rPr>
                <w:rFonts w:hint="eastAsia" w:ascii="仿宋" w:hAnsi="仿宋" w:eastAsia="仿宋" w:cs="华文仿宋"/>
                <w:sz w:val="24"/>
              </w:rPr>
              <w:t>联系电话</w:t>
            </w:r>
          </w:p>
        </w:tc>
        <w:tc>
          <w:tcPr>
            <w:tcW w:w="1685" w:type="dxa"/>
            <w:tcBorders>
              <w:top w:val="single" w:color="auto" w:sz="4" w:space="0"/>
              <w:left w:val="single" w:color="auto" w:sz="4" w:space="0"/>
              <w:bottom w:val="single" w:color="auto" w:sz="4" w:space="0"/>
              <w:right w:val="single" w:color="auto" w:sz="4" w:space="0"/>
            </w:tcBorders>
            <w:vAlign w:val="center"/>
          </w:tcPr>
          <w:p w14:paraId="5225FD7A">
            <w:pPr>
              <w:spacing w:line="420" w:lineRule="exact"/>
              <w:jc w:val="center"/>
              <w:rPr>
                <w:rFonts w:ascii="仿宋" w:hAnsi="仿宋" w:eastAsia="仿宋" w:cs="华文仿宋"/>
                <w:sz w:val="24"/>
              </w:rPr>
            </w:pPr>
          </w:p>
        </w:tc>
      </w:tr>
      <w:tr w14:paraId="6738A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exact"/>
          <w:jc w:val="center"/>
        </w:trPr>
        <w:tc>
          <w:tcPr>
            <w:tcW w:w="1262" w:type="dxa"/>
            <w:vMerge w:val="continue"/>
            <w:tcBorders>
              <w:top w:val="single" w:color="auto" w:sz="4" w:space="0"/>
              <w:left w:val="single" w:color="auto" w:sz="4" w:space="0"/>
              <w:bottom w:val="single" w:color="auto" w:sz="4" w:space="0"/>
              <w:right w:val="single" w:color="auto" w:sz="4" w:space="0"/>
            </w:tcBorders>
            <w:vAlign w:val="center"/>
          </w:tcPr>
          <w:p w14:paraId="24706A47">
            <w:pPr>
              <w:widowControl/>
              <w:jc w:val="left"/>
              <w:rPr>
                <w:rFonts w:ascii="仿宋" w:hAnsi="仿宋" w:eastAsia="仿宋" w:cs="华文仿宋"/>
                <w:sz w:val="24"/>
              </w:rPr>
            </w:pPr>
          </w:p>
        </w:tc>
        <w:tc>
          <w:tcPr>
            <w:tcW w:w="1982" w:type="dxa"/>
            <w:tcBorders>
              <w:top w:val="single" w:color="auto" w:sz="4" w:space="0"/>
              <w:left w:val="single" w:color="auto" w:sz="4" w:space="0"/>
              <w:bottom w:val="single" w:color="auto" w:sz="4" w:space="0"/>
              <w:right w:val="single" w:color="auto" w:sz="4" w:space="0"/>
            </w:tcBorders>
            <w:vAlign w:val="center"/>
          </w:tcPr>
          <w:p w14:paraId="0E9F7FAF">
            <w:pPr>
              <w:spacing w:line="420" w:lineRule="exact"/>
              <w:jc w:val="center"/>
              <w:rPr>
                <w:rFonts w:ascii="仿宋" w:hAnsi="仿宋" w:eastAsia="仿宋" w:cs="华文仿宋"/>
                <w:sz w:val="24"/>
              </w:rPr>
            </w:pPr>
            <w:r>
              <w:rPr>
                <w:rFonts w:hint="eastAsia" w:ascii="仿宋" w:hAnsi="仿宋" w:eastAsia="仿宋" w:cs="华文仿宋"/>
                <w:sz w:val="24"/>
              </w:rPr>
              <w:t>身份证号/统一社会信用代码</w:t>
            </w:r>
          </w:p>
        </w:tc>
        <w:tc>
          <w:tcPr>
            <w:tcW w:w="2974" w:type="dxa"/>
            <w:gridSpan w:val="3"/>
            <w:tcBorders>
              <w:top w:val="single" w:color="auto" w:sz="4" w:space="0"/>
              <w:left w:val="single" w:color="auto" w:sz="4" w:space="0"/>
              <w:bottom w:val="single" w:color="auto" w:sz="4" w:space="0"/>
              <w:right w:val="single" w:color="auto" w:sz="4" w:space="0"/>
            </w:tcBorders>
            <w:vAlign w:val="center"/>
          </w:tcPr>
          <w:p w14:paraId="53607E68">
            <w:pPr>
              <w:spacing w:line="420" w:lineRule="exact"/>
              <w:jc w:val="center"/>
              <w:rPr>
                <w:rFonts w:ascii="仿宋" w:hAnsi="仿宋" w:eastAsia="仿宋" w:cs="华文仿宋"/>
                <w:sz w:val="24"/>
              </w:rPr>
            </w:pPr>
          </w:p>
        </w:tc>
        <w:tc>
          <w:tcPr>
            <w:tcW w:w="1397" w:type="dxa"/>
            <w:gridSpan w:val="2"/>
            <w:tcBorders>
              <w:top w:val="single" w:color="auto" w:sz="4" w:space="0"/>
              <w:left w:val="single" w:color="auto" w:sz="4" w:space="0"/>
              <w:bottom w:val="single" w:color="auto" w:sz="4" w:space="0"/>
              <w:right w:val="single" w:color="auto" w:sz="4" w:space="0"/>
            </w:tcBorders>
            <w:vAlign w:val="center"/>
          </w:tcPr>
          <w:p w14:paraId="3A432454">
            <w:pPr>
              <w:spacing w:line="420" w:lineRule="exact"/>
              <w:jc w:val="center"/>
              <w:rPr>
                <w:rFonts w:ascii="仿宋" w:hAnsi="仿宋" w:eastAsia="仿宋" w:cs="华文仿宋"/>
                <w:sz w:val="24"/>
              </w:rPr>
            </w:pPr>
            <w:r>
              <w:rPr>
                <w:rFonts w:hint="eastAsia" w:ascii="仿宋" w:hAnsi="仿宋" w:eastAsia="仿宋" w:cs="华文仿宋"/>
                <w:sz w:val="24"/>
              </w:rPr>
              <w:t>电子邮箱</w:t>
            </w:r>
          </w:p>
        </w:tc>
        <w:tc>
          <w:tcPr>
            <w:tcW w:w="2875" w:type="dxa"/>
            <w:gridSpan w:val="3"/>
            <w:tcBorders>
              <w:top w:val="single" w:color="auto" w:sz="4" w:space="0"/>
              <w:left w:val="single" w:color="auto" w:sz="4" w:space="0"/>
              <w:bottom w:val="single" w:color="auto" w:sz="4" w:space="0"/>
              <w:right w:val="single" w:color="auto" w:sz="4" w:space="0"/>
            </w:tcBorders>
            <w:vAlign w:val="center"/>
          </w:tcPr>
          <w:p w14:paraId="25C765AB">
            <w:pPr>
              <w:spacing w:line="420" w:lineRule="exact"/>
              <w:jc w:val="center"/>
              <w:rPr>
                <w:rFonts w:ascii="仿宋" w:hAnsi="仿宋" w:eastAsia="仿宋" w:cs="华文仿宋"/>
                <w:sz w:val="24"/>
              </w:rPr>
            </w:pPr>
          </w:p>
        </w:tc>
      </w:tr>
      <w:tr w14:paraId="20B3D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exact"/>
          <w:jc w:val="center"/>
        </w:trPr>
        <w:tc>
          <w:tcPr>
            <w:tcW w:w="1262" w:type="dxa"/>
            <w:vMerge w:val="restart"/>
            <w:tcBorders>
              <w:top w:val="single" w:color="auto" w:sz="4" w:space="0"/>
              <w:left w:val="single" w:color="auto" w:sz="4" w:space="0"/>
              <w:bottom w:val="single" w:color="auto" w:sz="4" w:space="0"/>
              <w:right w:val="single" w:color="auto" w:sz="4" w:space="0"/>
            </w:tcBorders>
            <w:vAlign w:val="center"/>
          </w:tcPr>
          <w:p w14:paraId="5C5B77BA">
            <w:pPr>
              <w:spacing w:line="420" w:lineRule="exact"/>
              <w:jc w:val="center"/>
              <w:rPr>
                <w:rFonts w:ascii="仿宋" w:hAnsi="仿宋" w:eastAsia="仿宋" w:cs="华文仿宋"/>
                <w:sz w:val="24"/>
              </w:rPr>
            </w:pPr>
            <w:r>
              <w:rPr>
                <w:rFonts w:hint="eastAsia" w:ascii="仿宋" w:hAnsi="仿宋" w:eastAsia="仿宋" w:cs="华文仿宋"/>
                <w:sz w:val="24"/>
              </w:rPr>
              <w:t>特别授权委托代理人基本情况</w:t>
            </w:r>
          </w:p>
        </w:tc>
        <w:tc>
          <w:tcPr>
            <w:tcW w:w="1982" w:type="dxa"/>
            <w:tcBorders>
              <w:top w:val="single" w:color="auto" w:sz="4" w:space="0"/>
              <w:left w:val="single" w:color="auto" w:sz="4" w:space="0"/>
              <w:bottom w:val="single" w:color="auto" w:sz="4" w:space="0"/>
              <w:right w:val="single" w:color="auto" w:sz="4" w:space="0"/>
            </w:tcBorders>
            <w:vAlign w:val="center"/>
          </w:tcPr>
          <w:p w14:paraId="2E13EF60">
            <w:pPr>
              <w:spacing w:line="420" w:lineRule="exact"/>
              <w:jc w:val="center"/>
              <w:rPr>
                <w:rFonts w:ascii="仿宋" w:hAnsi="仿宋" w:eastAsia="仿宋" w:cs="华文仿宋"/>
                <w:sz w:val="24"/>
              </w:rPr>
            </w:pPr>
            <w:r>
              <w:rPr>
                <w:rFonts w:hint="eastAsia" w:ascii="仿宋" w:hAnsi="仿宋" w:eastAsia="仿宋" w:cs="华文仿宋"/>
                <w:sz w:val="24"/>
              </w:rPr>
              <w:t>姓名</w:t>
            </w:r>
          </w:p>
        </w:tc>
        <w:tc>
          <w:tcPr>
            <w:tcW w:w="1699" w:type="dxa"/>
            <w:gridSpan w:val="2"/>
            <w:tcBorders>
              <w:top w:val="single" w:color="auto" w:sz="4" w:space="0"/>
              <w:left w:val="single" w:color="auto" w:sz="4" w:space="0"/>
              <w:bottom w:val="single" w:color="auto" w:sz="4" w:space="0"/>
              <w:right w:val="single" w:color="auto" w:sz="4" w:space="0"/>
            </w:tcBorders>
            <w:vAlign w:val="center"/>
          </w:tcPr>
          <w:p w14:paraId="6846EA75">
            <w:pPr>
              <w:spacing w:line="420" w:lineRule="exact"/>
              <w:jc w:val="center"/>
              <w:rPr>
                <w:rFonts w:ascii="仿宋" w:hAnsi="仿宋" w:eastAsia="仿宋" w:cs="华文仿宋"/>
                <w:sz w:val="24"/>
              </w:rPr>
            </w:pPr>
          </w:p>
        </w:tc>
        <w:tc>
          <w:tcPr>
            <w:tcW w:w="1983" w:type="dxa"/>
            <w:gridSpan w:val="2"/>
            <w:tcBorders>
              <w:top w:val="single" w:color="auto" w:sz="4" w:space="0"/>
              <w:left w:val="single" w:color="auto" w:sz="4" w:space="0"/>
              <w:bottom w:val="single" w:color="auto" w:sz="4" w:space="0"/>
              <w:right w:val="single" w:color="auto" w:sz="4" w:space="0"/>
            </w:tcBorders>
            <w:vAlign w:val="center"/>
          </w:tcPr>
          <w:p w14:paraId="753882D3">
            <w:pPr>
              <w:spacing w:line="420" w:lineRule="exact"/>
              <w:jc w:val="center"/>
              <w:rPr>
                <w:rFonts w:ascii="仿宋" w:hAnsi="仿宋" w:eastAsia="仿宋" w:cs="华文仿宋"/>
                <w:sz w:val="24"/>
              </w:rPr>
            </w:pPr>
            <w:r>
              <w:rPr>
                <w:rFonts w:hint="eastAsia" w:ascii="仿宋" w:hAnsi="仿宋" w:eastAsia="仿宋" w:cs="华文仿宋"/>
                <w:sz w:val="24"/>
              </w:rPr>
              <w:t>身份证号码或律师执业证号</w:t>
            </w:r>
          </w:p>
        </w:tc>
        <w:tc>
          <w:tcPr>
            <w:tcW w:w="3564" w:type="dxa"/>
            <w:gridSpan w:val="4"/>
            <w:tcBorders>
              <w:top w:val="single" w:color="auto" w:sz="4" w:space="0"/>
              <w:left w:val="single" w:color="auto" w:sz="4" w:space="0"/>
              <w:bottom w:val="single" w:color="auto" w:sz="4" w:space="0"/>
              <w:right w:val="single" w:color="auto" w:sz="4" w:space="0"/>
            </w:tcBorders>
            <w:vAlign w:val="center"/>
          </w:tcPr>
          <w:p w14:paraId="34C3EDC1">
            <w:pPr>
              <w:spacing w:line="420" w:lineRule="exact"/>
              <w:jc w:val="center"/>
              <w:rPr>
                <w:rFonts w:ascii="仿宋" w:hAnsi="仿宋" w:eastAsia="仿宋" w:cs="华文仿宋"/>
                <w:sz w:val="24"/>
              </w:rPr>
            </w:pPr>
          </w:p>
        </w:tc>
      </w:tr>
      <w:tr w14:paraId="631A5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262" w:type="dxa"/>
            <w:vMerge w:val="continue"/>
            <w:tcBorders>
              <w:top w:val="single" w:color="auto" w:sz="4" w:space="0"/>
              <w:left w:val="single" w:color="auto" w:sz="4" w:space="0"/>
              <w:bottom w:val="single" w:color="auto" w:sz="4" w:space="0"/>
              <w:right w:val="single" w:color="auto" w:sz="4" w:space="0"/>
            </w:tcBorders>
            <w:vAlign w:val="center"/>
          </w:tcPr>
          <w:p w14:paraId="4F7BB5A0">
            <w:pPr>
              <w:widowControl/>
              <w:jc w:val="left"/>
              <w:rPr>
                <w:rFonts w:ascii="仿宋" w:hAnsi="仿宋" w:eastAsia="仿宋" w:cs="华文仿宋"/>
                <w:sz w:val="24"/>
              </w:rPr>
            </w:pPr>
          </w:p>
        </w:tc>
        <w:tc>
          <w:tcPr>
            <w:tcW w:w="1982" w:type="dxa"/>
            <w:tcBorders>
              <w:top w:val="single" w:color="auto" w:sz="4" w:space="0"/>
              <w:left w:val="single" w:color="auto" w:sz="4" w:space="0"/>
              <w:bottom w:val="single" w:color="auto" w:sz="4" w:space="0"/>
              <w:right w:val="single" w:color="auto" w:sz="4" w:space="0"/>
            </w:tcBorders>
            <w:vAlign w:val="center"/>
          </w:tcPr>
          <w:p w14:paraId="1DC02434">
            <w:pPr>
              <w:spacing w:line="420" w:lineRule="exact"/>
              <w:jc w:val="center"/>
              <w:rPr>
                <w:rFonts w:ascii="仿宋" w:hAnsi="仿宋" w:eastAsia="仿宋" w:cs="华文仿宋"/>
                <w:sz w:val="24"/>
              </w:rPr>
            </w:pPr>
            <w:r>
              <w:rPr>
                <w:rFonts w:hint="eastAsia" w:ascii="仿宋" w:hAnsi="仿宋" w:eastAsia="仿宋" w:cs="华文仿宋"/>
                <w:sz w:val="24"/>
              </w:rPr>
              <w:t>电话</w:t>
            </w:r>
          </w:p>
        </w:tc>
        <w:tc>
          <w:tcPr>
            <w:tcW w:w="1699" w:type="dxa"/>
            <w:gridSpan w:val="2"/>
            <w:tcBorders>
              <w:top w:val="single" w:color="auto" w:sz="4" w:space="0"/>
              <w:left w:val="single" w:color="auto" w:sz="4" w:space="0"/>
              <w:bottom w:val="single" w:color="auto" w:sz="4" w:space="0"/>
              <w:right w:val="single" w:color="auto" w:sz="4" w:space="0"/>
            </w:tcBorders>
            <w:vAlign w:val="center"/>
          </w:tcPr>
          <w:p w14:paraId="645E9269">
            <w:pPr>
              <w:spacing w:line="420" w:lineRule="exact"/>
              <w:jc w:val="center"/>
              <w:rPr>
                <w:rFonts w:ascii="仿宋" w:hAnsi="仿宋" w:eastAsia="仿宋" w:cs="华文仿宋"/>
                <w:sz w:val="24"/>
              </w:rPr>
            </w:pPr>
          </w:p>
        </w:tc>
        <w:tc>
          <w:tcPr>
            <w:tcW w:w="1983" w:type="dxa"/>
            <w:gridSpan w:val="2"/>
            <w:tcBorders>
              <w:top w:val="single" w:color="auto" w:sz="4" w:space="0"/>
              <w:left w:val="single" w:color="auto" w:sz="4" w:space="0"/>
              <w:bottom w:val="single" w:color="auto" w:sz="4" w:space="0"/>
              <w:right w:val="single" w:color="auto" w:sz="4" w:space="0"/>
            </w:tcBorders>
            <w:vAlign w:val="center"/>
          </w:tcPr>
          <w:p w14:paraId="7376060D">
            <w:pPr>
              <w:spacing w:line="420" w:lineRule="exact"/>
              <w:jc w:val="center"/>
              <w:rPr>
                <w:rFonts w:ascii="仿宋" w:hAnsi="仿宋" w:eastAsia="仿宋" w:cs="华文仿宋"/>
                <w:sz w:val="24"/>
              </w:rPr>
            </w:pPr>
            <w:r>
              <w:rPr>
                <w:rFonts w:hint="eastAsia" w:ascii="仿宋" w:hAnsi="仿宋" w:eastAsia="仿宋" w:cs="华文仿宋"/>
                <w:sz w:val="24"/>
              </w:rPr>
              <w:t>联系地址</w:t>
            </w:r>
          </w:p>
        </w:tc>
        <w:tc>
          <w:tcPr>
            <w:tcW w:w="3564" w:type="dxa"/>
            <w:gridSpan w:val="4"/>
            <w:tcBorders>
              <w:top w:val="single" w:color="auto" w:sz="4" w:space="0"/>
              <w:left w:val="single" w:color="auto" w:sz="4" w:space="0"/>
              <w:bottom w:val="single" w:color="auto" w:sz="4" w:space="0"/>
              <w:right w:val="single" w:color="auto" w:sz="4" w:space="0"/>
            </w:tcBorders>
            <w:vAlign w:val="center"/>
          </w:tcPr>
          <w:p w14:paraId="277AB961">
            <w:pPr>
              <w:spacing w:line="420" w:lineRule="exact"/>
              <w:jc w:val="center"/>
              <w:rPr>
                <w:rFonts w:ascii="仿宋" w:hAnsi="仿宋" w:eastAsia="仿宋" w:cs="华文仿宋"/>
                <w:sz w:val="24"/>
              </w:rPr>
            </w:pPr>
          </w:p>
        </w:tc>
      </w:tr>
      <w:tr w14:paraId="03950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262" w:type="dxa"/>
            <w:vMerge w:val="continue"/>
            <w:tcBorders>
              <w:top w:val="single" w:color="auto" w:sz="4" w:space="0"/>
              <w:left w:val="single" w:color="auto" w:sz="4" w:space="0"/>
              <w:bottom w:val="single" w:color="auto" w:sz="4" w:space="0"/>
              <w:right w:val="single" w:color="auto" w:sz="4" w:space="0"/>
            </w:tcBorders>
            <w:vAlign w:val="center"/>
          </w:tcPr>
          <w:p w14:paraId="0B33FB2A">
            <w:pPr>
              <w:widowControl/>
              <w:jc w:val="left"/>
              <w:rPr>
                <w:rFonts w:ascii="仿宋" w:hAnsi="仿宋" w:eastAsia="仿宋" w:cs="华文仿宋"/>
                <w:sz w:val="24"/>
              </w:rPr>
            </w:pPr>
          </w:p>
        </w:tc>
        <w:tc>
          <w:tcPr>
            <w:tcW w:w="1982" w:type="dxa"/>
            <w:tcBorders>
              <w:top w:val="single" w:color="auto" w:sz="4" w:space="0"/>
              <w:left w:val="single" w:color="auto" w:sz="4" w:space="0"/>
              <w:bottom w:val="single" w:color="auto" w:sz="4" w:space="0"/>
              <w:right w:val="single" w:color="auto" w:sz="4" w:space="0"/>
            </w:tcBorders>
            <w:vAlign w:val="center"/>
          </w:tcPr>
          <w:p w14:paraId="3F03CB00">
            <w:pPr>
              <w:spacing w:line="420" w:lineRule="exact"/>
              <w:jc w:val="center"/>
              <w:rPr>
                <w:rFonts w:ascii="仿宋" w:hAnsi="仿宋" w:eastAsia="仿宋" w:cs="华文仿宋"/>
                <w:sz w:val="24"/>
              </w:rPr>
            </w:pPr>
            <w:r>
              <w:rPr>
                <w:rFonts w:hint="eastAsia" w:ascii="仿宋" w:hAnsi="仿宋" w:eastAsia="仿宋" w:cs="华文仿宋"/>
                <w:sz w:val="24"/>
              </w:rPr>
              <w:t>电子邮箱</w:t>
            </w:r>
          </w:p>
        </w:tc>
        <w:tc>
          <w:tcPr>
            <w:tcW w:w="1699" w:type="dxa"/>
            <w:gridSpan w:val="2"/>
            <w:tcBorders>
              <w:top w:val="single" w:color="auto" w:sz="4" w:space="0"/>
              <w:left w:val="single" w:color="auto" w:sz="4" w:space="0"/>
              <w:bottom w:val="single" w:color="auto" w:sz="4" w:space="0"/>
              <w:right w:val="single" w:color="auto" w:sz="4" w:space="0"/>
            </w:tcBorders>
            <w:vAlign w:val="center"/>
          </w:tcPr>
          <w:p w14:paraId="5E39FC6E">
            <w:pPr>
              <w:spacing w:line="420" w:lineRule="exact"/>
              <w:jc w:val="center"/>
              <w:rPr>
                <w:rFonts w:ascii="仿宋" w:hAnsi="仿宋" w:eastAsia="仿宋" w:cs="华文仿宋"/>
                <w:sz w:val="24"/>
              </w:rPr>
            </w:pPr>
          </w:p>
        </w:tc>
        <w:tc>
          <w:tcPr>
            <w:tcW w:w="1983" w:type="dxa"/>
            <w:gridSpan w:val="2"/>
            <w:tcBorders>
              <w:top w:val="single" w:color="auto" w:sz="4" w:space="0"/>
              <w:left w:val="single" w:color="auto" w:sz="4" w:space="0"/>
              <w:bottom w:val="single" w:color="auto" w:sz="4" w:space="0"/>
              <w:right w:val="single" w:color="auto" w:sz="4" w:space="0"/>
            </w:tcBorders>
            <w:vAlign w:val="center"/>
          </w:tcPr>
          <w:p w14:paraId="29F2F0AD">
            <w:pPr>
              <w:spacing w:line="420" w:lineRule="exact"/>
              <w:jc w:val="center"/>
              <w:rPr>
                <w:rFonts w:ascii="仿宋" w:hAnsi="仿宋" w:eastAsia="仿宋" w:cs="华文仿宋"/>
                <w:sz w:val="24"/>
              </w:rPr>
            </w:pPr>
            <w:r>
              <w:rPr>
                <w:rFonts w:hint="eastAsia" w:ascii="仿宋" w:hAnsi="仿宋" w:eastAsia="仿宋" w:cs="华文仿宋"/>
                <w:sz w:val="24"/>
              </w:rPr>
              <w:t>工作单位</w:t>
            </w:r>
          </w:p>
        </w:tc>
        <w:tc>
          <w:tcPr>
            <w:tcW w:w="3564" w:type="dxa"/>
            <w:gridSpan w:val="4"/>
            <w:tcBorders>
              <w:top w:val="single" w:color="auto" w:sz="4" w:space="0"/>
              <w:left w:val="single" w:color="auto" w:sz="4" w:space="0"/>
              <w:bottom w:val="single" w:color="auto" w:sz="4" w:space="0"/>
              <w:right w:val="single" w:color="auto" w:sz="4" w:space="0"/>
            </w:tcBorders>
            <w:vAlign w:val="center"/>
          </w:tcPr>
          <w:p w14:paraId="311A9694">
            <w:pPr>
              <w:spacing w:line="420" w:lineRule="exact"/>
              <w:jc w:val="center"/>
              <w:rPr>
                <w:rFonts w:ascii="仿宋" w:hAnsi="仿宋" w:eastAsia="仿宋" w:cs="华文仿宋"/>
                <w:sz w:val="24"/>
              </w:rPr>
            </w:pPr>
          </w:p>
        </w:tc>
      </w:tr>
      <w:tr w14:paraId="18C9D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262" w:type="dxa"/>
            <w:vMerge w:val="restart"/>
            <w:tcBorders>
              <w:top w:val="single" w:color="auto" w:sz="4" w:space="0"/>
              <w:left w:val="single" w:color="auto" w:sz="4" w:space="0"/>
              <w:bottom w:val="single" w:color="auto" w:sz="4" w:space="0"/>
              <w:right w:val="single" w:color="auto" w:sz="4" w:space="0"/>
            </w:tcBorders>
            <w:vAlign w:val="center"/>
          </w:tcPr>
          <w:p w14:paraId="51575127">
            <w:pPr>
              <w:spacing w:line="420" w:lineRule="exact"/>
              <w:jc w:val="center"/>
              <w:rPr>
                <w:rFonts w:ascii="仿宋" w:hAnsi="仿宋" w:eastAsia="仿宋" w:cs="华文仿宋"/>
                <w:sz w:val="24"/>
              </w:rPr>
            </w:pPr>
            <w:r>
              <w:rPr>
                <w:rFonts w:hint="eastAsia" w:ascii="仿宋" w:hAnsi="仿宋" w:eastAsia="仿宋" w:cs="华文仿宋"/>
                <w:sz w:val="24"/>
              </w:rPr>
              <w:t>债权金额申报情况</w:t>
            </w:r>
          </w:p>
        </w:tc>
        <w:tc>
          <w:tcPr>
            <w:tcW w:w="3681" w:type="dxa"/>
            <w:gridSpan w:val="3"/>
            <w:tcBorders>
              <w:top w:val="single" w:color="auto" w:sz="4" w:space="0"/>
              <w:left w:val="single" w:color="auto" w:sz="4" w:space="0"/>
              <w:bottom w:val="single" w:color="auto" w:sz="4" w:space="0"/>
              <w:right w:val="single" w:color="auto" w:sz="4" w:space="0"/>
            </w:tcBorders>
            <w:vAlign w:val="center"/>
          </w:tcPr>
          <w:p w14:paraId="01E74868">
            <w:pPr>
              <w:spacing w:line="420" w:lineRule="exact"/>
              <w:jc w:val="center"/>
              <w:rPr>
                <w:rFonts w:ascii="仿宋" w:hAnsi="仿宋" w:eastAsia="仿宋" w:cs="华文仿宋"/>
                <w:sz w:val="24"/>
              </w:rPr>
            </w:pPr>
            <w:r>
              <w:rPr>
                <w:rFonts w:hint="eastAsia" w:ascii="仿宋" w:hAnsi="仿宋" w:eastAsia="仿宋" w:cs="华文仿宋"/>
                <w:sz w:val="24"/>
              </w:rPr>
              <w:t>债权本金</w:t>
            </w:r>
          </w:p>
        </w:tc>
        <w:tc>
          <w:tcPr>
            <w:tcW w:w="1983" w:type="dxa"/>
            <w:gridSpan w:val="2"/>
            <w:tcBorders>
              <w:top w:val="single" w:color="auto" w:sz="4" w:space="0"/>
              <w:left w:val="single" w:color="auto" w:sz="4" w:space="0"/>
              <w:bottom w:val="single" w:color="auto" w:sz="4" w:space="0"/>
              <w:right w:val="single" w:color="auto" w:sz="4" w:space="0"/>
            </w:tcBorders>
            <w:vAlign w:val="center"/>
          </w:tcPr>
          <w:p w14:paraId="1BD99C06">
            <w:pPr>
              <w:spacing w:line="420" w:lineRule="exact"/>
              <w:jc w:val="center"/>
              <w:rPr>
                <w:rFonts w:ascii="仿宋" w:hAnsi="仿宋" w:eastAsia="仿宋" w:cs="华文仿宋"/>
                <w:sz w:val="24"/>
              </w:rPr>
            </w:pPr>
          </w:p>
        </w:tc>
        <w:tc>
          <w:tcPr>
            <w:tcW w:w="1195" w:type="dxa"/>
            <w:gridSpan w:val="2"/>
            <w:vMerge w:val="restart"/>
            <w:tcBorders>
              <w:top w:val="single" w:color="auto" w:sz="4" w:space="0"/>
              <w:left w:val="single" w:color="auto" w:sz="4" w:space="0"/>
              <w:right w:val="single" w:color="auto" w:sz="4" w:space="0"/>
            </w:tcBorders>
            <w:vAlign w:val="center"/>
          </w:tcPr>
          <w:p w14:paraId="501A6C8D">
            <w:pPr>
              <w:spacing w:line="420" w:lineRule="exact"/>
              <w:jc w:val="center"/>
              <w:rPr>
                <w:rFonts w:ascii="仿宋" w:hAnsi="仿宋" w:eastAsia="仿宋" w:cs="华文仿宋"/>
                <w:sz w:val="24"/>
              </w:rPr>
            </w:pPr>
            <w:r>
              <w:rPr>
                <w:rFonts w:hint="eastAsia" w:ascii="仿宋" w:hAnsi="仿宋" w:eastAsia="仿宋" w:cs="华文仿宋"/>
                <w:sz w:val="24"/>
              </w:rPr>
              <w:t>申报债权总额共计</w:t>
            </w:r>
          </w:p>
        </w:tc>
        <w:tc>
          <w:tcPr>
            <w:tcW w:w="2369" w:type="dxa"/>
            <w:gridSpan w:val="2"/>
            <w:vMerge w:val="restart"/>
            <w:tcBorders>
              <w:top w:val="single" w:color="auto" w:sz="4" w:space="0"/>
              <w:left w:val="single" w:color="auto" w:sz="4" w:space="0"/>
              <w:right w:val="single" w:color="auto" w:sz="4" w:space="0"/>
            </w:tcBorders>
            <w:vAlign w:val="center"/>
          </w:tcPr>
          <w:p w14:paraId="6AC01BA4">
            <w:pPr>
              <w:spacing w:line="420" w:lineRule="exact"/>
              <w:rPr>
                <w:rFonts w:ascii="仿宋" w:hAnsi="仿宋" w:eastAsia="仿宋" w:cs="华文仿宋"/>
                <w:sz w:val="24"/>
              </w:rPr>
            </w:pPr>
          </w:p>
        </w:tc>
      </w:tr>
      <w:tr w14:paraId="7E526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262" w:type="dxa"/>
            <w:vMerge w:val="continue"/>
            <w:tcBorders>
              <w:top w:val="single" w:color="auto" w:sz="4" w:space="0"/>
              <w:left w:val="single" w:color="auto" w:sz="4" w:space="0"/>
              <w:bottom w:val="single" w:color="auto" w:sz="4" w:space="0"/>
              <w:right w:val="single" w:color="auto" w:sz="4" w:space="0"/>
            </w:tcBorders>
            <w:vAlign w:val="center"/>
          </w:tcPr>
          <w:p w14:paraId="0778FD2E">
            <w:pPr>
              <w:widowControl/>
              <w:jc w:val="left"/>
              <w:rPr>
                <w:rFonts w:ascii="仿宋" w:hAnsi="仿宋" w:eastAsia="仿宋" w:cs="华文仿宋"/>
                <w:sz w:val="24"/>
              </w:rPr>
            </w:pPr>
          </w:p>
        </w:tc>
        <w:tc>
          <w:tcPr>
            <w:tcW w:w="3681" w:type="dxa"/>
            <w:gridSpan w:val="3"/>
            <w:tcBorders>
              <w:top w:val="single" w:color="auto" w:sz="4" w:space="0"/>
              <w:left w:val="single" w:color="auto" w:sz="4" w:space="0"/>
              <w:bottom w:val="single" w:color="auto" w:sz="4" w:space="0"/>
              <w:right w:val="single" w:color="auto" w:sz="4" w:space="0"/>
            </w:tcBorders>
            <w:vAlign w:val="center"/>
          </w:tcPr>
          <w:p w14:paraId="1698D1F5">
            <w:pPr>
              <w:spacing w:line="420" w:lineRule="exact"/>
              <w:jc w:val="center"/>
              <w:rPr>
                <w:rFonts w:ascii="仿宋" w:hAnsi="仿宋" w:eastAsia="仿宋" w:cs="华文仿宋"/>
                <w:sz w:val="24"/>
              </w:rPr>
            </w:pPr>
            <w:r>
              <w:rPr>
                <w:rFonts w:hint="eastAsia" w:ascii="仿宋" w:hAnsi="仿宋" w:eastAsia="仿宋" w:cs="华文仿宋"/>
                <w:sz w:val="24"/>
              </w:rPr>
              <w:t>债权利息</w:t>
            </w:r>
          </w:p>
        </w:tc>
        <w:tc>
          <w:tcPr>
            <w:tcW w:w="1983" w:type="dxa"/>
            <w:gridSpan w:val="2"/>
            <w:tcBorders>
              <w:top w:val="single" w:color="auto" w:sz="4" w:space="0"/>
              <w:left w:val="single" w:color="auto" w:sz="4" w:space="0"/>
              <w:bottom w:val="single" w:color="auto" w:sz="4" w:space="0"/>
              <w:right w:val="single" w:color="auto" w:sz="4" w:space="0"/>
            </w:tcBorders>
            <w:vAlign w:val="center"/>
          </w:tcPr>
          <w:p w14:paraId="771E3C3F">
            <w:pPr>
              <w:spacing w:line="420" w:lineRule="exact"/>
              <w:jc w:val="center"/>
              <w:rPr>
                <w:rFonts w:ascii="仿宋" w:hAnsi="仿宋" w:eastAsia="仿宋" w:cs="华文仿宋"/>
                <w:sz w:val="24"/>
              </w:rPr>
            </w:pPr>
          </w:p>
        </w:tc>
        <w:tc>
          <w:tcPr>
            <w:tcW w:w="1195" w:type="dxa"/>
            <w:gridSpan w:val="2"/>
            <w:vMerge w:val="continue"/>
            <w:tcBorders>
              <w:left w:val="single" w:color="auto" w:sz="4" w:space="0"/>
              <w:right w:val="single" w:color="auto" w:sz="4" w:space="0"/>
            </w:tcBorders>
            <w:vAlign w:val="center"/>
          </w:tcPr>
          <w:p w14:paraId="554F4408">
            <w:pPr>
              <w:spacing w:line="420" w:lineRule="exact"/>
              <w:rPr>
                <w:rFonts w:ascii="仿宋" w:hAnsi="仿宋" w:eastAsia="仿宋" w:cs="华文仿宋"/>
                <w:sz w:val="24"/>
              </w:rPr>
            </w:pPr>
          </w:p>
        </w:tc>
        <w:tc>
          <w:tcPr>
            <w:tcW w:w="2369" w:type="dxa"/>
            <w:gridSpan w:val="2"/>
            <w:vMerge w:val="continue"/>
            <w:tcBorders>
              <w:left w:val="single" w:color="auto" w:sz="4" w:space="0"/>
              <w:right w:val="single" w:color="auto" w:sz="4" w:space="0"/>
            </w:tcBorders>
            <w:vAlign w:val="center"/>
          </w:tcPr>
          <w:p w14:paraId="603AB9E2">
            <w:pPr>
              <w:spacing w:line="420" w:lineRule="exact"/>
              <w:rPr>
                <w:rFonts w:ascii="仿宋" w:hAnsi="仿宋" w:eastAsia="仿宋" w:cs="华文仿宋"/>
                <w:sz w:val="24"/>
              </w:rPr>
            </w:pPr>
          </w:p>
        </w:tc>
      </w:tr>
      <w:tr w14:paraId="12B7F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262" w:type="dxa"/>
            <w:vMerge w:val="continue"/>
            <w:tcBorders>
              <w:top w:val="single" w:color="auto" w:sz="4" w:space="0"/>
              <w:left w:val="single" w:color="auto" w:sz="4" w:space="0"/>
              <w:bottom w:val="single" w:color="auto" w:sz="4" w:space="0"/>
              <w:right w:val="single" w:color="auto" w:sz="4" w:space="0"/>
            </w:tcBorders>
            <w:vAlign w:val="center"/>
          </w:tcPr>
          <w:p w14:paraId="14EC79AA">
            <w:pPr>
              <w:widowControl/>
              <w:jc w:val="left"/>
              <w:rPr>
                <w:rFonts w:ascii="仿宋" w:hAnsi="仿宋" w:eastAsia="仿宋" w:cs="华文仿宋"/>
                <w:sz w:val="24"/>
              </w:rPr>
            </w:pPr>
          </w:p>
        </w:tc>
        <w:tc>
          <w:tcPr>
            <w:tcW w:w="3681" w:type="dxa"/>
            <w:gridSpan w:val="3"/>
            <w:tcBorders>
              <w:top w:val="single" w:color="auto" w:sz="4" w:space="0"/>
              <w:left w:val="single" w:color="auto" w:sz="4" w:space="0"/>
              <w:bottom w:val="single" w:color="auto" w:sz="4" w:space="0"/>
              <w:right w:val="single" w:color="auto" w:sz="4" w:space="0"/>
            </w:tcBorders>
            <w:vAlign w:val="center"/>
          </w:tcPr>
          <w:p w14:paraId="121EFC97">
            <w:pPr>
              <w:spacing w:line="420" w:lineRule="exact"/>
              <w:jc w:val="center"/>
              <w:rPr>
                <w:rFonts w:ascii="仿宋" w:hAnsi="仿宋" w:eastAsia="仿宋" w:cs="华文仿宋"/>
                <w:sz w:val="24"/>
              </w:rPr>
            </w:pPr>
            <w:r>
              <w:rPr>
                <w:rFonts w:hint="eastAsia" w:ascii="仿宋" w:hAnsi="仿宋" w:eastAsia="仿宋" w:cs="华文仿宋"/>
                <w:sz w:val="24"/>
              </w:rPr>
              <w:t>其他（如诉讼费、律师费等）</w:t>
            </w:r>
          </w:p>
        </w:tc>
        <w:tc>
          <w:tcPr>
            <w:tcW w:w="1983" w:type="dxa"/>
            <w:gridSpan w:val="2"/>
            <w:tcBorders>
              <w:top w:val="single" w:color="auto" w:sz="4" w:space="0"/>
              <w:left w:val="single" w:color="auto" w:sz="4" w:space="0"/>
              <w:bottom w:val="single" w:color="auto" w:sz="4" w:space="0"/>
              <w:right w:val="single" w:color="auto" w:sz="4" w:space="0"/>
            </w:tcBorders>
            <w:vAlign w:val="center"/>
          </w:tcPr>
          <w:p w14:paraId="4689F485">
            <w:pPr>
              <w:spacing w:line="420" w:lineRule="exact"/>
              <w:jc w:val="center"/>
              <w:rPr>
                <w:rFonts w:ascii="仿宋" w:hAnsi="仿宋" w:eastAsia="仿宋" w:cs="华文仿宋"/>
                <w:sz w:val="24"/>
              </w:rPr>
            </w:pPr>
          </w:p>
        </w:tc>
        <w:tc>
          <w:tcPr>
            <w:tcW w:w="1195" w:type="dxa"/>
            <w:gridSpan w:val="2"/>
            <w:vMerge w:val="continue"/>
            <w:tcBorders>
              <w:left w:val="single" w:color="auto" w:sz="4" w:space="0"/>
              <w:bottom w:val="single" w:color="auto" w:sz="4" w:space="0"/>
              <w:right w:val="single" w:color="auto" w:sz="4" w:space="0"/>
            </w:tcBorders>
            <w:vAlign w:val="center"/>
          </w:tcPr>
          <w:p w14:paraId="580D7A49">
            <w:pPr>
              <w:spacing w:line="420" w:lineRule="exact"/>
              <w:rPr>
                <w:rFonts w:ascii="仿宋" w:hAnsi="仿宋" w:eastAsia="仿宋" w:cs="华文仿宋"/>
                <w:sz w:val="24"/>
              </w:rPr>
            </w:pPr>
          </w:p>
        </w:tc>
        <w:tc>
          <w:tcPr>
            <w:tcW w:w="2369" w:type="dxa"/>
            <w:gridSpan w:val="2"/>
            <w:vMerge w:val="continue"/>
            <w:tcBorders>
              <w:left w:val="single" w:color="auto" w:sz="4" w:space="0"/>
              <w:bottom w:val="single" w:color="auto" w:sz="4" w:space="0"/>
              <w:right w:val="single" w:color="auto" w:sz="4" w:space="0"/>
            </w:tcBorders>
            <w:vAlign w:val="center"/>
          </w:tcPr>
          <w:p w14:paraId="414EF487">
            <w:pPr>
              <w:spacing w:line="420" w:lineRule="exact"/>
              <w:rPr>
                <w:rFonts w:ascii="仿宋" w:hAnsi="仿宋" w:eastAsia="仿宋" w:cs="华文仿宋"/>
                <w:sz w:val="24"/>
              </w:rPr>
            </w:pPr>
          </w:p>
        </w:tc>
      </w:tr>
      <w:tr w14:paraId="7B986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exact"/>
          <w:jc w:val="center"/>
        </w:trPr>
        <w:tc>
          <w:tcPr>
            <w:tcW w:w="1262" w:type="dxa"/>
            <w:vMerge w:val="restart"/>
            <w:tcBorders>
              <w:top w:val="single" w:color="auto" w:sz="4" w:space="0"/>
              <w:left w:val="single" w:color="auto" w:sz="4" w:space="0"/>
              <w:bottom w:val="single" w:color="auto" w:sz="4" w:space="0"/>
              <w:right w:val="single" w:color="auto" w:sz="4" w:space="0"/>
            </w:tcBorders>
            <w:vAlign w:val="center"/>
          </w:tcPr>
          <w:p w14:paraId="783D3825">
            <w:pPr>
              <w:spacing w:line="420" w:lineRule="exact"/>
              <w:jc w:val="center"/>
              <w:rPr>
                <w:rFonts w:ascii="仿宋" w:hAnsi="仿宋" w:eastAsia="仿宋" w:cs="华文仿宋"/>
                <w:sz w:val="24"/>
              </w:rPr>
            </w:pPr>
            <w:r>
              <w:rPr>
                <w:rFonts w:hint="eastAsia" w:ascii="仿宋" w:hAnsi="仿宋" w:eastAsia="仿宋" w:cs="华文仿宋"/>
                <w:sz w:val="24"/>
              </w:rPr>
              <w:t>财产担保或优先权情况</w:t>
            </w:r>
          </w:p>
        </w:tc>
        <w:tc>
          <w:tcPr>
            <w:tcW w:w="1982" w:type="dxa"/>
            <w:tcBorders>
              <w:top w:val="single" w:color="auto" w:sz="4" w:space="0"/>
              <w:left w:val="single" w:color="auto" w:sz="4" w:space="0"/>
              <w:bottom w:val="single" w:color="auto" w:sz="4" w:space="0"/>
              <w:right w:val="single" w:color="auto" w:sz="4" w:space="0"/>
            </w:tcBorders>
            <w:vAlign w:val="center"/>
          </w:tcPr>
          <w:p w14:paraId="1D226BAA">
            <w:pPr>
              <w:spacing w:line="420" w:lineRule="exact"/>
              <w:jc w:val="center"/>
              <w:rPr>
                <w:rFonts w:ascii="仿宋" w:hAnsi="仿宋" w:eastAsia="仿宋" w:cs="华文仿宋"/>
                <w:sz w:val="24"/>
              </w:rPr>
            </w:pPr>
            <w:r>
              <w:rPr>
                <w:rFonts w:hint="eastAsia" w:ascii="仿宋" w:hAnsi="仿宋" w:eastAsia="仿宋" w:cs="华文仿宋"/>
                <w:sz w:val="24"/>
              </w:rPr>
              <w:t>有无特定财产担保或优先受偿权</w:t>
            </w:r>
          </w:p>
        </w:tc>
        <w:tc>
          <w:tcPr>
            <w:tcW w:w="7246" w:type="dxa"/>
            <w:gridSpan w:val="8"/>
            <w:tcBorders>
              <w:top w:val="single" w:color="auto" w:sz="4" w:space="0"/>
              <w:left w:val="single" w:color="auto" w:sz="4" w:space="0"/>
              <w:bottom w:val="single" w:color="auto" w:sz="4" w:space="0"/>
              <w:right w:val="single" w:color="auto" w:sz="4" w:space="0"/>
            </w:tcBorders>
            <w:vAlign w:val="center"/>
          </w:tcPr>
          <w:p w14:paraId="6844EA58">
            <w:pPr>
              <w:spacing w:line="420" w:lineRule="exact"/>
              <w:jc w:val="center"/>
              <w:rPr>
                <w:rFonts w:ascii="仿宋" w:hAnsi="仿宋" w:eastAsia="仿宋" w:cs="华文仿宋"/>
                <w:sz w:val="24"/>
              </w:rPr>
            </w:pPr>
            <w:r>
              <w:rPr>
                <w:rFonts w:hint="eastAsia" w:ascii="仿宋" w:hAnsi="仿宋" w:eastAsia="仿宋" w:cs="华文仿宋"/>
                <w:sz w:val="24"/>
              </w:rPr>
              <w:t>□有                 □无</w:t>
            </w:r>
          </w:p>
        </w:tc>
      </w:tr>
      <w:tr w14:paraId="1D399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exact"/>
          <w:jc w:val="center"/>
        </w:trPr>
        <w:tc>
          <w:tcPr>
            <w:tcW w:w="1262" w:type="dxa"/>
            <w:vMerge w:val="continue"/>
            <w:tcBorders>
              <w:top w:val="single" w:color="auto" w:sz="4" w:space="0"/>
              <w:left w:val="single" w:color="auto" w:sz="4" w:space="0"/>
              <w:bottom w:val="single" w:color="auto" w:sz="4" w:space="0"/>
              <w:right w:val="single" w:color="auto" w:sz="4" w:space="0"/>
            </w:tcBorders>
            <w:vAlign w:val="center"/>
          </w:tcPr>
          <w:p w14:paraId="6CDBE753">
            <w:pPr>
              <w:widowControl/>
              <w:jc w:val="left"/>
              <w:rPr>
                <w:rFonts w:ascii="仿宋" w:hAnsi="仿宋" w:eastAsia="仿宋" w:cs="华文仿宋"/>
                <w:sz w:val="24"/>
              </w:rPr>
            </w:pPr>
          </w:p>
        </w:tc>
        <w:tc>
          <w:tcPr>
            <w:tcW w:w="1982" w:type="dxa"/>
            <w:tcBorders>
              <w:top w:val="single" w:color="auto" w:sz="4" w:space="0"/>
              <w:left w:val="single" w:color="auto" w:sz="4" w:space="0"/>
              <w:bottom w:val="single" w:color="auto" w:sz="4" w:space="0"/>
              <w:right w:val="single" w:color="auto" w:sz="4" w:space="0"/>
            </w:tcBorders>
            <w:vAlign w:val="center"/>
          </w:tcPr>
          <w:p w14:paraId="121AB3DD">
            <w:pPr>
              <w:spacing w:line="420" w:lineRule="exact"/>
              <w:jc w:val="center"/>
              <w:rPr>
                <w:rFonts w:ascii="仿宋" w:hAnsi="仿宋" w:eastAsia="仿宋" w:cs="华文仿宋"/>
                <w:sz w:val="24"/>
              </w:rPr>
            </w:pPr>
            <w:r>
              <w:rPr>
                <w:rFonts w:hint="eastAsia" w:ascii="仿宋" w:hAnsi="仿宋" w:eastAsia="仿宋" w:cs="华文仿宋"/>
                <w:sz w:val="24"/>
              </w:rPr>
              <w:t>财产担保方式或优先权类型</w:t>
            </w:r>
          </w:p>
        </w:tc>
        <w:tc>
          <w:tcPr>
            <w:tcW w:w="7246" w:type="dxa"/>
            <w:gridSpan w:val="8"/>
            <w:tcBorders>
              <w:top w:val="single" w:color="auto" w:sz="4" w:space="0"/>
              <w:left w:val="single" w:color="auto" w:sz="4" w:space="0"/>
              <w:bottom w:val="single" w:color="auto" w:sz="4" w:space="0"/>
              <w:right w:val="single" w:color="auto" w:sz="4" w:space="0"/>
            </w:tcBorders>
            <w:vAlign w:val="center"/>
          </w:tcPr>
          <w:p w14:paraId="65376E03">
            <w:pPr>
              <w:spacing w:line="420" w:lineRule="exact"/>
              <w:jc w:val="left"/>
              <w:rPr>
                <w:rFonts w:ascii="仿宋" w:hAnsi="仿宋" w:eastAsia="仿宋" w:cs="华文仿宋"/>
                <w:sz w:val="24"/>
              </w:rPr>
            </w:pPr>
            <w:r>
              <w:rPr>
                <w:rFonts w:hint="eastAsia" w:ascii="仿宋" w:hAnsi="仿宋" w:eastAsia="仿宋" w:cs="华文仿宋"/>
                <w:sz w:val="24"/>
              </w:rPr>
              <w:t>□抵押       □质押       □留置        □工程优先款     □税款优先款              □其他</w:t>
            </w:r>
            <w:r>
              <w:rPr>
                <w:rFonts w:hint="eastAsia" w:ascii="仿宋" w:hAnsi="仿宋" w:eastAsia="仿宋" w:cs="华文仿宋"/>
                <w:sz w:val="24"/>
                <w:u w:val="single"/>
              </w:rPr>
              <w:t xml:space="preserve">                          </w:t>
            </w:r>
          </w:p>
        </w:tc>
      </w:tr>
      <w:tr w14:paraId="383DD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262" w:type="dxa"/>
            <w:vMerge w:val="continue"/>
            <w:tcBorders>
              <w:top w:val="single" w:color="auto" w:sz="4" w:space="0"/>
              <w:left w:val="single" w:color="auto" w:sz="4" w:space="0"/>
              <w:bottom w:val="single" w:color="auto" w:sz="4" w:space="0"/>
              <w:right w:val="single" w:color="auto" w:sz="4" w:space="0"/>
            </w:tcBorders>
            <w:vAlign w:val="center"/>
          </w:tcPr>
          <w:p w14:paraId="44D8FC37">
            <w:pPr>
              <w:widowControl/>
              <w:jc w:val="left"/>
              <w:rPr>
                <w:rFonts w:ascii="仿宋" w:hAnsi="仿宋" w:eastAsia="仿宋" w:cs="华文仿宋"/>
                <w:sz w:val="24"/>
              </w:rPr>
            </w:pPr>
          </w:p>
        </w:tc>
        <w:tc>
          <w:tcPr>
            <w:tcW w:w="1982" w:type="dxa"/>
            <w:tcBorders>
              <w:top w:val="single" w:color="auto" w:sz="4" w:space="0"/>
              <w:left w:val="single" w:color="auto" w:sz="4" w:space="0"/>
              <w:bottom w:val="single" w:color="auto" w:sz="4" w:space="0"/>
              <w:right w:val="single" w:color="auto" w:sz="4" w:space="0"/>
            </w:tcBorders>
            <w:vAlign w:val="center"/>
          </w:tcPr>
          <w:p w14:paraId="49EB9567">
            <w:pPr>
              <w:spacing w:line="420" w:lineRule="exact"/>
              <w:jc w:val="center"/>
              <w:rPr>
                <w:rFonts w:ascii="仿宋" w:hAnsi="仿宋" w:eastAsia="仿宋" w:cs="华文仿宋"/>
                <w:sz w:val="24"/>
              </w:rPr>
            </w:pPr>
            <w:r>
              <w:rPr>
                <w:rFonts w:hint="eastAsia" w:ascii="仿宋" w:hAnsi="仿宋" w:eastAsia="仿宋" w:cs="华文仿宋"/>
                <w:sz w:val="24"/>
              </w:rPr>
              <w:t>担保财产情况</w:t>
            </w:r>
          </w:p>
        </w:tc>
        <w:tc>
          <w:tcPr>
            <w:tcW w:w="7246" w:type="dxa"/>
            <w:gridSpan w:val="8"/>
            <w:tcBorders>
              <w:top w:val="single" w:color="auto" w:sz="4" w:space="0"/>
              <w:left w:val="single" w:color="auto" w:sz="4" w:space="0"/>
              <w:bottom w:val="single" w:color="auto" w:sz="4" w:space="0"/>
              <w:right w:val="single" w:color="auto" w:sz="4" w:space="0"/>
            </w:tcBorders>
            <w:vAlign w:val="center"/>
          </w:tcPr>
          <w:p w14:paraId="7B40A24D">
            <w:pPr>
              <w:spacing w:line="420" w:lineRule="exact"/>
              <w:jc w:val="center"/>
              <w:rPr>
                <w:rFonts w:ascii="仿宋" w:hAnsi="仿宋" w:eastAsia="仿宋" w:cs="华文仿宋"/>
                <w:sz w:val="24"/>
              </w:rPr>
            </w:pPr>
          </w:p>
        </w:tc>
      </w:tr>
      <w:tr w14:paraId="03A1E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262" w:type="dxa"/>
            <w:vMerge w:val="restart"/>
            <w:tcBorders>
              <w:top w:val="single" w:color="auto" w:sz="4" w:space="0"/>
              <w:left w:val="single" w:color="auto" w:sz="4" w:space="0"/>
              <w:bottom w:val="single" w:color="auto" w:sz="4" w:space="0"/>
              <w:right w:val="single" w:color="auto" w:sz="4" w:space="0"/>
            </w:tcBorders>
            <w:vAlign w:val="center"/>
          </w:tcPr>
          <w:p w14:paraId="7241A20A">
            <w:pPr>
              <w:spacing w:line="420" w:lineRule="exact"/>
              <w:jc w:val="center"/>
              <w:rPr>
                <w:rFonts w:ascii="仿宋" w:hAnsi="仿宋" w:eastAsia="仿宋" w:cs="华文仿宋"/>
                <w:sz w:val="24"/>
              </w:rPr>
            </w:pPr>
            <w:r>
              <w:rPr>
                <w:rFonts w:hint="eastAsia" w:ascii="仿宋" w:hAnsi="仿宋" w:eastAsia="仿宋" w:cs="华文仿宋"/>
                <w:sz w:val="24"/>
              </w:rPr>
              <w:t>债权涉诉（仲裁）情况</w:t>
            </w:r>
          </w:p>
        </w:tc>
        <w:tc>
          <w:tcPr>
            <w:tcW w:w="1982" w:type="dxa"/>
            <w:tcBorders>
              <w:top w:val="single" w:color="auto" w:sz="4" w:space="0"/>
              <w:left w:val="single" w:color="auto" w:sz="4" w:space="0"/>
              <w:bottom w:val="single" w:color="auto" w:sz="4" w:space="0"/>
              <w:right w:val="single" w:color="auto" w:sz="4" w:space="0"/>
            </w:tcBorders>
            <w:vAlign w:val="center"/>
          </w:tcPr>
          <w:p w14:paraId="2C89F1E7">
            <w:pPr>
              <w:spacing w:line="420" w:lineRule="exact"/>
              <w:jc w:val="center"/>
              <w:rPr>
                <w:rFonts w:ascii="仿宋" w:hAnsi="仿宋" w:eastAsia="仿宋" w:cs="华文仿宋"/>
                <w:sz w:val="24"/>
              </w:rPr>
            </w:pPr>
            <w:r>
              <w:rPr>
                <w:rFonts w:hint="eastAsia" w:ascii="仿宋" w:hAnsi="仿宋" w:eastAsia="仿宋" w:cs="华文仿宋"/>
                <w:sz w:val="24"/>
              </w:rPr>
              <w:t>有无涉诉(仲裁)</w:t>
            </w:r>
          </w:p>
        </w:tc>
        <w:tc>
          <w:tcPr>
            <w:tcW w:w="7246" w:type="dxa"/>
            <w:gridSpan w:val="8"/>
            <w:tcBorders>
              <w:top w:val="single" w:color="auto" w:sz="4" w:space="0"/>
              <w:left w:val="single" w:color="auto" w:sz="4" w:space="0"/>
              <w:bottom w:val="single" w:color="auto" w:sz="4" w:space="0"/>
              <w:right w:val="single" w:color="auto" w:sz="4" w:space="0"/>
            </w:tcBorders>
            <w:vAlign w:val="center"/>
          </w:tcPr>
          <w:p w14:paraId="355AFD97">
            <w:pPr>
              <w:spacing w:line="420" w:lineRule="exact"/>
              <w:jc w:val="center"/>
              <w:rPr>
                <w:rFonts w:ascii="仿宋" w:hAnsi="仿宋" w:eastAsia="仿宋" w:cs="华文仿宋"/>
                <w:sz w:val="24"/>
              </w:rPr>
            </w:pPr>
            <w:r>
              <w:rPr>
                <w:rFonts w:hint="eastAsia" w:ascii="仿宋" w:hAnsi="仿宋" w:eastAsia="仿宋" w:cs="华文仿宋"/>
                <w:sz w:val="24"/>
              </w:rPr>
              <w:t>□有                  □无</w:t>
            </w:r>
          </w:p>
        </w:tc>
      </w:tr>
      <w:tr w14:paraId="2B868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262" w:type="dxa"/>
            <w:vMerge w:val="continue"/>
            <w:tcBorders>
              <w:top w:val="single" w:color="auto" w:sz="4" w:space="0"/>
              <w:left w:val="single" w:color="auto" w:sz="4" w:space="0"/>
              <w:bottom w:val="single" w:color="auto" w:sz="4" w:space="0"/>
              <w:right w:val="single" w:color="auto" w:sz="4" w:space="0"/>
            </w:tcBorders>
            <w:vAlign w:val="center"/>
          </w:tcPr>
          <w:p w14:paraId="7FB2D503">
            <w:pPr>
              <w:widowControl/>
              <w:jc w:val="left"/>
              <w:rPr>
                <w:rFonts w:ascii="仿宋" w:hAnsi="仿宋" w:eastAsia="仿宋" w:cs="华文仿宋"/>
                <w:sz w:val="24"/>
              </w:rPr>
            </w:pPr>
          </w:p>
        </w:tc>
        <w:tc>
          <w:tcPr>
            <w:tcW w:w="1982" w:type="dxa"/>
            <w:tcBorders>
              <w:top w:val="single" w:color="auto" w:sz="4" w:space="0"/>
              <w:left w:val="single" w:color="auto" w:sz="4" w:space="0"/>
              <w:bottom w:val="single" w:color="auto" w:sz="4" w:space="0"/>
              <w:right w:val="single" w:color="auto" w:sz="4" w:space="0"/>
            </w:tcBorders>
            <w:vAlign w:val="center"/>
          </w:tcPr>
          <w:p w14:paraId="29F423F5">
            <w:pPr>
              <w:spacing w:line="420" w:lineRule="exact"/>
              <w:jc w:val="center"/>
              <w:rPr>
                <w:rFonts w:ascii="仿宋" w:hAnsi="仿宋" w:eastAsia="仿宋" w:cs="华文仿宋"/>
                <w:sz w:val="24"/>
              </w:rPr>
            </w:pPr>
            <w:r>
              <w:rPr>
                <w:rFonts w:hint="eastAsia" w:ascii="仿宋" w:hAnsi="仿宋" w:eastAsia="仿宋" w:cs="华文仿宋"/>
                <w:sz w:val="24"/>
              </w:rPr>
              <w:t>有无生效裁决</w:t>
            </w:r>
          </w:p>
        </w:tc>
        <w:tc>
          <w:tcPr>
            <w:tcW w:w="7246" w:type="dxa"/>
            <w:gridSpan w:val="8"/>
            <w:tcBorders>
              <w:top w:val="single" w:color="auto" w:sz="4" w:space="0"/>
              <w:left w:val="single" w:color="auto" w:sz="4" w:space="0"/>
              <w:bottom w:val="single" w:color="auto" w:sz="4" w:space="0"/>
              <w:right w:val="single" w:color="auto" w:sz="4" w:space="0"/>
            </w:tcBorders>
          </w:tcPr>
          <w:p w14:paraId="267311CE">
            <w:pPr>
              <w:tabs>
                <w:tab w:val="left" w:pos="1427"/>
                <w:tab w:val="left" w:pos="2507"/>
                <w:tab w:val="left" w:pos="6707"/>
              </w:tabs>
              <w:spacing w:before="142"/>
              <w:ind w:left="107"/>
              <w:rPr>
                <w:rFonts w:ascii="仿宋" w:hAnsi="仿宋" w:eastAsia="仿宋" w:cs="华文仿宋"/>
                <w:sz w:val="24"/>
                <w:lang w:val="zh-CN" w:bidi="zh-CN"/>
              </w:rPr>
            </w:pPr>
            <w:r>
              <w:rPr>
                <w:rFonts w:hint="eastAsia" w:ascii="仿宋" w:hAnsi="仿宋" w:eastAsia="仿宋" w:cs="华文仿宋"/>
                <w:sz w:val="24"/>
                <w:lang w:val="zh-CN" w:bidi="zh-CN"/>
              </w:rPr>
              <w:t>□</w:t>
            </w:r>
            <w:r>
              <w:rPr>
                <w:rFonts w:ascii="仿宋" w:hAnsi="仿宋" w:eastAsia="仿宋" w:cs="仿宋"/>
                <w:sz w:val="24"/>
                <w:lang w:val="zh-CN" w:bidi="zh-CN"/>
              </w:rPr>
              <w:t>有</w:t>
            </w:r>
            <w:r>
              <w:rPr>
                <w:rFonts w:ascii="仿宋" w:hAnsi="仿宋" w:eastAsia="仿宋" w:cs="仿宋"/>
                <w:sz w:val="24"/>
                <w:lang w:val="zh-CN" w:bidi="zh-CN"/>
              </w:rPr>
              <w:tab/>
            </w:r>
            <w:r>
              <w:rPr>
                <w:rFonts w:ascii="仿宋" w:hAnsi="仿宋" w:eastAsia="仿宋" w:cs="仿宋"/>
                <w:sz w:val="24"/>
                <w:lang w:val="zh-CN" w:bidi="zh-CN"/>
              </w:rPr>
              <w:t>□无</w:t>
            </w:r>
            <w:r>
              <w:rPr>
                <w:rFonts w:ascii="仿宋" w:hAnsi="仿宋" w:eastAsia="仿宋" w:cs="仿宋"/>
                <w:sz w:val="24"/>
                <w:lang w:val="zh-CN" w:bidi="zh-CN"/>
              </w:rPr>
              <w:tab/>
            </w:r>
            <w:r>
              <w:rPr>
                <w:rFonts w:ascii="仿宋" w:hAnsi="仿宋" w:eastAsia="仿宋" w:cs="仿宋"/>
                <w:sz w:val="24"/>
                <w:lang w:val="zh-CN" w:bidi="zh-CN"/>
              </w:rPr>
              <w:t>□诉讼中（受理法院：</w:t>
            </w:r>
            <w:r>
              <w:rPr>
                <w:rFonts w:ascii="仿宋" w:hAnsi="仿宋" w:eastAsia="仿宋" w:cs="仿宋"/>
                <w:sz w:val="24"/>
                <w:u w:val="single"/>
                <w:lang w:val="zh-CN" w:bidi="zh-CN"/>
              </w:rPr>
              <w:t xml:space="preserve"> </w:t>
            </w:r>
            <w:r>
              <w:rPr>
                <w:rFonts w:ascii="仿宋" w:hAnsi="仿宋" w:eastAsia="仿宋" w:cs="仿宋"/>
                <w:sz w:val="24"/>
                <w:u w:val="single"/>
                <w:lang w:val="zh-CN" w:bidi="zh-CN"/>
              </w:rPr>
              <w:tab/>
            </w:r>
            <w:r>
              <w:rPr>
                <w:rFonts w:ascii="仿宋" w:hAnsi="仿宋" w:eastAsia="仿宋" w:cs="仿宋"/>
                <w:sz w:val="24"/>
                <w:lang w:val="zh-CN" w:bidi="zh-CN"/>
              </w:rPr>
              <w:t>）</w:t>
            </w:r>
          </w:p>
        </w:tc>
      </w:tr>
      <w:tr w14:paraId="74B68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262" w:type="dxa"/>
            <w:vMerge w:val="continue"/>
            <w:tcBorders>
              <w:top w:val="single" w:color="auto" w:sz="4" w:space="0"/>
              <w:left w:val="single" w:color="auto" w:sz="4" w:space="0"/>
              <w:bottom w:val="single" w:color="auto" w:sz="4" w:space="0"/>
              <w:right w:val="single" w:color="auto" w:sz="4" w:space="0"/>
            </w:tcBorders>
            <w:vAlign w:val="center"/>
          </w:tcPr>
          <w:p w14:paraId="312C208E">
            <w:pPr>
              <w:widowControl/>
              <w:jc w:val="left"/>
              <w:rPr>
                <w:rFonts w:ascii="仿宋" w:hAnsi="仿宋" w:eastAsia="仿宋" w:cs="华文仿宋"/>
                <w:sz w:val="24"/>
              </w:rPr>
            </w:pPr>
          </w:p>
        </w:tc>
        <w:tc>
          <w:tcPr>
            <w:tcW w:w="1982" w:type="dxa"/>
            <w:tcBorders>
              <w:top w:val="single" w:color="auto" w:sz="4" w:space="0"/>
              <w:left w:val="single" w:color="auto" w:sz="4" w:space="0"/>
              <w:bottom w:val="single" w:color="auto" w:sz="4" w:space="0"/>
              <w:right w:val="single" w:color="auto" w:sz="4" w:space="0"/>
            </w:tcBorders>
            <w:vAlign w:val="center"/>
          </w:tcPr>
          <w:p w14:paraId="07BC0DB6">
            <w:pPr>
              <w:spacing w:line="420" w:lineRule="exact"/>
              <w:jc w:val="center"/>
              <w:rPr>
                <w:rFonts w:ascii="仿宋" w:hAnsi="仿宋" w:eastAsia="仿宋" w:cs="华文仿宋"/>
                <w:sz w:val="24"/>
              </w:rPr>
            </w:pPr>
            <w:r>
              <w:rPr>
                <w:rFonts w:hint="eastAsia" w:ascii="仿宋" w:hAnsi="仿宋" w:eastAsia="仿宋" w:cs="华文仿宋"/>
                <w:sz w:val="24"/>
              </w:rPr>
              <w:t>是否已申请执行</w:t>
            </w:r>
          </w:p>
        </w:tc>
        <w:tc>
          <w:tcPr>
            <w:tcW w:w="7246" w:type="dxa"/>
            <w:gridSpan w:val="8"/>
            <w:tcBorders>
              <w:top w:val="single" w:color="auto" w:sz="4" w:space="0"/>
              <w:left w:val="single" w:color="auto" w:sz="4" w:space="0"/>
              <w:bottom w:val="single" w:color="auto" w:sz="4" w:space="0"/>
              <w:right w:val="single" w:color="auto" w:sz="4" w:space="0"/>
            </w:tcBorders>
          </w:tcPr>
          <w:p w14:paraId="54E38647">
            <w:pPr>
              <w:tabs>
                <w:tab w:val="left" w:pos="4367"/>
                <w:tab w:val="left" w:pos="5027"/>
              </w:tabs>
              <w:spacing w:before="143"/>
              <w:ind w:left="587"/>
              <w:rPr>
                <w:rFonts w:ascii="仿宋" w:hAnsi="仿宋" w:eastAsia="仿宋" w:cs="华文仿宋"/>
                <w:sz w:val="24"/>
                <w:lang w:bidi="zh-CN"/>
              </w:rPr>
            </w:pPr>
            <w:r>
              <w:rPr>
                <w:rFonts w:ascii="仿宋" w:hAnsi="仿宋" w:eastAsia="仿宋" w:cs="仿宋"/>
                <w:sz w:val="24"/>
                <w:lang w:bidi="zh-CN"/>
              </w:rPr>
              <w:t>□</w:t>
            </w:r>
            <w:r>
              <w:rPr>
                <w:rFonts w:ascii="仿宋" w:hAnsi="仿宋" w:eastAsia="仿宋" w:cs="仿宋"/>
                <w:sz w:val="24"/>
                <w:lang w:val="zh-CN" w:bidi="zh-CN"/>
              </w:rPr>
              <w:t>是</w:t>
            </w:r>
            <w:r>
              <w:rPr>
                <w:rFonts w:ascii="仿宋" w:hAnsi="仿宋" w:eastAsia="仿宋" w:cs="仿宋"/>
                <w:sz w:val="24"/>
                <w:lang w:bidi="zh-CN"/>
              </w:rPr>
              <w:t>（</w:t>
            </w:r>
            <w:r>
              <w:rPr>
                <w:rFonts w:ascii="仿宋" w:hAnsi="仿宋" w:eastAsia="仿宋" w:cs="仿宋"/>
                <w:sz w:val="24"/>
                <w:lang w:val="zh-CN" w:bidi="zh-CN"/>
              </w:rPr>
              <w:t>受理法院</w:t>
            </w:r>
            <w:r>
              <w:rPr>
                <w:rFonts w:ascii="仿宋" w:hAnsi="仿宋" w:eastAsia="仿宋" w:cs="仿宋"/>
                <w:sz w:val="24"/>
                <w:lang w:bidi="zh-CN"/>
              </w:rPr>
              <w:t>：</w:t>
            </w:r>
            <w:r>
              <w:rPr>
                <w:rFonts w:ascii="仿宋" w:hAnsi="仿宋" w:eastAsia="仿宋" w:cs="仿宋"/>
                <w:sz w:val="24"/>
                <w:u w:val="single"/>
                <w:lang w:bidi="zh-CN"/>
              </w:rPr>
              <w:t xml:space="preserve"> </w:t>
            </w:r>
            <w:r>
              <w:rPr>
                <w:rFonts w:ascii="仿宋" w:hAnsi="仿宋" w:eastAsia="仿宋" w:cs="仿宋"/>
                <w:sz w:val="24"/>
                <w:u w:val="single"/>
                <w:lang w:bidi="zh-CN"/>
              </w:rPr>
              <w:tab/>
            </w:r>
            <w:r>
              <w:rPr>
                <w:rFonts w:ascii="仿宋" w:hAnsi="仿宋" w:eastAsia="仿宋" w:cs="仿宋"/>
                <w:sz w:val="24"/>
                <w:lang w:bidi="zh-CN"/>
              </w:rPr>
              <w:t>）</w:t>
            </w:r>
            <w:r>
              <w:rPr>
                <w:rFonts w:ascii="仿宋" w:hAnsi="仿宋" w:eastAsia="仿宋" w:cs="仿宋"/>
                <w:sz w:val="24"/>
                <w:lang w:bidi="zh-CN"/>
              </w:rPr>
              <w:tab/>
            </w:r>
            <w:r>
              <w:rPr>
                <w:rFonts w:ascii="仿宋" w:hAnsi="仿宋" w:eastAsia="仿宋" w:cs="仿宋"/>
                <w:sz w:val="24"/>
                <w:lang w:bidi="zh-CN"/>
              </w:rPr>
              <w:t>□</w:t>
            </w:r>
            <w:r>
              <w:rPr>
                <w:rFonts w:ascii="仿宋" w:hAnsi="仿宋" w:eastAsia="仿宋" w:cs="仿宋"/>
                <w:sz w:val="24"/>
                <w:lang w:val="zh-CN" w:bidi="zh-CN"/>
              </w:rPr>
              <w:t>否</w:t>
            </w:r>
          </w:p>
        </w:tc>
      </w:tr>
      <w:tr w14:paraId="173E3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262" w:type="dxa"/>
            <w:vMerge w:val="continue"/>
            <w:tcBorders>
              <w:top w:val="single" w:color="auto" w:sz="4" w:space="0"/>
              <w:left w:val="single" w:color="auto" w:sz="4" w:space="0"/>
              <w:bottom w:val="single" w:color="auto" w:sz="4" w:space="0"/>
              <w:right w:val="single" w:color="auto" w:sz="4" w:space="0"/>
            </w:tcBorders>
            <w:vAlign w:val="center"/>
          </w:tcPr>
          <w:p w14:paraId="72A14572">
            <w:pPr>
              <w:widowControl/>
              <w:jc w:val="left"/>
              <w:rPr>
                <w:rFonts w:ascii="仿宋" w:hAnsi="仿宋" w:eastAsia="仿宋" w:cs="华文仿宋"/>
                <w:sz w:val="24"/>
              </w:rPr>
            </w:pPr>
          </w:p>
        </w:tc>
        <w:tc>
          <w:tcPr>
            <w:tcW w:w="1982" w:type="dxa"/>
            <w:tcBorders>
              <w:top w:val="single" w:color="auto" w:sz="4" w:space="0"/>
              <w:left w:val="single" w:color="auto" w:sz="4" w:space="0"/>
              <w:bottom w:val="single" w:color="auto" w:sz="4" w:space="0"/>
              <w:right w:val="single" w:color="auto" w:sz="4" w:space="0"/>
            </w:tcBorders>
            <w:vAlign w:val="center"/>
          </w:tcPr>
          <w:p w14:paraId="028D8566">
            <w:pPr>
              <w:spacing w:line="420" w:lineRule="exact"/>
              <w:jc w:val="center"/>
              <w:rPr>
                <w:rFonts w:ascii="仿宋" w:hAnsi="仿宋" w:eastAsia="仿宋" w:cs="华文仿宋"/>
                <w:sz w:val="24"/>
              </w:rPr>
            </w:pPr>
            <w:r>
              <w:rPr>
                <w:rFonts w:hint="eastAsia" w:ascii="仿宋" w:hAnsi="仿宋" w:eastAsia="仿宋" w:cs="华文仿宋"/>
                <w:sz w:val="24"/>
              </w:rPr>
              <w:t>已执行（或归还）金额</w:t>
            </w:r>
          </w:p>
        </w:tc>
        <w:tc>
          <w:tcPr>
            <w:tcW w:w="7246" w:type="dxa"/>
            <w:gridSpan w:val="8"/>
            <w:tcBorders>
              <w:top w:val="single" w:color="auto" w:sz="4" w:space="0"/>
              <w:left w:val="single" w:color="auto" w:sz="4" w:space="0"/>
              <w:bottom w:val="single" w:color="auto" w:sz="4" w:space="0"/>
              <w:right w:val="single" w:color="auto" w:sz="4" w:space="0"/>
            </w:tcBorders>
            <w:vAlign w:val="center"/>
          </w:tcPr>
          <w:p w14:paraId="124D1BD3">
            <w:pPr>
              <w:spacing w:line="420" w:lineRule="exact"/>
              <w:jc w:val="center"/>
              <w:rPr>
                <w:rFonts w:ascii="仿宋" w:hAnsi="仿宋" w:eastAsia="仿宋" w:cs="华文仿宋"/>
                <w:sz w:val="24"/>
              </w:rPr>
            </w:pPr>
            <w:r>
              <w:rPr>
                <w:rFonts w:ascii="仿宋" w:hAnsi="仿宋" w:eastAsia="仿宋" w:cs="仿宋"/>
                <w:sz w:val="24"/>
                <w:u w:val="single"/>
                <w:lang w:bidi="zh-CN"/>
              </w:rPr>
              <w:t xml:space="preserve">       </w:t>
            </w:r>
            <w:r>
              <w:rPr>
                <w:rFonts w:ascii="仿宋" w:hAnsi="仿宋" w:eastAsia="仿宋" w:cs="仿宋"/>
                <w:sz w:val="24"/>
                <w:u w:val="single"/>
                <w:lang w:bidi="zh-CN"/>
              </w:rPr>
              <w:tab/>
            </w:r>
            <w:r>
              <w:rPr>
                <w:rFonts w:hint="eastAsia" w:ascii="仿宋" w:hAnsi="仿宋" w:eastAsia="仿宋" w:cs="华文仿宋"/>
                <w:sz w:val="24"/>
              </w:rPr>
              <w:t>元</w:t>
            </w:r>
          </w:p>
          <w:p w14:paraId="29A730F5">
            <w:pPr>
              <w:spacing w:line="420" w:lineRule="exact"/>
              <w:jc w:val="center"/>
              <w:rPr>
                <w:rFonts w:ascii="仿宋" w:hAnsi="仿宋" w:eastAsia="仿宋" w:cs="华文仿宋"/>
                <w:sz w:val="24"/>
              </w:rPr>
            </w:pPr>
          </w:p>
          <w:p w14:paraId="71DDC8A9">
            <w:pPr>
              <w:rPr>
                <w:rFonts w:ascii="仿宋" w:hAnsi="仿宋" w:eastAsia="仿宋" w:cs="华文仿宋"/>
                <w:sz w:val="24"/>
              </w:rPr>
            </w:pPr>
          </w:p>
        </w:tc>
      </w:tr>
      <w:tr w14:paraId="794BE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2" w:hRule="atLeast"/>
          <w:jc w:val="center"/>
        </w:trPr>
        <w:tc>
          <w:tcPr>
            <w:tcW w:w="1262" w:type="dxa"/>
            <w:tcBorders>
              <w:top w:val="single" w:color="auto" w:sz="4" w:space="0"/>
              <w:left w:val="single" w:color="auto" w:sz="4" w:space="0"/>
              <w:bottom w:val="single" w:color="auto" w:sz="4" w:space="0"/>
              <w:right w:val="single" w:color="auto" w:sz="4" w:space="0"/>
            </w:tcBorders>
            <w:vAlign w:val="center"/>
          </w:tcPr>
          <w:p w14:paraId="65FC7591">
            <w:pPr>
              <w:spacing w:line="420" w:lineRule="exact"/>
              <w:ind w:left="27" w:leftChars="13" w:firstLine="2"/>
              <w:rPr>
                <w:rFonts w:ascii="仿宋" w:hAnsi="仿宋" w:eastAsia="仿宋" w:cs="华文仿宋"/>
                <w:sz w:val="24"/>
              </w:rPr>
            </w:pPr>
            <w:r>
              <w:rPr>
                <w:rFonts w:hint="eastAsia" w:ascii="仿宋" w:hAnsi="仿宋" w:eastAsia="仿宋" w:cs="华文仿宋"/>
                <w:sz w:val="24"/>
              </w:rPr>
              <w:t>债权发生的事实、依据与经过</w:t>
            </w:r>
          </w:p>
        </w:tc>
        <w:tc>
          <w:tcPr>
            <w:tcW w:w="9228" w:type="dxa"/>
            <w:gridSpan w:val="9"/>
            <w:tcBorders>
              <w:top w:val="single" w:color="auto" w:sz="4" w:space="0"/>
              <w:left w:val="single" w:color="auto" w:sz="4" w:space="0"/>
              <w:bottom w:val="single" w:color="auto" w:sz="4" w:space="0"/>
              <w:right w:val="single" w:color="auto" w:sz="4" w:space="0"/>
            </w:tcBorders>
            <w:vAlign w:val="center"/>
          </w:tcPr>
          <w:p w14:paraId="0B7BAF15">
            <w:pPr>
              <w:spacing w:line="420" w:lineRule="exact"/>
              <w:jc w:val="center"/>
              <w:rPr>
                <w:rFonts w:ascii="仿宋" w:hAnsi="仿宋" w:eastAsia="仿宋" w:cs="华文仿宋"/>
                <w:sz w:val="24"/>
              </w:rPr>
            </w:pPr>
          </w:p>
          <w:p w14:paraId="04A7306C">
            <w:pPr>
              <w:spacing w:line="420" w:lineRule="exact"/>
              <w:jc w:val="center"/>
              <w:rPr>
                <w:rFonts w:ascii="仿宋" w:hAnsi="仿宋" w:eastAsia="仿宋" w:cs="华文仿宋"/>
                <w:sz w:val="24"/>
              </w:rPr>
            </w:pPr>
          </w:p>
          <w:p w14:paraId="391BABC1">
            <w:pPr>
              <w:spacing w:line="420" w:lineRule="exact"/>
              <w:jc w:val="center"/>
              <w:rPr>
                <w:rFonts w:ascii="仿宋" w:hAnsi="仿宋" w:eastAsia="仿宋" w:cs="华文仿宋"/>
                <w:sz w:val="24"/>
              </w:rPr>
            </w:pPr>
          </w:p>
          <w:p w14:paraId="07739EAE">
            <w:pPr>
              <w:spacing w:line="420" w:lineRule="exact"/>
              <w:jc w:val="center"/>
              <w:rPr>
                <w:rFonts w:ascii="仿宋" w:hAnsi="仿宋" w:eastAsia="仿宋" w:cs="华文仿宋"/>
                <w:sz w:val="24"/>
              </w:rPr>
            </w:pPr>
          </w:p>
          <w:p w14:paraId="186D6FA2">
            <w:pPr>
              <w:spacing w:line="420" w:lineRule="exact"/>
              <w:jc w:val="center"/>
              <w:rPr>
                <w:rFonts w:ascii="仿宋" w:hAnsi="仿宋" w:eastAsia="仿宋" w:cs="华文仿宋"/>
                <w:sz w:val="24"/>
              </w:rPr>
            </w:pPr>
          </w:p>
          <w:p w14:paraId="28FCAA7F">
            <w:pPr>
              <w:spacing w:line="420" w:lineRule="exact"/>
              <w:jc w:val="center"/>
              <w:rPr>
                <w:rFonts w:ascii="仿宋" w:hAnsi="仿宋" w:eastAsia="仿宋" w:cs="华文仿宋"/>
                <w:sz w:val="24"/>
              </w:rPr>
            </w:pPr>
          </w:p>
          <w:p w14:paraId="37CCA731">
            <w:pPr>
              <w:spacing w:line="420" w:lineRule="exact"/>
              <w:rPr>
                <w:rFonts w:ascii="仿宋" w:hAnsi="仿宋" w:eastAsia="仿宋" w:cs="华文仿宋"/>
                <w:sz w:val="24"/>
              </w:rPr>
            </w:pPr>
          </w:p>
          <w:p w14:paraId="60325F8C">
            <w:pPr>
              <w:spacing w:line="420" w:lineRule="exact"/>
              <w:jc w:val="center"/>
              <w:rPr>
                <w:rFonts w:ascii="仿宋" w:hAnsi="仿宋" w:eastAsia="仿宋" w:cs="华文仿宋"/>
                <w:sz w:val="24"/>
              </w:rPr>
            </w:pPr>
          </w:p>
          <w:p w14:paraId="548DB763">
            <w:pPr>
              <w:spacing w:line="420" w:lineRule="exact"/>
              <w:jc w:val="center"/>
              <w:rPr>
                <w:rFonts w:ascii="仿宋" w:hAnsi="仿宋" w:eastAsia="仿宋" w:cs="华文仿宋"/>
                <w:sz w:val="24"/>
              </w:rPr>
            </w:pPr>
          </w:p>
          <w:p w14:paraId="0392C679">
            <w:pPr>
              <w:spacing w:line="420" w:lineRule="exact"/>
              <w:jc w:val="center"/>
              <w:rPr>
                <w:rFonts w:ascii="仿宋" w:hAnsi="仿宋" w:eastAsia="仿宋" w:cs="华文仿宋"/>
                <w:sz w:val="24"/>
              </w:rPr>
            </w:pPr>
          </w:p>
          <w:p w14:paraId="49115630">
            <w:pPr>
              <w:spacing w:line="420" w:lineRule="exact"/>
              <w:jc w:val="center"/>
              <w:rPr>
                <w:rFonts w:ascii="仿宋" w:hAnsi="仿宋" w:eastAsia="仿宋" w:cs="华文仿宋"/>
                <w:sz w:val="24"/>
              </w:rPr>
            </w:pPr>
          </w:p>
          <w:p w14:paraId="71BBD987">
            <w:pPr>
              <w:spacing w:line="420" w:lineRule="exact"/>
              <w:jc w:val="center"/>
              <w:rPr>
                <w:rFonts w:ascii="仿宋" w:hAnsi="仿宋" w:eastAsia="仿宋" w:cs="华文仿宋"/>
                <w:sz w:val="24"/>
              </w:rPr>
            </w:pPr>
          </w:p>
          <w:p w14:paraId="73C4CA47">
            <w:pPr>
              <w:spacing w:line="420" w:lineRule="exact"/>
              <w:rPr>
                <w:rFonts w:ascii="仿宋" w:hAnsi="仿宋" w:eastAsia="仿宋" w:cs="华文仿宋"/>
                <w:sz w:val="24"/>
              </w:rPr>
            </w:pPr>
          </w:p>
          <w:p w14:paraId="24DCA996">
            <w:pPr>
              <w:spacing w:line="420" w:lineRule="exact"/>
              <w:rPr>
                <w:rFonts w:ascii="仿宋" w:hAnsi="仿宋" w:eastAsia="仿宋" w:cs="华文仿宋"/>
                <w:sz w:val="24"/>
              </w:rPr>
            </w:pPr>
          </w:p>
          <w:p w14:paraId="4A1F1994">
            <w:pPr>
              <w:spacing w:line="420" w:lineRule="exact"/>
              <w:jc w:val="center"/>
              <w:rPr>
                <w:rFonts w:ascii="仿宋" w:hAnsi="仿宋" w:eastAsia="仿宋" w:cs="华文仿宋"/>
                <w:sz w:val="24"/>
              </w:rPr>
            </w:pPr>
          </w:p>
          <w:p w14:paraId="25677C46">
            <w:pPr>
              <w:spacing w:line="420" w:lineRule="exact"/>
              <w:jc w:val="center"/>
              <w:rPr>
                <w:rFonts w:ascii="仿宋" w:hAnsi="仿宋" w:eastAsia="仿宋" w:cs="华文仿宋"/>
                <w:sz w:val="24"/>
              </w:rPr>
            </w:pPr>
          </w:p>
          <w:p w14:paraId="7E44F3F5">
            <w:pPr>
              <w:spacing w:line="420" w:lineRule="exact"/>
              <w:jc w:val="center"/>
              <w:rPr>
                <w:rFonts w:ascii="仿宋" w:hAnsi="仿宋" w:eastAsia="仿宋" w:cs="华文仿宋"/>
                <w:sz w:val="24"/>
              </w:rPr>
            </w:pPr>
          </w:p>
          <w:p w14:paraId="6C1BE571">
            <w:pPr>
              <w:spacing w:line="420" w:lineRule="exact"/>
              <w:jc w:val="center"/>
              <w:rPr>
                <w:rFonts w:ascii="仿宋" w:hAnsi="仿宋" w:eastAsia="仿宋" w:cs="华文仿宋"/>
                <w:sz w:val="24"/>
              </w:rPr>
            </w:pPr>
          </w:p>
          <w:p w14:paraId="5FBBF943">
            <w:pPr>
              <w:spacing w:line="420" w:lineRule="exact"/>
              <w:jc w:val="center"/>
              <w:rPr>
                <w:rFonts w:ascii="仿宋" w:hAnsi="仿宋" w:eastAsia="仿宋" w:cs="华文仿宋"/>
                <w:sz w:val="24"/>
              </w:rPr>
            </w:pPr>
          </w:p>
          <w:p w14:paraId="31368506">
            <w:pPr>
              <w:spacing w:line="420" w:lineRule="exact"/>
              <w:jc w:val="center"/>
              <w:rPr>
                <w:rFonts w:ascii="仿宋" w:hAnsi="仿宋" w:eastAsia="仿宋" w:cs="华文仿宋"/>
                <w:sz w:val="24"/>
              </w:rPr>
            </w:pPr>
          </w:p>
        </w:tc>
      </w:tr>
      <w:tr w14:paraId="3B9C7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1262" w:type="dxa"/>
            <w:tcBorders>
              <w:top w:val="single" w:color="auto" w:sz="4" w:space="0"/>
              <w:left w:val="single" w:color="auto" w:sz="4" w:space="0"/>
              <w:bottom w:val="single" w:color="auto" w:sz="4" w:space="0"/>
              <w:right w:val="single" w:color="auto" w:sz="4" w:space="0"/>
            </w:tcBorders>
            <w:vAlign w:val="center"/>
          </w:tcPr>
          <w:p w14:paraId="5EA5098C">
            <w:pPr>
              <w:spacing w:line="420" w:lineRule="exact"/>
              <w:ind w:left="27" w:leftChars="13" w:firstLine="2"/>
              <w:jc w:val="center"/>
              <w:rPr>
                <w:rFonts w:ascii="仿宋" w:hAnsi="仿宋" w:eastAsia="仿宋" w:cs="华文仿宋"/>
                <w:b/>
                <w:bCs/>
                <w:sz w:val="24"/>
              </w:rPr>
            </w:pPr>
            <w:r>
              <w:rPr>
                <w:rFonts w:hint="eastAsia" w:ascii="仿宋" w:hAnsi="仿宋" w:eastAsia="仿宋" w:cs="华文仿宋"/>
                <w:b/>
                <w:bCs/>
                <w:sz w:val="24"/>
              </w:rPr>
              <w:t>备注</w:t>
            </w:r>
          </w:p>
        </w:tc>
        <w:tc>
          <w:tcPr>
            <w:tcW w:w="9228" w:type="dxa"/>
            <w:gridSpan w:val="9"/>
            <w:tcBorders>
              <w:top w:val="single" w:color="auto" w:sz="4" w:space="0"/>
              <w:left w:val="single" w:color="auto" w:sz="4" w:space="0"/>
              <w:bottom w:val="single" w:color="auto" w:sz="4" w:space="0"/>
              <w:right w:val="single" w:color="auto" w:sz="4" w:space="0"/>
            </w:tcBorders>
            <w:vAlign w:val="center"/>
          </w:tcPr>
          <w:p w14:paraId="4E600555">
            <w:pPr>
              <w:tabs>
                <w:tab w:val="center" w:pos="4153"/>
                <w:tab w:val="right" w:pos="8306"/>
              </w:tabs>
              <w:snapToGrid w:val="0"/>
              <w:rPr>
                <w:rFonts w:ascii="仿宋" w:hAnsi="仿宋" w:eastAsia="仿宋" w:cs="华文仿宋"/>
                <w:b/>
                <w:bCs/>
                <w:sz w:val="24"/>
                <w:szCs w:val="18"/>
              </w:rPr>
            </w:pPr>
            <w:r>
              <w:rPr>
                <w:rFonts w:hint="eastAsia" w:ascii="仿宋" w:hAnsi="仿宋" w:eastAsia="仿宋" w:cs="华文仿宋"/>
                <w:b/>
                <w:bCs/>
                <w:sz w:val="24"/>
                <w:szCs w:val="18"/>
              </w:rPr>
              <w:t>联系方式、地址、邮箱将用于向债权人寄送文书、发出通知等，请保证联系信息准确、清楚，若联系信息变更请及时书面通知管理人，因债权人所提供的联系信息有误造成其权益受损等法律后果由债权人自行承担。</w:t>
            </w:r>
          </w:p>
        </w:tc>
      </w:tr>
      <w:tr w14:paraId="6F1BD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6" w:hRule="atLeast"/>
          <w:jc w:val="center"/>
        </w:trPr>
        <w:tc>
          <w:tcPr>
            <w:tcW w:w="10490" w:type="dxa"/>
            <w:gridSpan w:val="10"/>
            <w:tcBorders>
              <w:top w:val="single" w:color="auto" w:sz="4" w:space="0"/>
              <w:left w:val="single" w:color="auto" w:sz="4" w:space="0"/>
              <w:bottom w:val="single" w:color="auto" w:sz="4" w:space="0"/>
              <w:right w:val="single" w:color="auto" w:sz="4" w:space="0"/>
            </w:tcBorders>
            <w:vAlign w:val="center"/>
          </w:tcPr>
          <w:p w14:paraId="37242D29">
            <w:pPr>
              <w:spacing w:line="420" w:lineRule="exact"/>
              <w:ind w:left="27" w:leftChars="13" w:firstLine="2"/>
              <w:rPr>
                <w:rFonts w:ascii="仿宋" w:hAnsi="仿宋" w:eastAsia="仿宋" w:cs="华文仿宋"/>
                <w:sz w:val="24"/>
              </w:rPr>
            </w:pPr>
          </w:p>
          <w:p w14:paraId="71757E8C">
            <w:pPr>
              <w:spacing w:line="420" w:lineRule="exact"/>
              <w:ind w:left="27" w:leftChars="13" w:firstLine="2"/>
              <w:rPr>
                <w:rFonts w:ascii="仿宋" w:hAnsi="仿宋" w:eastAsia="仿宋" w:cs="华文仿宋"/>
                <w:sz w:val="24"/>
              </w:rPr>
            </w:pPr>
            <w:r>
              <w:rPr>
                <w:rFonts w:hint="eastAsia" w:ascii="仿宋" w:hAnsi="仿宋" w:eastAsia="仿宋" w:cs="华文仿宋"/>
                <w:sz w:val="24"/>
              </w:rPr>
              <w:t xml:space="preserve">债权人（个人签字/单位盖章）：_________________  </w:t>
            </w:r>
          </w:p>
          <w:p w14:paraId="59AD9AAC">
            <w:pPr>
              <w:spacing w:line="420" w:lineRule="exact"/>
              <w:ind w:left="27" w:leftChars="13" w:firstLine="2"/>
              <w:rPr>
                <w:rFonts w:ascii="仿宋" w:hAnsi="仿宋" w:eastAsia="仿宋" w:cs="华文仿宋"/>
                <w:sz w:val="24"/>
              </w:rPr>
            </w:pPr>
          </w:p>
          <w:p w14:paraId="61FB174F">
            <w:pPr>
              <w:spacing w:line="420" w:lineRule="exact"/>
              <w:ind w:left="27" w:leftChars="13" w:firstLine="2"/>
              <w:rPr>
                <w:rFonts w:ascii="仿宋" w:hAnsi="仿宋" w:eastAsia="仿宋" w:cs="华文仿宋"/>
                <w:sz w:val="24"/>
              </w:rPr>
            </w:pPr>
            <w:r>
              <w:rPr>
                <w:rFonts w:hint="eastAsia" w:ascii="仿宋" w:hAnsi="仿宋" w:eastAsia="仿宋" w:cs="华文仿宋"/>
                <w:sz w:val="24"/>
              </w:rPr>
              <w:t>法定代表人/代理人（签名）:____________________</w:t>
            </w:r>
          </w:p>
          <w:p w14:paraId="630A7A22">
            <w:pPr>
              <w:spacing w:line="420" w:lineRule="exact"/>
              <w:ind w:left="27" w:leftChars="13" w:firstLine="2"/>
              <w:rPr>
                <w:rFonts w:ascii="仿宋" w:hAnsi="仿宋" w:eastAsia="仿宋" w:cs="华文仿宋"/>
                <w:sz w:val="24"/>
              </w:rPr>
            </w:pPr>
          </w:p>
          <w:p w14:paraId="35FA35EB">
            <w:pPr>
              <w:spacing w:line="420" w:lineRule="exact"/>
              <w:ind w:left="27" w:leftChars="13" w:firstLine="2"/>
              <w:rPr>
                <w:rFonts w:ascii="仿宋" w:hAnsi="仿宋" w:eastAsia="仿宋" w:cs="华文仿宋"/>
                <w:sz w:val="24"/>
              </w:rPr>
            </w:pPr>
            <w:r>
              <w:rPr>
                <w:rFonts w:hint="eastAsia" w:ascii="仿宋" w:hAnsi="仿宋" w:eastAsia="仿宋" w:cs="华文仿宋"/>
                <w:sz w:val="24"/>
              </w:rPr>
              <w:t>日期：______年______月_____日</w:t>
            </w:r>
          </w:p>
          <w:p w14:paraId="143FD237">
            <w:pPr>
              <w:spacing w:line="420" w:lineRule="exact"/>
              <w:ind w:left="27" w:leftChars="13" w:firstLine="2"/>
              <w:rPr>
                <w:rFonts w:ascii="仿宋" w:hAnsi="仿宋" w:eastAsia="仿宋" w:cs="华文仿宋"/>
                <w:sz w:val="24"/>
              </w:rPr>
            </w:pPr>
          </w:p>
        </w:tc>
      </w:tr>
    </w:tbl>
    <w:p w14:paraId="55EEFC18">
      <w:pPr>
        <w:spacing w:after="200" w:line="560" w:lineRule="exact"/>
        <w:rPr>
          <w:rFonts w:hint="eastAsia" w:ascii="仿宋" w:hAnsi="仿宋" w:eastAsia="仿宋" w:cs="仿宋"/>
          <w:b/>
          <w:sz w:val="30"/>
          <w:szCs w:val="30"/>
        </w:rPr>
      </w:pPr>
    </w:p>
    <w:p w14:paraId="04CD039E">
      <w:pPr>
        <w:spacing w:after="200" w:line="560" w:lineRule="exact"/>
        <w:rPr>
          <w:rFonts w:ascii="仿宋" w:hAnsi="仿宋" w:eastAsia="仿宋" w:cs="仿宋"/>
          <w:b/>
          <w:sz w:val="36"/>
          <w:szCs w:val="36"/>
        </w:rPr>
      </w:pPr>
      <w:r>
        <w:rPr>
          <w:rFonts w:hint="eastAsia" w:ascii="仿宋" w:hAnsi="仿宋" w:eastAsia="仿宋" w:cs="仿宋"/>
          <w:b/>
          <w:sz w:val="30"/>
          <w:szCs w:val="30"/>
        </w:rPr>
        <w:t>附件</w:t>
      </w:r>
      <w:r>
        <w:rPr>
          <w:rFonts w:ascii="仿宋" w:hAnsi="仿宋" w:eastAsia="仿宋" w:cs="仿宋"/>
          <w:b/>
          <w:sz w:val="30"/>
          <w:szCs w:val="30"/>
        </w:rPr>
        <w:t>2</w:t>
      </w:r>
      <w:r>
        <w:rPr>
          <w:rFonts w:hint="eastAsia" w:ascii="仿宋" w:hAnsi="仿宋" w:eastAsia="仿宋" w:cs="仿宋"/>
          <w:b/>
          <w:sz w:val="30"/>
          <w:szCs w:val="30"/>
        </w:rPr>
        <w:t xml:space="preserve">： </w:t>
      </w:r>
      <w:r>
        <w:rPr>
          <w:rFonts w:ascii="仿宋" w:hAnsi="仿宋" w:eastAsia="仿宋" w:cs="仿宋"/>
          <w:b/>
          <w:sz w:val="30"/>
          <w:szCs w:val="30"/>
        </w:rPr>
        <w:t xml:space="preserve">          </w:t>
      </w:r>
      <w:r>
        <w:rPr>
          <w:rFonts w:hint="eastAsia" w:ascii="仿宋" w:hAnsi="仿宋" w:eastAsia="仿宋" w:cs="仿宋"/>
          <w:b/>
          <w:sz w:val="36"/>
          <w:szCs w:val="36"/>
        </w:rPr>
        <w:t xml:space="preserve"> </w:t>
      </w:r>
      <w:r>
        <w:rPr>
          <w:rFonts w:ascii="仿宋" w:hAnsi="仿宋" w:eastAsia="仿宋" w:cs="仿宋"/>
          <w:b/>
          <w:sz w:val="36"/>
          <w:szCs w:val="36"/>
        </w:rPr>
        <w:t xml:space="preserve"> </w:t>
      </w:r>
      <w:r>
        <w:rPr>
          <w:rFonts w:hint="eastAsia" w:ascii="华文中宋" w:hAnsi="华文中宋" w:eastAsia="华文中宋" w:cs="仿宋"/>
          <w:sz w:val="36"/>
          <w:szCs w:val="36"/>
        </w:rPr>
        <w:t>债权计算清单</w:t>
      </w:r>
    </w:p>
    <w:p w14:paraId="497CBE3E">
      <w:pPr>
        <w:spacing w:line="560" w:lineRule="exact"/>
        <w:rPr>
          <w:rFonts w:ascii="仿宋" w:hAnsi="仿宋" w:eastAsia="仿宋" w:cs="仿宋"/>
          <w:b/>
          <w:sz w:val="28"/>
          <w:szCs w:val="28"/>
        </w:rPr>
      </w:pPr>
      <w:r>
        <w:rPr>
          <w:rFonts w:hint="eastAsia" w:ascii="仿宋" w:hAnsi="仿宋" w:eastAsia="仿宋" w:cs="仿宋"/>
          <w:b/>
          <w:sz w:val="28"/>
          <w:szCs w:val="28"/>
        </w:rPr>
        <w:t>1.本金：____________________________________________</w:t>
      </w:r>
    </w:p>
    <w:p w14:paraId="231FA14E">
      <w:pPr>
        <w:spacing w:line="560" w:lineRule="exact"/>
        <w:rPr>
          <w:rFonts w:ascii="仿宋" w:hAnsi="仿宋" w:eastAsia="仿宋" w:cs="仿宋"/>
          <w:b/>
          <w:sz w:val="28"/>
          <w:szCs w:val="28"/>
        </w:rPr>
      </w:pPr>
    </w:p>
    <w:p w14:paraId="20F2B951">
      <w:pPr>
        <w:spacing w:line="560" w:lineRule="exact"/>
        <w:rPr>
          <w:rFonts w:ascii="仿宋" w:hAnsi="仿宋" w:eastAsia="仿宋" w:cs="仿宋"/>
          <w:b/>
          <w:sz w:val="28"/>
          <w:szCs w:val="28"/>
        </w:rPr>
      </w:pPr>
      <w:r>
        <w:rPr>
          <w:rFonts w:hint="eastAsia" w:ascii="仿宋" w:hAnsi="仿宋" w:eastAsia="仿宋" w:cs="仿宋"/>
          <w:b/>
          <w:sz w:val="28"/>
          <w:szCs w:val="28"/>
        </w:rPr>
        <w:t>2.利息（附利息计算依据、计算标准、起算时间、截止时间及计算方式等）：</w:t>
      </w:r>
    </w:p>
    <w:p w14:paraId="535D3269">
      <w:pPr>
        <w:spacing w:line="560" w:lineRule="exact"/>
        <w:rPr>
          <w:rFonts w:ascii="仿宋" w:hAnsi="仿宋" w:eastAsia="仿宋" w:cs="仿宋"/>
          <w:b/>
          <w:sz w:val="28"/>
          <w:szCs w:val="28"/>
        </w:rPr>
      </w:pPr>
    </w:p>
    <w:p w14:paraId="5E101363">
      <w:pPr>
        <w:spacing w:line="560" w:lineRule="exact"/>
        <w:rPr>
          <w:rFonts w:ascii="仿宋" w:hAnsi="仿宋" w:eastAsia="仿宋" w:cs="仿宋"/>
          <w:b/>
          <w:sz w:val="28"/>
          <w:szCs w:val="28"/>
        </w:rPr>
      </w:pPr>
    </w:p>
    <w:p w14:paraId="19E44B00">
      <w:pPr>
        <w:spacing w:line="560" w:lineRule="exact"/>
        <w:rPr>
          <w:rFonts w:ascii="仿宋" w:hAnsi="仿宋" w:eastAsia="仿宋" w:cs="仿宋"/>
          <w:b/>
          <w:sz w:val="28"/>
          <w:szCs w:val="28"/>
        </w:rPr>
      </w:pPr>
    </w:p>
    <w:p w14:paraId="38A27FDB">
      <w:pPr>
        <w:spacing w:line="560" w:lineRule="exact"/>
        <w:rPr>
          <w:rFonts w:ascii="仿宋" w:hAnsi="仿宋" w:eastAsia="仿宋" w:cs="仿宋"/>
          <w:b/>
          <w:sz w:val="28"/>
          <w:szCs w:val="28"/>
        </w:rPr>
      </w:pPr>
    </w:p>
    <w:p w14:paraId="52A7F2BA">
      <w:pPr>
        <w:spacing w:line="560" w:lineRule="exact"/>
        <w:rPr>
          <w:rFonts w:ascii="仿宋" w:hAnsi="仿宋" w:eastAsia="仿宋" w:cs="仿宋"/>
          <w:b/>
          <w:sz w:val="28"/>
          <w:szCs w:val="28"/>
        </w:rPr>
      </w:pPr>
    </w:p>
    <w:p w14:paraId="3F0FC151">
      <w:pPr>
        <w:spacing w:line="560" w:lineRule="exact"/>
        <w:rPr>
          <w:rFonts w:ascii="仿宋" w:hAnsi="仿宋" w:eastAsia="仿宋" w:cs="仿宋"/>
          <w:b/>
          <w:sz w:val="28"/>
          <w:szCs w:val="28"/>
        </w:rPr>
      </w:pPr>
    </w:p>
    <w:p w14:paraId="6C4BF3A6">
      <w:pPr>
        <w:spacing w:line="560" w:lineRule="exact"/>
        <w:rPr>
          <w:rFonts w:ascii="仿宋" w:hAnsi="仿宋" w:eastAsia="仿宋" w:cs="仿宋"/>
          <w:b/>
          <w:sz w:val="28"/>
          <w:szCs w:val="28"/>
        </w:rPr>
      </w:pPr>
      <w:r>
        <w:rPr>
          <w:rFonts w:hint="eastAsia" w:ascii="仿宋" w:hAnsi="仿宋" w:eastAsia="仿宋" w:cs="仿宋"/>
          <w:b/>
          <w:sz w:val="28"/>
          <w:szCs w:val="28"/>
        </w:rPr>
        <w:t>3.诉讼费用及其他：________________________________</w:t>
      </w:r>
    </w:p>
    <w:p w14:paraId="7536960E">
      <w:pPr>
        <w:spacing w:line="560" w:lineRule="exact"/>
        <w:rPr>
          <w:rFonts w:ascii="仿宋" w:hAnsi="仿宋" w:eastAsia="仿宋" w:cs="仿宋"/>
          <w:b/>
          <w:sz w:val="28"/>
          <w:szCs w:val="28"/>
        </w:rPr>
      </w:pPr>
    </w:p>
    <w:p w14:paraId="4E20CCEE">
      <w:pPr>
        <w:spacing w:line="560" w:lineRule="exact"/>
        <w:rPr>
          <w:rFonts w:ascii="仿宋" w:hAnsi="仿宋" w:eastAsia="仿宋" w:cs="仿宋"/>
          <w:b/>
          <w:sz w:val="28"/>
          <w:szCs w:val="28"/>
        </w:rPr>
      </w:pPr>
      <w:r>
        <w:rPr>
          <w:rFonts w:hint="eastAsia" w:ascii="仿宋" w:hAnsi="仿宋" w:eastAsia="仿宋" w:cs="仿宋"/>
          <w:b/>
          <w:sz w:val="28"/>
          <w:szCs w:val="28"/>
        </w:rPr>
        <w:t>4.合计：__________________________________________</w:t>
      </w:r>
    </w:p>
    <w:p w14:paraId="24A73152">
      <w:pPr>
        <w:spacing w:line="560" w:lineRule="exact"/>
        <w:rPr>
          <w:rFonts w:ascii="仿宋" w:hAnsi="仿宋" w:eastAsia="仿宋" w:cs="仿宋"/>
          <w:b/>
          <w:sz w:val="28"/>
          <w:szCs w:val="28"/>
        </w:rPr>
      </w:pPr>
    </w:p>
    <w:p w14:paraId="4C904CFE">
      <w:pPr>
        <w:spacing w:line="560" w:lineRule="exact"/>
        <w:rPr>
          <w:rFonts w:ascii="仿宋" w:hAnsi="仿宋" w:eastAsia="仿宋" w:cs="仿宋"/>
          <w:sz w:val="28"/>
          <w:szCs w:val="28"/>
        </w:rPr>
      </w:pPr>
      <w:r>
        <w:rPr>
          <w:rFonts w:hint="eastAsia" w:ascii="仿宋" w:hAnsi="仿宋" w:eastAsia="仿宋" w:cs="仿宋"/>
          <w:b/>
          <w:sz w:val="28"/>
          <w:szCs w:val="28"/>
        </w:rPr>
        <w:t xml:space="preserve">         </w:t>
      </w:r>
      <w:r>
        <w:rPr>
          <w:rFonts w:ascii="仿宋" w:hAnsi="仿宋" w:eastAsia="仿宋" w:cs="仿宋"/>
          <w:b/>
          <w:sz w:val="28"/>
          <w:szCs w:val="28"/>
        </w:rPr>
        <w:t xml:space="preserve">              </w:t>
      </w:r>
      <w:r>
        <w:rPr>
          <w:rFonts w:hint="eastAsia" w:ascii="仿宋" w:hAnsi="仿宋" w:eastAsia="仿宋" w:cs="仿宋"/>
          <w:sz w:val="28"/>
          <w:szCs w:val="28"/>
        </w:rPr>
        <w:t>债权人或代理人（签字或盖章）：____________</w:t>
      </w:r>
    </w:p>
    <w:p w14:paraId="13CDC7B4">
      <w:pPr>
        <w:spacing w:line="560" w:lineRule="exact"/>
        <w:rPr>
          <w:rFonts w:ascii="仿宋" w:hAnsi="仿宋" w:eastAsia="仿宋" w:cs="仿宋"/>
          <w:sz w:val="28"/>
          <w:szCs w:val="28"/>
        </w:rPr>
      </w:pPr>
      <w:r>
        <w:rPr>
          <w:rFonts w:hint="eastAsia" w:ascii="仿宋" w:hAnsi="仿宋" w:eastAsia="仿宋" w:cs="仿宋"/>
          <w:sz w:val="28"/>
          <w:szCs w:val="28"/>
        </w:rPr>
        <w:t xml:space="preserve">                                 </w:t>
      </w:r>
      <w:r>
        <w:rPr>
          <w:rFonts w:ascii="仿宋" w:hAnsi="仿宋" w:eastAsia="仿宋" w:cs="仿宋"/>
          <w:sz w:val="28"/>
          <w:szCs w:val="28"/>
        </w:rPr>
        <w:t xml:space="preserve">                </w:t>
      </w:r>
      <w:r>
        <w:rPr>
          <w:rFonts w:hint="eastAsia" w:ascii="仿宋" w:hAnsi="仿宋" w:eastAsia="仿宋" w:cs="仿宋"/>
          <w:sz w:val="28"/>
          <w:szCs w:val="28"/>
        </w:rPr>
        <w:t>年     月     日</w:t>
      </w:r>
    </w:p>
    <w:p w14:paraId="7578BA15">
      <w:pPr>
        <w:spacing w:line="560" w:lineRule="exact"/>
        <w:rPr>
          <w:rFonts w:ascii="仿宋" w:hAnsi="仿宋" w:eastAsia="仿宋" w:cs="仿宋"/>
          <w:b/>
          <w:sz w:val="28"/>
          <w:szCs w:val="28"/>
        </w:rPr>
      </w:pPr>
      <w:r>
        <w:rPr>
          <w:rFonts w:hint="eastAsia" w:ascii="仿宋" w:hAnsi="仿宋" w:eastAsia="仿宋" w:cs="仿宋"/>
          <w:b/>
          <w:sz w:val="28"/>
          <w:szCs w:val="28"/>
        </w:rPr>
        <w:t>提示：债权人的债权构成应单独附页，列明债权本金、利息或者违约金等，对利息、违约金等的计算应将计算过程列明清楚，对易产生歧义事项进行解释说明，否则有可能因为事实不清导致无法确认。</w:t>
      </w:r>
    </w:p>
    <w:p w14:paraId="19A895BB">
      <w:pPr>
        <w:widowControl/>
        <w:jc w:val="left"/>
        <w:rPr>
          <w:rFonts w:ascii="仿宋" w:hAnsi="仿宋" w:eastAsia="仿宋" w:cs="仿宋"/>
          <w:b/>
          <w:sz w:val="28"/>
          <w:szCs w:val="28"/>
        </w:rPr>
      </w:pPr>
      <w:r>
        <w:rPr>
          <w:rFonts w:ascii="仿宋" w:hAnsi="仿宋" w:eastAsia="仿宋" w:cs="仿宋"/>
          <w:b/>
          <w:sz w:val="28"/>
          <w:szCs w:val="28"/>
        </w:rPr>
        <w:br w:type="page"/>
      </w:r>
    </w:p>
    <w:p w14:paraId="3E5B2D6E">
      <w:pPr>
        <w:widowControl/>
        <w:jc w:val="left"/>
        <w:rPr>
          <w:rFonts w:ascii="华文中宋" w:hAnsi="华文中宋" w:eastAsia="华文中宋" w:cs="仿宋"/>
          <w:sz w:val="36"/>
          <w:szCs w:val="36"/>
        </w:rPr>
      </w:pPr>
      <w:r>
        <w:rPr>
          <w:rFonts w:hint="eastAsia" w:ascii="仿宋" w:hAnsi="仿宋" w:eastAsia="仿宋" w:cs="仿宋"/>
          <w:b/>
          <w:sz w:val="30"/>
          <w:szCs w:val="30"/>
        </w:rPr>
        <w:t>附件</w:t>
      </w:r>
      <w:r>
        <w:rPr>
          <w:rFonts w:ascii="仿宋" w:hAnsi="仿宋" w:eastAsia="仿宋" w:cs="仿宋"/>
          <w:b/>
          <w:sz w:val="30"/>
          <w:szCs w:val="30"/>
        </w:rPr>
        <w:t>3</w:t>
      </w:r>
      <w:r>
        <w:rPr>
          <w:rFonts w:hint="eastAsia" w:ascii="仿宋" w:hAnsi="仿宋" w:eastAsia="仿宋" w:cs="仿宋"/>
          <w:b/>
          <w:sz w:val="30"/>
          <w:szCs w:val="30"/>
        </w:rPr>
        <w:t xml:space="preserve">： </w:t>
      </w:r>
      <w:r>
        <w:rPr>
          <w:rFonts w:hint="eastAsia" w:ascii="仿宋" w:hAnsi="仿宋" w:eastAsia="仿宋" w:cs="仿宋"/>
          <w:b/>
          <w:sz w:val="30"/>
          <w:szCs w:val="30"/>
          <w:lang w:val="en-US" w:eastAsia="zh-CN"/>
        </w:rPr>
        <w:t xml:space="preserve">     </w:t>
      </w:r>
      <w:r>
        <w:rPr>
          <w:rFonts w:hint="eastAsia" w:ascii="华文中宋" w:hAnsi="华文中宋" w:eastAsia="华文中宋" w:cs="仿宋"/>
          <w:sz w:val="36"/>
          <w:szCs w:val="36"/>
          <w:highlight w:val="none"/>
          <w:lang w:eastAsia="zh-CN"/>
        </w:rPr>
        <w:t>上犹县源丰保安服务有限公司</w:t>
      </w:r>
      <w:r>
        <w:rPr>
          <w:rFonts w:hint="eastAsia" w:ascii="华文中宋" w:hAnsi="华文中宋" w:eastAsia="华文中宋" w:cs="仿宋"/>
          <w:sz w:val="36"/>
          <w:szCs w:val="36"/>
        </w:rPr>
        <w:t>破产清算案</w:t>
      </w:r>
    </w:p>
    <w:p w14:paraId="57F47671">
      <w:pPr>
        <w:widowControl/>
        <w:jc w:val="center"/>
        <w:rPr>
          <w:rFonts w:ascii="华文中宋" w:hAnsi="华文中宋" w:eastAsia="华文中宋" w:cs="仿宋"/>
          <w:sz w:val="36"/>
          <w:szCs w:val="36"/>
        </w:rPr>
      </w:pPr>
      <w:r>
        <w:rPr>
          <w:rFonts w:hint="eastAsia" w:ascii="华文中宋" w:hAnsi="华文中宋" w:eastAsia="华文中宋" w:cs="仿宋"/>
          <w:sz w:val="36"/>
          <w:szCs w:val="36"/>
        </w:rPr>
        <w:t>债权申报证据清单</w:t>
      </w:r>
    </w:p>
    <w:p w14:paraId="4D77FA72">
      <w:pPr>
        <w:spacing w:line="480" w:lineRule="exact"/>
        <w:rPr>
          <w:rFonts w:ascii="仿宋" w:hAnsi="仿宋" w:eastAsia="仿宋" w:cs="仿宋"/>
          <w:b/>
          <w:bCs/>
          <w:sz w:val="44"/>
          <w:szCs w:val="44"/>
        </w:rPr>
      </w:pPr>
      <w:r>
        <w:rPr>
          <w:rFonts w:hint="eastAsia" w:ascii="仿宋" w:hAnsi="仿宋" w:eastAsia="仿宋" w:cs="仿宋"/>
          <w:b/>
          <w:bCs/>
          <w:sz w:val="28"/>
          <w:szCs w:val="28"/>
        </w:rPr>
        <w:t>债权人：_________________________</w:t>
      </w:r>
    </w:p>
    <w:tbl>
      <w:tblPr>
        <w:tblStyle w:val="11"/>
        <w:tblW w:w="888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10"/>
        <w:gridCol w:w="4424"/>
        <w:gridCol w:w="1530"/>
        <w:gridCol w:w="1924"/>
      </w:tblGrid>
      <w:tr w14:paraId="322721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10" w:type="dxa"/>
            <w:tcBorders>
              <w:top w:val="single" w:color="auto" w:sz="4" w:space="0"/>
              <w:left w:val="single" w:color="auto" w:sz="4" w:space="0"/>
              <w:bottom w:val="single" w:color="auto" w:sz="4" w:space="0"/>
              <w:right w:val="single" w:color="auto" w:sz="4" w:space="0"/>
            </w:tcBorders>
            <w:vAlign w:val="center"/>
          </w:tcPr>
          <w:p w14:paraId="28159D4A">
            <w:pPr>
              <w:jc w:val="center"/>
              <w:rPr>
                <w:rFonts w:ascii="仿宋" w:hAnsi="仿宋" w:eastAsia="仿宋" w:cs="仿宋"/>
                <w:b/>
                <w:bCs/>
                <w:sz w:val="24"/>
              </w:rPr>
            </w:pPr>
            <w:r>
              <w:rPr>
                <w:rFonts w:hint="eastAsia" w:ascii="仿宋" w:hAnsi="仿宋" w:eastAsia="仿宋" w:cs="仿宋"/>
                <w:b/>
                <w:bCs/>
                <w:sz w:val="24"/>
              </w:rPr>
              <w:t>序号</w:t>
            </w:r>
          </w:p>
        </w:tc>
        <w:tc>
          <w:tcPr>
            <w:tcW w:w="4424" w:type="dxa"/>
            <w:tcBorders>
              <w:top w:val="single" w:color="auto" w:sz="4" w:space="0"/>
              <w:left w:val="single" w:color="auto" w:sz="4" w:space="0"/>
              <w:bottom w:val="single" w:color="auto" w:sz="4" w:space="0"/>
              <w:right w:val="single" w:color="auto" w:sz="4" w:space="0"/>
            </w:tcBorders>
            <w:vAlign w:val="center"/>
          </w:tcPr>
          <w:p w14:paraId="4FE0CE15">
            <w:pPr>
              <w:jc w:val="center"/>
              <w:rPr>
                <w:rFonts w:ascii="仿宋" w:hAnsi="仿宋" w:eastAsia="仿宋" w:cs="仿宋"/>
                <w:b/>
                <w:bCs/>
                <w:sz w:val="24"/>
              </w:rPr>
            </w:pPr>
            <w:r>
              <w:rPr>
                <w:rFonts w:hint="eastAsia" w:ascii="仿宋" w:hAnsi="仿宋" w:eastAsia="仿宋" w:cs="仿宋"/>
                <w:b/>
                <w:bCs/>
                <w:sz w:val="24"/>
              </w:rPr>
              <w:t>证据名称</w:t>
            </w:r>
          </w:p>
        </w:tc>
        <w:tc>
          <w:tcPr>
            <w:tcW w:w="1530" w:type="dxa"/>
            <w:tcBorders>
              <w:top w:val="single" w:color="auto" w:sz="4" w:space="0"/>
              <w:left w:val="single" w:color="auto" w:sz="4" w:space="0"/>
              <w:bottom w:val="single" w:color="auto" w:sz="4" w:space="0"/>
              <w:right w:val="single" w:color="auto" w:sz="4" w:space="0"/>
            </w:tcBorders>
            <w:vAlign w:val="center"/>
          </w:tcPr>
          <w:p w14:paraId="31A84E07">
            <w:pPr>
              <w:jc w:val="center"/>
              <w:rPr>
                <w:rFonts w:ascii="仿宋" w:hAnsi="仿宋" w:eastAsia="仿宋" w:cs="仿宋"/>
                <w:b/>
                <w:bCs/>
                <w:sz w:val="24"/>
              </w:rPr>
            </w:pPr>
            <w:r>
              <w:rPr>
                <w:rFonts w:hint="eastAsia" w:ascii="仿宋" w:hAnsi="仿宋" w:eastAsia="仿宋" w:cs="仿宋"/>
                <w:b/>
                <w:bCs/>
                <w:sz w:val="24"/>
              </w:rPr>
              <w:t>份数</w:t>
            </w:r>
          </w:p>
        </w:tc>
        <w:tc>
          <w:tcPr>
            <w:tcW w:w="1924" w:type="dxa"/>
            <w:tcBorders>
              <w:top w:val="single" w:color="auto" w:sz="4" w:space="0"/>
              <w:left w:val="single" w:color="auto" w:sz="4" w:space="0"/>
              <w:bottom w:val="single" w:color="auto" w:sz="4" w:space="0"/>
              <w:right w:val="single" w:color="auto" w:sz="4" w:space="0"/>
            </w:tcBorders>
            <w:vAlign w:val="center"/>
          </w:tcPr>
          <w:p w14:paraId="645C2F41">
            <w:pPr>
              <w:jc w:val="center"/>
              <w:rPr>
                <w:rFonts w:ascii="仿宋" w:hAnsi="仿宋" w:eastAsia="仿宋" w:cs="仿宋"/>
                <w:b/>
                <w:bCs/>
                <w:sz w:val="24"/>
              </w:rPr>
            </w:pPr>
            <w:r>
              <w:rPr>
                <w:rFonts w:hint="eastAsia" w:ascii="仿宋" w:hAnsi="仿宋" w:eastAsia="仿宋" w:cs="仿宋"/>
                <w:b/>
                <w:bCs/>
                <w:sz w:val="24"/>
              </w:rPr>
              <w:t>原件/复印件</w:t>
            </w:r>
          </w:p>
        </w:tc>
      </w:tr>
      <w:tr w14:paraId="4C68B3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10" w:type="dxa"/>
            <w:tcBorders>
              <w:top w:val="single" w:color="auto" w:sz="4" w:space="0"/>
              <w:left w:val="single" w:color="auto" w:sz="4" w:space="0"/>
              <w:bottom w:val="single" w:color="auto" w:sz="4" w:space="0"/>
              <w:right w:val="single" w:color="auto" w:sz="4" w:space="0"/>
            </w:tcBorders>
            <w:vAlign w:val="center"/>
          </w:tcPr>
          <w:p w14:paraId="4AFC16F2">
            <w:pPr>
              <w:jc w:val="center"/>
              <w:rPr>
                <w:rFonts w:ascii="仿宋" w:hAnsi="仿宋" w:eastAsia="仿宋" w:cs="仿宋"/>
                <w:sz w:val="24"/>
              </w:rPr>
            </w:pPr>
            <w:r>
              <w:rPr>
                <w:rFonts w:hint="eastAsia" w:ascii="仿宋" w:hAnsi="仿宋" w:eastAsia="仿宋" w:cs="仿宋"/>
                <w:sz w:val="24"/>
              </w:rPr>
              <w:t>1</w:t>
            </w:r>
          </w:p>
        </w:tc>
        <w:tc>
          <w:tcPr>
            <w:tcW w:w="4424" w:type="dxa"/>
            <w:tcBorders>
              <w:top w:val="single" w:color="auto" w:sz="4" w:space="0"/>
              <w:left w:val="single" w:color="auto" w:sz="4" w:space="0"/>
              <w:bottom w:val="single" w:color="auto" w:sz="4" w:space="0"/>
              <w:right w:val="single" w:color="auto" w:sz="4" w:space="0"/>
            </w:tcBorders>
            <w:vAlign w:val="center"/>
          </w:tcPr>
          <w:p w14:paraId="14671B31">
            <w:pPr>
              <w:rPr>
                <w:rFonts w:ascii="仿宋" w:hAnsi="仿宋" w:eastAsia="仿宋" w:cs="仿宋"/>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14:paraId="2C0E6DC7">
            <w:pPr>
              <w:rPr>
                <w:rFonts w:ascii="仿宋" w:hAnsi="仿宋" w:eastAsia="仿宋" w:cs="仿宋"/>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14:paraId="76B64C3C">
            <w:pPr>
              <w:rPr>
                <w:rFonts w:ascii="仿宋" w:hAnsi="仿宋" w:eastAsia="仿宋" w:cs="仿宋"/>
                <w:sz w:val="28"/>
                <w:szCs w:val="28"/>
              </w:rPr>
            </w:pPr>
          </w:p>
        </w:tc>
      </w:tr>
      <w:tr w14:paraId="71150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10" w:type="dxa"/>
            <w:tcBorders>
              <w:top w:val="single" w:color="auto" w:sz="4" w:space="0"/>
              <w:left w:val="single" w:color="auto" w:sz="4" w:space="0"/>
              <w:bottom w:val="single" w:color="auto" w:sz="4" w:space="0"/>
              <w:right w:val="single" w:color="auto" w:sz="4" w:space="0"/>
            </w:tcBorders>
            <w:vAlign w:val="center"/>
          </w:tcPr>
          <w:p w14:paraId="75A15E0C">
            <w:pPr>
              <w:jc w:val="center"/>
              <w:rPr>
                <w:rFonts w:ascii="仿宋" w:hAnsi="仿宋" w:eastAsia="仿宋" w:cs="仿宋"/>
                <w:sz w:val="24"/>
              </w:rPr>
            </w:pPr>
            <w:r>
              <w:rPr>
                <w:rFonts w:hint="eastAsia" w:ascii="仿宋" w:hAnsi="仿宋" w:eastAsia="仿宋" w:cs="仿宋"/>
                <w:sz w:val="24"/>
              </w:rPr>
              <w:t>2</w:t>
            </w:r>
          </w:p>
        </w:tc>
        <w:tc>
          <w:tcPr>
            <w:tcW w:w="4424" w:type="dxa"/>
            <w:tcBorders>
              <w:top w:val="single" w:color="auto" w:sz="4" w:space="0"/>
              <w:left w:val="single" w:color="auto" w:sz="4" w:space="0"/>
              <w:bottom w:val="single" w:color="auto" w:sz="4" w:space="0"/>
              <w:right w:val="single" w:color="auto" w:sz="4" w:space="0"/>
            </w:tcBorders>
            <w:vAlign w:val="center"/>
          </w:tcPr>
          <w:p w14:paraId="242F7891">
            <w:pPr>
              <w:rPr>
                <w:rFonts w:ascii="仿宋" w:hAnsi="仿宋" w:eastAsia="仿宋" w:cs="仿宋"/>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14:paraId="753899AB">
            <w:pPr>
              <w:rPr>
                <w:rFonts w:ascii="仿宋" w:hAnsi="仿宋" w:eastAsia="仿宋" w:cs="仿宋"/>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14:paraId="02F580A2">
            <w:pPr>
              <w:rPr>
                <w:rFonts w:ascii="仿宋" w:hAnsi="仿宋" w:eastAsia="仿宋" w:cs="仿宋"/>
                <w:sz w:val="28"/>
                <w:szCs w:val="28"/>
              </w:rPr>
            </w:pPr>
          </w:p>
        </w:tc>
      </w:tr>
      <w:tr w14:paraId="5D3C37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10" w:type="dxa"/>
            <w:tcBorders>
              <w:top w:val="single" w:color="auto" w:sz="4" w:space="0"/>
              <w:left w:val="single" w:color="auto" w:sz="4" w:space="0"/>
              <w:bottom w:val="single" w:color="auto" w:sz="4" w:space="0"/>
              <w:right w:val="single" w:color="auto" w:sz="4" w:space="0"/>
            </w:tcBorders>
            <w:vAlign w:val="center"/>
          </w:tcPr>
          <w:p w14:paraId="7D5C92A4">
            <w:pPr>
              <w:jc w:val="center"/>
              <w:rPr>
                <w:rFonts w:ascii="仿宋" w:hAnsi="仿宋" w:eastAsia="仿宋" w:cs="仿宋"/>
                <w:sz w:val="24"/>
              </w:rPr>
            </w:pPr>
            <w:r>
              <w:rPr>
                <w:rFonts w:hint="eastAsia" w:ascii="仿宋" w:hAnsi="仿宋" w:eastAsia="仿宋" w:cs="仿宋"/>
                <w:sz w:val="24"/>
              </w:rPr>
              <w:t>3</w:t>
            </w:r>
          </w:p>
        </w:tc>
        <w:tc>
          <w:tcPr>
            <w:tcW w:w="4424" w:type="dxa"/>
            <w:tcBorders>
              <w:top w:val="single" w:color="auto" w:sz="4" w:space="0"/>
              <w:left w:val="single" w:color="auto" w:sz="4" w:space="0"/>
              <w:bottom w:val="single" w:color="auto" w:sz="4" w:space="0"/>
              <w:right w:val="single" w:color="auto" w:sz="4" w:space="0"/>
            </w:tcBorders>
            <w:vAlign w:val="center"/>
          </w:tcPr>
          <w:p w14:paraId="386C5C98">
            <w:pPr>
              <w:rPr>
                <w:rFonts w:ascii="仿宋" w:hAnsi="仿宋" w:eastAsia="仿宋" w:cs="仿宋"/>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14:paraId="6BA38106">
            <w:pPr>
              <w:rPr>
                <w:rFonts w:ascii="仿宋" w:hAnsi="仿宋" w:eastAsia="仿宋" w:cs="仿宋"/>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14:paraId="266F3CD8">
            <w:pPr>
              <w:rPr>
                <w:rFonts w:ascii="仿宋" w:hAnsi="仿宋" w:eastAsia="仿宋" w:cs="仿宋"/>
                <w:sz w:val="28"/>
                <w:szCs w:val="28"/>
              </w:rPr>
            </w:pPr>
          </w:p>
        </w:tc>
      </w:tr>
      <w:tr w14:paraId="5C7244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10" w:type="dxa"/>
            <w:tcBorders>
              <w:top w:val="single" w:color="auto" w:sz="4" w:space="0"/>
              <w:left w:val="single" w:color="auto" w:sz="4" w:space="0"/>
              <w:bottom w:val="single" w:color="auto" w:sz="4" w:space="0"/>
              <w:right w:val="single" w:color="auto" w:sz="4" w:space="0"/>
            </w:tcBorders>
            <w:vAlign w:val="center"/>
          </w:tcPr>
          <w:p w14:paraId="2534A9C3">
            <w:pPr>
              <w:jc w:val="center"/>
              <w:rPr>
                <w:rFonts w:ascii="仿宋" w:hAnsi="仿宋" w:eastAsia="仿宋" w:cs="仿宋"/>
                <w:sz w:val="24"/>
              </w:rPr>
            </w:pPr>
            <w:r>
              <w:rPr>
                <w:rFonts w:hint="eastAsia" w:ascii="仿宋" w:hAnsi="仿宋" w:eastAsia="仿宋" w:cs="仿宋"/>
                <w:sz w:val="24"/>
              </w:rPr>
              <w:t>4</w:t>
            </w:r>
          </w:p>
        </w:tc>
        <w:tc>
          <w:tcPr>
            <w:tcW w:w="4424" w:type="dxa"/>
            <w:tcBorders>
              <w:top w:val="single" w:color="auto" w:sz="4" w:space="0"/>
              <w:left w:val="single" w:color="auto" w:sz="4" w:space="0"/>
              <w:bottom w:val="single" w:color="auto" w:sz="4" w:space="0"/>
              <w:right w:val="single" w:color="auto" w:sz="4" w:space="0"/>
            </w:tcBorders>
            <w:vAlign w:val="center"/>
          </w:tcPr>
          <w:p w14:paraId="560B32B4">
            <w:pPr>
              <w:rPr>
                <w:rFonts w:ascii="仿宋" w:hAnsi="仿宋" w:eastAsia="仿宋" w:cs="仿宋"/>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14:paraId="46037915">
            <w:pPr>
              <w:rPr>
                <w:rFonts w:ascii="仿宋" w:hAnsi="仿宋" w:eastAsia="仿宋" w:cs="仿宋"/>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14:paraId="51DB6174">
            <w:pPr>
              <w:rPr>
                <w:rFonts w:ascii="仿宋" w:hAnsi="仿宋" w:eastAsia="仿宋" w:cs="仿宋"/>
                <w:sz w:val="28"/>
                <w:szCs w:val="28"/>
              </w:rPr>
            </w:pPr>
          </w:p>
        </w:tc>
      </w:tr>
      <w:tr w14:paraId="2043ED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10" w:type="dxa"/>
            <w:tcBorders>
              <w:top w:val="single" w:color="auto" w:sz="4" w:space="0"/>
              <w:left w:val="single" w:color="auto" w:sz="4" w:space="0"/>
              <w:bottom w:val="single" w:color="auto" w:sz="4" w:space="0"/>
              <w:right w:val="single" w:color="auto" w:sz="4" w:space="0"/>
            </w:tcBorders>
            <w:vAlign w:val="center"/>
          </w:tcPr>
          <w:p w14:paraId="7672506C">
            <w:pPr>
              <w:jc w:val="center"/>
              <w:rPr>
                <w:rFonts w:ascii="仿宋" w:hAnsi="仿宋" w:eastAsia="仿宋" w:cs="仿宋"/>
                <w:sz w:val="24"/>
              </w:rPr>
            </w:pPr>
            <w:r>
              <w:rPr>
                <w:rFonts w:hint="eastAsia" w:ascii="仿宋" w:hAnsi="仿宋" w:eastAsia="仿宋" w:cs="仿宋"/>
                <w:sz w:val="24"/>
              </w:rPr>
              <w:t>5</w:t>
            </w:r>
          </w:p>
        </w:tc>
        <w:tc>
          <w:tcPr>
            <w:tcW w:w="4424" w:type="dxa"/>
            <w:tcBorders>
              <w:top w:val="single" w:color="auto" w:sz="4" w:space="0"/>
              <w:left w:val="single" w:color="auto" w:sz="4" w:space="0"/>
              <w:bottom w:val="single" w:color="auto" w:sz="4" w:space="0"/>
              <w:right w:val="single" w:color="auto" w:sz="4" w:space="0"/>
            </w:tcBorders>
            <w:vAlign w:val="center"/>
          </w:tcPr>
          <w:p w14:paraId="40429E45">
            <w:pPr>
              <w:rPr>
                <w:rFonts w:ascii="仿宋" w:hAnsi="仿宋" w:eastAsia="仿宋" w:cs="仿宋"/>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14:paraId="430352BD">
            <w:pPr>
              <w:rPr>
                <w:rFonts w:ascii="仿宋" w:hAnsi="仿宋" w:eastAsia="仿宋" w:cs="仿宋"/>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14:paraId="17FC9A3C">
            <w:pPr>
              <w:rPr>
                <w:rFonts w:ascii="仿宋" w:hAnsi="仿宋" w:eastAsia="仿宋" w:cs="仿宋"/>
                <w:sz w:val="28"/>
                <w:szCs w:val="28"/>
              </w:rPr>
            </w:pPr>
          </w:p>
        </w:tc>
      </w:tr>
      <w:tr w14:paraId="5E255B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10" w:type="dxa"/>
            <w:tcBorders>
              <w:top w:val="single" w:color="auto" w:sz="4" w:space="0"/>
              <w:left w:val="single" w:color="auto" w:sz="4" w:space="0"/>
              <w:bottom w:val="single" w:color="auto" w:sz="4" w:space="0"/>
              <w:right w:val="single" w:color="auto" w:sz="4" w:space="0"/>
            </w:tcBorders>
            <w:vAlign w:val="center"/>
          </w:tcPr>
          <w:p w14:paraId="2BA77231">
            <w:pPr>
              <w:jc w:val="center"/>
              <w:rPr>
                <w:rFonts w:ascii="仿宋" w:hAnsi="仿宋" w:eastAsia="仿宋" w:cs="仿宋"/>
                <w:sz w:val="24"/>
              </w:rPr>
            </w:pPr>
            <w:r>
              <w:rPr>
                <w:rFonts w:hint="eastAsia" w:ascii="仿宋" w:hAnsi="仿宋" w:eastAsia="仿宋" w:cs="仿宋"/>
                <w:sz w:val="24"/>
              </w:rPr>
              <w:t>6</w:t>
            </w:r>
          </w:p>
        </w:tc>
        <w:tc>
          <w:tcPr>
            <w:tcW w:w="4424" w:type="dxa"/>
            <w:tcBorders>
              <w:top w:val="single" w:color="auto" w:sz="4" w:space="0"/>
              <w:left w:val="single" w:color="auto" w:sz="4" w:space="0"/>
              <w:bottom w:val="single" w:color="auto" w:sz="4" w:space="0"/>
              <w:right w:val="single" w:color="auto" w:sz="4" w:space="0"/>
            </w:tcBorders>
            <w:vAlign w:val="center"/>
          </w:tcPr>
          <w:p w14:paraId="00DA6BDC">
            <w:pPr>
              <w:rPr>
                <w:rFonts w:ascii="仿宋" w:hAnsi="仿宋" w:eastAsia="仿宋" w:cs="仿宋"/>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14:paraId="1B4C5F14">
            <w:pPr>
              <w:rPr>
                <w:rFonts w:ascii="仿宋" w:hAnsi="仿宋" w:eastAsia="仿宋" w:cs="仿宋"/>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14:paraId="7D63D80D">
            <w:pPr>
              <w:rPr>
                <w:rFonts w:ascii="仿宋" w:hAnsi="仿宋" w:eastAsia="仿宋" w:cs="仿宋"/>
                <w:sz w:val="28"/>
                <w:szCs w:val="28"/>
              </w:rPr>
            </w:pPr>
          </w:p>
        </w:tc>
      </w:tr>
      <w:tr w14:paraId="0813E3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10" w:type="dxa"/>
            <w:tcBorders>
              <w:top w:val="single" w:color="auto" w:sz="4" w:space="0"/>
              <w:left w:val="single" w:color="auto" w:sz="4" w:space="0"/>
              <w:bottom w:val="single" w:color="auto" w:sz="4" w:space="0"/>
              <w:right w:val="single" w:color="auto" w:sz="4" w:space="0"/>
            </w:tcBorders>
            <w:vAlign w:val="center"/>
          </w:tcPr>
          <w:p w14:paraId="21B316C4">
            <w:pPr>
              <w:jc w:val="center"/>
              <w:rPr>
                <w:rFonts w:ascii="仿宋" w:hAnsi="仿宋" w:eastAsia="仿宋" w:cs="仿宋"/>
                <w:sz w:val="24"/>
              </w:rPr>
            </w:pPr>
            <w:r>
              <w:rPr>
                <w:rFonts w:hint="eastAsia" w:ascii="仿宋" w:hAnsi="仿宋" w:eastAsia="仿宋" w:cs="仿宋"/>
                <w:sz w:val="24"/>
              </w:rPr>
              <w:t>7</w:t>
            </w:r>
          </w:p>
        </w:tc>
        <w:tc>
          <w:tcPr>
            <w:tcW w:w="4424" w:type="dxa"/>
            <w:tcBorders>
              <w:top w:val="single" w:color="auto" w:sz="4" w:space="0"/>
              <w:left w:val="single" w:color="auto" w:sz="4" w:space="0"/>
              <w:bottom w:val="single" w:color="auto" w:sz="4" w:space="0"/>
              <w:right w:val="single" w:color="auto" w:sz="4" w:space="0"/>
            </w:tcBorders>
            <w:vAlign w:val="center"/>
          </w:tcPr>
          <w:p w14:paraId="2D966127">
            <w:pPr>
              <w:rPr>
                <w:rFonts w:ascii="仿宋" w:hAnsi="仿宋" w:eastAsia="仿宋" w:cs="仿宋"/>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14:paraId="13DD8FAE">
            <w:pPr>
              <w:rPr>
                <w:rFonts w:ascii="仿宋" w:hAnsi="仿宋" w:eastAsia="仿宋" w:cs="仿宋"/>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14:paraId="46071439">
            <w:pPr>
              <w:rPr>
                <w:rFonts w:ascii="仿宋" w:hAnsi="仿宋" w:eastAsia="仿宋" w:cs="仿宋"/>
                <w:sz w:val="28"/>
                <w:szCs w:val="28"/>
              </w:rPr>
            </w:pPr>
          </w:p>
        </w:tc>
      </w:tr>
      <w:tr w14:paraId="63F332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10" w:type="dxa"/>
            <w:tcBorders>
              <w:top w:val="single" w:color="auto" w:sz="4" w:space="0"/>
              <w:left w:val="single" w:color="auto" w:sz="4" w:space="0"/>
              <w:bottom w:val="single" w:color="auto" w:sz="4" w:space="0"/>
              <w:right w:val="single" w:color="auto" w:sz="4" w:space="0"/>
            </w:tcBorders>
            <w:vAlign w:val="center"/>
          </w:tcPr>
          <w:p w14:paraId="6F29418E">
            <w:pPr>
              <w:jc w:val="center"/>
              <w:rPr>
                <w:rFonts w:ascii="仿宋" w:hAnsi="仿宋" w:eastAsia="仿宋" w:cs="仿宋"/>
                <w:sz w:val="24"/>
              </w:rPr>
            </w:pPr>
            <w:r>
              <w:rPr>
                <w:rFonts w:hint="eastAsia" w:ascii="仿宋" w:hAnsi="仿宋" w:eastAsia="仿宋" w:cs="仿宋"/>
                <w:sz w:val="24"/>
              </w:rPr>
              <w:t>8</w:t>
            </w:r>
          </w:p>
        </w:tc>
        <w:tc>
          <w:tcPr>
            <w:tcW w:w="4424" w:type="dxa"/>
            <w:tcBorders>
              <w:top w:val="single" w:color="auto" w:sz="4" w:space="0"/>
              <w:left w:val="single" w:color="auto" w:sz="4" w:space="0"/>
              <w:bottom w:val="single" w:color="auto" w:sz="4" w:space="0"/>
              <w:right w:val="single" w:color="auto" w:sz="4" w:space="0"/>
            </w:tcBorders>
            <w:vAlign w:val="center"/>
          </w:tcPr>
          <w:p w14:paraId="3A8F4591">
            <w:pPr>
              <w:rPr>
                <w:rFonts w:ascii="仿宋" w:hAnsi="仿宋" w:eastAsia="仿宋" w:cs="仿宋"/>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14:paraId="13D6C64C">
            <w:pPr>
              <w:rPr>
                <w:rFonts w:ascii="仿宋" w:hAnsi="仿宋" w:eastAsia="仿宋" w:cs="仿宋"/>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14:paraId="4819170E">
            <w:pPr>
              <w:rPr>
                <w:rFonts w:ascii="仿宋" w:hAnsi="仿宋" w:eastAsia="仿宋" w:cs="仿宋"/>
                <w:sz w:val="28"/>
                <w:szCs w:val="28"/>
              </w:rPr>
            </w:pPr>
          </w:p>
        </w:tc>
      </w:tr>
      <w:tr w14:paraId="12DAB5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10" w:type="dxa"/>
            <w:tcBorders>
              <w:top w:val="single" w:color="auto" w:sz="4" w:space="0"/>
              <w:left w:val="single" w:color="auto" w:sz="4" w:space="0"/>
              <w:bottom w:val="single" w:color="auto" w:sz="4" w:space="0"/>
              <w:right w:val="single" w:color="auto" w:sz="4" w:space="0"/>
            </w:tcBorders>
            <w:vAlign w:val="center"/>
          </w:tcPr>
          <w:p w14:paraId="60322FBA">
            <w:pPr>
              <w:jc w:val="center"/>
              <w:rPr>
                <w:rFonts w:ascii="仿宋" w:hAnsi="仿宋" w:eastAsia="仿宋" w:cs="仿宋"/>
                <w:sz w:val="24"/>
              </w:rPr>
            </w:pPr>
            <w:r>
              <w:rPr>
                <w:rFonts w:hint="eastAsia" w:ascii="仿宋" w:hAnsi="仿宋" w:eastAsia="仿宋" w:cs="仿宋"/>
                <w:sz w:val="24"/>
              </w:rPr>
              <w:t>9</w:t>
            </w:r>
          </w:p>
        </w:tc>
        <w:tc>
          <w:tcPr>
            <w:tcW w:w="4424" w:type="dxa"/>
            <w:tcBorders>
              <w:top w:val="single" w:color="auto" w:sz="4" w:space="0"/>
              <w:left w:val="single" w:color="auto" w:sz="4" w:space="0"/>
              <w:bottom w:val="single" w:color="auto" w:sz="4" w:space="0"/>
              <w:right w:val="single" w:color="auto" w:sz="4" w:space="0"/>
            </w:tcBorders>
            <w:vAlign w:val="center"/>
          </w:tcPr>
          <w:p w14:paraId="60F73912">
            <w:pPr>
              <w:rPr>
                <w:rFonts w:ascii="仿宋" w:hAnsi="仿宋" w:eastAsia="仿宋" w:cs="仿宋"/>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14:paraId="1933674D">
            <w:pPr>
              <w:rPr>
                <w:rFonts w:ascii="仿宋" w:hAnsi="仿宋" w:eastAsia="仿宋" w:cs="仿宋"/>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14:paraId="5449DFE1">
            <w:pPr>
              <w:rPr>
                <w:rFonts w:ascii="仿宋" w:hAnsi="仿宋" w:eastAsia="仿宋" w:cs="仿宋"/>
                <w:sz w:val="28"/>
                <w:szCs w:val="28"/>
              </w:rPr>
            </w:pPr>
          </w:p>
        </w:tc>
      </w:tr>
      <w:tr w14:paraId="52F7CB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10" w:type="dxa"/>
            <w:tcBorders>
              <w:top w:val="single" w:color="auto" w:sz="4" w:space="0"/>
              <w:left w:val="single" w:color="auto" w:sz="4" w:space="0"/>
              <w:bottom w:val="single" w:color="auto" w:sz="4" w:space="0"/>
              <w:right w:val="single" w:color="auto" w:sz="4" w:space="0"/>
            </w:tcBorders>
            <w:vAlign w:val="center"/>
          </w:tcPr>
          <w:p w14:paraId="74BB1B67">
            <w:pPr>
              <w:jc w:val="center"/>
              <w:rPr>
                <w:rFonts w:ascii="仿宋" w:hAnsi="仿宋" w:eastAsia="仿宋" w:cs="仿宋"/>
                <w:sz w:val="24"/>
              </w:rPr>
            </w:pPr>
            <w:r>
              <w:rPr>
                <w:rFonts w:hint="eastAsia" w:ascii="仿宋" w:hAnsi="仿宋" w:eastAsia="仿宋" w:cs="仿宋"/>
                <w:sz w:val="24"/>
              </w:rPr>
              <w:t>1</w:t>
            </w:r>
            <w:r>
              <w:rPr>
                <w:rFonts w:ascii="仿宋" w:hAnsi="仿宋" w:eastAsia="仿宋" w:cs="仿宋"/>
                <w:sz w:val="24"/>
              </w:rPr>
              <w:t>0</w:t>
            </w:r>
          </w:p>
        </w:tc>
        <w:tc>
          <w:tcPr>
            <w:tcW w:w="4424" w:type="dxa"/>
            <w:tcBorders>
              <w:top w:val="single" w:color="auto" w:sz="4" w:space="0"/>
              <w:left w:val="single" w:color="auto" w:sz="4" w:space="0"/>
              <w:bottom w:val="single" w:color="auto" w:sz="4" w:space="0"/>
              <w:right w:val="single" w:color="auto" w:sz="4" w:space="0"/>
            </w:tcBorders>
            <w:vAlign w:val="center"/>
          </w:tcPr>
          <w:p w14:paraId="5CACFF2B">
            <w:pPr>
              <w:rPr>
                <w:rFonts w:ascii="仿宋" w:hAnsi="仿宋" w:eastAsia="仿宋" w:cs="仿宋"/>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14:paraId="2060A903">
            <w:pPr>
              <w:rPr>
                <w:rFonts w:ascii="仿宋" w:hAnsi="仿宋" w:eastAsia="仿宋" w:cs="仿宋"/>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14:paraId="05CA6B48">
            <w:pPr>
              <w:rPr>
                <w:rFonts w:ascii="仿宋" w:hAnsi="仿宋" w:eastAsia="仿宋" w:cs="仿宋"/>
                <w:sz w:val="28"/>
                <w:szCs w:val="28"/>
              </w:rPr>
            </w:pPr>
          </w:p>
        </w:tc>
      </w:tr>
    </w:tbl>
    <w:p w14:paraId="210B6861">
      <w:pPr>
        <w:widowControl/>
        <w:spacing w:line="520" w:lineRule="exact"/>
        <w:rPr>
          <w:rFonts w:ascii="仿宋" w:hAnsi="仿宋" w:eastAsia="仿宋" w:cs="仿宋"/>
          <w:b/>
          <w:sz w:val="28"/>
          <w:szCs w:val="28"/>
        </w:rPr>
      </w:pPr>
      <w:r>
        <w:rPr>
          <w:rFonts w:hint="eastAsia" w:ascii="仿宋" w:hAnsi="仿宋" w:eastAsia="仿宋" w:cs="仿宋"/>
          <w:b/>
          <w:sz w:val="28"/>
          <w:szCs w:val="28"/>
        </w:rPr>
        <w:t>债权申报人承诺及声明：1、上述证据真实、合法、有效，由申报人承担法律责任，债权申报人提交的申报材料（含证据材料）与原件一致，不存在伪造、变造等情形，否则愿意承担由此产生的法律责任；2、债权人申报的债权及其提交的文件资料复印件与原件一致，不存在虚假记载、误导性陈述及重大遗漏；3、如有补充证据应及时提交，因迟延提交或未提交的不利后果由申报人自行承担；4、证据原件、原物由申报人自行保管并随时备查。如债权人申报债权提交的原件，管理人核对完毕后，已返还债权人。</w:t>
      </w:r>
    </w:p>
    <w:p w14:paraId="57362A55">
      <w:pPr>
        <w:widowControl/>
        <w:spacing w:line="520" w:lineRule="exact"/>
        <w:rPr>
          <w:rFonts w:ascii="仿宋" w:hAnsi="仿宋" w:eastAsia="仿宋" w:cs="仿宋"/>
          <w:sz w:val="28"/>
          <w:szCs w:val="28"/>
        </w:rPr>
      </w:pPr>
    </w:p>
    <w:p w14:paraId="5E80F2BF">
      <w:pPr>
        <w:widowControl/>
        <w:spacing w:line="520" w:lineRule="exact"/>
        <w:jc w:val="right"/>
        <w:rPr>
          <w:rFonts w:ascii="仿宋" w:hAnsi="仿宋" w:eastAsia="仿宋" w:cs="仿宋"/>
          <w:sz w:val="28"/>
          <w:szCs w:val="28"/>
        </w:rPr>
      </w:pPr>
      <w:r>
        <w:rPr>
          <w:rFonts w:hint="eastAsia" w:ascii="仿宋" w:hAnsi="仿宋" w:eastAsia="仿宋" w:cs="仿宋"/>
          <w:sz w:val="28"/>
          <w:szCs w:val="28"/>
        </w:rPr>
        <w:t>债权人或代理人（签字或盖章）_____________</w:t>
      </w:r>
    </w:p>
    <w:p w14:paraId="29EF4518">
      <w:pPr>
        <w:widowControl/>
        <w:spacing w:line="520" w:lineRule="exact"/>
        <w:jc w:val="right"/>
        <w:rPr>
          <w:rFonts w:ascii="仿宋" w:hAnsi="仿宋" w:eastAsia="仿宋" w:cs="仿宋"/>
          <w:sz w:val="28"/>
          <w:szCs w:val="28"/>
        </w:rPr>
      </w:pPr>
      <w:r>
        <w:rPr>
          <w:rFonts w:hint="eastAsia" w:ascii="仿宋" w:hAnsi="仿宋" w:eastAsia="仿宋" w:cs="仿宋"/>
          <w:sz w:val="28"/>
          <w:szCs w:val="28"/>
        </w:rPr>
        <w:t>日期:     年    月    日</w:t>
      </w:r>
    </w:p>
    <w:p w14:paraId="313E3F94">
      <w:pPr>
        <w:spacing w:after="200" w:line="560" w:lineRule="exact"/>
        <w:rPr>
          <w:rFonts w:hint="eastAsia" w:ascii="仿宋" w:hAnsi="仿宋" w:eastAsia="仿宋" w:cs="仿宋"/>
          <w:sz w:val="30"/>
          <w:szCs w:val="30"/>
        </w:rPr>
      </w:pPr>
    </w:p>
    <w:p w14:paraId="1C8CCAD9">
      <w:pPr>
        <w:spacing w:after="200" w:line="560" w:lineRule="exact"/>
        <w:rPr>
          <w:rFonts w:hint="eastAsia" w:ascii="仿宋" w:hAnsi="仿宋" w:eastAsia="仿宋" w:cs="仿宋"/>
          <w:sz w:val="30"/>
          <w:szCs w:val="30"/>
        </w:rPr>
      </w:pPr>
    </w:p>
    <w:p w14:paraId="57CCC49F">
      <w:pPr>
        <w:spacing w:after="200" w:line="560" w:lineRule="exact"/>
        <w:rPr>
          <w:rFonts w:ascii="华文中宋" w:hAnsi="华文中宋" w:eastAsia="华文中宋" w:cs="仿宋"/>
          <w:sz w:val="36"/>
          <w:szCs w:val="36"/>
        </w:rPr>
      </w:pPr>
      <w:r>
        <w:rPr>
          <w:rFonts w:hint="eastAsia" w:ascii="仿宋" w:hAnsi="仿宋" w:eastAsia="仿宋" w:cs="仿宋"/>
          <w:sz w:val="30"/>
          <w:szCs w:val="30"/>
        </w:rPr>
        <w:t>附件</w:t>
      </w:r>
      <w:r>
        <w:rPr>
          <w:rFonts w:ascii="仿宋" w:hAnsi="仿宋" w:eastAsia="仿宋" w:cs="仿宋"/>
          <w:sz w:val="30"/>
          <w:szCs w:val="30"/>
        </w:rPr>
        <w:t>4</w:t>
      </w:r>
      <w:r>
        <w:rPr>
          <w:rFonts w:hint="eastAsia" w:ascii="仿宋" w:hAnsi="仿宋" w:eastAsia="仿宋" w:cs="仿宋"/>
          <w:sz w:val="30"/>
          <w:szCs w:val="30"/>
        </w:rPr>
        <w:t xml:space="preserve">： </w:t>
      </w:r>
      <w:r>
        <w:rPr>
          <w:rFonts w:ascii="华文中宋" w:hAnsi="华文中宋" w:eastAsia="华文中宋" w:cs="仿宋"/>
          <w:sz w:val="36"/>
          <w:szCs w:val="36"/>
        </w:rPr>
        <w:t xml:space="preserve">  </w:t>
      </w:r>
      <w:r>
        <w:rPr>
          <w:rFonts w:hint="eastAsia" w:ascii="华文中宋" w:hAnsi="华文中宋" w:eastAsia="华文中宋"/>
          <w:sz w:val="36"/>
          <w:szCs w:val="36"/>
        </w:rPr>
        <w:t>债权人送达地址（送达方式）确认书</w:t>
      </w:r>
    </w:p>
    <w:tbl>
      <w:tblPr>
        <w:tblStyle w:val="11"/>
        <w:tblW w:w="94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2800"/>
        <w:gridCol w:w="1160"/>
        <w:gridCol w:w="4103"/>
      </w:tblGrid>
      <w:tr w14:paraId="51191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4142" w:type="dxa"/>
            <w:gridSpan w:val="2"/>
            <w:tcBorders>
              <w:top w:val="single" w:color="auto" w:sz="4" w:space="0"/>
              <w:left w:val="single" w:color="auto" w:sz="4" w:space="0"/>
              <w:bottom w:val="single" w:color="auto" w:sz="4" w:space="0"/>
              <w:right w:val="single" w:color="auto" w:sz="4" w:space="0"/>
            </w:tcBorders>
            <w:vAlign w:val="center"/>
          </w:tcPr>
          <w:p w14:paraId="3785B0A4">
            <w:pPr>
              <w:spacing w:line="480" w:lineRule="auto"/>
              <w:jc w:val="center"/>
              <w:rPr>
                <w:rFonts w:ascii="仿宋" w:hAnsi="仿宋" w:eastAsia="仿宋" w:cs="仿宋"/>
                <w:kern w:val="0"/>
                <w:sz w:val="24"/>
              </w:rPr>
            </w:pPr>
            <w:r>
              <w:rPr>
                <w:rFonts w:hint="eastAsia" w:ascii="仿宋" w:hAnsi="仿宋" w:eastAsia="仿宋" w:cs="仿宋"/>
                <w:kern w:val="0"/>
                <w:sz w:val="24"/>
              </w:rPr>
              <w:t>债权人（姓名或名称）</w:t>
            </w:r>
          </w:p>
        </w:tc>
        <w:tc>
          <w:tcPr>
            <w:tcW w:w="5263" w:type="dxa"/>
            <w:gridSpan w:val="2"/>
            <w:tcBorders>
              <w:top w:val="single" w:color="auto" w:sz="4" w:space="0"/>
              <w:left w:val="single" w:color="auto" w:sz="4" w:space="0"/>
              <w:bottom w:val="single" w:color="auto" w:sz="4" w:space="0"/>
              <w:right w:val="single" w:color="auto" w:sz="4" w:space="0"/>
            </w:tcBorders>
            <w:vAlign w:val="center"/>
          </w:tcPr>
          <w:p w14:paraId="6FDB0ACF">
            <w:pPr>
              <w:jc w:val="left"/>
              <w:rPr>
                <w:rFonts w:ascii="仿宋" w:hAnsi="仿宋" w:eastAsia="仿宋" w:cs="仿宋"/>
                <w:kern w:val="0"/>
                <w:sz w:val="24"/>
              </w:rPr>
            </w:pPr>
          </w:p>
        </w:tc>
      </w:tr>
      <w:tr w14:paraId="68007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1342" w:type="dxa"/>
            <w:tcBorders>
              <w:top w:val="single" w:color="auto" w:sz="4" w:space="0"/>
              <w:left w:val="single" w:color="auto" w:sz="4" w:space="0"/>
              <w:bottom w:val="single" w:color="auto" w:sz="4" w:space="0"/>
              <w:right w:val="single" w:color="auto" w:sz="4" w:space="0"/>
            </w:tcBorders>
            <w:vAlign w:val="center"/>
          </w:tcPr>
          <w:p w14:paraId="1D90253C">
            <w:pPr>
              <w:tabs>
                <w:tab w:val="left" w:pos="2676"/>
              </w:tabs>
              <w:spacing w:line="360" w:lineRule="exact"/>
              <w:jc w:val="center"/>
              <w:rPr>
                <w:rFonts w:ascii="仿宋" w:hAnsi="仿宋" w:eastAsia="仿宋" w:cs="仿宋"/>
                <w:kern w:val="0"/>
                <w:sz w:val="24"/>
              </w:rPr>
            </w:pPr>
            <w:r>
              <w:rPr>
                <w:rFonts w:hint="eastAsia" w:ascii="仿宋" w:hAnsi="仿宋" w:eastAsia="仿宋" w:cs="仿宋"/>
                <w:kern w:val="0"/>
                <w:sz w:val="24"/>
              </w:rPr>
              <w:t>事由</w:t>
            </w:r>
          </w:p>
        </w:tc>
        <w:tc>
          <w:tcPr>
            <w:tcW w:w="2800" w:type="dxa"/>
            <w:tcBorders>
              <w:top w:val="single" w:color="auto" w:sz="4" w:space="0"/>
              <w:left w:val="single" w:color="auto" w:sz="4" w:space="0"/>
              <w:bottom w:val="single" w:color="auto" w:sz="4" w:space="0"/>
              <w:right w:val="single" w:color="auto" w:sz="4" w:space="0"/>
            </w:tcBorders>
            <w:vAlign w:val="center"/>
          </w:tcPr>
          <w:p w14:paraId="67D00F20">
            <w:pPr>
              <w:spacing w:line="360" w:lineRule="exact"/>
              <w:jc w:val="center"/>
              <w:rPr>
                <w:rFonts w:ascii="仿宋" w:hAnsi="仿宋" w:eastAsia="仿宋" w:cs="仿宋"/>
                <w:kern w:val="0"/>
                <w:sz w:val="24"/>
              </w:rPr>
            </w:pPr>
            <w:r>
              <w:rPr>
                <w:rFonts w:hint="eastAsia" w:ascii="仿宋" w:hAnsi="仿宋" w:eastAsia="仿宋" w:cs="仿宋"/>
                <w:kern w:val="0"/>
                <w:sz w:val="24"/>
                <w:highlight w:val="none"/>
                <w:lang w:val="en-US" w:eastAsia="zh-CN"/>
              </w:rPr>
              <w:t>上犹县源丰保安服务有限公司</w:t>
            </w:r>
            <w:r>
              <w:rPr>
                <w:rFonts w:hint="eastAsia" w:ascii="仿宋" w:hAnsi="仿宋" w:eastAsia="仿宋" w:cs="仿宋"/>
                <w:kern w:val="0"/>
                <w:sz w:val="24"/>
                <w:highlight w:val="none"/>
              </w:rPr>
              <w:t>破产清算案</w:t>
            </w:r>
          </w:p>
        </w:tc>
        <w:tc>
          <w:tcPr>
            <w:tcW w:w="1160" w:type="dxa"/>
            <w:tcBorders>
              <w:top w:val="single" w:color="auto" w:sz="4" w:space="0"/>
              <w:left w:val="single" w:color="auto" w:sz="4" w:space="0"/>
              <w:bottom w:val="single" w:color="auto" w:sz="4" w:space="0"/>
              <w:right w:val="single" w:color="auto" w:sz="4" w:space="0"/>
            </w:tcBorders>
            <w:vAlign w:val="center"/>
          </w:tcPr>
          <w:p w14:paraId="1BC8BA61">
            <w:pPr>
              <w:spacing w:line="360" w:lineRule="exact"/>
              <w:jc w:val="center"/>
              <w:rPr>
                <w:rFonts w:ascii="仿宋" w:hAnsi="仿宋" w:eastAsia="仿宋" w:cs="仿宋"/>
                <w:kern w:val="0"/>
                <w:sz w:val="24"/>
              </w:rPr>
            </w:pPr>
            <w:r>
              <w:rPr>
                <w:rFonts w:hint="eastAsia" w:ascii="仿宋" w:hAnsi="仿宋" w:eastAsia="仿宋" w:cs="仿宋"/>
                <w:kern w:val="0"/>
                <w:sz w:val="24"/>
              </w:rPr>
              <w:t>案号</w:t>
            </w:r>
          </w:p>
        </w:tc>
        <w:tc>
          <w:tcPr>
            <w:tcW w:w="4103" w:type="dxa"/>
            <w:tcBorders>
              <w:top w:val="single" w:color="auto" w:sz="4" w:space="0"/>
              <w:left w:val="single" w:color="auto" w:sz="4" w:space="0"/>
              <w:bottom w:val="single" w:color="auto" w:sz="4" w:space="0"/>
              <w:right w:val="single" w:color="auto" w:sz="4" w:space="0"/>
            </w:tcBorders>
            <w:vAlign w:val="center"/>
          </w:tcPr>
          <w:p w14:paraId="4F4942A0">
            <w:pPr>
              <w:spacing w:line="360" w:lineRule="exact"/>
              <w:jc w:val="center"/>
              <w:rPr>
                <w:rFonts w:ascii="仿宋" w:hAnsi="仿宋" w:eastAsia="仿宋" w:cs="仿宋"/>
                <w:kern w:val="0"/>
                <w:sz w:val="24"/>
              </w:rPr>
            </w:pPr>
            <w:r>
              <w:rPr>
                <w:rFonts w:hint="eastAsia" w:ascii="仿宋" w:hAnsi="仿宋" w:eastAsia="仿宋" w:cs="华文仿宋"/>
                <w:bCs/>
                <w:sz w:val="24"/>
                <w:highlight w:val="none"/>
                <w:lang w:eastAsia="zh-CN"/>
              </w:rPr>
              <w:t>(2025)赣0724破7号</w:t>
            </w:r>
          </w:p>
        </w:tc>
      </w:tr>
      <w:tr w14:paraId="01CCE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342" w:type="dxa"/>
            <w:vMerge w:val="restart"/>
            <w:tcBorders>
              <w:top w:val="single" w:color="auto" w:sz="4" w:space="0"/>
              <w:left w:val="single" w:color="auto" w:sz="4" w:space="0"/>
              <w:bottom w:val="single" w:color="auto" w:sz="4" w:space="0"/>
              <w:right w:val="single" w:color="auto" w:sz="4" w:space="0"/>
            </w:tcBorders>
            <w:vAlign w:val="center"/>
          </w:tcPr>
          <w:p w14:paraId="02A5F2BF">
            <w:pPr>
              <w:ind w:firstLine="320" w:firstLineChars="100"/>
              <w:jc w:val="left"/>
              <w:rPr>
                <w:rFonts w:ascii="仿宋" w:hAnsi="仿宋" w:eastAsia="仿宋" w:cs="仿宋"/>
                <w:kern w:val="0"/>
                <w:sz w:val="32"/>
                <w:szCs w:val="32"/>
              </w:rPr>
            </w:pPr>
            <w:r>
              <w:rPr>
                <w:rFonts w:hint="eastAsia" w:ascii="仿宋" w:hAnsi="仿宋" w:eastAsia="仿宋" w:cs="仿宋"/>
                <w:kern w:val="0"/>
                <w:sz w:val="32"/>
                <w:szCs w:val="32"/>
              </w:rPr>
              <w:t>送</w:t>
            </w:r>
          </w:p>
          <w:p w14:paraId="342BC8AC">
            <w:pPr>
              <w:ind w:firstLine="320" w:firstLineChars="100"/>
              <w:jc w:val="left"/>
              <w:rPr>
                <w:rFonts w:ascii="仿宋" w:hAnsi="仿宋" w:eastAsia="仿宋" w:cs="仿宋"/>
                <w:kern w:val="0"/>
                <w:sz w:val="32"/>
                <w:szCs w:val="32"/>
              </w:rPr>
            </w:pPr>
            <w:r>
              <w:rPr>
                <w:rFonts w:hint="eastAsia" w:ascii="仿宋" w:hAnsi="仿宋" w:eastAsia="仿宋" w:cs="仿宋"/>
                <w:kern w:val="0"/>
                <w:sz w:val="32"/>
                <w:szCs w:val="32"/>
              </w:rPr>
              <w:t>达</w:t>
            </w:r>
          </w:p>
          <w:p w14:paraId="354C2690">
            <w:pPr>
              <w:ind w:firstLine="320" w:firstLineChars="100"/>
              <w:jc w:val="left"/>
              <w:rPr>
                <w:rFonts w:ascii="仿宋" w:hAnsi="仿宋" w:eastAsia="仿宋" w:cs="仿宋"/>
                <w:kern w:val="0"/>
                <w:sz w:val="32"/>
                <w:szCs w:val="32"/>
              </w:rPr>
            </w:pPr>
            <w:r>
              <w:rPr>
                <w:rFonts w:hint="eastAsia" w:ascii="仿宋" w:hAnsi="仿宋" w:eastAsia="仿宋" w:cs="仿宋"/>
                <w:kern w:val="0"/>
                <w:sz w:val="32"/>
                <w:szCs w:val="32"/>
              </w:rPr>
              <w:t>地</w:t>
            </w:r>
          </w:p>
          <w:p w14:paraId="7FE7ABA0">
            <w:pPr>
              <w:ind w:firstLine="320" w:firstLineChars="100"/>
              <w:jc w:val="left"/>
              <w:rPr>
                <w:rFonts w:ascii="仿宋" w:hAnsi="仿宋" w:eastAsia="仿宋" w:cs="仿宋"/>
                <w:kern w:val="0"/>
                <w:sz w:val="32"/>
                <w:szCs w:val="32"/>
              </w:rPr>
            </w:pPr>
            <w:r>
              <w:rPr>
                <w:rFonts w:hint="eastAsia" w:ascii="仿宋" w:hAnsi="仿宋" w:eastAsia="仿宋" w:cs="仿宋"/>
                <w:kern w:val="0"/>
                <w:sz w:val="32"/>
                <w:szCs w:val="32"/>
              </w:rPr>
              <w:t>址</w:t>
            </w:r>
          </w:p>
          <w:p w14:paraId="6C286353">
            <w:pPr>
              <w:ind w:firstLine="320" w:firstLineChars="100"/>
              <w:jc w:val="left"/>
              <w:rPr>
                <w:rFonts w:ascii="仿宋" w:hAnsi="仿宋" w:eastAsia="仿宋" w:cs="仿宋"/>
                <w:kern w:val="0"/>
                <w:sz w:val="32"/>
                <w:szCs w:val="32"/>
              </w:rPr>
            </w:pPr>
            <w:r>
              <w:rPr>
                <w:rFonts w:hint="eastAsia" w:ascii="仿宋" w:hAnsi="仿宋" w:eastAsia="仿宋" w:cs="仿宋"/>
                <w:kern w:val="0"/>
                <w:sz w:val="32"/>
                <w:szCs w:val="32"/>
              </w:rPr>
              <w:t>确</w:t>
            </w:r>
          </w:p>
          <w:p w14:paraId="42A27D7E">
            <w:pPr>
              <w:ind w:firstLine="320" w:firstLineChars="100"/>
              <w:jc w:val="left"/>
              <w:rPr>
                <w:rFonts w:ascii="仿宋" w:hAnsi="仿宋" w:eastAsia="仿宋" w:cs="仿宋"/>
                <w:kern w:val="0"/>
                <w:sz w:val="32"/>
                <w:szCs w:val="32"/>
              </w:rPr>
            </w:pPr>
            <w:r>
              <w:rPr>
                <w:rFonts w:hint="eastAsia" w:ascii="仿宋" w:hAnsi="仿宋" w:eastAsia="仿宋" w:cs="仿宋"/>
                <w:kern w:val="0"/>
                <w:sz w:val="32"/>
                <w:szCs w:val="32"/>
              </w:rPr>
              <w:t>认</w:t>
            </w:r>
          </w:p>
          <w:p w14:paraId="00CE34B7">
            <w:pPr>
              <w:jc w:val="left"/>
              <w:rPr>
                <w:rFonts w:ascii="仿宋" w:hAnsi="仿宋" w:eastAsia="仿宋" w:cs="仿宋"/>
                <w:kern w:val="0"/>
                <w:sz w:val="24"/>
              </w:rPr>
            </w:pPr>
          </w:p>
        </w:tc>
        <w:tc>
          <w:tcPr>
            <w:tcW w:w="8063" w:type="dxa"/>
            <w:gridSpan w:val="3"/>
            <w:tcBorders>
              <w:top w:val="single" w:color="auto" w:sz="4" w:space="0"/>
              <w:left w:val="single" w:color="auto" w:sz="4" w:space="0"/>
              <w:bottom w:val="single" w:color="auto" w:sz="4" w:space="0"/>
              <w:right w:val="single" w:color="auto" w:sz="4" w:space="0"/>
            </w:tcBorders>
            <w:vAlign w:val="center"/>
          </w:tcPr>
          <w:p w14:paraId="47301B2D">
            <w:pPr>
              <w:jc w:val="left"/>
              <w:rPr>
                <w:rFonts w:ascii="仿宋" w:hAnsi="仿宋" w:eastAsia="仿宋" w:cs="仿宋"/>
                <w:b/>
                <w:kern w:val="0"/>
                <w:sz w:val="24"/>
              </w:rPr>
            </w:pPr>
            <w:r>
              <w:rPr>
                <w:rFonts w:hint="eastAsia" w:ascii="仿宋" w:hAnsi="仿宋" w:eastAsia="仿宋" w:cs="仿宋"/>
                <w:b/>
                <w:kern w:val="0"/>
                <w:sz w:val="24"/>
              </w:rPr>
              <w:t>填写前请确认已经认真仔细阅读了背面的告知事项</w:t>
            </w:r>
          </w:p>
        </w:tc>
      </w:tr>
      <w:tr w14:paraId="1C21F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2" w:hRule="atLeast"/>
          <w:jc w:val="center"/>
        </w:trPr>
        <w:tc>
          <w:tcPr>
            <w:tcW w:w="1342" w:type="dxa"/>
            <w:vMerge w:val="continue"/>
            <w:tcBorders>
              <w:top w:val="single" w:color="auto" w:sz="4" w:space="0"/>
              <w:left w:val="single" w:color="auto" w:sz="4" w:space="0"/>
              <w:bottom w:val="single" w:color="auto" w:sz="4" w:space="0"/>
              <w:right w:val="single" w:color="auto" w:sz="4" w:space="0"/>
            </w:tcBorders>
            <w:vAlign w:val="center"/>
          </w:tcPr>
          <w:p w14:paraId="30CEB79D">
            <w:pPr>
              <w:widowControl/>
              <w:jc w:val="left"/>
              <w:rPr>
                <w:rFonts w:ascii="仿宋" w:hAnsi="仿宋" w:eastAsia="仿宋" w:cs="仿宋"/>
                <w:kern w:val="0"/>
                <w:sz w:val="24"/>
              </w:rPr>
            </w:pPr>
          </w:p>
        </w:tc>
        <w:tc>
          <w:tcPr>
            <w:tcW w:w="3960" w:type="dxa"/>
            <w:gridSpan w:val="2"/>
            <w:tcBorders>
              <w:top w:val="single" w:color="auto" w:sz="4" w:space="0"/>
              <w:left w:val="single" w:color="auto" w:sz="4" w:space="0"/>
              <w:bottom w:val="single" w:color="auto" w:sz="4" w:space="0"/>
              <w:right w:val="single" w:color="auto" w:sz="4" w:space="0"/>
            </w:tcBorders>
            <w:vAlign w:val="center"/>
          </w:tcPr>
          <w:p w14:paraId="1A35D510">
            <w:pPr>
              <w:jc w:val="left"/>
              <w:rPr>
                <w:rFonts w:ascii="仿宋" w:hAnsi="仿宋" w:eastAsia="仿宋" w:cs="仿宋"/>
                <w:kern w:val="0"/>
                <w:sz w:val="24"/>
              </w:rPr>
            </w:pPr>
            <w:r>
              <w:rPr>
                <w:rFonts w:hint="eastAsia" w:ascii="仿宋" w:hAnsi="仿宋" w:eastAsia="仿宋" w:cs="仿宋"/>
                <w:kern w:val="0"/>
                <w:sz w:val="24"/>
              </w:rPr>
              <w:t>受送达人：</w:t>
            </w:r>
          </w:p>
          <w:p w14:paraId="2E11A8B7">
            <w:pPr>
              <w:jc w:val="left"/>
              <w:rPr>
                <w:rFonts w:ascii="仿宋" w:hAnsi="仿宋" w:eastAsia="仿宋" w:cs="仿宋"/>
                <w:kern w:val="0"/>
                <w:sz w:val="24"/>
              </w:rPr>
            </w:pPr>
            <w:r>
              <w:rPr>
                <w:rFonts w:hint="eastAsia" w:ascii="仿宋" w:hAnsi="仿宋" w:eastAsia="仿宋" w:cs="仿宋"/>
                <w:kern w:val="0"/>
                <w:sz w:val="24"/>
              </w:rPr>
              <w:t>身份证号码：</w:t>
            </w:r>
          </w:p>
          <w:p w14:paraId="36EC3148">
            <w:pPr>
              <w:jc w:val="left"/>
              <w:rPr>
                <w:rFonts w:ascii="仿宋" w:hAnsi="仿宋" w:eastAsia="仿宋" w:cs="仿宋"/>
                <w:kern w:val="0"/>
                <w:sz w:val="24"/>
              </w:rPr>
            </w:pPr>
            <w:r>
              <w:rPr>
                <w:rFonts w:hint="eastAsia" w:ascii="仿宋" w:hAnsi="仿宋" w:eastAsia="仿宋" w:cs="仿宋"/>
                <w:kern w:val="0"/>
                <w:sz w:val="24"/>
              </w:rPr>
              <w:t>邮寄地址：</w:t>
            </w:r>
          </w:p>
          <w:p w14:paraId="6AB7D639">
            <w:pPr>
              <w:jc w:val="left"/>
              <w:rPr>
                <w:rFonts w:ascii="仿宋" w:hAnsi="仿宋" w:eastAsia="仿宋" w:cs="仿宋"/>
                <w:kern w:val="0"/>
                <w:sz w:val="24"/>
              </w:rPr>
            </w:pPr>
          </w:p>
          <w:p w14:paraId="123CCE93">
            <w:pPr>
              <w:jc w:val="left"/>
              <w:rPr>
                <w:rFonts w:ascii="仿宋" w:hAnsi="仿宋" w:eastAsia="仿宋" w:cs="仿宋"/>
                <w:kern w:val="0"/>
                <w:sz w:val="24"/>
              </w:rPr>
            </w:pPr>
            <w:r>
              <w:rPr>
                <w:rFonts w:hint="eastAsia" w:ascii="仿宋" w:hAnsi="仿宋" w:eastAsia="仿宋" w:cs="仿宋"/>
                <w:kern w:val="0"/>
                <w:sz w:val="24"/>
              </w:rPr>
              <w:t>收件人：</w:t>
            </w:r>
          </w:p>
          <w:p w14:paraId="67C83F59">
            <w:pPr>
              <w:jc w:val="left"/>
              <w:rPr>
                <w:rFonts w:ascii="仿宋" w:hAnsi="仿宋" w:eastAsia="仿宋" w:cs="仿宋"/>
                <w:kern w:val="0"/>
                <w:sz w:val="24"/>
              </w:rPr>
            </w:pPr>
            <w:r>
              <w:rPr>
                <w:rFonts w:hint="eastAsia" w:ascii="仿宋" w:hAnsi="仿宋" w:eastAsia="仿宋" w:cs="仿宋"/>
                <w:kern w:val="0"/>
                <w:sz w:val="24"/>
              </w:rPr>
              <w:t>移动电话：</w:t>
            </w:r>
          </w:p>
          <w:p w14:paraId="3C758067">
            <w:pPr>
              <w:jc w:val="left"/>
              <w:rPr>
                <w:rFonts w:ascii="仿宋" w:hAnsi="仿宋" w:eastAsia="仿宋" w:cs="仿宋"/>
                <w:kern w:val="0"/>
                <w:sz w:val="24"/>
              </w:rPr>
            </w:pPr>
            <w:r>
              <w:rPr>
                <w:rFonts w:hint="eastAsia" w:ascii="仿宋" w:hAnsi="仿宋" w:eastAsia="仿宋" w:cs="仿宋"/>
                <w:kern w:val="0"/>
                <w:sz w:val="24"/>
              </w:rPr>
              <w:t>电子邮箱：</w:t>
            </w:r>
          </w:p>
          <w:p w14:paraId="519F606C">
            <w:pPr>
              <w:jc w:val="left"/>
              <w:rPr>
                <w:rFonts w:ascii="仿宋" w:hAnsi="仿宋" w:eastAsia="仿宋" w:cs="仿宋"/>
                <w:kern w:val="0"/>
                <w:sz w:val="24"/>
              </w:rPr>
            </w:pPr>
            <w:r>
              <w:rPr>
                <w:rFonts w:hint="eastAsia" w:ascii="仿宋" w:hAnsi="仿宋" w:eastAsia="仿宋" w:cs="仿宋"/>
                <w:kern w:val="0"/>
                <w:sz w:val="24"/>
              </w:rPr>
              <w:t>微信号：</w:t>
            </w:r>
          </w:p>
          <w:p w14:paraId="721D35BD">
            <w:pPr>
              <w:jc w:val="left"/>
              <w:rPr>
                <w:rFonts w:ascii="仿宋" w:hAnsi="仿宋" w:eastAsia="仿宋" w:cs="仿宋"/>
                <w:kern w:val="0"/>
                <w:sz w:val="24"/>
              </w:rPr>
            </w:pPr>
            <w:r>
              <w:rPr>
                <w:rFonts w:hint="eastAsia" w:ascii="仿宋" w:hAnsi="仿宋" w:eastAsia="仿宋" w:cs="仿宋"/>
                <w:kern w:val="0"/>
                <w:sz w:val="24"/>
              </w:rPr>
              <w:t>钉钉号：</w:t>
            </w:r>
          </w:p>
        </w:tc>
        <w:tc>
          <w:tcPr>
            <w:tcW w:w="4103" w:type="dxa"/>
            <w:tcBorders>
              <w:top w:val="single" w:color="auto" w:sz="4" w:space="0"/>
              <w:left w:val="single" w:color="auto" w:sz="4" w:space="0"/>
              <w:bottom w:val="single" w:color="auto" w:sz="4" w:space="0"/>
              <w:right w:val="single" w:color="auto" w:sz="4" w:space="0"/>
            </w:tcBorders>
            <w:vAlign w:val="center"/>
          </w:tcPr>
          <w:p w14:paraId="404CB873">
            <w:pPr>
              <w:jc w:val="left"/>
              <w:rPr>
                <w:rFonts w:ascii="仿宋" w:hAnsi="仿宋" w:eastAsia="仿宋" w:cs="仿宋"/>
                <w:kern w:val="0"/>
                <w:sz w:val="24"/>
              </w:rPr>
            </w:pPr>
            <w:r>
              <w:rPr>
                <w:rFonts w:hint="eastAsia" w:ascii="仿宋" w:hAnsi="仿宋" w:eastAsia="仿宋" w:cs="仿宋"/>
                <w:kern w:val="0"/>
                <w:sz w:val="24"/>
              </w:rPr>
              <w:t>代理人：</w:t>
            </w:r>
          </w:p>
          <w:p w14:paraId="628F6CBF">
            <w:pPr>
              <w:jc w:val="left"/>
              <w:rPr>
                <w:rFonts w:ascii="仿宋" w:hAnsi="仿宋" w:eastAsia="仿宋" w:cs="仿宋"/>
                <w:kern w:val="0"/>
                <w:sz w:val="24"/>
              </w:rPr>
            </w:pPr>
          </w:p>
          <w:p w14:paraId="5400AD7C">
            <w:pPr>
              <w:jc w:val="left"/>
              <w:rPr>
                <w:rFonts w:ascii="仿宋" w:hAnsi="仿宋" w:eastAsia="仿宋" w:cs="仿宋"/>
                <w:kern w:val="0"/>
                <w:sz w:val="24"/>
              </w:rPr>
            </w:pPr>
            <w:r>
              <w:rPr>
                <w:rFonts w:hint="eastAsia" w:ascii="仿宋" w:hAnsi="仿宋" w:eastAsia="仿宋" w:cs="仿宋"/>
                <w:kern w:val="0"/>
                <w:sz w:val="24"/>
              </w:rPr>
              <w:t>邮寄地址：</w:t>
            </w:r>
          </w:p>
          <w:p w14:paraId="77BFDEAB">
            <w:pPr>
              <w:jc w:val="left"/>
              <w:rPr>
                <w:rFonts w:ascii="仿宋" w:hAnsi="仿宋" w:eastAsia="仿宋" w:cs="仿宋"/>
                <w:kern w:val="0"/>
                <w:sz w:val="24"/>
              </w:rPr>
            </w:pPr>
          </w:p>
          <w:p w14:paraId="1A1A96AD">
            <w:pPr>
              <w:jc w:val="left"/>
              <w:rPr>
                <w:rFonts w:ascii="仿宋" w:hAnsi="仿宋" w:eastAsia="仿宋" w:cs="仿宋"/>
                <w:kern w:val="0"/>
                <w:sz w:val="24"/>
              </w:rPr>
            </w:pPr>
            <w:r>
              <w:rPr>
                <w:rFonts w:hint="eastAsia" w:ascii="仿宋" w:hAnsi="仿宋" w:eastAsia="仿宋" w:cs="仿宋"/>
                <w:kern w:val="0"/>
                <w:sz w:val="24"/>
              </w:rPr>
              <w:t>收件人：</w:t>
            </w:r>
          </w:p>
          <w:p w14:paraId="6DC14C14">
            <w:pPr>
              <w:jc w:val="left"/>
              <w:rPr>
                <w:rFonts w:ascii="仿宋" w:hAnsi="仿宋" w:eastAsia="仿宋" w:cs="仿宋"/>
                <w:kern w:val="0"/>
                <w:sz w:val="24"/>
              </w:rPr>
            </w:pPr>
            <w:r>
              <w:rPr>
                <w:rFonts w:hint="eastAsia" w:ascii="仿宋" w:hAnsi="仿宋" w:eastAsia="仿宋" w:cs="仿宋"/>
                <w:kern w:val="0"/>
                <w:sz w:val="24"/>
              </w:rPr>
              <w:t>移动电话：</w:t>
            </w:r>
          </w:p>
          <w:p w14:paraId="6AD9F2BE">
            <w:pPr>
              <w:jc w:val="left"/>
              <w:rPr>
                <w:rFonts w:ascii="仿宋" w:hAnsi="仿宋" w:eastAsia="仿宋" w:cs="仿宋"/>
                <w:kern w:val="0"/>
                <w:sz w:val="24"/>
              </w:rPr>
            </w:pPr>
            <w:r>
              <w:rPr>
                <w:rFonts w:hint="eastAsia" w:ascii="仿宋" w:hAnsi="仿宋" w:eastAsia="仿宋" w:cs="仿宋"/>
                <w:kern w:val="0"/>
                <w:sz w:val="24"/>
              </w:rPr>
              <w:t>电子邮箱：</w:t>
            </w:r>
          </w:p>
          <w:p w14:paraId="5F111C33">
            <w:pPr>
              <w:jc w:val="left"/>
              <w:rPr>
                <w:rFonts w:ascii="仿宋" w:hAnsi="仿宋" w:eastAsia="仿宋" w:cs="仿宋"/>
                <w:kern w:val="0"/>
                <w:sz w:val="24"/>
              </w:rPr>
            </w:pPr>
            <w:r>
              <w:rPr>
                <w:rFonts w:hint="eastAsia" w:ascii="仿宋" w:hAnsi="仿宋" w:eastAsia="仿宋" w:cs="仿宋"/>
                <w:kern w:val="0"/>
                <w:sz w:val="24"/>
              </w:rPr>
              <w:t>微信号：</w:t>
            </w:r>
          </w:p>
          <w:p w14:paraId="32D114F2">
            <w:pPr>
              <w:jc w:val="left"/>
              <w:rPr>
                <w:rFonts w:ascii="仿宋" w:hAnsi="仿宋" w:eastAsia="仿宋" w:cs="仿宋"/>
                <w:kern w:val="0"/>
                <w:sz w:val="24"/>
              </w:rPr>
            </w:pPr>
            <w:r>
              <w:rPr>
                <w:rFonts w:hint="eastAsia" w:ascii="仿宋" w:hAnsi="仿宋" w:eastAsia="仿宋" w:cs="仿宋"/>
                <w:kern w:val="0"/>
                <w:sz w:val="24"/>
              </w:rPr>
              <w:t>钉钉号：</w:t>
            </w:r>
          </w:p>
        </w:tc>
      </w:tr>
      <w:tr w14:paraId="64CF6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1342" w:type="dxa"/>
            <w:vMerge w:val="continue"/>
            <w:tcBorders>
              <w:top w:val="single" w:color="auto" w:sz="4" w:space="0"/>
              <w:left w:val="single" w:color="auto" w:sz="4" w:space="0"/>
              <w:bottom w:val="single" w:color="auto" w:sz="4" w:space="0"/>
              <w:right w:val="single" w:color="auto" w:sz="4" w:space="0"/>
            </w:tcBorders>
            <w:vAlign w:val="center"/>
          </w:tcPr>
          <w:p w14:paraId="446443BA">
            <w:pPr>
              <w:widowControl/>
              <w:jc w:val="left"/>
              <w:rPr>
                <w:rFonts w:ascii="仿宋" w:hAnsi="仿宋" w:eastAsia="仿宋" w:cs="仿宋"/>
                <w:kern w:val="0"/>
                <w:sz w:val="24"/>
              </w:rPr>
            </w:pPr>
          </w:p>
        </w:tc>
        <w:tc>
          <w:tcPr>
            <w:tcW w:w="8063" w:type="dxa"/>
            <w:gridSpan w:val="3"/>
            <w:tcBorders>
              <w:top w:val="single" w:color="auto" w:sz="4" w:space="0"/>
              <w:left w:val="single" w:color="auto" w:sz="4" w:space="0"/>
              <w:bottom w:val="single" w:color="auto" w:sz="4" w:space="0"/>
              <w:right w:val="single" w:color="auto" w:sz="4" w:space="0"/>
            </w:tcBorders>
            <w:vAlign w:val="center"/>
          </w:tcPr>
          <w:p w14:paraId="7FBC3628">
            <w:pPr>
              <w:ind w:firstLine="480" w:firstLineChars="200"/>
              <w:jc w:val="left"/>
              <w:rPr>
                <w:rFonts w:ascii="仿宋" w:hAnsi="仿宋" w:eastAsia="仿宋" w:cs="仿宋"/>
                <w:kern w:val="0"/>
                <w:sz w:val="24"/>
              </w:rPr>
            </w:pPr>
            <w:r>
              <w:rPr>
                <w:rFonts w:hint="eastAsia" w:ascii="仿宋" w:hAnsi="仿宋" w:eastAsia="仿宋" w:cs="仿宋"/>
                <w:kern w:val="0"/>
                <w:sz w:val="24"/>
              </w:rPr>
              <w:t>本人/单位已经认真阅读本确认书背面的告知事项，提供上栏送达地址和信息，并保证真实准确，上述信息如在破产过程中发生变化，将于变化之日起三日内书面告知</w:t>
            </w:r>
            <w:r>
              <w:rPr>
                <w:rFonts w:hint="eastAsia" w:ascii="仿宋" w:hAnsi="仿宋" w:eastAsia="仿宋" w:cs="仿宋"/>
                <w:kern w:val="0"/>
                <w:sz w:val="24"/>
                <w:lang w:val="en-US" w:eastAsia="zh-CN"/>
              </w:rPr>
              <w:t>上犹县源丰保安服务有限公司</w:t>
            </w:r>
            <w:r>
              <w:rPr>
                <w:rFonts w:hint="eastAsia" w:ascii="仿宋" w:hAnsi="仿宋" w:eastAsia="仿宋" w:cs="仿宋"/>
                <w:kern w:val="0"/>
                <w:sz w:val="24"/>
              </w:rPr>
              <w:t>管理人。我明白管理人向以上填写的任一地址进行送达均会发生法律效力。我选择优先向</w:t>
            </w:r>
            <w:r>
              <w:rPr>
                <w:rFonts w:hint="eastAsia" w:ascii="仿宋" w:hAnsi="仿宋" w:eastAsia="仿宋" w:cs="仿宋"/>
                <w:kern w:val="0"/>
                <w:sz w:val="24"/>
                <w:u w:val="single"/>
              </w:rPr>
              <w:t xml:space="preserve">  </w:t>
            </w:r>
            <w:r>
              <w:rPr>
                <w:rFonts w:ascii="仿宋" w:hAnsi="仿宋" w:eastAsia="仿宋" w:cs="仿宋"/>
                <w:kern w:val="0"/>
                <w:sz w:val="24"/>
                <w:u w:val="single"/>
              </w:rPr>
              <w:t xml:space="preserve">  </w:t>
            </w:r>
            <w:r>
              <w:rPr>
                <w:rFonts w:hint="eastAsia" w:ascii="仿宋" w:hAnsi="仿宋" w:eastAsia="仿宋" w:cs="仿宋"/>
                <w:kern w:val="0"/>
                <w:sz w:val="24"/>
                <w:u w:val="single"/>
              </w:rPr>
              <w:t xml:space="preserve">  </w:t>
            </w:r>
            <w:r>
              <w:rPr>
                <w:rFonts w:ascii="仿宋" w:hAnsi="仿宋" w:eastAsia="仿宋" w:cs="仿宋"/>
                <w:kern w:val="0"/>
                <w:sz w:val="24"/>
                <w:u w:val="single"/>
              </w:rPr>
              <w:t xml:space="preserve">  </w:t>
            </w:r>
            <w:r>
              <w:rPr>
                <w:rFonts w:hint="eastAsia" w:ascii="仿宋" w:hAnsi="仿宋" w:eastAsia="仿宋" w:cs="仿宋"/>
                <w:kern w:val="0"/>
                <w:sz w:val="24"/>
              </w:rPr>
              <w:t>（本人/代理人）地址送达</w:t>
            </w:r>
          </w:p>
          <w:p w14:paraId="003A511B">
            <w:pPr>
              <w:jc w:val="left"/>
              <w:rPr>
                <w:rFonts w:ascii="仿宋" w:hAnsi="仿宋" w:eastAsia="仿宋" w:cs="仿宋"/>
                <w:kern w:val="0"/>
                <w:sz w:val="24"/>
              </w:rPr>
            </w:pPr>
          </w:p>
          <w:p w14:paraId="7BD7F522">
            <w:pPr>
              <w:jc w:val="left"/>
              <w:rPr>
                <w:rFonts w:ascii="仿宋" w:hAnsi="仿宋" w:eastAsia="仿宋" w:cs="仿宋"/>
                <w:kern w:val="0"/>
                <w:sz w:val="24"/>
              </w:rPr>
            </w:pPr>
            <w:r>
              <w:rPr>
                <w:rFonts w:hint="eastAsia" w:ascii="仿宋" w:hAnsi="仿宋" w:eastAsia="仿宋" w:cs="仿宋"/>
                <w:kern w:val="0"/>
                <w:sz w:val="24"/>
              </w:rPr>
              <w:t xml:space="preserve">                   受送达人或代理人（签名或盖章）：______________</w:t>
            </w:r>
          </w:p>
          <w:p w14:paraId="11C5A135">
            <w:pPr>
              <w:jc w:val="left"/>
              <w:rPr>
                <w:rFonts w:ascii="仿宋" w:hAnsi="仿宋" w:eastAsia="仿宋" w:cs="仿宋"/>
                <w:kern w:val="0"/>
                <w:sz w:val="24"/>
              </w:rPr>
            </w:pPr>
          </w:p>
          <w:p w14:paraId="53D9AAAF">
            <w:pPr>
              <w:jc w:val="right"/>
              <w:rPr>
                <w:rFonts w:ascii="仿宋" w:hAnsi="仿宋" w:eastAsia="仿宋" w:cs="仿宋"/>
                <w:kern w:val="0"/>
                <w:sz w:val="24"/>
              </w:rPr>
            </w:pPr>
            <w:r>
              <w:rPr>
                <w:rFonts w:hint="eastAsia" w:ascii="仿宋" w:hAnsi="仿宋" w:eastAsia="仿宋" w:cs="仿宋"/>
                <w:kern w:val="0"/>
                <w:sz w:val="24"/>
              </w:rPr>
              <w:t xml:space="preserve">                                              年     月     日</w:t>
            </w:r>
          </w:p>
        </w:tc>
      </w:tr>
      <w:tr w14:paraId="7F605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8" w:hRule="atLeast"/>
          <w:jc w:val="center"/>
        </w:trPr>
        <w:tc>
          <w:tcPr>
            <w:tcW w:w="1342" w:type="dxa"/>
            <w:tcBorders>
              <w:top w:val="single" w:color="auto" w:sz="4" w:space="0"/>
              <w:left w:val="single" w:color="auto" w:sz="4" w:space="0"/>
              <w:bottom w:val="single" w:color="auto" w:sz="4" w:space="0"/>
              <w:right w:val="single" w:color="auto" w:sz="4" w:space="0"/>
            </w:tcBorders>
            <w:vAlign w:val="center"/>
          </w:tcPr>
          <w:p w14:paraId="3FE95B71">
            <w:pPr>
              <w:ind w:firstLine="320" w:firstLineChars="100"/>
              <w:jc w:val="left"/>
              <w:rPr>
                <w:rFonts w:ascii="仿宋" w:hAnsi="仿宋" w:eastAsia="仿宋" w:cs="仿宋"/>
                <w:kern w:val="0"/>
                <w:sz w:val="32"/>
                <w:szCs w:val="32"/>
              </w:rPr>
            </w:pPr>
            <w:r>
              <w:rPr>
                <w:rFonts w:hint="eastAsia" w:ascii="仿宋" w:hAnsi="仿宋" w:eastAsia="仿宋" w:cs="仿宋"/>
                <w:kern w:val="0"/>
                <w:sz w:val="32"/>
                <w:szCs w:val="32"/>
              </w:rPr>
              <w:t>电</w:t>
            </w:r>
          </w:p>
          <w:p w14:paraId="6B4E4678">
            <w:pPr>
              <w:ind w:firstLine="320" w:firstLineChars="100"/>
              <w:jc w:val="left"/>
              <w:rPr>
                <w:rFonts w:ascii="仿宋" w:hAnsi="仿宋" w:eastAsia="仿宋" w:cs="仿宋"/>
                <w:kern w:val="0"/>
                <w:sz w:val="32"/>
                <w:szCs w:val="32"/>
              </w:rPr>
            </w:pPr>
            <w:r>
              <w:rPr>
                <w:rFonts w:hint="eastAsia" w:ascii="仿宋" w:hAnsi="仿宋" w:eastAsia="仿宋" w:cs="仿宋"/>
                <w:kern w:val="0"/>
                <w:sz w:val="32"/>
                <w:szCs w:val="32"/>
              </w:rPr>
              <w:t>子</w:t>
            </w:r>
          </w:p>
          <w:p w14:paraId="0AF4A5E3">
            <w:pPr>
              <w:ind w:firstLine="320" w:firstLineChars="100"/>
              <w:jc w:val="left"/>
              <w:rPr>
                <w:rFonts w:ascii="仿宋" w:hAnsi="仿宋" w:eastAsia="仿宋" w:cs="仿宋"/>
                <w:kern w:val="0"/>
                <w:sz w:val="32"/>
                <w:szCs w:val="32"/>
              </w:rPr>
            </w:pPr>
            <w:r>
              <w:rPr>
                <w:rFonts w:hint="eastAsia" w:ascii="仿宋" w:hAnsi="仿宋" w:eastAsia="仿宋" w:cs="仿宋"/>
                <w:kern w:val="0"/>
                <w:sz w:val="32"/>
                <w:szCs w:val="32"/>
              </w:rPr>
              <w:t>送</w:t>
            </w:r>
          </w:p>
          <w:p w14:paraId="0211BE43">
            <w:pPr>
              <w:ind w:firstLine="320" w:firstLineChars="100"/>
              <w:jc w:val="left"/>
              <w:rPr>
                <w:rFonts w:ascii="仿宋" w:hAnsi="仿宋" w:eastAsia="仿宋" w:cs="仿宋"/>
                <w:kern w:val="0"/>
                <w:sz w:val="24"/>
              </w:rPr>
            </w:pPr>
            <w:r>
              <w:rPr>
                <w:rFonts w:hint="eastAsia" w:ascii="仿宋" w:hAnsi="仿宋" w:eastAsia="仿宋" w:cs="仿宋"/>
                <w:kern w:val="0"/>
                <w:sz w:val="32"/>
                <w:szCs w:val="32"/>
              </w:rPr>
              <w:t>达</w:t>
            </w:r>
          </w:p>
        </w:tc>
        <w:tc>
          <w:tcPr>
            <w:tcW w:w="8063" w:type="dxa"/>
            <w:gridSpan w:val="3"/>
            <w:tcBorders>
              <w:top w:val="single" w:color="auto" w:sz="4" w:space="0"/>
              <w:left w:val="single" w:color="auto" w:sz="4" w:space="0"/>
              <w:bottom w:val="single" w:color="auto" w:sz="4" w:space="0"/>
              <w:right w:val="single" w:color="auto" w:sz="4" w:space="0"/>
            </w:tcBorders>
            <w:vAlign w:val="center"/>
          </w:tcPr>
          <w:p w14:paraId="373DF4F2">
            <w:pPr>
              <w:spacing w:line="360" w:lineRule="auto"/>
              <w:jc w:val="left"/>
              <w:rPr>
                <w:rFonts w:ascii="仿宋" w:hAnsi="仿宋" w:eastAsia="仿宋" w:cs="仿宋"/>
                <w:kern w:val="0"/>
                <w:sz w:val="24"/>
                <w:lang w:val="zh-TW"/>
              </w:rPr>
            </w:pPr>
            <w:r>
              <w:rPr>
                <w:rFonts w:hint="eastAsia" w:ascii="仿宋" w:hAnsi="仿宋" w:eastAsia="仿宋" w:cs="仿宋"/>
                <w:kern w:val="0"/>
                <w:sz w:val="24"/>
              </w:rPr>
              <w:t xml:space="preserve">   本人/单位</w:t>
            </w:r>
            <w:r>
              <w:rPr>
                <w:rFonts w:hint="eastAsia" w:ascii="仿宋" w:hAnsi="仿宋" w:eastAsia="仿宋" w:cs="仿宋"/>
                <w:b/>
                <w:bCs/>
                <w:kern w:val="0"/>
                <w:sz w:val="24"/>
              </w:rPr>
              <w:t>同意</w:t>
            </w:r>
            <w:r>
              <w:rPr>
                <w:rFonts w:hint="eastAsia" w:ascii="仿宋" w:hAnsi="仿宋" w:eastAsia="仿宋" w:cs="仿宋"/>
                <w:b/>
                <w:bCs/>
                <w:kern w:val="0"/>
                <w:sz w:val="24"/>
                <w:highlight w:val="none"/>
                <w:lang w:val="en-US" w:eastAsia="zh-CN"/>
              </w:rPr>
              <w:t>上犹县源丰保安服务有限公司</w:t>
            </w:r>
            <w:r>
              <w:rPr>
                <w:rFonts w:hint="eastAsia" w:ascii="仿宋" w:hAnsi="仿宋" w:eastAsia="仿宋" w:cs="仿宋"/>
                <w:b/>
                <w:bCs/>
                <w:kern w:val="0"/>
                <w:sz w:val="24"/>
              </w:rPr>
              <w:t>管理人采用上述移动电话、电子邮箱、微信号、钉钉号发送短信、消息和电子邮件等方式向我送达通知类文书、</w:t>
            </w:r>
            <w:r>
              <w:rPr>
                <w:rFonts w:hint="eastAsia" w:ascii="仿宋" w:hAnsi="仿宋" w:eastAsia="仿宋" w:cs="仿宋"/>
                <w:b/>
                <w:bCs/>
                <w:kern w:val="0"/>
                <w:sz w:val="24"/>
                <w:lang w:val="zh-TW"/>
              </w:rPr>
              <w:t>征询意见、表决投票。</w:t>
            </w:r>
          </w:p>
          <w:p w14:paraId="3BFBA633">
            <w:pPr>
              <w:spacing w:line="360" w:lineRule="auto"/>
              <w:jc w:val="left"/>
              <w:rPr>
                <w:rFonts w:ascii="仿宋" w:hAnsi="仿宋" w:eastAsia="仿宋" w:cs="仿宋"/>
                <w:kern w:val="0"/>
                <w:sz w:val="24"/>
                <w:lang w:val="zh-TW"/>
              </w:rPr>
            </w:pPr>
          </w:p>
          <w:p w14:paraId="6BB17BA7">
            <w:pPr>
              <w:jc w:val="left"/>
              <w:rPr>
                <w:rFonts w:ascii="仿宋" w:hAnsi="仿宋" w:eastAsia="仿宋" w:cs="仿宋"/>
                <w:kern w:val="0"/>
                <w:sz w:val="24"/>
              </w:rPr>
            </w:pPr>
            <w:r>
              <w:rPr>
                <w:rFonts w:hint="eastAsia" w:ascii="仿宋" w:hAnsi="仿宋" w:eastAsia="仿宋" w:cs="仿宋"/>
                <w:kern w:val="0"/>
                <w:sz w:val="24"/>
              </w:rPr>
              <w:t xml:space="preserve">                   受送达人或代理人（签名或盖章）：______________</w:t>
            </w:r>
          </w:p>
          <w:p w14:paraId="457E005E">
            <w:pPr>
              <w:spacing w:line="360" w:lineRule="auto"/>
              <w:jc w:val="right"/>
              <w:rPr>
                <w:rFonts w:ascii="仿宋" w:hAnsi="仿宋" w:eastAsia="仿宋" w:cs="仿宋"/>
                <w:kern w:val="0"/>
                <w:sz w:val="24"/>
                <w:lang w:val="zh-TW" w:eastAsia="zh-TW"/>
              </w:rPr>
            </w:pPr>
            <w:r>
              <w:rPr>
                <w:rFonts w:hint="eastAsia" w:ascii="仿宋" w:hAnsi="仿宋" w:eastAsia="仿宋" w:cs="仿宋"/>
                <w:kern w:val="0"/>
                <w:sz w:val="24"/>
              </w:rPr>
              <w:t xml:space="preserve">                                              年     月     日</w:t>
            </w:r>
          </w:p>
        </w:tc>
      </w:tr>
      <w:tr w14:paraId="66499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342" w:type="dxa"/>
            <w:tcBorders>
              <w:top w:val="single" w:color="auto" w:sz="4" w:space="0"/>
              <w:left w:val="single" w:color="auto" w:sz="4" w:space="0"/>
              <w:bottom w:val="single" w:color="auto" w:sz="4" w:space="0"/>
              <w:right w:val="single" w:color="auto" w:sz="4" w:space="0"/>
            </w:tcBorders>
            <w:vAlign w:val="center"/>
          </w:tcPr>
          <w:p w14:paraId="05527B7A">
            <w:pPr>
              <w:ind w:firstLine="320" w:firstLineChars="100"/>
              <w:jc w:val="left"/>
              <w:rPr>
                <w:rFonts w:ascii="仿宋" w:hAnsi="仿宋" w:eastAsia="仿宋" w:cs="仿宋"/>
                <w:kern w:val="0"/>
                <w:sz w:val="24"/>
              </w:rPr>
            </w:pPr>
            <w:r>
              <w:rPr>
                <w:rFonts w:hint="eastAsia" w:ascii="仿宋" w:hAnsi="仿宋" w:eastAsia="仿宋" w:cs="仿宋"/>
                <w:kern w:val="0"/>
                <w:sz w:val="32"/>
                <w:szCs w:val="32"/>
              </w:rPr>
              <w:t>备注</w:t>
            </w:r>
          </w:p>
        </w:tc>
        <w:tc>
          <w:tcPr>
            <w:tcW w:w="8063" w:type="dxa"/>
            <w:gridSpan w:val="3"/>
            <w:tcBorders>
              <w:top w:val="single" w:color="auto" w:sz="4" w:space="0"/>
              <w:left w:val="single" w:color="auto" w:sz="4" w:space="0"/>
              <w:bottom w:val="single" w:color="auto" w:sz="4" w:space="0"/>
              <w:right w:val="single" w:color="auto" w:sz="4" w:space="0"/>
            </w:tcBorders>
            <w:vAlign w:val="center"/>
          </w:tcPr>
          <w:p w14:paraId="40EE8D7A">
            <w:pPr>
              <w:jc w:val="left"/>
              <w:rPr>
                <w:rFonts w:ascii="仿宋" w:hAnsi="仿宋" w:eastAsia="仿宋" w:cs="仿宋"/>
                <w:kern w:val="0"/>
                <w:sz w:val="24"/>
              </w:rPr>
            </w:pPr>
            <w:r>
              <w:rPr>
                <w:rFonts w:hint="eastAsia" w:ascii="仿宋" w:hAnsi="仿宋" w:eastAsia="仿宋" w:cs="仿宋"/>
                <w:kern w:val="0"/>
                <w:sz w:val="24"/>
              </w:rPr>
              <w:t xml:space="preserve">    </w:t>
            </w:r>
          </w:p>
        </w:tc>
      </w:tr>
      <w:tr w14:paraId="18D22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1342" w:type="dxa"/>
            <w:tcBorders>
              <w:top w:val="single" w:color="auto" w:sz="4" w:space="0"/>
              <w:left w:val="single" w:color="auto" w:sz="4" w:space="0"/>
              <w:bottom w:val="single" w:color="auto" w:sz="4" w:space="0"/>
              <w:right w:val="single" w:color="auto" w:sz="4" w:space="0"/>
            </w:tcBorders>
            <w:vAlign w:val="center"/>
          </w:tcPr>
          <w:p w14:paraId="0A13348A">
            <w:pPr>
              <w:spacing w:line="360" w:lineRule="exact"/>
              <w:jc w:val="center"/>
              <w:rPr>
                <w:rFonts w:ascii="仿宋" w:hAnsi="仿宋" w:eastAsia="仿宋" w:cs="仿宋"/>
                <w:kern w:val="0"/>
                <w:sz w:val="24"/>
              </w:rPr>
            </w:pPr>
            <w:r>
              <w:rPr>
                <w:rFonts w:hint="eastAsia" w:ascii="仿宋" w:hAnsi="仿宋" w:eastAsia="仿宋" w:cs="仿宋"/>
                <w:kern w:val="0"/>
                <w:sz w:val="32"/>
                <w:szCs w:val="32"/>
              </w:rPr>
              <w:t>管理人地址</w:t>
            </w:r>
          </w:p>
        </w:tc>
        <w:tc>
          <w:tcPr>
            <w:tcW w:w="8063" w:type="dxa"/>
            <w:gridSpan w:val="3"/>
            <w:tcBorders>
              <w:top w:val="single" w:color="auto" w:sz="4" w:space="0"/>
              <w:left w:val="single" w:color="auto" w:sz="4" w:space="0"/>
              <w:bottom w:val="single" w:color="auto" w:sz="4" w:space="0"/>
              <w:right w:val="single" w:color="auto" w:sz="4" w:space="0"/>
            </w:tcBorders>
            <w:vAlign w:val="center"/>
          </w:tcPr>
          <w:p w14:paraId="4D3BF765">
            <w:pPr>
              <w:spacing w:line="360" w:lineRule="exact"/>
              <w:rPr>
                <w:rFonts w:ascii="仿宋" w:hAnsi="仿宋" w:eastAsia="仿宋" w:cs="仿宋"/>
                <w:szCs w:val="21"/>
              </w:rPr>
            </w:pPr>
            <w:r>
              <w:rPr>
                <w:rFonts w:hint="eastAsia" w:ascii="仿宋" w:hAnsi="仿宋" w:eastAsia="仿宋" w:cs="仿宋"/>
                <w:szCs w:val="21"/>
              </w:rPr>
              <w:t>地址：</w:t>
            </w:r>
            <w:r>
              <w:rPr>
                <w:rFonts w:hint="eastAsia" w:ascii="仿宋" w:hAnsi="仿宋" w:eastAsia="仿宋" w:cs="仿宋"/>
                <w:szCs w:val="21"/>
                <w:lang w:eastAsia="zh-CN"/>
              </w:rPr>
              <w:t>江西敬虔律师事务所</w:t>
            </w:r>
            <w:r>
              <w:rPr>
                <w:rFonts w:hint="eastAsia" w:ascii="仿宋" w:hAnsi="仿宋" w:eastAsia="仿宋" w:cs="仿宋"/>
                <w:szCs w:val="21"/>
              </w:rPr>
              <w:t>（</w:t>
            </w:r>
            <w:r>
              <w:rPr>
                <w:rFonts w:hint="eastAsia" w:ascii="仿宋" w:hAnsi="仿宋" w:eastAsia="仿宋" w:cs="仿宋"/>
                <w:szCs w:val="21"/>
                <w:lang w:eastAsia="zh-CN"/>
              </w:rPr>
              <w:t>江西省赣州市上犹县历市镇中南路2-1号</w:t>
            </w:r>
            <w:r>
              <w:rPr>
                <w:rFonts w:hint="eastAsia" w:ascii="仿宋" w:hAnsi="仿宋" w:eastAsia="仿宋" w:cs="仿宋"/>
                <w:szCs w:val="21"/>
              </w:rPr>
              <w:t>）</w:t>
            </w:r>
          </w:p>
        </w:tc>
      </w:tr>
    </w:tbl>
    <w:p w14:paraId="010CEFA9">
      <w:pPr>
        <w:jc w:val="left"/>
        <w:rPr>
          <w:rFonts w:ascii="仿宋" w:hAnsi="仿宋" w:eastAsia="仿宋"/>
          <w:b/>
          <w:bCs/>
        </w:rPr>
      </w:pPr>
    </w:p>
    <w:tbl>
      <w:tblPr>
        <w:tblStyle w:val="11"/>
        <w:tblW w:w="8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3"/>
        <w:gridCol w:w="7715"/>
      </w:tblGrid>
      <w:tr w14:paraId="30C12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15" w:hRule="atLeast"/>
          <w:jc w:val="center"/>
        </w:trPr>
        <w:tc>
          <w:tcPr>
            <w:tcW w:w="1233" w:type="dxa"/>
            <w:tcBorders>
              <w:top w:val="single" w:color="auto" w:sz="4" w:space="0"/>
              <w:left w:val="single" w:color="auto" w:sz="4" w:space="0"/>
              <w:bottom w:val="single" w:color="auto" w:sz="4" w:space="0"/>
              <w:right w:val="single" w:color="auto" w:sz="4" w:space="0"/>
            </w:tcBorders>
          </w:tcPr>
          <w:p w14:paraId="55418171">
            <w:pPr>
              <w:jc w:val="left"/>
              <w:rPr>
                <w:rFonts w:ascii="仿宋" w:hAnsi="仿宋" w:eastAsia="仿宋"/>
                <w:b/>
                <w:bCs/>
                <w:sz w:val="32"/>
                <w:szCs w:val="32"/>
              </w:rPr>
            </w:pPr>
          </w:p>
          <w:p w14:paraId="61B8764C">
            <w:pPr>
              <w:jc w:val="left"/>
              <w:rPr>
                <w:rFonts w:ascii="仿宋" w:hAnsi="仿宋" w:eastAsia="仿宋"/>
                <w:b/>
                <w:bCs/>
                <w:sz w:val="32"/>
                <w:szCs w:val="32"/>
              </w:rPr>
            </w:pPr>
          </w:p>
          <w:p w14:paraId="464BDA6E">
            <w:pPr>
              <w:jc w:val="left"/>
              <w:rPr>
                <w:rFonts w:ascii="仿宋" w:hAnsi="仿宋" w:eastAsia="仿宋"/>
                <w:b/>
                <w:bCs/>
                <w:sz w:val="32"/>
                <w:szCs w:val="32"/>
              </w:rPr>
            </w:pPr>
          </w:p>
          <w:p w14:paraId="3A43A7DB">
            <w:pPr>
              <w:jc w:val="left"/>
              <w:rPr>
                <w:rFonts w:ascii="仿宋" w:hAnsi="仿宋" w:eastAsia="仿宋"/>
                <w:b/>
                <w:bCs/>
                <w:sz w:val="32"/>
                <w:szCs w:val="32"/>
              </w:rPr>
            </w:pPr>
          </w:p>
          <w:p w14:paraId="10783870">
            <w:pPr>
              <w:jc w:val="left"/>
              <w:rPr>
                <w:rFonts w:ascii="仿宋" w:hAnsi="仿宋" w:eastAsia="仿宋"/>
                <w:b/>
                <w:bCs/>
                <w:sz w:val="32"/>
                <w:szCs w:val="32"/>
              </w:rPr>
            </w:pPr>
          </w:p>
          <w:p w14:paraId="4D2BED6E">
            <w:pPr>
              <w:jc w:val="left"/>
              <w:rPr>
                <w:rFonts w:ascii="仿宋" w:hAnsi="仿宋" w:eastAsia="仿宋"/>
                <w:b/>
                <w:bCs/>
                <w:sz w:val="32"/>
                <w:szCs w:val="32"/>
              </w:rPr>
            </w:pPr>
          </w:p>
          <w:p w14:paraId="7E82F4EA">
            <w:pPr>
              <w:ind w:firstLine="321" w:firstLineChars="100"/>
              <w:jc w:val="left"/>
              <w:rPr>
                <w:rFonts w:ascii="仿宋" w:hAnsi="仿宋" w:eastAsia="仿宋"/>
                <w:b/>
                <w:bCs/>
                <w:sz w:val="32"/>
                <w:szCs w:val="32"/>
              </w:rPr>
            </w:pPr>
            <w:r>
              <w:rPr>
                <w:rFonts w:hint="eastAsia" w:ascii="仿宋" w:hAnsi="仿宋" w:eastAsia="仿宋"/>
                <w:b/>
                <w:bCs/>
                <w:sz w:val="32"/>
                <w:szCs w:val="32"/>
              </w:rPr>
              <w:t>重</w:t>
            </w:r>
          </w:p>
          <w:p w14:paraId="5D5844C7">
            <w:pPr>
              <w:ind w:firstLine="321" w:firstLineChars="100"/>
              <w:jc w:val="left"/>
              <w:rPr>
                <w:rFonts w:ascii="仿宋" w:hAnsi="仿宋" w:eastAsia="仿宋"/>
                <w:b/>
                <w:bCs/>
                <w:sz w:val="32"/>
                <w:szCs w:val="32"/>
              </w:rPr>
            </w:pPr>
            <w:r>
              <w:rPr>
                <w:rFonts w:hint="eastAsia" w:ascii="仿宋" w:hAnsi="仿宋" w:eastAsia="仿宋"/>
                <w:b/>
                <w:bCs/>
                <w:sz w:val="32"/>
                <w:szCs w:val="32"/>
              </w:rPr>
              <w:t>要</w:t>
            </w:r>
          </w:p>
          <w:p w14:paraId="5CFE41A8">
            <w:pPr>
              <w:ind w:firstLine="321" w:firstLineChars="100"/>
              <w:jc w:val="left"/>
              <w:rPr>
                <w:rFonts w:ascii="仿宋" w:hAnsi="仿宋" w:eastAsia="仿宋"/>
                <w:b/>
                <w:bCs/>
                <w:sz w:val="32"/>
                <w:szCs w:val="32"/>
              </w:rPr>
            </w:pPr>
            <w:r>
              <w:rPr>
                <w:rFonts w:hint="eastAsia" w:ascii="仿宋" w:hAnsi="仿宋" w:eastAsia="仿宋"/>
                <w:b/>
                <w:bCs/>
                <w:sz w:val="32"/>
                <w:szCs w:val="32"/>
              </w:rPr>
              <w:t>事</w:t>
            </w:r>
          </w:p>
          <w:p w14:paraId="6214B599">
            <w:pPr>
              <w:ind w:firstLine="321" w:firstLineChars="100"/>
              <w:jc w:val="left"/>
              <w:rPr>
                <w:rFonts w:ascii="仿宋" w:hAnsi="仿宋" w:eastAsia="仿宋"/>
                <w:b/>
                <w:bCs/>
                <w:sz w:val="32"/>
                <w:szCs w:val="32"/>
              </w:rPr>
            </w:pPr>
            <w:r>
              <w:rPr>
                <w:rFonts w:hint="eastAsia" w:ascii="仿宋" w:hAnsi="仿宋" w:eastAsia="仿宋"/>
                <w:b/>
                <w:bCs/>
                <w:sz w:val="32"/>
                <w:szCs w:val="32"/>
              </w:rPr>
              <w:t>项</w:t>
            </w:r>
          </w:p>
          <w:p w14:paraId="3F5F55EE">
            <w:pPr>
              <w:ind w:firstLine="321" w:firstLineChars="100"/>
              <w:jc w:val="left"/>
              <w:rPr>
                <w:rFonts w:ascii="仿宋" w:hAnsi="仿宋" w:eastAsia="仿宋"/>
                <w:b/>
                <w:bCs/>
                <w:sz w:val="32"/>
                <w:szCs w:val="32"/>
              </w:rPr>
            </w:pPr>
            <w:r>
              <w:rPr>
                <w:rFonts w:hint="eastAsia" w:ascii="仿宋" w:hAnsi="仿宋" w:eastAsia="仿宋"/>
                <w:b/>
                <w:bCs/>
                <w:sz w:val="32"/>
                <w:szCs w:val="32"/>
              </w:rPr>
              <w:t>告</w:t>
            </w:r>
          </w:p>
          <w:p w14:paraId="30091575">
            <w:pPr>
              <w:ind w:firstLine="321" w:firstLineChars="100"/>
              <w:jc w:val="left"/>
              <w:rPr>
                <w:rFonts w:ascii="仿宋" w:hAnsi="仿宋" w:eastAsia="仿宋"/>
              </w:rPr>
            </w:pPr>
            <w:r>
              <w:rPr>
                <w:rFonts w:hint="eastAsia" w:ascii="仿宋" w:hAnsi="仿宋" w:eastAsia="仿宋"/>
                <w:b/>
                <w:bCs/>
                <w:sz w:val="32"/>
                <w:szCs w:val="32"/>
              </w:rPr>
              <w:t>知</w:t>
            </w:r>
          </w:p>
        </w:tc>
        <w:tc>
          <w:tcPr>
            <w:tcW w:w="7715" w:type="dxa"/>
            <w:tcBorders>
              <w:top w:val="single" w:color="auto" w:sz="4" w:space="0"/>
              <w:left w:val="single" w:color="auto" w:sz="4" w:space="0"/>
              <w:bottom w:val="single" w:color="auto" w:sz="4" w:space="0"/>
              <w:right w:val="single" w:color="auto" w:sz="4" w:space="0"/>
            </w:tcBorders>
          </w:tcPr>
          <w:p w14:paraId="64978D02">
            <w:pPr>
              <w:jc w:val="left"/>
              <w:rPr>
                <w:rFonts w:ascii="仿宋" w:hAnsi="仿宋" w:eastAsia="仿宋" w:cs="宋体"/>
                <w:b/>
                <w:bCs/>
                <w:sz w:val="24"/>
              </w:rPr>
            </w:pPr>
          </w:p>
          <w:p w14:paraId="2913218E">
            <w:pPr>
              <w:ind w:firstLine="482" w:firstLineChars="200"/>
              <w:jc w:val="left"/>
              <w:rPr>
                <w:rFonts w:ascii="仿宋" w:hAnsi="仿宋" w:eastAsia="仿宋" w:cs="宋体"/>
                <w:b/>
                <w:bCs/>
                <w:sz w:val="24"/>
              </w:rPr>
            </w:pPr>
            <w:r>
              <w:rPr>
                <w:rFonts w:hint="eastAsia" w:ascii="仿宋" w:hAnsi="仿宋" w:eastAsia="仿宋" w:cs="宋体"/>
                <w:b/>
                <w:bCs/>
                <w:sz w:val="24"/>
              </w:rPr>
              <w:t>1、【送达地址的推定】受送达人现场拒绝填写送达地址确认书或签收送达地址确认书后不在管理人指定的时间填写交回的，由送达人在送达地址确认书备注中注明情况，推定以自然人户籍登记中的住所地，法人、其他组织依法登记、备案的住所地为其确认的送达地址。</w:t>
            </w:r>
          </w:p>
          <w:p w14:paraId="3461D3BC">
            <w:pPr>
              <w:jc w:val="left"/>
              <w:rPr>
                <w:rFonts w:ascii="仿宋" w:hAnsi="仿宋" w:eastAsia="仿宋" w:cs="宋体"/>
                <w:b/>
                <w:bCs/>
                <w:sz w:val="24"/>
              </w:rPr>
            </w:pPr>
          </w:p>
          <w:p w14:paraId="07309967">
            <w:pPr>
              <w:ind w:firstLine="482" w:firstLineChars="200"/>
              <w:jc w:val="left"/>
              <w:rPr>
                <w:rFonts w:ascii="仿宋" w:hAnsi="仿宋" w:eastAsia="仿宋" w:cs="宋体"/>
                <w:b/>
                <w:bCs/>
                <w:sz w:val="24"/>
              </w:rPr>
            </w:pPr>
            <w:r>
              <w:rPr>
                <w:rFonts w:hint="eastAsia" w:ascii="仿宋" w:hAnsi="仿宋" w:eastAsia="仿宋" w:cs="宋体"/>
                <w:b/>
                <w:bCs/>
                <w:sz w:val="24"/>
              </w:rPr>
              <w:t>当事人或代理人仅填写代理人送达地址的，在当事人与代理人解除委托关系后，按上述方法推定当事人送达地址。</w:t>
            </w:r>
          </w:p>
          <w:p w14:paraId="7BF20384">
            <w:pPr>
              <w:jc w:val="left"/>
              <w:rPr>
                <w:rFonts w:ascii="仿宋" w:hAnsi="仿宋" w:eastAsia="仿宋" w:cs="宋体"/>
                <w:b/>
                <w:bCs/>
                <w:sz w:val="24"/>
              </w:rPr>
            </w:pPr>
          </w:p>
          <w:p w14:paraId="369CE025">
            <w:pPr>
              <w:ind w:firstLine="482" w:firstLineChars="200"/>
              <w:jc w:val="left"/>
              <w:rPr>
                <w:rFonts w:ascii="仿宋" w:hAnsi="仿宋" w:eastAsia="仿宋" w:cs="宋体"/>
                <w:b/>
                <w:bCs/>
                <w:sz w:val="24"/>
              </w:rPr>
            </w:pPr>
            <w:r>
              <w:rPr>
                <w:rFonts w:hint="eastAsia" w:ascii="仿宋" w:hAnsi="仿宋" w:eastAsia="仿宋" w:cs="宋体"/>
                <w:b/>
                <w:bCs/>
                <w:sz w:val="24"/>
              </w:rPr>
              <w:t>2、【送达地址的适用程序和范围】当事人确认的送达地址适用至本案终结止。</w:t>
            </w:r>
          </w:p>
          <w:p w14:paraId="77490E5B">
            <w:pPr>
              <w:jc w:val="left"/>
              <w:rPr>
                <w:rFonts w:ascii="仿宋" w:hAnsi="仿宋" w:eastAsia="仿宋" w:cs="宋体"/>
                <w:b/>
                <w:bCs/>
                <w:sz w:val="24"/>
              </w:rPr>
            </w:pPr>
          </w:p>
          <w:p w14:paraId="584180F0">
            <w:pPr>
              <w:ind w:firstLine="482" w:firstLineChars="200"/>
              <w:jc w:val="left"/>
              <w:rPr>
                <w:rFonts w:ascii="仿宋" w:hAnsi="仿宋" w:eastAsia="仿宋" w:cs="宋体"/>
                <w:b/>
                <w:bCs/>
                <w:sz w:val="24"/>
              </w:rPr>
            </w:pPr>
            <w:r>
              <w:rPr>
                <w:rFonts w:hint="eastAsia" w:ascii="仿宋" w:hAnsi="仿宋" w:eastAsia="仿宋" w:cs="宋体"/>
                <w:b/>
                <w:bCs/>
                <w:sz w:val="24"/>
              </w:rPr>
              <w:t>3、【送达地址的变更程序】在本案终结前，当事人的送达地址和电话、电子邮件</w:t>
            </w:r>
            <w:r>
              <w:rPr>
                <w:rFonts w:hint="eastAsia" w:ascii="仿宋" w:hAnsi="仿宋" w:eastAsia="仿宋" w:cs="仿宋"/>
                <w:b/>
                <w:bCs/>
                <w:kern w:val="0"/>
                <w:sz w:val="24"/>
              </w:rPr>
              <w:t>、微信号、钉钉号等</w:t>
            </w:r>
            <w:r>
              <w:rPr>
                <w:rFonts w:hint="eastAsia" w:ascii="仿宋" w:hAnsi="仿宋" w:eastAsia="仿宋" w:cs="宋体"/>
                <w:b/>
                <w:bCs/>
                <w:sz w:val="24"/>
              </w:rPr>
              <w:t>联系信息需要变更的，应于变更之日起起三日内向管理人书面告知。</w:t>
            </w:r>
          </w:p>
          <w:p w14:paraId="5C45EA79">
            <w:pPr>
              <w:jc w:val="left"/>
              <w:rPr>
                <w:rFonts w:ascii="仿宋" w:hAnsi="仿宋" w:eastAsia="仿宋" w:cs="宋体"/>
                <w:b/>
                <w:bCs/>
                <w:sz w:val="24"/>
              </w:rPr>
            </w:pPr>
          </w:p>
          <w:p w14:paraId="22ED4A0C">
            <w:pPr>
              <w:ind w:firstLine="482" w:firstLineChars="200"/>
              <w:jc w:val="left"/>
              <w:rPr>
                <w:rFonts w:ascii="仿宋" w:hAnsi="仿宋" w:eastAsia="仿宋" w:cs="宋体"/>
                <w:b/>
                <w:bCs/>
                <w:sz w:val="24"/>
              </w:rPr>
            </w:pPr>
            <w:r>
              <w:rPr>
                <w:rFonts w:hint="eastAsia" w:ascii="仿宋" w:hAnsi="仿宋" w:eastAsia="仿宋" w:cs="宋体"/>
                <w:b/>
                <w:bCs/>
                <w:sz w:val="24"/>
              </w:rPr>
              <w:t>4、【送达地址确认的法律后果】因受送达人自己提供或者确认的送达地址不准确、拒不提供送达地址、送达地址变更未及时告知管理人，送达人按照受送达人确认的送达地址或者推定的送达地址送达后，诉讼文书未能被受送达人实际接收的，邮寄送达的，以文书退回之日视为送达之日：直接送达的，送达人当场在送达回证上记明情况之日视为送达之日；电子送达的，以电子信息发出之日为送达之日。</w:t>
            </w:r>
          </w:p>
          <w:p w14:paraId="350590AB">
            <w:pPr>
              <w:jc w:val="left"/>
              <w:rPr>
                <w:rFonts w:ascii="仿宋" w:hAnsi="仿宋" w:eastAsia="仿宋" w:cs="宋体"/>
                <w:b/>
                <w:bCs/>
                <w:sz w:val="24"/>
              </w:rPr>
            </w:pPr>
          </w:p>
          <w:p w14:paraId="17C67C22">
            <w:pPr>
              <w:widowControl/>
              <w:ind w:firstLine="482" w:firstLineChars="200"/>
              <w:jc w:val="left"/>
              <w:rPr>
                <w:rFonts w:ascii="仿宋" w:hAnsi="仿宋" w:eastAsia="仿宋" w:cs="宋体"/>
                <w:b/>
                <w:bCs/>
                <w:sz w:val="24"/>
              </w:rPr>
            </w:pPr>
            <w:r>
              <w:rPr>
                <w:rFonts w:hint="eastAsia" w:ascii="仿宋" w:hAnsi="仿宋" w:eastAsia="仿宋" w:cs="宋体"/>
                <w:b/>
                <w:bCs/>
                <w:sz w:val="24"/>
              </w:rPr>
              <w:t>5、【送达方式由管理人根据案件实际情况选择确定】当事人签署本送达地址确认书后，管理人将根据案件实际情况决定是否采用邮寄、电话通知领取、电子送达、直接送达或同时采用几种方式送达。</w:t>
            </w:r>
          </w:p>
          <w:p w14:paraId="65A345B1">
            <w:pPr>
              <w:widowControl/>
              <w:ind w:firstLine="482" w:firstLineChars="200"/>
              <w:jc w:val="left"/>
              <w:rPr>
                <w:rFonts w:ascii="仿宋" w:hAnsi="仿宋" w:eastAsia="仿宋" w:cs="仿宋"/>
                <w:b/>
                <w:bCs/>
                <w:color w:val="000000"/>
                <w:kern w:val="0"/>
                <w:sz w:val="24"/>
                <w:lang w:bidi="ar"/>
              </w:rPr>
            </w:pPr>
          </w:p>
          <w:p w14:paraId="17CFED7C">
            <w:pPr>
              <w:widowControl/>
              <w:ind w:firstLine="482" w:firstLineChars="200"/>
              <w:jc w:val="left"/>
              <w:rPr>
                <w:rFonts w:ascii="仿宋" w:hAnsi="仿宋" w:eastAsia="仿宋" w:cs="宋体"/>
                <w:b/>
                <w:bCs/>
                <w:sz w:val="24"/>
              </w:rPr>
            </w:pPr>
            <w:r>
              <w:rPr>
                <w:rFonts w:hint="eastAsia" w:ascii="仿宋" w:hAnsi="仿宋" w:eastAsia="仿宋" w:cs="宋体"/>
                <w:b/>
                <w:bCs/>
                <w:sz w:val="24"/>
              </w:rPr>
              <w:t>6、【债权人对账户、送达地址及联系方式的确认】本人/单位已经如实提供银行账户、地址及联系方式，并保证上述联系地址及方式准确、有效，如发生变更，本人、单位将以书面方式在三日内告知管理人，本人、单位同意按照上述账户汇款、联系或送达文书。由于送达地址不准 确、地址变更未及时告知管理人，或本人/单位及代理人拒收导致管理人 有关通知、文件等未能被实际接收的，邮寄被退回之日视为送达</w:t>
            </w:r>
            <w:r>
              <w:rPr>
                <w:rFonts w:hint="eastAsia" w:ascii="仿宋" w:hAnsi="仿宋" w:eastAsia="仿宋" w:cs="宋体"/>
                <w:b/>
                <w:bCs/>
                <w:sz w:val="24"/>
                <w:lang w:val="en-US" w:eastAsia="zh-CN"/>
              </w:rPr>
              <w:t>之</w:t>
            </w:r>
            <w:r>
              <w:rPr>
                <w:rFonts w:hint="eastAsia" w:ascii="仿宋" w:hAnsi="仿宋" w:eastAsia="仿宋" w:cs="宋体"/>
                <w:b/>
                <w:bCs/>
                <w:sz w:val="24"/>
              </w:rPr>
              <w:t>日， 相应法律后果由本人/单位自行承担。</w:t>
            </w:r>
          </w:p>
          <w:p w14:paraId="36F17D9D">
            <w:pPr>
              <w:ind w:firstLine="420" w:firstLineChars="200"/>
              <w:jc w:val="left"/>
              <w:rPr>
                <w:rFonts w:ascii="仿宋" w:hAnsi="仿宋" w:eastAsia="仿宋"/>
              </w:rPr>
            </w:pPr>
          </w:p>
        </w:tc>
      </w:tr>
    </w:tbl>
    <w:p w14:paraId="1D6E45CB">
      <w:pPr>
        <w:spacing w:after="200" w:line="560" w:lineRule="exact"/>
        <w:rPr>
          <w:rFonts w:ascii="仿宋" w:hAnsi="仿宋" w:eastAsia="仿宋" w:cs="仿宋"/>
          <w:b/>
          <w:bCs/>
          <w:kern w:val="44"/>
          <w:sz w:val="30"/>
          <w:szCs w:val="30"/>
        </w:rPr>
      </w:pPr>
      <w:r>
        <w:rPr>
          <w:rFonts w:ascii="仿宋" w:hAnsi="仿宋" w:eastAsia="仿宋" w:cs="仿宋"/>
          <w:sz w:val="28"/>
          <w:szCs w:val="28"/>
        </w:rPr>
        <w:br w:type="page"/>
      </w:r>
      <w:r>
        <w:rPr>
          <w:rFonts w:hint="eastAsia" w:ascii="仿宋" w:hAnsi="仿宋" w:eastAsia="仿宋" w:cs="仿宋"/>
          <w:b/>
          <w:bCs/>
          <w:kern w:val="44"/>
          <w:sz w:val="30"/>
          <w:szCs w:val="30"/>
        </w:rPr>
        <w:t>附件</w:t>
      </w:r>
      <w:r>
        <w:rPr>
          <w:rFonts w:ascii="仿宋" w:hAnsi="仿宋" w:eastAsia="仿宋" w:cs="仿宋"/>
          <w:b/>
          <w:bCs/>
          <w:kern w:val="44"/>
          <w:sz w:val="30"/>
          <w:szCs w:val="30"/>
        </w:rPr>
        <w:t>5</w:t>
      </w:r>
      <w:r>
        <w:rPr>
          <w:rFonts w:hint="eastAsia" w:ascii="仿宋" w:hAnsi="仿宋" w:eastAsia="仿宋" w:cs="仿宋"/>
          <w:b/>
          <w:bCs/>
          <w:kern w:val="44"/>
          <w:sz w:val="30"/>
          <w:szCs w:val="30"/>
        </w:rPr>
        <w:t xml:space="preserve">： </w:t>
      </w:r>
      <w:r>
        <w:rPr>
          <w:rFonts w:ascii="仿宋" w:hAnsi="仿宋" w:eastAsia="仿宋" w:cs="仿宋"/>
          <w:b/>
          <w:bCs/>
          <w:kern w:val="44"/>
          <w:sz w:val="30"/>
          <w:szCs w:val="30"/>
        </w:rPr>
        <w:t xml:space="preserve">   </w:t>
      </w:r>
      <w:r>
        <w:rPr>
          <w:rFonts w:hint="eastAsia" w:ascii="华文中宋" w:hAnsi="华文中宋" w:eastAsia="华文中宋"/>
          <w:bCs/>
          <w:kern w:val="44"/>
          <w:sz w:val="36"/>
          <w:szCs w:val="36"/>
        </w:rPr>
        <w:t>债权人领取破产案件分配款确认表</w:t>
      </w:r>
    </w:p>
    <w:tbl>
      <w:tblPr>
        <w:tblStyle w:val="11"/>
        <w:tblW w:w="9498"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3119"/>
        <w:gridCol w:w="1134"/>
        <w:gridCol w:w="4394"/>
      </w:tblGrid>
      <w:tr w14:paraId="6856D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851" w:type="dxa"/>
            <w:tcBorders>
              <w:top w:val="single" w:color="auto" w:sz="4" w:space="0"/>
              <w:left w:val="single" w:color="auto" w:sz="4" w:space="0"/>
              <w:bottom w:val="single" w:color="auto" w:sz="4" w:space="0"/>
              <w:right w:val="single" w:color="auto" w:sz="4" w:space="0"/>
            </w:tcBorders>
            <w:vAlign w:val="center"/>
          </w:tcPr>
          <w:p w14:paraId="2CF70763">
            <w:pPr>
              <w:tabs>
                <w:tab w:val="left" w:pos="2676"/>
              </w:tabs>
              <w:spacing w:line="360" w:lineRule="exact"/>
              <w:jc w:val="center"/>
              <w:rPr>
                <w:rFonts w:ascii="仿宋" w:hAnsi="仿宋" w:eastAsia="仿宋" w:cs="仿宋"/>
                <w:kern w:val="0"/>
                <w:sz w:val="28"/>
                <w:szCs w:val="28"/>
              </w:rPr>
            </w:pPr>
            <w:r>
              <w:rPr>
                <w:rFonts w:hint="eastAsia" w:ascii="仿宋" w:hAnsi="仿宋" w:eastAsia="仿宋" w:cs="仿宋"/>
                <w:kern w:val="0"/>
                <w:sz w:val="28"/>
                <w:szCs w:val="28"/>
              </w:rPr>
              <w:t>事由</w:t>
            </w:r>
          </w:p>
        </w:tc>
        <w:tc>
          <w:tcPr>
            <w:tcW w:w="3119" w:type="dxa"/>
            <w:tcBorders>
              <w:top w:val="single" w:color="auto" w:sz="4" w:space="0"/>
              <w:left w:val="single" w:color="auto" w:sz="4" w:space="0"/>
              <w:bottom w:val="single" w:color="auto" w:sz="4" w:space="0"/>
              <w:right w:val="single" w:color="auto" w:sz="4" w:space="0"/>
            </w:tcBorders>
            <w:vAlign w:val="center"/>
          </w:tcPr>
          <w:p w14:paraId="702D2B20">
            <w:pPr>
              <w:widowControl/>
              <w:jc w:val="center"/>
              <w:rPr>
                <w:rFonts w:hint="eastAsia" w:ascii="仿宋" w:hAnsi="仿宋" w:eastAsia="仿宋" w:cs="仿宋"/>
                <w:kern w:val="0"/>
                <w:sz w:val="28"/>
                <w:szCs w:val="28"/>
                <w:lang w:val="en-US" w:eastAsia="zh-CN" w:bidi="ar-SA"/>
              </w:rPr>
            </w:pPr>
            <w:r>
              <w:rPr>
                <w:rFonts w:hint="eastAsia" w:ascii="仿宋" w:hAnsi="仿宋" w:eastAsia="仿宋" w:cs="仿宋"/>
                <w:sz w:val="28"/>
                <w:szCs w:val="28"/>
                <w:highlight w:val="none"/>
                <w:lang w:val="en-US" w:eastAsia="zh-CN"/>
              </w:rPr>
              <w:t>上犹县源丰保安服务有限公司</w:t>
            </w:r>
            <w:r>
              <w:rPr>
                <w:rFonts w:hint="eastAsia" w:ascii="仿宋" w:hAnsi="仿宋" w:eastAsia="仿宋" w:cs="仿宋"/>
                <w:sz w:val="28"/>
                <w:szCs w:val="28"/>
                <w:highlight w:val="none"/>
              </w:rPr>
              <w:t>破产清算案</w:t>
            </w:r>
          </w:p>
        </w:tc>
        <w:tc>
          <w:tcPr>
            <w:tcW w:w="1134" w:type="dxa"/>
            <w:tcBorders>
              <w:top w:val="single" w:color="auto" w:sz="4" w:space="0"/>
              <w:left w:val="single" w:color="auto" w:sz="4" w:space="0"/>
              <w:bottom w:val="single" w:color="auto" w:sz="4" w:space="0"/>
              <w:right w:val="single" w:color="auto" w:sz="4" w:space="0"/>
            </w:tcBorders>
            <w:vAlign w:val="center"/>
          </w:tcPr>
          <w:p w14:paraId="5FA792FF">
            <w:pPr>
              <w:spacing w:line="360" w:lineRule="exact"/>
              <w:jc w:val="center"/>
              <w:rPr>
                <w:rFonts w:ascii="仿宋" w:hAnsi="仿宋" w:eastAsia="仿宋" w:cs="仿宋"/>
                <w:kern w:val="0"/>
                <w:sz w:val="28"/>
                <w:szCs w:val="28"/>
              </w:rPr>
            </w:pPr>
            <w:r>
              <w:rPr>
                <w:rFonts w:hint="eastAsia" w:ascii="仿宋" w:hAnsi="仿宋" w:eastAsia="仿宋" w:cs="仿宋"/>
                <w:kern w:val="0"/>
                <w:sz w:val="28"/>
                <w:szCs w:val="28"/>
              </w:rPr>
              <w:t>案号</w:t>
            </w:r>
          </w:p>
        </w:tc>
        <w:tc>
          <w:tcPr>
            <w:tcW w:w="4394" w:type="dxa"/>
            <w:tcBorders>
              <w:top w:val="single" w:color="auto" w:sz="4" w:space="0"/>
              <w:left w:val="single" w:color="auto" w:sz="4" w:space="0"/>
              <w:bottom w:val="single" w:color="auto" w:sz="4" w:space="0"/>
              <w:right w:val="single" w:color="auto" w:sz="4" w:space="0"/>
            </w:tcBorders>
            <w:vAlign w:val="center"/>
          </w:tcPr>
          <w:p w14:paraId="046EB27A">
            <w:pPr>
              <w:spacing w:line="360" w:lineRule="exact"/>
              <w:jc w:val="center"/>
              <w:rPr>
                <w:rFonts w:ascii="仿宋" w:hAnsi="仿宋" w:eastAsia="仿宋" w:cs="仿宋"/>
                <w:kern w:val="0"/>
                <w:sz w:val="28"/>
                <w:szCs w:val="28"/>
              </w:rPr>
            </w:pPr>
            <w:r>
              <w:rPr>
                <w:rFonts w:hint="eastAsia" w:ascii="仿宋" w:hAnsi="仿宋" w:eastAsia="仿宋" w:cs="华文仿宋"/>
                <w:bCs/>
                <w:sz w:val="28"/>
                <w:szCs w:val="28"/>
                <w:highlight w:val="none"/>
                <w:lang w:eastAsia="zh-CN"/>
              </w:rPr>
              <w:t>(2025)赣0724破7号</w:t>
            </w:r>
          </w:p>
        </w:tc>
      </w:tr>
      <w:tr w14:paraId="0D421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3970" w:type="dxa"/>
            <w:gridSpan w:val="2"/>
            <w:tcBorders>
              <w:top w:val="single" w:color="auto" w:sz="4" w:space="0"/>
              <w:left w:val="single" w:color="auto" w:sz="4" w:space="0"/>
              <w:bottom w:val="single" w:color="auto" w:sz="4" w:space="0"/>
              <w:right w:val="single" w:color="auto" w:sz="4" w:space="0"/>
            </w:tcBorders>
            <w:vAlign w:val="center"/>
          </w:tcPr>
          <w:p w14:paraId="39151054">
            <w:pPr>
              <w:spacing w:line="480" w:lineRule="auto"/>
              <w:jc w:val="center"/>
              <w:rPr>
                <w:rFonts w:ascii="仿宋" w:hAnsi="仿宋" w:eastAsia="仿宋" w:cs="仿宋"/>
                <w:kern w:val="0"/>
                <w:sz w:val="28"/>
                <w:szCs w:val="28"/>
              </w:rPr>
            </w:pPr>
            <w:r>
              <w:rPr>
                <w:rFonts w:hint="eastAsia" w:ascii="仿宋" w:hAnsi="仿宋" w:eastAsia="仿宋" w:cs="仿宋"/>
                <w:kern w:val="0"/>
                <w:sz w:val="28"/>
                <w:szCs w:val="28"/>
              </w:rPr>
              <w:t>债权人（姓名或名称）</w:t>
            </w:r>
          </w:p>
        </w:tc>
        <w:tc>
          <w:tcPr>
            <w:tcW w:w="5528" w:type="dxa"/>
            <w:gridSpan w:val="2"/>
            <w:tcBorders>
              <w:top w:val="single" w:color="auto" w:sz="4" w:space="0"/>
              <w:left w:val="single" w:color="auto" w:sz="4" w:space="0"/>
              <w:bottom w:val="single" w:color="auto" w:sz="4" w:space="0"/>
              <w:right w:val="single" w:color="auto" w:sz="4" w:space="0"/>
            </w:tcBorders>
            <w:vAlign w:val="center"/>
          </w:tcPr>
          <w:p w14:paraId="3F9775DC">
            <w:pPr>
              <w:jc w:val="left"/>
              <w:rPr>
                <w:rFonts w:ascii="仿宋" w:hAnsi="仿宋" w:eastAsia="仿宋" w:cs="仿宋"/>
                <w:kern w:val="0"/>
                <w:sz w:val="28"/>
                <w:szCs w:val="28"/>
              </w:rPr>
            </w:pPr>
          </w:p>
        </w:tc>
      </w:tr>
      <w:tr w14:paraId="436BE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3970" w:type="dxa"/>
            <w:gridSpan w:val="2"/>
            <w:tcBorders>
              <w:top w:val="single" w:color="auto" w:sz="4" w:space="0"/>
              <w:left w:val="single" w:color="auto" w:sz="4" w:space="0"/>
              <w:bottom w:val="single" w:color="auto" w:sz="4" w:space="0"/>
              <w:right w:val="single" w:color="auto" w:sz="4" w:space="0"/>
            </w:tcBorders>
            <w:vAlign w:val="center"/>
          </w:tcPr>
          <w:p w14:paraId="331598B7">
            <w:pPr>
              <w:spacing w:line="480" w:lineRule="auto"/>
              <w:jc w:val="center"/>
              <w:rPr>
                <w:rFonts w:ascii="仿宋" w:hAnsi="仿宋" w:eastAsia="仿宋" w:cs="仿宋"/>
                <w:kern w:val="0"/>
                <w:sz w:val="28"/>
                <w:szCs w:val="28"/>
              </w:rPr>
            </w:pPr>
            <w:r>
              <w:rPr>
                <w:rFonts w:hint="eastAsia" w:ascii="仿宋" w:hAnsi="仿宋" w:eastAsia="仿宋" w:cs="仿宋"/>
                <w:kern w:val="0"/>
                <w:sz w:val="28"/>
                <w:szCs w:val="28"/>
              </w:rPr>
              <w:t>身份证号码</w:t>
            </w:r>
          </w:p>
          <w:p w14:paraId="435EED4C">
            <w:pPr>
              <w:spacing w:line="480" w:lineRule="auto"/>
              <w:jc w:val="center"/>
              <w:rPr>
                <w:rFonts w:ascii="仿宋" w:hAnsi="仿宋" w:eastAsia="仿宋" w:cs="仿宋"/>
                <w:kern w:val="0"/>
                <w:sz w:val="28"/>
                <w:szCs w:val="28"/>
              </w:rPr>
            </w:pPr>
            <w:r>
              <w:rPr>
                <w:rFonts w:hint="eastAsia" w:ascii="仿宋" w:hAnsi="仿宋" w:eastAsia="仿宋" w:cs="仿宋"/>
                <w:kern w:val="0"/>
                <w:sz w:val="28"/>
                <w:szCs w:val="28"/>
              </w:rPr>
              <w:t>（统一社会信用代码）</w:t>
            </w:r>
          </w:p>
        </w:tc>
        <w:tc>
          <w:tcPr>
            <w:tcW w:w="5528" w:type="dxa"/>
            <w:gridSpan w:val="2"/>
            <w:tcBorders>
              <w:top w:val="single" w:color="auto" w:sz="4" w:space="0"/>
              <w:left w:val="single" w:color="auto" w:sz="4" w:space="0"/>
              <w:bottom w:val="single" w:color="auto" w:sz="4" w:space="0"/>
              <w:right w:val="single" w:color="auto" w:sz="4" w:space="0"/>
            </w:tcBorders>
            <w:vAlign w:val="center"/>
          </w:tcPr>
          <w:p w14:paraId="22DF968C">
            <w:pPr>
              <w:jc w:val="left"/>
              <w:rPr>
                <w:rFonts w:ascii="仿宋" w:hAnsi="仿宋" w:eastAsia="仿宋" w:cs="仿宋"/>
                <w:kern w:val="0"/>
                <w:sz w:val="28"/>
                <w:szCs w:val="28"/>
              </w:rPr>
            </w:pPr>
          </w:p>
        </w:tc>
      </w:tr>
      <w:tr w14:paraId="300CE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3970" w:type="dxa"/>
            <w:gridSpan w:val="2"/>
            <w:tcBorders>
              <w:top w:val="single" w:color="auto" w:sz="4" w:space="0"/>
              <w:left w:val="single" w:color="auto" w:sz="4" w:space="0"/>
              <w:bottom w:val="single" w:color="auto" w:sz="4" w:space="0"/>
              <w:right w:val="single" w:color="auto" w:sz="4" w:space="0"/>
            </w:tcBorders>
            <w:vAlign w:val="center"/>
          </w:tcPr>
          <w:p w14:paraId="0A20ED12">
            <w:pPr>
              <w:spacing w:line="480" w:lineRule="auto"/>
              <w:jc w:val="center"/>
              <w:rPr>
                <w:rFonts w:ascii="仿宋" w:hAnsi="仿宋" w:eastAsia="仿宋" w:cs="仿宋"/>
                <w:kern w:val="0"/>
                <w:sz w:val="28"/>
                <w:szCs w:val="28"/>
              </w:rPr>
            </w:pPr>
            <w:r>
              <w:rPr>
                <w:rFonts w:hint="eastAsia" w:ascii="仿宋" w:hAnsi="仿宋" w:eastAsia="仿宋" w:cs="仿宋"/>
                <w:kern w:val="0"/>
                <w:sz w:val="28"/>
                <w:szCs w:val="28"/>
              </w:rPr>
              <w:t>户名</w:t>
            </w:r>
          </w:p>
        </w:tc>
        <w:tc>
          <w:tcPr>
            <w:tcW w:w="5528" w:type="dxa"/>
            <w:gridSpan w:val="2"/>
            <w:tcBorders>
              <w:top w:val="single" w:color="auto" w:sz="4" w:space="0"/>
              <w:left w:val="single" w:color="auto" w:sz="4" w:space="0"/>
              <w:bottom w:val="single" w:color="auto" w:sz="4" w:space="0"/>
              <w:right w:val="single" w:color="auto" w:sz="4" w:space="0"/>
            </w:tcBorders>
            <w:vAlign w:val="center"/>
          </w:tcPr>
          <w:p w14:paraId="6F90745D">
            <w:pPr>
              <w:jc w:val="left"/>
              <w:rPr>
                <w:rFonts w:ascii="仿宋" w:hAnsi="仿宋" w:eastAsia="仿宋" w:cs="仿宋"/>
                <w:kern w:val="0"/>
                <w:sz w:val="28"/>
                <w:szCs w:val="28"/>
              </w:rPr>
            </w:pPr>
          </w:p>
        </w:tc>
      </w:tr>
      <w:tr w14:paraId="4D911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3970" w:type="dxa"/>
            <w:gridSpan w:val="2"/>
            <w:tcBorders>
              <w:top w:val="single" w:color="auto" w:sz="4" w:space="0"/>
              <w:left w:val="single" w:color="auto" w:sz="4" w:space="0"/>
              <w:bottom w:val="single" w:color="auto" w:sz="4" w:space="0"/>
              <w:right w:val="single" w:color="auto" w:sz="4" w:space="0"/>
            </w:tcBorders>
            <w:vAlign w:val="center"/>
          </w:tcPr>
          <w:p w14:paraId="4E69F469">
            <w:pPr>
              <w:spacing w:line="480" w:lineRule="auto"/>
              <w:jc w:val="center"/>
              <w:rPr>
                <w:rFonts w:ascii="仿宋" w:hAnsi="仿宋" w:eastAsia="仿宋" w:cs="仿宋"/>
                <w:kern w:val="0"/>
                <w:sz w:val="28"/>
                <w:szCs w:val="28"/>
              </w:rPr>
            </w:pPr>
            <w:r>
              <w:rPr>
                <w:rFonts w:hint="eastAsia" w:ascii="仿宋" w:hAnsi="仿宋" w:eastAsia="仿宋" w:cs="仿宋"/>
                <w:kern w:val="0"/>
                <w:sz w:val="28"/>
                <w:szCs w:val="28"/>
              </w:rPr>
              <w:t>银行账号</w:t>
            </w:r>
          </w:p>
        </w:tc>
        <w:tc>
          <w:tcPr>
            <w:tcW w:w="5528" w:type="dxa"/>
            <w:gridSpan w:val="2"/>
            <w:tcBorders>
              <w:top w:val="single" w:color="auto" w:sz="4" w:space="0"/>
              <w:left w:val="single" w:color="auto" w:sz="4" w:space="0"/>
              <w:bottom w:val="single" w:color="auto" w:sz="4" w:space="0"/>
              <w:right w:val="single" w:color="auto" w:sz="4" w:space="0"/>
            </w:tcBorders>
            <w:vAlign w:val="center"/>
          </w:tcPr>
          <w:p w14:paraId="4914709E">
            <w:pPr>
              <w:jc w:val="left"/>
              <w:rPr>
                <w:rFonts w:ascii="仿宋" w:hAnsi="仿宋" w:eastAsia="仿宋" w:cs="仿宋"/>
                <w:kern w:val="0"/>
                <w:sz w:val="28"/>
                <w:szCs w:val="28"/>
              </w:rPr>
            </w:pPr>
          </w:p>
        </w:tc>
      </w:tr>
      <w:tr w14:paraId="67660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3970" w:type="dxa"/>
            <w:gridSpan w:val="2"/>
            <w:tcBorders>
              <w:top w:val="single" w:color="auto" w:sz="4" w:space="0"/>
              <w:left w:val="single" w:color="auto" w:sz="4" w:space="0"/>
              <w:bottom w:val="single" w:color="auto" w:sz="4" w:space="0"/>
              <w:right w:val="single" w:color="auto" w:sz="4" w:space="0"/>
            </w:tcBorders>
            <w:vAlign w:val="center"/>
          </w:tcPr>
          <w:p w14:paraId="35D12BA5">
            <w:pPr>
              <w:spacing w:line="480" w:lineRule="auto"/>
              <w:jc w:val="center"/>
              <w:rPr>
                <w:rFonts w:ascii="仿宋" w:hAnsi="仿宋" w:eastAsia="仿宋" w:cs="仿宋"/>
                <w:kern w:val="0"/>
                <w:sz w:val="28"/>
                <w:szCs w:val="28"/>
              </w:rPr>
            </w:pPr>
            <w:r>
              <w:rPr>
                <w:rFonts w:hint="eastAsia" w:ascii="仿宋" w:hAnsi="仿宋" w:eastAsia="仿宋" w:cs="仿宋"/>
                <w:kern w:val="0"/>
                <w:sz w:val="28"/>
                <w:szCs w:val="28"/>
              </w:rPr>
              <w:t>开户行</w:t>
            </w:r>
          </w:p>
        </w:tc>
        <w:tc>
          <w:tcPr>
            <w:tcW w:w="5528" w:type="dxa"/>
            <w:gridSpan w:val="2"/>
            <w:tcBorders>
              <w:top w:val="single" w:color="auto" w:sz="4" w:space="0"/>
              <w:left w:val="single" w:color="auto" w:sz="4" w:space="0"/>
              <w:bottom w:val="single" w:color="auto" w:sz="4" w:space="0"/>
              <w:right w:val="single" w:color="auto" w:sz="4" w:space="0"/>
            </w:tcBorders>
            <w:vAlign w:val="center"/>
          </w:tcPr>
          <w:p w14:paraId="5230FED6">
            <w:pPr>
              <w:jc w:val="left"/>
              <w:rPr>
                <w:rFonts w:ascii="仿宋" w:hAnsi="仿宋" w:eastAsia="仿宋" w:cs="仿宋"/>
                <w:kern w:val="0"/>
                <w:sz w:val="28"/>
                <w:szCs w:val="28"/>
              </w:rPr>
            </w:pPr>
          </w:p>
        </w:tc>
      </w:tr>
      <w:tr w14:paraId="40700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9498" w:type="dxa"/>
            <w:gridSpan w:val="4"/>
            <w:tcBorders>
              <w:top w:val="single" w:color="auto" w:sz="4" w:space="0"/>
              <w:left w:val="single" w:color="auto" w:sz="4" w:space="0"/>
              <w:bottom w:val="single" w:color="auto" w:sz="4" w:space="0"/>
              <w:right w:val="single" w:color="auto" w:sz="4" w:space="0"/>
            </w:tcBorders>
            <w:vAlign w:val="center"/>
          </w:tcPr>
          <w:p w14:paraId="263A292F">
            <w:pPr>
              <w:jc w:val="left"/>
              <w:rPr>
                <w:rFonts w:ascii="仿宋" w:hAnsi="仿宋" w:eastAsia="仿宋" w:cs="仿宋"/>
                <w:b/>
                <w:bCs/>
                <w:kern w:val="0"/>
                <w:sz w:val="28"/>
                <w:szCs w:val="28"/>
              </w:rPr>
            </w:pPr>
            <w:r>
              <w:rPr>
                <w:rFonts w:hint="eastAsia" w:ascii="仿宋" w:hAnsi="仿宋" w:eastAsia="仿宋" w:cs="仿宋"/>
                <w:b/>
                <w:bCs/>
                <w:kern w:val="0"/>
                <w:sz w:val="28"/>
                <w:szCs w:val="28"/>
              </w:rPr>
              <w:t>上述信息经本人（本单位）核对无误，指定分配款发放至此账户。如有变更，本人（本单位）将亲自前往管理人处办理变更手续。</w:t>
            </w:r>
          </w:p>
          <w:p w14:paraId="250D9BBA">
            <w:pPr>
              <w:jc w:val="left"/>
              <w:rPr>
                <w:rFonts w:ascii="仿宋" w:hAnsi="仿宋" w:eastAsia="仿宋" w:cs="仿宋"/>
                <w:kern w:val="0"/>
                <w:sz w:val="28"/>
                <w:szCs w:val="28"/>
              </w:rPr>
            </w:pPr>
          </w:p>
          <w:p w14:paraId="2092DDB1">
            <w:pPr>
              <w:wordWrap w:val="0"/>
              <w:jc w:val="right"/>
              <w:rPr>
                <w:rFonts w:ascii="仿宋" w:hAnsi="仿宋" w:eastAsia="仿宋" w:cs="仿宋"/>
                <w:kern w:val="0"/>
                <w:sz w:val="28"/>
                <w:szCs w:val="28"/>
              </w:rPr>
            </w:pPr>
            <w:r>
              <w:rPr>
                <w:rFonts w:hint="eastAsia" w:ascii="仿宋" w:hAnsi="仿宋" w:eastAsia="仿宋" w:cs="仿宋"/>
                <w:kern w:val="0"/>
                <w:sz w:val="28"/>
                <w:szCs w:val="28"/>
              </w:rPr>
              <w:t xml:space="preserve">确认签章： </w:t>
            </w:r>
            <w:r>
              <w:rPr>
                <w:rFonts w:ascii="仿宋" w:hAnsi="仿宋" w:eastAsia="仿宋" w:cs="仿宋"/>
                <w:kern w:val="0"/>
                <w:sz w:val="28"/>
                <w:szCs w:val="28"/>
              </w:rPr>
              <w:t xml:space="preserve">                    </w:t>
            </w:r>
          </w:p>
          <w:p w14:paraId="431D9CAF">
            <w:pPr>
              <w:jc w:val="right"/>
              <w:rPr>
                <w:rFonts w:ascii="仿宋" w:hAnsi="仿宋" w:eastAsia="仿宋" w:cs="仿宋"/>
                <w:kern w:val="0"/>
                <w:sz w:val="28"/>
                <w:szCs w:val="28"/>
              </w:rPr>
            </w:pPr>
          </w:p>
          <w:p w14:paraId="07A82E6E">
            <w:pPr>
              <w:wordWrap w:val="0"/>
              <w:jc w:val="right"/>
              <w:rPr>
                <w:rFonts w:ascii="仿宋" w:hAnsi="仿宋" w:eastAsia="仿宋" w:cs="仿宋"/>
                <w:kern w:val="0"/>
                <w:sz w:val="28"/>
                <w:szCs w:val="28"/>
              </w:rPr>
            </w:pPr>
            <w:r>
              <w:rPr>
                <w:rFonts w:hint="eastAsia" w:ascii="仿宋" w:hAnsi="仿宋" w:eastAsia="仿宋" w:cs="仿宋"/>
                <w:kern w:val="0"/>
                <w:sz w:val="28"/>
                <w:szCs w:val="28"/>
              </w:rPr>
              <w:t xml:space="preserve">年 </w:t>
            </w:r>
            <w:r>
              <w:rPr>
                <w:rFonts w:ascii="仿宋" w:hAnsi="仿宋" w:eastAsia="仿宋" w:cs="仿宋"/>
                <w:kern w:val="0"/>
                <w:sz w:val="28"/>
                <w:szCs w:val="28"/>
              </w:rPr>
              <w:t xml:space="preserve">  </w:t>
            </w:r>
            <w:r>
              <w:rPr>
                <w:rFonts w:hint="eastAsia" w:ascii="仿宋" w:hAnsi="仿宋" w:eastAsia="仿宋" w:cs="仿宋"/>
                <w:kern w:val="0"/>
                <w:sz w:val="28"/>
                <w:szCs w:val="28"/>
              </w:rPr>
              <w:t xml:space="preserve">月 </w:t>
            </w:r>
            <w:r>
              <w:rPr>
                <w:rFonts w:ascii="仿宋" w:hAnsi="仿宋" w:eastAsia="仿宋" w:cs="仿宋"/>
                <w:kern w:val="0"/>
                <w:sz w:val="28"/>
                <w:szCs w:val="28"/>
              </w:rPr>
              <w:t xml:space="preserve">  </w:t>
            </w:r>
            <w:r>
              <w:rPr>
                <w:rFonts w:hint="eastAsia" w:ascii="仿宋" w:hAnsi="仿宋" w:eastAsia="仿宋" w:cs="仿宋"/>
                <w:kern w:val="0"/>
                <w:sz w:val="28"/>
                <w:szCs w:val="28"/>
              </w:rPr>
              <w:t>日</w:t>
            </w:r>
          </w:p>
        </w:tc>
      </w:tr>
    </w:tbl>
    <w:p w14:paraId="7CE98AD6">
      <w:pPr>
        <w:widowControl/>
        <w:jc w:val="left"/>
        <w:rPr>
          <w:rFonts w:ascii="仿宋" w:hAnsi="仿宋" w:eastAsia="仿宋" w:cs="仿宋"/>
          <w:sz w:val="28"/>
          <w:szCs w:val="28"/>
        </w:rPr>
      </w:pPr>
    </w:p>
    <w:p w14:paraId="0005E14F">
      <w:pPr>
        <w:widowControl/>
        <w:jc w:val="left"/>
        <w:rPr>
          <w:rFonts w:ascii="仿宋" w:hAnsi="仿宋" w:eastAsia="仿宋" w:cs="仿宋"/>
          <w:sz w:val="28"/>
          <w:szCs w:val="28"/>
        </w:rPr>
      </w:pPr>
      <w:r>
        <w:rPr>
          <w:rFonts w:ascii="仿宋" w:hAnsi="仿宋" w:eastAsia="仿宋" w:cs="仿宋"/>
          <w:sz w:val="28"/>
          <w:szCs w:val="28"/>
        </w:rPr>
        <w:br w:type="page"/>
      </w:r>
    </w:p>
    <w:p w14:paraId="0EA6BB97">
      <w:pPr>
        <w:spacing w:line="560" w:lineRule="exact"/>
        <w:rPr>
          <w:rFonts w:ascii="仿宋" w:hAnsi="仿宋" w:eastAsia="仿宋" w:cs="仿宋"/>
          <w:b/>
          <w:bCs/>
          <w:sz w:val="30"/>
          <w:szCs w:val="30"/>
        </w:rPr>
      </w:pPr>
      <w:r>
        <w:rPr>
          <w:rFonts w:hint="eastAsia" w:ascii="仿宋" w:hAnsi="仿宋" w:eastAsia="仿宋" w:cs="仿宋"/>
          <w:b/>
          <w:bCs/>
          <w:sz w:val="30"/>
          <w:szCs w:val="30"/>
        </w:rPr>
        <w:t>附件</w:t>
      </w:r>
      <w:r>
        <w:rPr>
          <w:rFonts w:ascii="仿宋" w:hAnsi="仿宋" w:eastAsia="仿宋" w:cs="仿宋"/>
          <w:b/>
          <w:bCs/>
          <w:sz w:val="30"/>
          <w:szCs w:val="30"/>
        </w:rPr>
        <w:t>6</w:t>
      </w:r>
      <w:r>
        <w:rPr>
          <w:rFonts w:hint="eastAsia" w:ascii="仿宋" w:hAnsi="仿宋" w:eastAsia="仿宋" w:cs="仿宋"/>
          <w:b/>
          <w:bCs/>
          <w:sz w:val="30"/>
          <w:szCs w:val="30"/>
        </w:rPr>
        <w:t xml:space="preserve">： </w:t>
      </w:r>
      <w:r>
        <w:rPr>
          <w:rFonts w:ascii="仿宋" w:hAnsi="仿宋" w:eastAsia="仿宋" w:cs="仿宋"/>
          <w:b/>
          <w:bCs/>
          <w:sz w:val="30"/>
          <w:szCs w:val="30"/>
        </w:rPr>
        <w:t xml:space="preserve"> </w:t>
      </w:r>
      <w:r>
        <w:rPr>
          <w:rFonts w:hint="eastAsia" w:ascii="华文中宋" w:hAnsi="华文中宋" w:eastAsia="华文中宋" w:cs="宋体"/>
          <w:bCs/>
          <w:sz w:val="36"/>
          <w:szCs w:val="36"/>
          <w:lang w:val="zh-TW"/>
        </w:rPr>
        <w:t>关于同意采用网络（数据电文）方式送达文书、</w:t>
      </w:r>
    </w:p>
    <w:p w14:paraId="26B491D0">
      <w:pPr>
        <w:spacing w:after="200" w:line="560" w:lineRule="exact"/>
        <w:jc w:val="center"/>
        <w:rPr>
          <w:rFonts w:ascii="华文中宋" w:hAnsi="华文中宋" w:eastAsia="华文中宋"/>
          <w:bCs/>
          <w:sz w:val="36"/>
          <w:szCs w:val="36"/>
          <w:lang w:val="zh-TW"/>
        </w:rPr>
      </w:pPr>
      <w:r>
        <w:rPr>
          <w:rFonts w:hint="eastAsia" w:ascii="华文中宋" w:hAnsi="华文中宋" w:eastAsia="华文中宋" w:cs="宋体"/>
          <w:bCs/>
          <w:sz w:val="36"/>
          <w:szCs w:val="36"/>
          <w:lang w:val="zh-TW"/>
        </w:rPr>
        <w:t xml:space="preserve"> 召开会议、表决投票声明</w:t>
      </w:r>
    </w:p>
    <w:p w14:paraId="5D21EF4D">
      <w:pPr>
        <w:spacing w:line="560" w:lineRule="exact"/>
        <w:rPr>
          <w:rFonts w:ascii="仿宋" w:hAnsi="仿宋" w:eastAsia="仿宋"/>
          <w:sz w:val="28"/>
          <w:szCs w:val="28"/>
          <w:highlight w:val="none"/>
          <w:lang w:val="zh-TW"/>
        </w:rPr>
      </w:pPr>
      <w:r>
        <w:rPr>
          <w:rFonts w:hint="eastAsia" w:ascii="仿宋" w:hAnsi="仿宋" w:eastAsia="仿宋" w:cs="仿宋"/>
          <w:sz w:val="28"/>
          <w:szCs w:val="28"/>
          <w:highlight w:val="none"/>
          <w:lang w:val="en-US" w:eastAsia="zh-CN"/>
        </w:rPr>
        <w:t>上犹县源丰保安服务有限公司</w:t>
      </w:r>
      <w:r>
        <w:rPr>
          <w:rFonts w:hint="eastAsia" w:ascii="仿宋" w:hAnsi="仿宋" w:eastAsia="仿宋" w:cs="仿宋"/>
          <w:sz w:val="28"/>
          <w:szCs w:val="28"/>
          <w:highlight w:val="none"/>
        </w:rPr>
        <w:t>管理人</w:t>
      </w:r>
      <w:r>
        <w:rPr>
          <w:rFonts w:hint="eastAsia" w:ascii="仿宋" w:hAnsi="仿宋" w:eastAsia="仿宋" w:cs="仿宋"/>
          <w:sz w:val="28"/>
          <w:szCs w:val="28"/>
          <w:highlight w:val="none"/>
          <w:lang w:val="zh-TW"/>
        </w:rPr>
        <w:t>：</w:t>
      </w:r>
    </w:p>
    <w:p w14:paraId="37FD5153">
      <w:pPr>
        <w:spacing w:line="560" w:lineRule="exact"/>
        <w:ind w:firstLine="540"/>
        <w:rPr>
          <w:rFonts w:ascii="仿宋" w:hAnsi="仿宋" w:eastAsia="仿宋"/>
          <w:sz w:val="28"/>
          <w:szCs w:val="28"/>
          <w:lang w:val="zh-TW"/>
        </w:rPr>
      </w:pPr>
      <w:r>
        <w:rPr>
          <w:rFonts w:hint="eastAsia" w:ascii="仿宋" w:hAnsi="仿宋" w:eastAsia="仿宋" w:cs="仿宋"/>
          <w:sz w:val="28"/>
          <w:szCs w:val="28"/>
          <w:highlight w:val="none"/>
          <w:lang w:val="zh-TW" w:eastAsia="zh-CN"/>
        </w:rPr>
        <w:t>我方作为</w:t>
      </w:r>
      <w:r>
        <w:rPr>
          <w:rFonts w:hint="eastAsia" w:ascii="仿宋" w:hAnsi="仿宋" w:eastAsia="仿宋" w:cs="仿宋"/>
          <w:sz w:val="28"/>
          <w:szCs w:val="28"/>
          <w:highlight w:val="none"/>
          <w:lang w:val="en-US" w:eastAsia="zh-CN"/>
        </w:rPr>
        <w:t>上犹县源丰保安服务有限公司</w:t>
      </w:r>
      <w:r>
        <w:rPr>
          <w:rFonts w:hint="eastAsia" w:ascii="仿宋" w:hAnsi="仿宋" w:eastAsia="仿宋" w:cs="仿宋"/>
          <w:sz w:val="28"/>
          <w:szCs w:val="28"/>
          <w:highlight w:val="none"/>
          <w:lang w:val="zh-TW"/>
        </w:rPr>
        <w:t>的债权人，现就对该公司</w:t>
      </w:r>
      <w:r>
        <w:rPr>
          <w:rFonts w:hint="eastAsia" w:ascii="仿宋" w:hAnsi="仿宋" w:eastAsia="仿宋" w:cs="仿宋"/>
          <w:sz w:val="28"/>
          <w:szCs w:val="28"/>
          <w:highlight w:val="none"/>
        </w:rPr>
        <w:t>依法</w:t>
      </w:r>
      <w:r>
        <w:rPr>
          <w:rFonts w:hint="eastAsia" w:ascii="仿宋" w:hAnsi="仿宋" w:eastAsia="仿宋" w:cs="仿宋"/>
          <w:sz w:val="28"/>
          <w:szCs w:val="28"/>
          <w:highlight w:val="none"/>
          <w:lang w:val="zh-TW"/>
        </w:rPr>
        <w:t>享有的</w:t>
      </w:r>
      <w:r>
        <w:rPr>
          <w:rFonts w:hint="eastAsia" w:ascii="仿宋" w:hAnsi="仿宋" w:eastAsia="仿宋" w:cs="仿宋"/>
          <w:sz w:val="28"/>
          <w:szCs w:val="28"/>
          <w:lang w:val="zh-TW"/>
        </w:rPr>
        <w:t>债权进行申报。</w:t>
      </w:r>
    </w:p>
    <w:p w14:paraId="7616832F">
      <w:pPr>
        <w:spacing w:line="560" w:lineRule="exact"/>
        <w:ind w:firstLine="540"/>
        <w:rPr>
          <w:rFonts w:ascii="仿宋" w:hAnsi="仿宋" w:eastAsia="仿宋"/>
          <w:sz w:val="28"/>
          <w:szCs w:val="28"/>
          <w:lang w:val="zh-TW"/>
        </w:rPr>
      </w:pPr>
      <w:r>
        <w:rPr>
          <w:rFonts w:hint="eastAsia" w:ascii="仿宋" w:hAnsi="仿宋" w:eastAsia="仿宋" w:cs="仿宋"/>
          <w:sz w:val="28"/>
          <w:szCs w:val="28"/>
          <w:lang w:val="zh-TW"/>
        </w:rPr>
        <w:t>我方发表如下声明：</w:t>
      </w:r>
    </w:p>
    <w:p w14:paraId="4C99A1DA">
      <w:pPr>
        <w:spacing w:line="560" w:lineRule="exact"/>
        <w:ind w:firstLine="540"/>
        <w:rPr>
          <w:rFonts w:ascii="仿宋" w:hAnsi="仿宋" w:eastAsia="仿宋" w:cs="仿宋"/>
          <w:sz w:val="28"/>
          <w:szCs w:val="28"/>
          <w:lang w:val="zh-TW"/>
        </w:rPr>
      </w:pPr>
      <w:r>
        <w:rPr>
          <w:rFonts w:hint="eastAsia" w:ascii="仿宋" w:hAnsi="仿宋" w:eastAsia="仿宋" w:cs="仿宋"/>
          <w:sz w:val="28"/>
          <w:szCs w:val="28"/>
          <w:lang w:val="zh-TW"/>
        </w:rPr>
        <w:t>1.同意并接受</w:t>
      </w:r>
      <w:r>
        <w:rPr>
          <w:rFonts w:hint="eastAsia" w:ascii="仿宋" w:hAnsi="仿宋" w:eastAsia="仿宋" w:cs="仿宋"/>
          <w:sz w:val="28"/>
          <w:szCs w:val="28"/>
          <w:highlight w:val="none"/>
          <w:lang w:val="en-US" w:eastAsia="zh-CN"/>
        </w:rPr>
        <w:t>上犹县源丰保安服务有限公司</w:t>
      </w:r>
      <w:r>
        <w:rPr>
          <w:rFonts w:hint="eastAsia" w:ascii="仿宋" w:hAnsi="仿宋" w:eastAsia="仿宋" w:cs="仿宋"/>
          <w:sz w:val="28"/>
          <w:szCs w:val="28"/>
          <w:highlight w:val="none"/>
          <w:lang w:val="zh-TW"/>
        </w:rPr>
        <w:t>管</w:t>
      </w:r>
      <w:r>
        <w:rPr>
          <w:rFonts w:hint="eastAsia" w:ascii="仿宋" w:hAnsi="仿宋" w:eastAsia="仿宋" w:cs="仿宋"/>
          <w:sz w:val="28"/>
          <w:szCs w:val="28"/>
          <w:lang w:val="zh-TW"/>
        </w:rPr>
        <w:t>理人提出的采用</w:t>
      </w:r>
      <w:r>
        <w:rPr>
          <w:rFonts w:hint="eastAsia" w:ascii="仿宋" w:hAnsi="仿宋" w:eastAsia="仿宋" w:cs="仿宋"/>
          <w:b/>
          <w:bCs/>
          <w:sz w:val="28"/>
          <w:szCs w:val="28"/>
          <w:lang w:val="zh-TW"/>
        </w:rPr>
        <w:t>网络（数据电文）方式送达文书，</w:t>
      </w:r>
      <w:r>
        <w:rPr>
          <w:rFonts w:hint="eastAsia" w:ascii="仿宋" w:hAnsi="仿宋" w:eastAsia="仿宋" w:cs="仿宋"/>
          <w:sz w:val="28"/>
          <w:szCs w:val="28"/>
          <w:lang w:val="zh-TW"/>
        </w:rPr>
        <w:t>即管理人</w:t>
      </w:r>
      <w:r>
        <w:rPr>
          <w:rFonts w:hint="eastAsia" w:ascii="仿宋" w:hAnsi="仿宋" w:eastAsia="仿宋" w:cs="仿宋"/>
          <w:sz w:val="28"/>
          <w:szCs w:val="28"/>
        </w:rPr>
        <w:t>出具的</w:t>
      </w:r>
      <w:r>
        <w:rPr>
          <w:rFonts w:hint="eastAsia" w:ascii="仿宋" w:hAnsi="仿宋" w:eastAsia="仿宋" w:cs="仿宋"/>
          <w:sz w:val="28"/>
          <w:szCs w:val="28"/>
          <w:lang w:val="zh-TW"/>
        </w:rPr>
        <w:t>文书发送至我公司（个人）以下电子邮箱</w:t>
      </w:r>
      <w:r>
        <w:rPr>
          <w:rFonts w:hint="eastAsia" w:ascii="仿宋" w:hAnsi="仿宋" w:eastAsia="仿宋" w:cs="仿宋"/>
          <w:sz w:val="28"/>
          <w:szCs w:val="28"/>
        </w:rPr>
        <w:t>、微信</w:t>
      </w:r>
      <w:r>
        <w:rPr>
          <w:rFonts w:hint="eastAsia" w:ascii="仿宋" w:hAnsi="仿宋" w:eastAsia="仿宋" w:cs="仿宋"/>
          <w:sz w:val="28"/>
          <w:szCs w:val="28"/>
          <w:lang w:val="zh-TW"/>
        </w:rPr>
        <w:t>，将视为我公司（个人）已收到</w:t>
      </w:r>
      <w:r>
        <w:rPr>
          <w:rFonts w:hint="eastAsia" w:ascii="仿宋" w:hAnsi="仿宋" w:eastAsia="仿宋" w:cs="仿宋"/>
          <w:sz w:val="28"/>
          <w:szCs w:val="28"/>
          <w:highlight w:val="none"/>
          <w:lang w:val="en-US" w:eastAsia="zh-CN"/>
        </w:rPr>
        <w:t>上犹县源丰保安服务有限公司</w:t>
      </w:r>
      <w:r>
        <w:rPr>
          <w:rFonts w:hint="eastAsia" w:ascii="仿宋" w:hAnsi="仿宋" w:eastAsia="仿宋" w:cs="仿宋"/>
          <w:sz w:val="28"/>
          <w:szCs w:val="28"/>
          <w:highlight w:val="none"/>
        </w:rPr>
        <w:t>管</w:t>
      </w:r>
      <w:r>
        <w:rPr>
          <w:rFonts w:hint="eastAsia" w:ascii="仿宋" w:hAnsi="仿宋" w:eastAsia="仿宋" w:cs="仿宋"/>
          <w:sz w:val="28"/>
          <w:szCs w:val="28"/>
        </w:rPr>
        <w:t>理人</w:t>
      </w:r>
      <w:r>
        <w:rPr>
          <w:rFonts w:hint="eastAsia" w:ascii="仿宋" w:hAnsi="仿宋" w:eastAsia="仿宋" w:cs="仿宋"/>
          <w:sz w:val="28"/>
          <w:szCs w:val="28"/>
          <w:lang w:val="zh-TW"/>
        </w:rPr>
        <w:t>送达的文书。</w:t>
      </w:r>
    </w:p>
    <w:p w14:paraId="6D718896">
      <w:pPr>
        <w:spacing w:line="560" w:lineRule="exact"/>
        <w:ind w:firstLine="560" w:firstLineChars="200"/>
        <w:rPr>
          <w:rFonts w:ascii="仿宋" w:hAnsi="仿宋" w:eastAsia="仿宋" w:cs="仿宋"/>
          <w:sz w:val="28"/>
          <w:szCs w:val="28"/>
          <w:u w:val="single"/>
        </w:rPr>
      </w:pPr>
      <w:r>
        <w:rPr>
          <w:rFonts w:hint="eastAsia" w:ascii="仿宋" w:hAnsi="仿宋" w:eastAsia="仿宋" w:cs="仿宋"/>
          <w:sz w:val="28"/>
          <w:szCs w:val="28"/>
          <w:lang w:val="zh-TW"/>
        </w:rPr>
        <w:t>我公司</w:t>
      </w:r>
      <w:r>
        <w:rPr>
          <w:rFonts w:hint="eastAsia" w:ascii="仿宋" w:hAnsi="仿宋" w:eastAsia="仿宋" w:cs="仿宋"/>
          <w:sz w:val="28"/>
          <w:szCs w:val="28"/>
        </w:rPr>
        <w:t>/</w:t>
      </w:r>
      <w:r>
        <w:rPr>
          <w:rFonts w:hint="eastAsia" w:ascii="仿宋" w:hAnsi="仿宋" w:eastAsia="仿宋" w:cs="仿宋"/>
          <w:sz w:val="28"/>
          <w:szCs w:val="28"/>
          <w:lang w:val="zh-TW"/>
        </w:rPr>
        <w:t>个人再次明确，我方接收数据电文的</w:t>
      </w:r>
      <w:r>
        <w:rPr>
          <w:rFonts w:hint="eastAsia" w:ascii="仿宋" w:hAnsi="仿宋" w:eastAsia="仿宋" w:cs="仿宋"/>
          <w:b/>
          <w:bCs/>
          <w:sz w:val="28"/>
          <w:szCs w:val="28"/>
        </w:rPr>
        <w:t>电子</w:t>
      </w:r>
      <w:r>
        <w:rPr>
          <w:rFonts w:hint="eastAsia" w:ascii="仿宋" w:hAnsi="仿宋" w:eastAsia="仿宋" w:cs="仿宋"/>
          <w:b/>
          <w:bCs/>
          <w:sz w:val="28"/>
          <w:szCs w:val="28"/>
          <w:lang w:val="zh-TW"/>
        </w:rPr>
        <w:t>邮箱：</w:t>
      </w:r>
      <w:r>
        <w:rPr>
          <w:rFonts w:hint="eastAsia" w:ascii="仿宋" w:hAnsi="仿宋" w:eastAsia="仿宋" w:cs="仿宋"/>
          <w:b/>
          <w:bCs/>
          <w:sz w:val="28"/>
          <w:szCs w:val="28"/>
        </w:rPr>
        <w:t>______________</w:t>
      </w:r>
      <w:r>
        <w:rPr>
          <w:rFonts w:hint="eastAsia" w:ascii="仿宋" w:hAnsi="仿宋" w:eastAsia="仿宋" w:cs="仿宋"/>
          <w:sz w:val="28"/>
          <w:szCs w:val="28"/>
        </w:rPr>
        <w:t xml:space="preserve"> ；</w:t>
      </w:r>
      <w:r>
        <w:rPr>
          <w:rFonts w:hint="eastAsia" w:ascii="仿宋" w:hAnsi="仿宋" w:eastAsia="仿宋" w:cs="仿宋"/>
          <w:b/>
          <w:bCs/>
          <w:sz w:val="28"/>
          <w:szCs w:val="28"/>
        </w:rPr>
        <w:t>微信号：______________；钉钉号：______________。</w:t>
      </w:r>
    </w:p>
    <w:p w14:paraId="706FC487">
      <w:pPr>
        <w:spacing w:line="560" w:lineRule="exact"/>
        <w:ind w:firstLine="560" w:firstLineChars="200"/>
        <w:rPr>
          <w:rFonts w:ascii="仿宋" w:hAnsi="仿宋" w:eastAsia="仿宋" w:cs="仿宋"/>
          <w:sz w:val="28"/>
          <w:szCs w:val="28"/>
          <w:u w:val="single"/>
        </w:rPr>
      </w:pPr>
      <w:r>
        <w:rPr>
          <w:rFonts w:hint="eastAsia" w:ascii="仿宋" w:hAnsi="仿宋" w:eastAsia="仿宋" w:cs="仿宋"/>
          <w:sz w:val="28"/>
          <w:szCs w:val="28"/>
          <w:lang w:val="zh-TW"/>
        </w:rPr>
        <w:t>特此声明</w:t>
      </w:r>
      <w:r>
        <w:rPr>
          <w:rFonts w:hint="eastAsia" w:ascii="仿宋" w:hAnsi="仿宋" w:eastAsia="仿宋" w:cs="仿宋"/>
          <w:sz w:val="28"/>
          <w:szCs w:val="28"/>
        </w:rPr>
        <w:t xml:space="preserve"> </w:t>
      </w:r>
      <w:r>
        <w:rPr>
          <w:rFonts w:hint="eastAsia" w:ascii="仿宋" w:hAnsi="仿宋" w:eastAsia="仿宋"/>
          <w:sz w:val="28"/>
          <w:szCs w:val="28"/>
        </w:rPr>
        <w:t xml:space="preserve">      </w:t>
      </w:r>
    </w:p>
    <w:p w14:paraId="597E8B6F">
      <w:pPr>
        <w:widowControl/>
        <w:spacing w:line="560" w:lineRule="exact"/>
        <w:jc w:val="right"/>
        <w:rPr>
          <w:rFonts w:ascii="仿宋" w:hAnsi="仿宋" w:eastAsia="仿宋" w:cs="仿宋"/>
          <w:sz w:val="28"/>
          <w:szCs w:val="28"/>
        </w:rPr>
      </w:pPr>
      <w:r>
        <w:rPr>
          <w:rFonts w:hint="eastAsia" w:ascii="仿宋" w:hAnsi="仿宋" w:eastAsia="仿宋" w:cs="仿宋"/>
          <w:sz w:val="28"/>
          <w:szCs w:val="28"/>
          <w:lang w:val="zh-TW"/>
        </w:rPr>
        <w:t>债权人或代理人（</w:t>
      </w:r>
      <w:r>
        <w:rPr>
          <w:rFonts w:hint="eastAsia" w:ascii="仿宋" w:hAnsi="仿宋" w:eastAsia="仿宋" w:cs="仿宋"/>
          <w:sz w:val="28"/>
          <w:szCs w:val="28"/>
        </w:rPr>
        <w:t>签字或盖章</w:t>
      </w:r>
      <w:r>
        <w:rPr>
          <w:rFonts w:hint="eastAsia" w:ascii="仿宋" w:hAnsi="仿宋" w:eastAsia="仿宋" w:cs="仿宋"/>
          <w:sz w:val="28"/>
          <w:szCs w:val="28"/>
          <w:lang w:val="zh-TW"/>
        </w:rPr>
        <w:t>）：</w:t>
      </w:r>
      <w:r>
        <w:rPr>
          <w:rFonts w:hint="eastAsia" w:ascii="仿宋" w:hAnsi="仿宋" w:eastAsia="仿宋" w:cs="仿宋"/>
          <w:sz w:val="28"/>
          <w:szCs w:val="28"/>
        </w:rPr>
        <w:t>______________</w:t>
      </w:r>
      <w:r>
        <w:rPr>
          <w:rFonts w:hint="eastAsia" w:ascii="仿宋" w:hAnsi="仿宋" w:eastAsia="仿宋" w:cs="仿宋"/>
          <w:sz w:val="28"/>
          <w:szCs w:val="28"/>
          <w:lang w:val="zh-TW"/>
        </w:rPr>
        <w:t xml:space="preserve">    </w:t>
      </w:r>
      <w:r>
        <w:rPr>
          <w:rFonts w:hint="eastAsia" w:ascii="仿宋" w:hAnsi="仿宋" w:eastAsia="仿宋" w:cs="仿宋"/>
          <w:sz w:val="28"/>
          <w:szCs w:val="28"/>
        </w:rPr>
        <w:t xml:space="preserve">                                            日期： </w:t>
      </w:r>
      <w:r>
        <w:rPr>
          <w:rFonts w:ascii="仿宋" w:hAnsi="仿宋" w:eastAsia="仿宋" w:cs="仿宋"/>
          <w:sz w:val="28"/>
          <w:szCs w:val="28"/>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zh-TW"/>
        </w:rPr>
        <w:t>年</w:t>
      </w:r>
      <w:r>
        <w:rPr>
          <w:rFonts w:hint="eastAsia" w:ascii="仿宋" w:hAnsi="仿宋" w:eastAsia="仿宋" w:cs="仿宋"/>
          <w:sz w:val="28"/>
          <w:szCs w:val="28"/>
        </w:rPr>
        <w:t xml:space="preserve">   月  日</w:t>
      </w:r>
    </w:p>
    <w:p w14:paraId="7B1CB347">
      <w:pPr>
        <w:widowControl/>
        <w:spacing w:line="560" w:lineRule="exact"/>
        <w:jc w:val="left"/>
        <w:rPr>
          <w:rFonts w:ascii="仿宋" w:hAnsi="仿宋" w:eastAsia="仿宋" w:cs="仿宋"/>
          <w:sz w:val="28"/>
          <w:szCs w:val="28"/>
        </w:rPr>
      </w:pPr>
      <w:r>
        <w:rPr>
          <w:rFonts w:ascii="仿宋" w:hAnsi="仿宋" w:eastAsia="仿宋" w:cs="仿宋"/>
          <w:sz w:val="28"/>
          <w:szCs w:val="28"/>
        </w:rPr>
        <w:br w:type="page"/>
      </w:r>
    </w:p>
    <w:p w14:paraId="0BB4CD4D">
      <w:pPr>
        <w:spacing w:line="560" w:lineRule="exact"/>
        <w:jc w:val="both"/>
        <w:rPr>
          <w:rFonts w:hint="eastAsia" w:ascii="华文中宋" w:hAnsi="华文中宋" w:eastAsia="华文中宋"/>
          <w:bCs/>
          <w:sz w:val="36"/>
          <w:szCs w:val="36"/>
        </w:rPr>
      </w:pPr>
      <w:r>
        <w:rPr>
          <w:rFonts w:hint="eastAsia" w:ascii="仿宋" w:hAnsi="仿宋" w:eastAsia="仿宋" w:cs="仿宋"/>
          <w:b/>
          <w:bCs/>
          <w:sz w:val="30"/>
          <w:szCs w:val="30"/>
        </w:rPr>
        <w:t>附件</w:t>
      </w:r>
      <w:r>
        <w:rPr>
          <w:rFonts w:ascii="仿宋" w:hAnsi="仿宋" w:eastAsia="仿宋" w:cs="仿宋"/>
          <w:b/>
          <w:bCs/>
          <w:sz w:val="30"/>
          <w:szCs w:val="30"/>
        </w:rPr>
        <w:t>7</w:t>
      </w:r>
      <w:r>
        <w:rPr>
          <w:rFonts w:hint="eastAsia" w:ascii="仿宋" w:hAnsi="仿宋" w:eastAsia="仿宋" w:cs="仿宋"/>
          <w:b/>
          <w:bCs/>
          <w:sz w:val="30"/>
          <w:szCs w:val="30"/>
        </w:rPr>
        <w:t xml:space="preserve">： </w:t>
      </w:r>
      <w:r>
        <w:rPr>
          <w:rFonts w:hint="eastAsia" w:ascii="仿宋" w:hAnsi="仿宋" w:eastAsia="仿宋" w:cs="仿宋"/>
          <w:b/>
          <w:bCs/>
          <w:sz w:val="30"/>
          <w:szCs w:val="30"/>
          <w:lang w:val="en-US" w:eastAsia="zh-CN"/>
        </w:rPr>
        <w:t xml:space="preserve">   </w:t>
      </w:r>
      <w:r>
        <w:rPr>
          <w:rFonts w:hint="eastAsia" w:ascii="华文中宋" w:hAnsi="华文中宋" w:eastAsia="华文中宋"/>
          <w:bCs/>
          <w:sz w:val="36"/>
          <w:szCs w:val="36"/>
        </w:rPr>
        <w:t>关于对债权申报方式和管理人履行职责</w:t>
      </w:r>
    </w:p>
    <w:p w14:paraId="02CC68A0">
      <w:pPr>
        <w:spacing w:line="560" w:lineRule="exact"/>
        <w:jc w:val="center"/>
        <w:rPr>
          <w:rFonts w:hint="eastAsia" w:ascii="华文中宋" w:hAnsi="华文中宋" w:eastAsia="华文中宋"/>
          <w:bCs/>
          <w:sz w:val="36"/>
          <w:szCs w:val="36"/>
        </w:rPr>
      </w:pPr>
      <w:r>
        <w:rPr>
          <w:rFonts w:hint="eastAsia" w:ascii="华文中宋" w:hAnsi="华文中宋" w:eastAsia="华文中宋"/>
          <w:bCs/>
          <w:sz w:val="36"/>
          <w:szCs w:val="36"/>
        </w:rPr>
        <w:t>的声明</w:t>
      </w:r>
    </w:p>
    <w:p w14:paraId="41BAD319">
      <w:pPr>
        <w:spacing w:line="560" w:lineRule="exact"/>
        <w:jc w:val="center"/>
        <w:rPr>
          <w:rFonts w:hint="eastAsia" w:ascii="华文中宋" w:hAnsi="华文中宋" w:eastAsia="华文中宋"/>
          <w:bCs/>
          <w:sz w:val="36"/>
          <w:szCs w:val="36"/>
        </w:rPr>
      </w:pPr>
    </w:p>
    <w:p w14:paraId="61D94740">
      <w:pPr>
        <w:spacing w:line="560" w:lineRule="exact"/>
        <w:rPr>
          <w:rFonts w:ascii="仿宋" w:hAnsi="仿宋" w:eastAsia="仿宋"/>
          <w:sz w:val="28"/>
          <w:szCs w:val="28"/>
        </w:rPr>
      </w:pPr>
      <w:r>
        <w:rPr>
          <w:rFonts w:hint="eastAsia" w:ascii="仿宋" w:hAnsi="仿宋" w:eastAsia="仿宋" w:cs="仿宋"/>
          <w:sz w:val="28"/>
          <w:szCs w:val="28"/>
          <w:highlight w:val="none"/>
          <w:lang w:val="en-US" w:eastAsia="zh-CN"/>
        </w:rPr>
        <w:t>上犹县源丰保安服务有限公司</w:t>
      </w:r>
      <w:r>
        <w:rPr>
          <w:rFonts w:hint="eastAsia" w:ascii="仿宋" w:hAnsi="仿宋" w:eastAsia="仿宋" w:cs="仿宋"/>
          <w:sz w:val="28"/>
          <w:szCs w:val="28"/>
        </w:rPr>
        <w:t>管理人</w:t>
      </w:r>
      <w:r>
        <w:rPr>
          <w:rFonts w:hint="eastAsia" w:ascii="仿宋" w:hAnsi="仿宋" w:eastAsia="仿宋"/>
          <w:sz w:val="28"/>
          <w:szCs w:val="28"/>
        </w:rPr>
        <w:t>：</w:t>
      </w:r>
    </w:p>
    <w:p w14:paraId="580E9FBC">
      <w:pPr>
        <w:spacing w:line="560" w:lineRule="exact"/>
        <w:ind w:firstLine="560" w:firstLineChars="200"/>
        <w:rPr>
          <w:rFonts w:ascii="仿宋" w:hAnsi="仿宋" w:eastAsia="仿宋"/>
          <w:sz w:val="28"/>
          <w:szCs w:val="28"/>
        </w:rPr>
      </w:pPr>
      <w:r>
        <w:rPr>
          <w:rFonts w:hint="eastAsia" w:ascii="仿宋" w:hAnsi="仿宋" w:eastAsia="仿宋"/>
          <w:sz w:val="28"/>
          <w:szCs w:val="28"/>
        </w:rPr>
        <w:t>根据</w:t>
      </w:r>
      <w:r>
        <w:rPr>
          <w:rFonts w:hint="eastAsia" w:ascii="仿宋" w:hAnsi="仿宋" w:eastAsia="仿宋"/>
          <w:sz w:val="28"/>
          <w:szCs w:val="28"/>
          <w:highlight w:val="none"/>
          <w:lang w:val="en-US" w:eastAsia="zh-CN"/>
        </w:rPr>
        <w:t>江西省上犹县人民法院</w:t>
      </w:r>
      <w:r>
        <w:rPr>
          <w:rFonts w:hint="eastAsia" w:ascii="仿宋" w:hAnsi="仿宋" w:eastAsia="仿宋"/>
          <w:sz w:val="28"/>
          <w:szCs w:val="28"/>
        </w:rPr>
        <w:t>的公告，我方知悉</w:t>
      </w:r>
      <w:r>
        <w:rPr>
          <w:rFonts w:hint="eastAsia" w:ascii="仿宋" w:hAnsi="仿宋" w:eastAsia="仿宋" w:cs="仿宋"/>
          <w:sz w:val="28"/>
          <w:szCs w:val="28"/>
          <w:highlight w:val="none"/>
          <w:lang w:val="en-US" w:eastAsia="zh-CN"/>
        </w:rPr>
        <w:t>上犹县源丰保安服务有限公司</w:t>
      </w:r>
      <w:r>
        <w:rPr>
          <w:rFonts w:hint="eastAsia" w:ascii="仿宋" w:hAnsi="仿宋" w:eastAsia="仿宋"/>
          <w:sz w:val="28"/>
          <w:szCs w:val="28"/>
        </w:rPr>
        <w:t>已经进入破产清算程序，</w:t>
      </w:r>
      <w:r>
        <w:rPr>
          <w:rFonts w:hint="eastAsia" w:ascii="仿宋" w:hAnsi="仿宋" w:eastAsia="仿宋"/>
          <w:sz w:val="28"/>
          <w:szCs w:val="28"/>
          <w:lang w:eastAsia="zh-CN"/>
        </w:rPr>
        <w:t>江西敬虔律师事务所</w:t>
      </w:r>
      <w:r>
        <w:rPr>
          <w:rFonts w:hint="eastAsia" w:ascii="仿宋" w:hAnsi="仿宋" w:eastAsia="仿宋"/>
          <w:sz w:val="28"/>
          <w:szCs w:val="28"/>
        </w:rPr>
        <w:t>担任管理人（以下称管理人）。</w:t>
      </w:r>
    </w:p>
    <w:p w14:paraId="24A19409">
      <w:pPr>
        <w:spacing w:line="560" w:lineRule="exact"/>
        <w:ind w:firstLine="560" w:firstLineChars="200"/>
        <w:rPr>
          <w:rFonts w:ascii="仿宋" w:hAnsi="仿宋" w:eastAsia="仿宋"/>
          <w:b/>
          <w:bCs/>
          <w:sz w:val="28"/>
          <w:szCs w:val="28"/>
          <w:u w:val="single"/>
        </w:rPr>
      </w:pPr>
      <w:r>
        <w:rPr>
          <w:rFonts w:hint="eastAsia" w:ascii="仿宋" w:hAnsi="仿宋" w:eastAsia="仿宋"/>
          <w:sz w:val="28"/>
          <w:szCs w:val="28"/>
        </w:rPr>
        <w:t>我方作为</w:t>
      </w:r>
      <w:r>
        <w:rPr>
          <w:rFonts w:hint="eastAsia" w:ascii="仿宋" w:hAnsi="仿宋" w:eastAsia="仿宋" w:cs="仿宋"/>
          <w:sz w:val="28"/>
          <w:szCs w:val="28"/>
          <w:highlight w:val="none"/>
          <w:lang w:val="en-US" w:eastAsia="zh-CN"/>
        </w:rPr>
        <w:t>上犹县源丰保安服务有限公司</w:t>
      </w:r>
      <w:r>
        <w:rPr>
          <w:rFonts w:hint="eastAsia" w:ascii="仿宋" w:hAnsi="仿宋" w:eastAsia="仿宋"/>
          <w:sz w:val="28"/>
          <w:szCs w:val="28"/>
        </w:rPr>
        <w:t>的债权人，同意依据管理人确定的工作流程申报债权并保证申报资料客观、真实。破产清算期间，我方认真履行债权人职责，依法行使权利，配合法院、管理人开展破产清算工作。</w:t>
      </w:r>
      <w:r>
        <w:rPr>
          <w:rFonts w:hint="eastAsia" w:ascii="仿宋" w:hAnsi="仿宋" w:eastAsia="仿宋"/>
          <w:b/>
          <w:bCs/>
          <w:sz w:val="28"/>
          <w:szCs w:val="28"/>
          <w:u w:val="single"/>
        </w:rPr>
        <w:t>同意管理人</w:t>
      </w:r>
      <w:r>
        <w:rPr>
          <w:rFonts w:hint="eastAsia" w:ascii="仿宋" w:hAnsi="仿宋" w:eastAsia="仿宋"/>
          <w:b/>
          <w:bCs/>
          <w:sz w:val="28"/>
          <w:szCs w:val="28"/>
          <w:u w:val="single"/>
          <w:lang w:eastAsia="zh-Hans"/>
        </w:rPr>
        <w:t>因</w:t>
      </w:r>
      <w:r>
        <w:rPr>
          <w:rFonts w:hint="eastAsia" w:ascii="仿宋" w:hAnsi="仿宋" w:eastAsia="仿宋"/>
          <w:b/>
          <w:bCs/>
          <w:sz w:val="28"/>
          <w:szCs w:val="28"/>
          <w:u w:val="single"/>
        </w:rPr>
        <w:t>履行清算职责</w:t>
      </w:r>
      <w:r>
        <w:rPr>
          <w:rFonts w:hint="eastAsia" w:ascii="仿宋" w:hAnsi="仿宋" w:eastAsia="仿宋"/>
          <w:b/>
          <w:bCs/>
          <w:sz w:val="28"/>
          <w:szCs w:val="28"/>
          <w:u w:val="single"/>
          <w:lang w:eastAsia="zh-Hans"/>
        </w:rPr>
        <w:t>而支付</w:t>
      </w:r>
      <w:r>
        <w:rPr>
          <w:rFonts w:hint="eastAsia" w:ascii="仿宋" w:hAnsi="仿宋" w:eastAsia="仿宋"/>
          <w:b/>
          <w:bCs/>
          <w:sz w:val="28"/>
          <w:szCs w:val="28"/>
          <w:u w:val="single"/>
        </w:rPr>
        <w:t>的必要费用，上述费用包括但不限于指定留守人员的工资、审计、评估、拍卖的开支；</w:t>
      </w:r>
      <w:r>
        <w:rPr>
          <w:rFonts w:hint="eastAsia" w:ascii="仿宋" w:hAnsi="仿宋" w:eastAsia="仿宋"/>
          <w:b/>
          <w:bCs/>
          <w:sz w:val="28"/>
          <w:szCs w:val="28"/>
          <w:u w:val="single"/>
          <w:lang w:eastAsia="zh-Hans"/>
        </w:rPr>
        <w:t>同意</w:t>
      </w:r>
      <w:r>
        <w:rPr>
          <w:rFonts w:hint="eastAsia" w:ascii="仿宋" w:hAnsi="仿宋" w:eastAsia="仿宋"/>
          <w:b/>
          <w:bCs/>
          <w:sz w:val="28"/>
          <w:szCs w:val="28"/>
          <w:u w:val="single"/>
        </w:rPr>
        <w:t>管理人根据《最高人民法院关于审理企业破产案件确定管理人报酬的规定》</w:t>
      </w:r>
      <w:r>
        <w:rPr>
          <w:rFonts w:hint="eastAsia" w:ascii="仿宋" w:hAnsi="仿宋" w:eastAsia="仿宋"/>
          <w:b/>
          <w:bCs/>
          <w:sz w:val="28"/>
          <w:szCs w:val="28"/>
          <w:u w:val="single"/>
          <w:lang w:eastAsia="zh-Hans"/>
        </w:rPr>
        <w:t>的上限标准</w:t>
      </w:r>
      <w:r>
        <w:rPr>
          <w:rFonts w:hint="eastAsia" w:ascii="仿宋" w:hAnsi="仿宋" w:eastAsia="仿宋"/>
          <w:b/>
          <w:bCs/>
          <w:sz w:val="28"/>
          <w:szCs w:val="28"/>
          <w:u w:val="single"/>
        </w:rPr>
        <w:t>取得</w:t>
      </w:r>
      <w:r>
        <w:rPr>
          <w:rFonts w:hint="eastAsia" w:ascii="仿宋" w:hAnsi="仿宋" w:eastAsia="仿宋"/>
          <w:b/>
          <w:bCs/>
          <w:sz w:val="28"/>
          <w:szCs w:val="28"/>
          <w:u w:val="single"/>
          <w:lang w:eastAsia="zh-Hans"/>
        </w:rPr>
        <w:t>管理人</w:t>
      </w:r>
      <w:r>
        <w:rPr>
          <w:rFonts w:hint="eastAsia" w:ascii="仿宋" w:hAnsi="仿宋" w:eastAsia="仿宋"/>
          <w:b/>
          <w:bCs/>
          <w:sz w:val="28"/>
          <w:szCs w:val="28"/>
          <w:u w:val="single"/>
        </w:rPr>
        <w:t>报酬。</w:t>
      </w:r>
    </w:p>
    <w:p w14:paraId="67DC19BF">
      <w:pPr>
        <w:spacing w:line="560" w:lineRule="exact"/>
        <w:ind w:firstLine="560" w:firstLineChars="200"/>
        <w:rPr>
          <w:rFonts w:ascii="仿宋" w:hAnsi="仿宋" w:eastAsia="仿宋"/>
          <w:sz w:val="28"/>
          <w:szCs w:val="28"/>
        </w:rPr>
      </w:pPr>
      <w:r>
        <w:rPr>
          <w:rFonts w:hint="eastAsia" w:ascii="仿宋" w:hAnsi="仿宋" w:eastAsia="仿宋"/>
          <w:sz w:val="28"/>
          <w:szCs w:val="28"/>
        </w:rPr>
        <w:t>特此声明！</w:t>
      </w:r>
    </w:p>
    <w:p w14:paraId="6375C8E7">
      <w:pPr>
        <w:spacing w:line="560" w:lineRule="exact"/>
        <w:rPr>
          <w:rFonts w:ascii="仿宋" w:hAnsi="仿宋" w:eastAsia="仿宋"/>
          <w:sz w:val="28"/>
          <w:szCs w:val="28"/>
        </w:rPr>
      </w:pPr>
      <w:r>
        <w:rPr>
          <w:rFonts w:hint="eastAsia" w:ascii="仿宋" w:hAnsi="仿宋" w:eastAsia="仿宋"/>
          <w:sz w:val="28"/>
          <w:szCs w:val="28"/>
        </w:rPr>
        <w:t xml:space="preserve">                                   </w:t>
      </w:r>
    </w:p>
    <w:p w14:paraId="753F123A">
      <w:pPr>
        <w:spacing w:line="560" w:lineRule="exact"/>
        <w:ind w:right="480"/>
        <w:rPr>
          <w:rFonts w:ascii="仿宋" w:hAnsi="仿宋" w:eastAsia="仿宋" w:cs="仿宋"/>
          <w:sz w:val="30"/>
          <w:szCs w:val="30"/>
        </w:rPr>
      </w:pPr>
      <w:r>
        <w:rPr>
          <w:rFonts w:hint="eastAsia" w:ascii="仿宋" w:hAnsi="仿宋" w:eastAsia="仿宋"/>
          <w:sz w:val="28"/>
          <w:szCs w:val="28"/>
        </w:rPr>
        <w:t xml:space="preserve">               </w:t>
      </w:r>
      <w:r>
        <w:rPr>
          <w:rFonts w:hint="eastAsia" w:ascii="仿宋" w:hAnsi="仿宋" w:eastAsia="仿宋" w:cs="仿宋"/>
          <w:sz w:val="30"/>
          <w:szCs w:val="30"/>
        </w:rPr>
        <w:t xml:space="preserve">  债权人或代理人（签名或盖章）：</w:t>
      </w:r>
      <w:r>
        <w:rPr>
          <w:rFonts w:hint="eastAsia" w:ascii="仿宋" w:hAnsi="仿宋" w:eastAsia="仿宋" w:cs="仿宋"/>
          <w:sz w:val="30"/>
          <w:szCs w:val="30"/>
          <w:u w:val="single"/>
        </w:rPr>
        <w:t xml:space="preserve">     </w:t>
      </w:r>
      <w:r>
        <w:rPr>
          <w:rFonts w:ascii="仿宋" w:hAnsi="仿宋" w:eastAsia="仿宋" w:cs="仿宋"/>
          <w:sz w:val="30"/>
          <w:szCs w:val="30"/>
          <w:u w:val="single"/>
        </w:rPr>
        <w:t xml:space="preserve">        </w:t>
      </w:r>
      <w:r>
        <w:rPr>
          <w:rFonts w:hint="eastAsia" w:ascii="仿宋" w:hAnsi="仿宋" w:eastAsia="仿宋" w:cs="仿宋"/>
          <w:sz w:val="30"/>
          <w:szCs w:val="30"/>
          <w:u w:val="single"/>
        </w:rPr>
        <w:t xml:space="preserve">           </w:t>
      </w:r>
    </w:p>
    <w:p w14:paraId="1E254498">
      <w:pPr>
        <w:spacing w:line="560" w:lineRule="exact"/>
        <w:ind w:firstLine="480"/>
        <w:jc w:val="center"/>
        <w:rPr>
          <w:rFonts w:ascii="仿宋" w:hAnsi="仿宋" w:eastAsia="仿宋" w:cs="仿宋"/>
          <w:sz w:val="30"/>
          <w:szCs w:val="30"/>
        </w:rPr>
      </w:pPr>
      <w:r>
        <w:rPr>
          <w:rFonts w:hint="eastAsia" w:ascii="仿宋" w:hAnsi="仿宋" w:eastAsia="仿宋" w:cs="仿宋"/>
          <w:sz w:val="30"/>
          <w:szCs w:val="30"/>
        </w:rPr>
        <w:t xml:space="preserve">                                 </w:t>
      </w:r>
    </w:p>
    <w:p w14:paraId="762C9E9E">
      <w:pPr>
        <w:spacing w:line="560" w:lineRule="exact"/>
        <w:ind w:firstLine="480"/>
        <w:jc w:val="right"/>
        <w:rPr>
          <w:rFonts w:ascii="仿宋" w:hAnsi="仿宋" w:eastAsia="仿宋" w:cs="仿宋"/>
          <w:sz w:val="30"/>
          <w:szCs w:val="30"/>
        </w:rPr>
      </w:pPr>
      <w:r>
        <w:rPr>
          <w:rFonts w:hint="eastAsia" w:ascii="仿宋" w:hAnsi="仿宋" w:eastAsia="仿宋" w:cs="仿宋"/>
          <w:sz w:val="30"/>
          <w:szCs w:val="30"/>
        </w:rPr>
        <w:t xml:space="preserve">                   日期：       年    月    日</w:t>
      </w:r>
    </w:p>
    <w:p w14:paraId="3B70985B">
      <w:pPr>
        <w:widowControl/>
        <w:spacing w:line="560" w:lineRule="exact"/>
        <w:jc w:val="left"/>
        <w:rPr>
          <w:rFonts w:ascii="仿宋" w:hAnsi="仿宋" w:eastAsia="仿宋" w:cs="仿宋"/>
          <w:sz w:val="30"/>
          <w:szCs w:val="30"/>
        </w:rPr>
      </w:pPr>
      <w:r>
        <w:rPr>
          <w:rFonts w:ascii="仿宋" w:hAnsi="仿宋" w:eastAsia="仿宋" w:cs="仿宋"/>
          <w:sz w:val="30"/>
          <w:szCs w:val="30"/>
        </w:rPr>
        <w:br w:type="page"/>
      </w:r>
    </w:p>
    <w:p w14:paraId="1BD33A0A">
      <w:pPr>
        <w:spacing w:line="560" w:lineRule="exact"/>
        <w:rPr>
          <w:rFonts w:ascii="仿宋" w:hAnsi="仿宋" w:eastAsia="仿宋" w:cs="仿宋"/>
          <w:b/>
          <w:bCs/>
          <w:sz w:val="30"/>
          <w:szCs w:val="30"/>
        </w:rPr>
      </w:pPr>
      <w:r>
        <w:rPr>
          <w:rFonts w:hint="eastAsia" w:ascii="仿宋" w:hAnsi="仿宋" w:eastAsia="仿宋" w:cs="仿宋"/>
          <w:b/>
          <w:bCs/>
          <w:sz w:val="30"/>
          <w:szCs w:val="30"/>
        </w:rPr>
        <w:t>附件</w:t>
      </w:r>
      <w:r>
        <w:rPr>
          <w:rFonts w:ascii="仿宋" w:hAnsi="仿宋" w:eastAsia="仿宋" w:cs="仿宋"/>
          <w:b/>
          <w:bCs/>
          <w:sz w:val="30"/>
          <w:szCs w:val="30"/>
        </w:rPr>
        <w:t>8</w:t>
      </w:r>
      <w:r>
        <w:rPr>
          <w:rFonts w:hint="eastAsia" w:ascii="仿宋" w:hAnsi="仿宋" w:eastAsia="仿宋" w:cs="仿宋"/>
          <w:b/>
          <w:bCs/>
          <w:sz w:val="30"/>
          <w:szCs w:val="30"/>
        </w:rPr>
        <w:t xml:space="preserve">： </w:t>
      </w:r>
      <w:r>
        <w:rPr>
          <w:rFonts w:ascii="仿宋" w:hAnsi="仿宋" w:eastAsia="仿宋" w:cs="仿宋"/>
          <w:b/>
          <w:bCs/>
          <w:sz w:val="30"/>
          <w:szCs w:val="30"/>
        </w:rPr>
        <w:t xml:space="preserve"> </w:t>
      </w:r>
      <w:r>
        <w:rPr>
          <w:rFonts w:hint="eastAsia" w:ascii="仿宋" w:hAnsi="仿宋" w:eastAsia="仿宋" w:cs="仿宋"/>
          <w:b/>
          <w:bCs/>
          <w:sz w:val="30"/>
          <w:szCs w:val="30"/>
          <w:lang w:val="en-US" w:eastAsia="zh-CN"/>
        </w:rPr>
        <w:t xml:space="preserve">  </w:t>
      </w:r>
      <w:r>
        <w:rPr>
          <w:rFonts w:ascii="仿宋" w:hAnsi="仿宋" w:eastAsia="仿宋" w:cs="仿宋"/>
          <w:b/>
          <w:bCs/>
          <w:sz w:val="30"/>
          <w:szCs w:val="30"/>
        </w:rPr>
        <w:t xml:space="preserve"> </w:t>
      </w:r>
      <w:r>
        <w:rPr>
          <w:rFonts w:hint="eastAsia" w:ascii="华文中宋" w:hAnsi="华文中宋" w:eastAsia="华文中宋" w:cs="仿宋"/>
          <w:bCs/>
          <w:sz w:val="36"/>
          <w:szCs w:val="36"/>
          <w:highlight w:val="none"/>
          <w:lang w:val="en-US" w:eastAsia="zh-CN"/>
        </w:rPr>
        <w:t>上犹县源丰保安服务有限公司</w:t>
      </w:r>
      <w:r>
        <w:rPr>
          <w:rFonts w:hint="eastAsia" w:ascii="华文中宋" w:hAnsi="华文中宋" w:eastAsia="华文中宋" w:cs="仿宋"/>
          <w:bCs/>
          <w:sz w:val="36"/>
          <w:szCs w:val="36"/>
        </w:rPr>
        <w:t>破产清算案</w:t>
      </w:r>
    </w:p>
    <w:p w14:paraId="65F44B34">
      <w:pPr>
        <w:spacing w:before="156" w:beforeLines="50" w:after="156" w:afterLines="50" w:line="560" w:lineRule="exact"/>
        <w:jc w:val="center"/>
        <w:rPr>
          <w:rFonts w:ascii="华文中宋" w:hAnsi="华文中宋" w:eastAsia="华文中宋" w:cs="仿宋"/>
          <w:bCs/>
          <w:sz w:val="36"/>
          <w:szCs w:val="36"/>
        </w:rPr>
      </w:pPr>
      <w:r>
        <w:rPr>
          <w:rFonts w:hint="eastAsia" w:ascii="华文中宋" w:hAnsi="华文中宋" w:eastAsia="华文中宋" w:cs="仿宋"/>
          <w:bCs/>
          <w:sz w:val="36"/>
          <w:szCs w:val="36"/>
        </w:rPr>
        <w:t>债权申报回执</w:t>
      </w:r>
    </w:p>
    <w:p w14:paraId="088C1F55">
      <w:pPr>
        <w:spacing w:line="560" w:lineRule="exact"/>
        <w:rPr>
          <w:rFonts w:ascii="仿宋" w:hAnsi="仿宋" w:eastAsia="仿宋" w:cs="仿宋"/>
          <w:sz w:val="32"/>
          <w:szCs w:val="32"/>
        </w:rPr>
      </w:pPr>
    </w:p>
    <w:p w14:paraId="7092D871">
      <w:pPr>
        <w:spacing w:line="560" w:lineRule="exact"/>
        <w:rPr>
          <w:rFonts w:hint="eastAsia" w:ascii="仿宋" w:hAnsi="仿宋" w:eastAsia="仿宋" w:cs="仿宋"/>
          <w:sz w:val="30"/>
          <w:szCs w:val="30"/>
          <w:lang w:val="en-US" w:eastAsia="zh-CN"/>
        </w:rPr>
      </w:pPr>
      <w:r>
        <w:rPr>
          <w:rFonts w:hint="eastAsia" w:ascii="仿宋" w:hAnsi="仿宋" w:eastAsia="仿宋" w:cs="仿宋"/>
          <w:sz w:val="30"/>
          <w:szCs w:val="30"/>
          <w:highlight w:val="none"/>
          <w:lang w:val="en-US" w:eastAsia="zh-CN"/>
        </w:rPr>
        <w:t>上犹县源丰保安服务有限公司</w:t>
      </w:r>
      <w:r>
        <w:rPr>
          <w:rFonts w:hint="eastAsia" w:ascii="仿宋" w:hAnsi="仿宋" w:eastAsia="仿宋" w:cs="仿宋"/>
          <w:sz w:val="30"/>
          <w:szCs w:val="30"/>
          <w:lang w:val="en-US" w:eastAsia="zh-CN"/>
        </w:rPr>
        <w:t>管理人：</w:t>
      </w:r>
    </w:p>
    <w:p w14:paraId="0DC06D1C">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本人/本公司已收到贵单位出具的</w:t>
      </w:r>
      <w:r>
        <w:rPr>
          <w:rFonts w:hint="eastAsia" w:ascii="仿宋" w:hAnsi="仿宋" w:eastAsia="仿宋" w:cs="仿宋"/>
          <w:sz w:val="30"/>
          <w:szCs w:val="30"/>
          <w:highlight w:val="none"/>
          <w:lang w:val="en-US" w:eastAsia="zh-CN"/>
        </w:rPr>
        <w:t>上犹县源丰保安服务有限公司</w:t>
      </w:r>
      <w:r>
        <w:rPr>
          <w:rFonts w:hint="eastAsia" w:ascii="仿宋" w:hAnsi="仿宋" w:eastAsia="仿宋" w:cs="仿宋"/>
          <w:sz w:val="30"/>
          <w:szCs w:val="30"/>
        </w:rPr>
        <w:t>破产清算案债权申报回执</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本人/本公司已知晓</w:t>
      </w:r>
      <w:r>
        <w:rPr>
          <w:rFonts w:hint="eastAsia" w:ascii="仿宋" w:hAnsi="仿宋" w:eastAsia="仿宋" w:cs="仿宋"/>
          <w:b/>
          <w:bCs/>
          <w:color w:val="FF0000"/>
          <w:sz w:val="30"/>
          <w:szCs w:val="30"/>
          <w:highlight w:val="none"/>
          <w:lang w:val="en-US" w:eastAsia="zh-CN"/>
        </w:rPr>
        <w:t>2025年9月23日下午15时00分在上犹县人民法院第四审判庭（地址：江西省赣州市上犹县东山镇犹江大道169号）</w:t>
      </w:r>
      <w:r>
        <w:rPr>
          <w:rFonts w:hint="eastAsia" w:ascii="仿宋" w:hAnsi="仿宋" w:eastAsia="仿宋" w:cs="仿宋"/>
          <w:b/>
          <w:bCs/>
          <w:color w:val="FF0000"/>
          <w:sz w:val="30"/>
          <w:szCs w:val="30"/>
          <w:highlight w:val="none"/>
          <w:lang w:val="en-US" w:eastAsia="zh-CN"/>
        </w:rPr>
        <w:t>召开第一次债权人会议，</w:t>
      </w:r>
      <w:r>
        <w:rPr>
          <w:rFonts w:hint="eastAsia" w:ascii="仿宋" w:hAnsi="仿宋" w:eastAsia="仿宋" w:cs="仿宋"/>
          <w:sz w:val="30"/>
          <w:szCs w:val="30"/>
          <w:lang w:val="en-US" w:eastAsia="zh-CN"/>
        </w:rPr>
        <w:t>本人/本公司将按时参加会议。</w:t>
      </w:r>
      <w:r>
        <w:rPr>
          <w:rFonts w:hint="eastAsia" w:ascii="仿宋" w:hAnsi="仿宋" w:eastAsia="仿宋" w:cs="仿宋"/>
          <w:sz w:val="30"/>
          <w:szCs w:val="30"/>
        </w:rPr>
        <w:t xml:space="preserve">           </w:t>
      </w:r>
    </w:p>
    <w:p w14:paraId="36CD48BF">
      <w:pPr>
        <w:spacing w:line="560" w:lineRule="exact"/>
        <w:ind w:firstLine="480"/>
        <w:rPr>
          <w:rFonts w:ascii="仿宋" w:hAnsi="仿宋" w:eastAsia="仿宋" w:cs="仿宋"/>
          <w:sz w:val="32"/>
          <w:szCs w:val="32"/>
        </w:rPr>
      </w:pPr>
      <w:r>
        <w:rPr>
          <w:rFonts w:hint="eastAsia" w:ascii="仿宋" w:hAnsi="仿宋" w:eastAsia="仿宋" w:cs="仿宋"/>
          <w:sz w:val="30"/>
          <w:szCs w:val="30"/>
        </w:rPr>
        <w:t xml:space="preserve">                          </w:t>
      </w:r>
      <w:r>
        <w:rPr>
          <w:rFonts w:hint="eastAsia" w:ascii="仿宋" w:hAnsi="仿宋" w:eastAsia="仿宋" w:cs="仿宋"/>
          <w:sz w:val="32"/>
          <w:szCs w:val="32"/>
        </w:rPr>
        <w:t xml:space="preserve">                                  </w:t>
      </w:r>
    </w:p>
    <w:p w14:paraId="618DE420">
      <w:pPr>
        <w:spacing w:line="560" w:lineRule="exact"/>
        <w:ind w:right="480" w:firstLine="150" w:firstLineChars="50"/>
        <w:rPr>
          <w:rFonts w:ascii="仿宋" w:hAnsi="仿宋" w:eastAsia="仿宋" w:cs="仿宋"/>
          <w:sz w:val="30"/>
          <w:szCs w:val="30"/>
        </w:rPr>
      </w:pPr>
    </w:p>
    <w:p w14:paraId="3B641A38">
      <w:pPr>
        <w:spacing w:line="560" w:lineRule="exact"/>
        <w:ind w:right="480"/>
        <w:rPr>
          <w:rFonts w:ascii="仿宋" w:hAnsi="仿宋" w:eastAsia="仿宋" w:cs="仿宋"/>
          <w:sz w:val="30"/>
          <w:szCs w:val="30"/>
        </w:rPr>
      </w:pPr>
      <w:r>
        <w:rPr>
          <w:rFonts w:hint="eastAsia" w:ascii="仿宋" w:hAnsi="仿宋" w:eastAsia="仿宋" w:cs="仿宋"/>
          <w:sz w:val="30"/>
          <w:szCs w:val="30"/>
        </w:rPr>
        <w:t xml:space="preserve">              债权人或代理人（签名或盖章）：</w:t>
      </w:r>
      <w:r>
        <w:rPr>
          <w:rFonts w:hint="eastAsia" w:ascii="仿宋" w:hAnsi="仿宋" w:eastAsia="仿宋" w:cs="仿宋"/>
          <w:sz w:val="30"/>
          <w:szCs w:val="30"/>
          <w:u w:val="single"/>
        </w:rPr>
        <w:t xml:space="preserve">     </w:t>
      </w:r>
      <w:r>
        <w:rPr>
          <w:rFonts w:ascii="仿宋" w:hAnsi="仿宋" w:eastAsia="仿宋" w:cs="仿宋"/>
          <w:sz w:val="30"/>
          <w:szCs w:val="30"/>
          <w:u w:val="single"/>
        </w:rPr>
        <w:t xml:space="preserve">        </w:t>
      </w:r>
      <w:r>
        <w:rPr>
          <w:rFonts w:hint="eastAsia" w:ascii="仿宋" w:hAnsi="仿宋" w:eastAsia="仿宋" w:cs="仿宋"/>
          <w:sz w:val="30"/>
          <w:szCs w:val="30"/>
          <w:u w:val="single"/>
        </w:rPr>
        <w:t xml:space="preserve">           </w:t>
      </w:r>
    </w:p>
    <w:p w14:paraId="673FDDB7">
      <w:pPr>
        <w:spacing w:line="560" w:lineRule="exact"/>
        <w:ind w:firstLine="480"/>
        <w:jc w:val="center"/>
        <w:rPr>
          <w:rFonts w:ascii="仿宋" w:hAnsi="仿宋" w:eastAsia="仿宋" w:cs="仿宋"/>
          <w:sz w:val="30"/>
          <w:szCs w:val="30"/>
        </w:rPr>
      </w:pPr>
      <w:r>
        <w:rPr>
          <w:rFonts w:hint="eastAsia" w:ascii="仿宋" w:hAnsi="仿宋" w:eastAsia="仿宋" w:cs="仿宋"/>
          <w:sz w:val="30"/>
          <w:szCs w:val="30"/>
        </w:rPr>
        <w:t xml:space="preserve">                                 </w:t>
      </w:r>
    </w:p>
    <w:p w14:paraId="18CD801B">
      <w:pPr>
        <w:spacing w:line="560" w:lineRule="exact"/>
        <w:ind w:firstLine="480"/>
        <w:jc w:val="right"/>
        <w:rPr>
          <w:rFonts w:ascii="仿宋" w:hAnsi="仿宋" w:eastAsia="仿宋" w:cs="仿宋"/>
          <w:sz w:val="30"/>
          <w:szCs w:val="30"/>
        </w:rPr>
      </w:pPr>
      <w:r>
        <w:rPr>
          <w:rFonts w:hint="eastAsia" w:ascii="仿宋" w:hAnsi="仿宋" w:eastAsia="仿宋" w:cs="仿宋"/>
          <w:sz w:val="30"/>
          <w:szCs w:val="30"/>
        </w:rPr>
        <w:t xml:space="preserve">                   日期：       年    月    日</w:t>
      </w:r>
    </w:p>
    <w:p w14:paraId="21CC3FA5">
      <w:pPr>
        <w:widowControl/>
        <w:spacing w:line="560" w:lineRule="exact"/>
        <w:jc w:val="left"/>
        <w:rPr>
          <w:rFonts w:ascii="仿宋" w:hAnsi="仿宋" w:eastAsia="仿宋" w:cs="仿宋"/>
          <w:sz w:val="30"/>
          <w:szCs w:val="30"/>
        </w:rPr>
      </w:pPr>
      <w:r>
        <w:rPr>
          <w:rFonts w:ascii="仿宋" w:hAnsi="仿宋" w:eastAsia="仿宋" w:cs="仿宋"/>
          <w:sz w:val="30"/>
          <w:szCs w:val="30"/>
        </w:rPr>
        <w:br w:type="page"/>
      </w:r>
    </w:p>
    <w:p w14:paraId="3436BC0C">
      <w:pPr>
        <w:spacing w:line="560" w:lineRule="exact"/>
        <w:rPr>
          <w:rFonts w:ascii="仿宋" w:hAnsi="仿宋" w:eastAsia="仿宋" w:cs="仿宋"/>
          <w:b/>
          <w:bCs/>
          <w:sz w:val="36"/>
          <w:szCs w:val="36"/>
        </w:rPr>
      </w:pPr>
      <w:r>
        <w:rPr>
          <w:rFonts w:hint="eastAsia" w:ascii="仿宋" w:hAnsi="仿宋" w:eastAsia="仿宋" w:cs="仿宋"/>
          <w:b/>
          <w:bCs/>
          <w:sz w:val="30"/>
          <w:szCs w:val="30"/>
        </w:rPr>
        <w:t>附件</w:t>
      </w:r>
      <w:r>
        <w:rPr>
          <w:rFonts w:ascii="仿宋" w:hAnsi="仿宋" w:eastAsia="仿宋" w:cs="仿宋"/>
          <w:b/>
          <w:bCs/>
          <w:sz w:val="30"/>
          <w:szCs w:val="30"/>
        </w:rPr>
        <w:t>9</w:t>
      </w:r>
      <w:r>
        <w:rPr>
          <w:rFonts w:hint="eastAsia" w:ascii="仿宋" w:hAnsi="仿宋" w:eastAsia="仿宋" w:cs="仿宋"/>
          <w:b/>
          <w:bCs/>
          <w:sz w:val="30"/>
          <w:szCs w:val="30"/>
        </w:rPr>
        <w:t xml:space="preserve">： </w:t>
      </w:r>
      <w:r>
        <w:rPr>
          <w:rFonts w:ascii="仿宋" w:hAnsi="仿宋" w:eastAsia="仿宋" w:cs="仿宋"/>
          <w:b/>
          <w:bCs/>
          <w:sz w:val="30"/>
          <w:szCs w:val="30"/>
        </w:rPr>
        <w:t xml:space="preserve"> </w:t>
      </w:r>
      <w:r>
        <w:rPr>
          <w:rFonts w:ascii="仿宋" w:hAnsi="仿宋" w:eastAsia="仿宋" w:cs="仿宋"/>
          <w:b/>
          <w:bCs/>
          <w:sz w:val="30"/>
          <w:szCs w:val="30"/>
          <w:highlight w:val="none"/>
        </w:rPr>
        <w:t xml:space="preserve"> </w:t>
      </w:r>
      <w:r>
        <w:rPr>
          <w:rFonts w:hint="eastAsia" w:ascii="华文中宋" w:hAnsi="华文中宋" w:eastAsia="华文中宋" w:cs="仿宋"/>
          <w:bCs/>
          <w:sz w:val="36"/>
          <w:szCs w:val="36"/>
        </w:rPr>
        <w:t xml:space="preserve"> </w:t>
      </w:r>
      <w:r>
        <w:rPr>
          <w:rFonts w:hint="eastAsia" w:ascii="华文中宋" w:hAnsi="华文中宋" w:eastAsia="华文中宋" w:cs="仿宋"/>
          <w:bCs/>
          <w:sz w:val="36"/>
          <w:szCs w:val="36"/>
          <w:lang w:val="en-US" w:eastAsia="zh-CN"/>
        </w:rPr>
        <w:t xml:space="preserve"> </w:t>
      </w:r>
      <w:r>
        <w:rPr>
          <w:rFonts w:hint="eastAsia" w:ascii="华文中宋" w:hAnsi="华文中宋" w:eastAsia="华文中宋" w:cs="仿宋"/>
          <w:bCs/>
          <w:sz w:val="36"/>
          <w:szCs w:val="36"/>
          <w:lang w:eastAsia="zh-CN"/>
        </w:rPr>
        <w:t>上犹县源丰保安服务有限公司</w:t>
      </w:r>
      <w:r>
        <w:rPr>
          <w:rFonts w:hint="eastAsia" w:ascii="华文中宋" w:hAnsi="华文中宋" w:eastAsia="华文中宋" w:cs="仿宋"/>
          <w:bCs/>
          <w:sz w:val="36"/>
          <w:szCs w:val="36"/>
        </w:rPr>
        <w:t>破产清算案</w:t>
      </w:r>
    </w:p>
    <w:p w14:paraId="19765ED4">
      <w:pPr>
        <w:spacing w:line="560" w:lineRule="exact"/>
        <w:jc w:val="center"/>
        <w:rPr>
          <w:rFonts w:ascii="华文中宋" w:hAnsi="华文中宋" w:eastAsia="华文中宋" w:cs="仿宋"/>
          <w:bCs/>
          <w:sz w:val="36"/>
          <w:szCs w:val="36"/>
        </w:rPr>
      </w:pPr>
      <w:r>
        <w:rPr>
          <w:rFonts w:hint="eastAsia" w:ascii="华文中宋" w:hAnsi="华文中宋" w:eastAsia="华文中宋" w:cs="仿宋"/>
          <w:bCs/>
          <w:sz w:val="36"/>
          <w:szCs w:val="36"/>
        </w:rPr>
        <w:t>法定代表人身份证明书</w:t>
      </w:r>
    </w:p>
    <w:p w14:paraId="509C06A1">
      <w:pPr>
        <w:spacing w:line="560" w:lineRule="exact"/>
        <w:rPr>
          <w:rFonts w:ascii="华文中宋" w:hAnsi="华文中宋" w:eastAsia="华文中宋" w:cs="仿宋"/>
          <w:sz w:val="44"/>
          <w:szCs w:val="44"/>
        </w:rPr>
      </w:pPr>
    </w:p>
    <w:p w14:paraId="0FB0A52B">
      <w:pPr>
        <w:spacing w:line="560" w:lineRule="exact"/>
        <w:ind w:firstLine="560"/>
        <w:rPr>
          <w:rFonts w:ascii="仿宋" w:hAnsi="仿宋" w:eastAsia="仿宋" w:cs="仿宋"/>
          <w:sz w:val="28"/>
          <w:szCs w:val="28"/>
        </w:rPr>
      </w:pPr>
      <w:r>
        <w:rPr>
          <w:rFonts w:hint="eastAsia" w:ascii="仿宋" w:hAnsi="仿宋" w:eastAsia="仿宋" w:cs="仿宋"/>
          <w:sz w:val="28"/>
          <w:szCs w:val="28"/>
        </w:rPr>
        <w:t>兹证明___________，身份证号码：_____________________，系我单位法定代表人（或负责人），职务为_________________。</w:t>
      </w:r>
    </w:p>
    <w:p w14:paraId="323EC7F5">
      <w:pPr>
        <w:spacing w:line="560" w:lineRule="exact"/>
        <w:rPr>
          <w:rFonts w:ascii="仿宋" w:hAnsi="仿宋" w:eastAsia="仿宋" w:cs="仿宋"/>
          <w:sz w:val="28"/>
          <w:szCs w:val="28"/>
        </w:rPr>
      </w:pPr>
      <w:r>
        <w:rPr>
          <w:rFonts w:hint="eastAsia" w:ascii="仿宋" w:hAnsi="仿宋" w:eastAsia="仿宋" w:cs="仿宋"/>
          <w:sz w:val="28"/>
          <w:szCs w:val="28"/>
        </w:rPr>
        <w:t xml:space="preserve">    特此证明。</w:t>
      </w:r>
    </w:p>
    <w:p w14:paraId="3347DD58">
      <w:pPr>
        <w:spacing w:line="560" w:lineRule="exact"/>
        <w:jc w:val="right"/>
        <w:rPr>
          <w:rFonts w:ascii="仿宋" w:hAnsi="仿宋" w:eastAsia="仿宋" w:cs="仿宋"/>
          <w:sz w:val="28"/>
          <w:szCs w:val="28"/>
        </w:rPr>
      </w:pPr>
      <w:r>
        <w:rPr>
          <w:rFonts w:hint="eastAsia" w:ascii="仿宋" w:hAnsi="仿宋" w:eastAsia="仿宋" w:cs="仿宋"/>
          <w:sz w:val="28"/>
          <w:szCs w:val="28"/>
        </w:rPr>
        <w:t>单位名称：________________</w:t>
      </w:r>
    </w:p>
    <w:p w14:paraId="6E35F9BF">
      <w:pPr>
        <w:spacing w:line="560" w:lineRule="exact"/>
        <w:jc w:val="right"/>
        <w:rPr>
          <w:rFonts w:ascii="仿宋" w:hAnsi="仿宋" w:eastAsia="仿宋" w:cs="仿宋"/>
          <w:sz w:val="28"/>
          <w:szCs w:val="28"/>
        </w:rPr>
      </w:pPr>
      <w:r>
        <w:rPr>
          <w:rFonts w:hint="eastAsia" w:ascii="仿宋" w:hAnsi="仿宋" w:eastAsia="仿宋" w:cs="仿宋"/>
          <w:sz w:val="28"/>
          <w:szCs w:val="28"/>
        </w:rPr>
        <w:t>日期：    年   月   日</w:t>
      </w:r>
    </w:p>
    <w:p w14:paraId="2871104B">
      <w:pPr>
        <w:spacing w:line="560" w:lineRule="exact"/>
        <w:jc w:val="right"/>
        <w:rPr>
          <w:rFonts w:ascii="仿宋" w:hAnsi="仿宋" w:eastAsia="仿宋" w:cs="仿宋"/>
          <w:sz w:val="28"/>
          <w:szCs w:val="28"/>
        </w:rPr>
      </w:pPr>
    </w:p>
    <w:p w14:paraId="3C713969">
      <w:pPr>
        <w:spacing w:line="560" w:lineRule="exact"/>
        <w:jc w:val="left"/>
        <w:rPr>
          <w:rFonts w:ascii="仿宋" w:hAnsi="仿宋" w:eastAsia="仿宋"/>
          <w:color w:val="000000" w:themeColor="text1"/>
          <w:sz w:val="28"/>
          <w:szCs w:val="28"/>
          <w14:textFill>
            <w14:solidFill>
              <w14:schemeClr w14:val="tx1"/>
            </w14:solidFill>
          </w14:textFill>
        </w:rPr>
      </w:pPr>
      <w:r>
        <mc:AlternateContent>
          <mc:Choice Requires="wps">
            <w:drawing>
              <wp:anchor distT="0" distB="0" distL="114300" distR="114300" simplePos="0" relativeHeight="251659264" behindDoc="0" locked="0" layoutInCell="1" allowOverlap="1">
                <wp:simplePos x="0" y="0"/>
                <wp:positionH relativeFrom="column">
                  <wp:posOffset>657225</wp:posOffset>
                </wp:positionH>
                <wp:positionV relativeFrom="paragraph">
                  <wp:posOffset>281940</wp:posOffset>
                </wp:positionV>
                <wp:extent cx="4810125" cy="2219960"/>
                <wp:effectExtent l="4445" t="4445" r="5080" b="23495"/>
                <wp:wrapNone/>
                <wp:docPr id="6" name="文本框 6"/>
                <wp:cNvGraphicFramePr/>
                <a:graphic xmlns:a="http://schemas.openxmlformats.org/drawingml/2006/main">
                  <a:graphicData uri="http://schemas.microsoft.com/office/word/2010/wordprocessingShape">
                    <wps:wsp>
                      <wps:cNvSpPr txBox="1"/>
                      <wps:spPr>
                        <a:xfrm>
                          <a:off x="0" y="0"/>
                          <a:ext cx="4810125" cy="22199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B274380">
                            <w:pPr>
                              <w:jc w:val="center"/>
                              <w:rPr>
                                <w:sz w:val="32"/>
                                <w:szCs w:val="32"/>
                              </w:rPr>
                            </w:pPr>
                          </w:p>
                          <w:p w14:paraId="02856990">
                            <w:pPr>
                              <w:jc w:val="center"/>
                              <w:rPr>
                                <w:sz w:val="32"/>
                                <w:szCs w:val="32"/>
                              </w:rPr>
                            </w:pPr>
                          </w:p>
                          <w:p w14:paraId="0662D16C">
                            <w:pPr>
                              <w:jc w:val="center"/>
                              <w:rPr>
                                <w:sz w:val="32"/>
                                <w:szCs w:val="32"/>
                              </w:rPr>
                            </w:pPr>
                            <w:r>
                              <w:rPr>
                                <w:rFonts w:hint="eastAsia"/>
                                <w:sz w:val="32"/>
                                <w:szCs w:val="32"/>
                              </w:rPr>
                              <w:t>法定代表人</w:t>
                            </w:r>
                            <w:r>
                              <w:rPr>
                                <w:sz w:val="32"/>
                                <w:szCs w:val="32"/>
                              </w:rPr>
                              <w:t>/</w:t>
                            </w:r>
                            <w:r>
                              <w:rPr>
                                <w:rFonts w:hint="eastAsia"/>
                                <w:sz w:val="32"/>
                                <w:szCs w:val="32"/>
                              </w:rPr>
                              <w:t>负责人身份证复印件</w:t>
                            </w:r>
                          </w:p>
                          <w:p w14:paraId="01CC3C2F">
                            <w:pPr>
                              <w:jc w:val="center"/>
                              <w:rPr>
                                <w:sz w:val="32"/>
                                <w:szCs w:val="32"/>
                              </w:rPr>
                            </w:pPr>
                            <w:r>
                              <w:rPr>
                                <w:rFonts w:hint="eastAsia"/>
                                <w:sz w:val="32"/>
                                <w:szCs w:val="32"/>
                              </w:rPr>
                              <w:t>（正面）</w:t>
                            </w:r>
                          </w:p>
                        </w:txbxContent>
                      </wps:txbx>
                      <wps:bodyPr wrap="square" upright="1"/>
                    </wps:wsp>
                  </a:graphicData>
                </a:graphic>
              </wp:anchor>
            </w:drawing>
          </mc:Choice>
          <mc:Fallback>
            <w:pict>
              <v:shape id="_x0000_s1026" o:spid="_x0000_s1026" o:spt="202" type="#_x0000_t202" style="position:absolute;left:0pt;margin-left:51.75pt;margin-top:22.2pt;height:174.8pt;width:378.75pt;z-index:251659264;mso-width-relative:page;mso-height-relative:page;" fillcolor="#FFFFFF" filled="t" stroked="t" coordsize="21600,21600" o:gfxdata="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Fv0r7YAAAACgEAAA8A&#10;AAAAAAAAAQAgAAAAIgAAAGRycy9kb3ducmV2LnhtbFBLAQIUABQAAAAIAIdO4kChjpDCFwIAAEUE&#10;AAAOAAAAAAAAAAEAIAAAACcBAABkcnMvZTJvRG9jLnhtbFBLBQYAAAAABgAGAFkBAACwBQAAAAA=&#10;">
                <v:fill on="t" focussize="0,0"/>
                <v:stroke color="#000000" joinstyle="miter"/>
                <v:imagedata o:title=""/>
                <o:lock v:ext="edit" aspectratio="f"/>
                <v:textbox>
                  <w:txbxContent>
                    <w:p w14:paraId="0B274380">
                      <w:pPr>
                        <w:jc w:val="center"/>
                        <w:rPr>
                          <w:sz w:val="32"/>
                          <w:szCs w:val="32"/>
                        </w:rPr>
                      </w:pPr>
                    </w:p>
                    <w:p w14:paraId="02856990">
                      <w:pPr>
                        <w:jc w:val="center"/>
                        <w:rPr>
                          <w:sz w:val="32"/>
                          <w:szCs w:val="32"/>
                        </w:rPr>
                      </w:pPr>
                    </w:p>
                    <w:p w14:paraId="0662D16C">
                      <w:pPr>
                        <w:jc w:val="center"/>
                        <w:rPr>
                          <w:sz w:val="32"/>
                          <w:szCs w:val="32"/>
                        </w:rPr>
                      </w:pPr>
                      <w:r>
                        <w:rPr>
                          <w:rFonts w:hint="eastAsia"/>
                          <w:sz w:val="32"/>
                          <w:szCs w:val="32"/>
                        </w:rPr>
                        <w:t>法定代表人</w:t>
                      </w:r>
                      <w:r>
                        <w:rPr>
                          <w:sz w:val="32"/>
                          <w:szCs w:val="32"/>
                        </w:rPr>
                        <w:t>/</w:t>
                      </w:r>
                      <w:r>
                        <w:rPr>
                          <w:rFonts w:hint="eastAsia"/>
                          <w:sz w:val="32"/>
                          <w:szCs w:val="32"/>
                        </w:rPr>
                        <w:t>负责人身份证复印件</w:t>
                      </w:r>
                    </w:p>
                    <w:p w14:paraId="01CC3C2F">
                      <w:pPr>
                        <w:jc w:val="center"/>
                        <w:rPr>
                          <w:sz w:val="32"/>
                          <w:szCs w:val="32"/>
                        </w:rPr>
                      </w:pPr>
                      <w:r>
                        <w:rPr>
                          <w:rFonts w:hint="eastAsia"/>
                          <w:sz w:val="32"/>
                          <w:szCs w:val="32"/>
                        </w:rPr>
                        <w:t>（正面）</w:t>
                      </w:r>
                    </w:p>
                  </w:txbxContent>
                </v:textbox>
              </v:shape>
            </w:pict>
          </mc:Fallback>
        </mc:AlternateContent>
      </w:r>
    </w:p>
    <w:p w14:paraId="66847E07">
      <w:pPr>
        <w:spacing w:line="560" w:lineRule="exact"/>
        <w:jc w:val="center"/>
        <w:rPr>
          <w:rFonts w:ascii="仿宋" w:hAnsi="仿宋" w:eastAsia="仿宋"/>
          <w:color w:val="000000" w:themeColor="text1"/>
          <w:sz w:val="28"/>
          <w:szCs w:val="28"/>
          <w14:textFill>
            <w14:solidFill>
              <w14:schemeClr w14:val="tx1"/>
            </w14:solidFill>
          </w14:textFill>
        </w:rPr>
      </w:pPr>
    </w:p>
    <w:p w14:paraId="3ECE262D">
      <w:pPr>
        <w:spacing w:line="560" w:lineRule="exact"/>
        <w:jc w:val="center"/>
        <w:rPr>
          <w:rFonts w:ascii="仿宋" w:hAnsi="仿宋" w:eastAsia="仿宋"/>
          <w:color w:val="000000" w:themeColor="text1"/>
          <w:sz w:val="28"/>
          <w:szCs w:val="28"/>
          <w14:textFill>
            <w14:solidFill>
              <w14:schemeClr w14:val="tx1"/>
            </w14:solidFill>
          </w14:textFill>
        </w:rPr>
      </w:pPr>
    </w:p>
    <w:p w14:paraId="6934397C">
      <w:pPr>
        <w:spacing w:line="560" w:lineRule="exact"/>
        <w:jc w:val="center"/>
        <w:rPr>
          <w:rFonts w:ascii="仿宋" w:hAnsi="仿宋" w:eastAsia="仿宋"/>
          <w:color w:val="000000" w:themeColor="text1"/>
          <w:sz w:val="28"/>
          <w:szCs w:val="28"/>
          <w14:textFill>
            <w14:solidFill>
              <w14:schemeClr w14:val="tx1"/>
            </w14:solidFill>
          </w14:textFill>
        </w:rPr>
      </w:pPr>
    </w:p>
    <w:p w14:paraId="4DC27B99">
      <w:pPr>
        <w:spacing w:line="560" w:lineRule="exact"/>
        <w:jc w:val="center"/>
        <w:rPr>
          <w:rFonts w:ascii="仿宋" w:hAnsi="仿宋" w:eastAsia="仿宋"/>
          <w:color w:val="000000" w:themeColor="text1"/>
          <w:sz w:val="28"/>
          <w:szCs w:val="28"/>
          <w14:textFill>
            <w14:solidFill>
              <w14:schemeClr w14:val="tx1"/>
            </w14:solidFill>
          </w14:textFill>
        </w:rPr>
      </w:pPr>
    </w:p>
    <w:p w14:paraId="5CFAE2A6">
      <w:pPr>
        <w:spacing w:line="560" w:lineRule="exact"/>
        <w:jc w:val="center"/>
        <w:rPr>
          <w:rFonts w:ascii="仿宋" w:hAnsi="仿宋" w:eastAsia="仿宋"/>
          <w:color w:val="000000" w:themeColor="text1"/>
          <w:sz w:val="28"/>
          <w:szCs w:val="28"/>
          <w14:textFill>
            <w14:solidFill>
              <w14:schemeClr w14:val="tx1"/>
            </w14:solidFill>
          </w14:textFill>
        </w:rPr>
      </w:pPr>
    </w:p>
    <w:p w14:paraId="43BD34F7">
      <w:pPr>
        <w:spacing w:line="560" w:lineRule="exact"/>
        <w:jc w:val="center"/>
        <w:rPr>
          <w:rFonts w:ascii="仿宋" w:hAnsi="仿宋" w:eastAsia="仿宋"/>
          <w:color w:val="000000" w:themeColor="text1"/>
          <w:sz w:val="28"/>
          <w:szCs w:val="28"/>
          <w14:textFill>
            <w14:solidFill>
              <w14:schemeClr w14:val="tx1"/>
            </w14:solidFill>
          </w14:textFill>
        </w:rPr>
      </w:pPr>
    </w:p>
    <w:p w14:paraId="4A5F65DB">
      <w:pPr>
        <w:spacing w:line="560" w:lineRule="exact"/>
        <w:jc w:val="center"/>
        <w:rPr>
          <w:rFonts w:ascii="仿宋" w:hAnsi="仿宋" w:eastAsia="仿宋"/>
          <w:color w:val="000000" w:themeColor="text1"/>
          <w:sz w:val="28"/>
          <w:szCs w:val="28"/>
          <w14:textFill>
            <w14:solidFill>
              <w14:schemeClr w14:val="tx1"/>
            </w14:solidFill>
          </w14:textFill>
        </w:rPr>
      </w:pPr>
      <w:r>
        <mc:AlternateContent>
          <mc:Choice Requires="wps">
            <w:drawing>
              <wp:anchor distT="0" distB="0" distL="114300" distR="114300" simplePos="0" relativeHeight="251662336" behindDoc="0" locked="0" layoutInCell="1" allowOverlap="1">
                <wp:simplePos x="0" y="0"/>
                <wp:positionH relativeFrom="column">
                  <wp:posOffset>657225</wp:posOffset>
                </wp:positionH>
                <wp:positionV relativeFrom="paragraph">
                  <wp:posOffset>45085</wp:posOffset>
                </wp:positionV>
                <wp:extent cx="4800600" cy="2232660"/>
                <wp:effectExtent l="4445" t="4445" r="14605" b="10795"/>
                <wp:wrapSquare wrapText="bothSides"/>
                <wp:docPr id="7" name="文本框 7"/>
                <wp:cNvGraphicFramePr/>
                <a:graphic xmlns:a="http://schemas.openxmlformats.org/drawingml/2006/main">
                  <a:graphicData uri="http://schemas.microsoft.com/office/word/2010/wordprocessingShape">
                    <wps:wsp>
                      <wps:cNvSpPr txBox="1"/>
                      <wps:spPr>
                        <a:xfrm>
                          <a:off x="0" y="0"/>
                          <a:ext cx="4800600" cy="22326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22CD164">
                            <w:pPr>
                              <w:jc w:val="center"/>
                              <w:rPr>
                                <w:sz w:val="32"/>
                                <w:szCs w:val="32"/>
                              </w:rPr>
                            </w:pPr>
                          </w:p>
                          <w:p w14:paraId="623D8C80">
                            <w:pPr>
                              <w:jc w:val="center"/>
                              <w:rPr>
                                <w:sz w:val="32"/>
                                <w:szCs w:val="32"/>
                              </w:rPr>
                            </w:pPr>
                          </w:p>
                          <w:p w14:paraId="535571A7">
                            <w:pPr>
                              <w:jc w:val="center"/>
                              <w:rPr>
                                <w:sz w:val="32"/>
                                <w:szCs w:val="32"/>
                              </w:rPr>
                            </w:pPr>
                            <w:r>
                              <w:rPr>
                                <w:rFonts w:hint="eastAsia"/>
                                <w:sz w:val="32"/>
                                <w:szCs w:val="32"/>
                              </w:rPr>
                              <w:t>法定代表人</w:t>
                            </w:r>
                            <w:r>
                              <w:rPr>
                                <w:sz w:val="32"/>
                                <w:szCs w:val="32"/>
                              </w:rPr>
                              <w:t>/</w:t>
                            </w:r>
                            <w:r>
                              <w:rPr>
                                <w:rFonts w:hint="eastAsia"/>
                                <w:sz w:val="32"/>
                                <w:szCs w:val="32"/>
                              </w:rPr>
                              <w:t>负责人身份证复印件</w:t>
                            </w:r>
                          </w:p>
                          <w:p w14:paraId="28118B92">
                            <w:pPr>
                              <w:jc w:val="center"/>
                              <w:rPr>
                                <w:sz w:val="32"/>
                                <w:szCs w:val="32"/>
                              </w:rPr>
                            </w:pPr>
                            <w:r>
                              <w:rPr>
                                <w:rFonts w:hint="eastAsia"/>
                                <w:sz w:val="32"/>
                                <w:szCs w:val="32"/>
                              </w:rPr>
                              <w:t>（反面）</w:t>
                            </w:r>
                          </w:p>
                          <w:p w14:paraId="4710778D">
                            <w:pPr>
                              <w:jc w:val="center"/>
                              <w:rPr>
                                <w:sz w:val="32"/>
                                <w:szCs w:val="32"/>
                              </w:rPr>
                            </w:pPr>
                          </w:p>
                        </w:txbxContent>
                      </wps:txbx>
                      <wps:bodyPr wrap="square" upright="1"/>
                    </wps:wsp>
                  </a:graphicData>
                </a:graphic>
              </wp:anchor>
            </w:drawing>
          </mc:Choice>
          <mc:Fallback>
            <w:pict>
              <v:shape id="_x0000_s1026" o:spid="_x0000_s1026" o:spt="202" type="#_x0000_t202" style="position:absolute;left:0pt;margin-left:51.75pt;margin-top:3.55pt;height:175.8pt;width:378pt;mso-wrap-distance-bottom:0pt;mso-wrap-distance-left:9pt;mso-wrap-distance-right:9pt;mso-wrap-distance-top:0pt;z-index:251662336;mso-width-relative:page;mso-height-relative:page;" fillcolor="#FFFFFF" filled="t" stroked="t" coordsize="21600,21600" o:gfxdata="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7kBGq1wAAAAkBAAAPAAAA&#10;AAAAAAEAIAAAACIAAABkcnMvZG93bnJldi54bWxQSwECFAAUAAAACACHTuJAxAO+qxYCAABFBAAA&#10;DgAAAAAAAAABACAAAAAmAQAAZHJzL2Uyb0RvYy54bWxQSwUGAAAAAAYABgBZAQAArgUAAAAA&#10;">
                <v:fill on="t" focussize="0,0"/>
                <v:stroke color="#000000" joinstyle="miter"/>
                <v:imagedata o:title=""/>
                <o:lock v:ext="edit" aspectratio="f"/>
                <v:textbox>
                  <w:txbxContent>
                    <w:p w14:paraId="322CD164">
                      <w:pPr>
                        <w:jc w:val="center"/>
                        <w:rPr>
                          <w:sz w:val="32"/>
                          <w:szCs w:val="32"/>
                        </w:rPr>
                      </w:pPr>
                    </w:p>
                    <w:p w14:paraId="623D8C80">
                      <w:pPr>
                        <w:jc w:val="center"/>
                        <w:rPr>
                          <w:sz w:val="32"/>
                          <w:szCs w:val="32"/>
                        </w:rPr>
                      </w:pPr>
                    </w:p>
                    <w:p w14:paraId="535571A7">
                      <w:pPr>
                        <w:jc w:val="center"/>
                        <w:rPr>
                          <w:sz w:val="32"/>
                          <w:szCs w:val="32"/>
                        </w:rPr>
                      </w:pPr>
                      <w:r>
                        <w:rPr>
                          <w:rFonts w:hint="eastAsia"/>
                          <w:sz w:val="32"/>
                          <w:szCs w:val="32"/>
                        </w:rPr>
                        <w:t>法定代表人</w:t>
                      </w:r>
                      <w:r>
                        <w:rPr>
                          <w:sz w:val="32"/>
                          <w:szCs w:val="32"/>
                        </w:rPr>
                        <w:t>/</w:t>
                      </w:r>
                      <w:r>
                        <w:rPr>
                          <w:rFonts w:hint="eastAsia"/>
                          <w:sz w:val="32"/>
                          <w:szCs w:val="32"/>
                        </w:rPr>
                        <w:t>负责人身份证复印件</w:t>
                      </w:r>
                    </w:p>
                    <w:p w14:paraId="28118B92">
                      <w:pPr>
                        <w:jc w:val="center"/>
                        <w:rPr>
                          <w:sz w:val="32"/>
                          <w:szCs w:val="32"/>
                        </w:rPr>
                      </w:pPr>
                      <w:r>
                        <w:rPr>
                          <w:rFonts w:hint="eastAsia"/>
                          <w:sz w:val="32"/>
                          <w:szCs w:val="32"/>
                        </w:rPr>
                        <w:t>（反面）</w:t>
                      </w:r>
                    </w:p>
                    <w:p w14:paraId="4710778D">
                      <w:pPr>
                        <w:jc w:val="center"/>
                        <w:rPr>
                          <w:sz w:val="32"/>
                          <w:szCs w:val="32"/>
                        </w:rPr>
                      </w:pPr>
                    </w:p>
                  </w:txbxContent>
                </v:textbox>
                <w10:wrap type="square"/>
              </v:shape>
            </w:pict>
          </mc:Fallback>
        </mc:AlternateContent>
      </w:r>
    </w:p>
    <w:p w14:paraId="528660F3">
      <w:pPr>
        <w:spacing w:line="560" w:lineRule="exact"/>
        <w:jc w:val="left"/>
        <w:rPr>
          <w:rFonts w:ascii="仿宋" w:hAnsi="仿宋" w:eastAsia="仿宋"/>
          <w:color w:val="000000" w:themeColor="text1"/>
          <w:sz w:val="28"/>
          <w:szCs w:val="28"/>
          <w14:textFill>
            <w14:solidFill>
              <w14:schemeClr w14:val="tx1"/>
            </w14:solidFill>
          </w14:textFill>
        </w:rPr>
      </w:pPr>
    </w:p>
    <w:p w14:paraId="030E43E6">
      <w:pPr>
        <w:spacing w:line="560" w:lineRule="exact"/>
        <w:jc w:val="left"/>
        <w:rPr>
          <w:rFonts w:ascii="仿宋" w:hAnsi="仿宋" w:eastAsia="仿宋"/>
          <w:color w:val="000000" w:themeColor="text1"/>
          <w:sz w:val="28"/>
          <w:szCs w:val="28"/>
          <w14:textFill>
            <w14:solidFill>
              <w14:schemeClr w14:val="tx1"/>
            </w14:solidFill>
          </w14:textFill>
        </w:rPr>
      </w:pPr>
    </w:p>
    <w:p w14:paraId="5568A3BB">
      <w:pPr>
        <w:spacing w:line="560" w:lineRule="exact"/>
        <w:jc w:val="left"/>
        <w:rPr>
          <w:rFonts w:ascii="仿宋" w:hAnsi="仿宋" w:eastAsia="仿宋"/>
          <w:color w:val="000000" w:themeColor="text1"/>
          <w:sz w:val="28"/>
          <w:szCs w:val="28"/>
          <w14:textFill>
            <w14:solidFill>
              <w14:schemeClr w14:val="tx1"/>
            </w14:solidFill>
          </w14:textFill>
        </w:rPr>
      </w:pPr>
    </w:p>
    <w:p w14:paraId="5E808AA7">
      <w:pPr>
        <w:spacing w:line="560" w:lineRule="exact"/>
        <w:jc w:val="left"/>
        <w:rPr>
          <w:rFonts w:ascii="仿宋" w:hAnsi="仿宋" w:eastAsia="仿宋"/>
          <w:color w:val="000000" w:themeColor="text1"/>
          <w:sz w:val="28"/>
          <w:szCs w:val="28"/>
          <w14:textFill>
            <w14:solidFill>
              <w14:schemeClr w14:val="tx1"/>
            </w14:solidFill>
          </w14:textFill>
        </w:rPr>
      </w:pPr>
    </w:p>
    <w:p w14:paraId="5DED4E05">
      <w:pPr>
        <w:spacing w:line="560" w:lineRule="exact"/>
        <w:jc w:val="left"/>
        <w:rPr>
          <w:rFonts w:ascii="仿宋" w:hAnsi="仿宋" w:eastAsia="仿宋"/>
          <w:color w:val="000000" w:themeColor="text1"/>
          <w:sz w:val="28"/>
          <w:szCs w:val="28"/>
          <w14:textFill>
            <w14:solidFill>
              <w14:schemeClr w14:val="tx1"/>
            </w14:solidFill>
          </w14:textFill>
        </w:rPr>
      </w:pPr>
    </w:p>
    <w:p w14:paraId="665122DC">
      <w:pPr>
        <w:widowControl/>
        <w:spacing w:line="560" w:lineRule="exact"/>
        <w:jc w:val="left"/>
        <w:rPr>
          <w:rFonts w:ascii="仿宋" w:hAnsi="仿宋" w:eastAsia="仿宋" w:cs="仿宋"/>
          <w:b/>
          <w:bCs/>
          <w:sz w:val="30"/>
          <w:szCs w:val="30"/>
        </w:rPr>
      </w:pPr>
      <w:r>
        <w:rPr>
          <w:rFonts w:ascii="仿宋" w:hAnsi="仿宋" w:eastAsia="仿宋" w:cs="仿宋"/>
          <w:b/>
          <w:bCs/>
          <w:sz w:val="30"/>
          <w:szCs w:val="30"/>
        </w:rPr>
        <w:br w:type="page"/>
      </w:r>
    </w:p>
    <w:p w14:paraId="3B3F7CD1">
      <w:pPr>
        <w:spacing w:line="520" w:lineRule="exact"/>
        <w:rPr>
          <w:rFonts w:ascii="仿宋" w:hAnsi="仿宋" w:eastAsia="仿宋" w:cs="仿宋"/>
          <w:b/>
          <w:bCs/>
          <w:sz w:val="30"/>
          <w:szCs w:val="30"/>
        </w:rPr>
      </w:pPr>
      <w:r>
        <w:rPr>
          <w:rFonts w:hint="eastAsia" w:ascii="仿宋" w:hAnsi="仿宋" w:eastAsia="仿宋" w:cs="仿宋"/>
          <w:b/>
          <w:bCs/>
          <w:sz w:val="30"/>
          <w:szCs w:val="30"/>
        </w:rPr>
        <w:t>附件</w:t>
      </w:r>
      <w:r>
        <w:rPr>
          <w:rFonts w:ascii="仿宋" w:hAnsi="仿宋" w:eastAsia="仿宋" w:cs="仿宋"/>
          <w:b/>
          <w:bCs/>
          <w:sz w:val="30"/>
          <w:szCs w:val="30"/>
        </w:rPr>
        <w:t>10</w:t>
      </w:r>
      <w:r>
        <w:rPr>
          <w:rFonts w:hint="eastAsia" w:ascii="仿宋" w:hAnsi="仿宋" w:eastAsia="仿宋" w:cs="仿宋"/>
          <w:b/>
          <w:bCs/>
          <w:sz w:val="30"/>
          <w:szCs w:val="30"/>
        </w:rPr>
        <w:t xml:space="preserve">： </w:t>
      </w:r>
      <w:r>
        <w:rPr>
          <w:rFonts w:ascii="仿宋" w:hAnsi="仿宋" w:eastAsia="仿宋" w:cs="仿宋"/>
          <w:b/>
          <w:bCs/>
          <w:sz w:val="30"/>
          <w:szCs w:val="30"/>
        </w:rPr>
        <w:t xml:space="preserve">                </w:t>
      </w:r>
      <w:r>
        <w:rPr>
          <w:rFonts w:hint="eastAsia" w:ascii="华文中宋" w:hAnsi="华文中宋" w:eastAsia="华文中宋" w:cs="仿宋"/>
          <w:bCs/>
          <w:sz w:val="36"/>
          <w:szCs w:val="36"/>
        </w:rPr>
        <w:t>授权委托书</w:t>
      </w:r>
    </w:p>
    <w:p w14:paraId="57177490">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委托人：_________________________________________</w:t>
      </w:r>
    </w:p>
    <w:p w14:paraId="00A0C33F">
      <w:pPr>
        <w:spacing w:line="520" w:lineRule="exact"/>
        <w:ind w:left="630" w:leftChars="300"/>
        <w:rPr>
          <w:rFonts w:ascii="仿宋" w:hAnsi="仿宋" w:eastAsia="仿宋" w:cs="仿宋"/>
          <w:sz w:val="28"/>
          <w:szCs w:val="28"/>
        </w:rPr>
      </w:pPr>
      <w:r>
        <w:rPr>
          <w:rFonts w:hint="eastAsia" w:ascii="仿宋" w:hAnsi="仿宋" w:eastAsia="仿宋" w:cs="仿宋"/>
          <w:b/>
          <w:bCs/>
          <w:sz w:val="28"/>
          <w:szCs w:val="28"/>
        </w:rPr>
        <w:t>受托人:__</w:t>
      </w:r>
      <w:r>
        <w:rPr>
          <w:rFonts w:hint="eastAsia" w:ascii="仿宋" w:hAnsi="仿宋" w:eastAsia="仿宋" w:cs="仿宋"/>
          <w:sz w:val="28"/>
          <w:szCs w:val="28"/>
        </w:rPr>
        <w:t>________，性别：_____，民族：_____，住址：____________</w:t>
      </w:r>
      <w:r>
        <w:rPr>
          <w:rFonts w:ascii="仿宋" w:hAnsi="仿宋" w:eastAsia="仿宋" w:cs="仿宋"/>
          <w:sz w:val="28"/>
          <w:szCs w:val="28"/>
          <w:u w:val="single"/>
        </w:rPr>
        <w:t xml:space="preserve"> </w:t>
      </w:r>
      <w:r>
        <w:rPr>
          <w:rFonts w:hint="eastAsia" w:ascii="仿宋" w:hAnsi="仿宋" w:eastAsia="仿宋" w:cs="仿宋"/>
          <w:sz w:val="28"/>
          <w:szCs w:val="28"/>
        </w:rPr>
        <w:t>_________，身份证号：__________________，电话：____________。</w:t>
      </w:r>
    </w:p>
    <w:p w14:paraId="0DA579B1">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根据《中华人民共和国企业破产法》和《中华人民共和国民事诉讼法》等法律法规相关的规定，特授权委托上列受托人参加</w:t>
      </w:r>
      <w:r>
        <w:rPr>
          <w:rFonts w:hint="eastAsia" w:ascii="仿宋" w:hAnsi="仿宋" w:eastAsia="仿宋" w:cs="仿宋"/>
          <w:sz w:val="30"/>
          <w:szCs w:val="30"/>
          <w:highlight w:val="none"/>
          <w:lang w:val="en-US" w:eastAsia="zh-CN"/>
        </w:rPr>
        <w:t>上犹县源丰保安服务有限公司</w:t>
      </w:r>
      <w:r>
        <w:rPr>
          <w:rFonts w:hint="eastAsia" w:ascii="仿宋" w:hAnsi="仿宋" w:eastAsia="仿宋" w:cs="仿宋"/>
          <w:sz w:val="28"/>
          <w:szCs w:val="28"/>
        </w:rPr>
        <w:t>破产清算一案。</w:t>
      </w:r>
    </w:p>
    <w:p w14:paraId="19983EDE">
      <w:pPr>
        <w:spacing w:line="52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受托人的代理权限为：</w:t>
      </w:r>
      <w:r>
        <w:rPr>
          <w:rFonts w:hint="eastAsia" w:ascii="仿宋" w:hAnsi="仿宋" w:eastAsia="仿宋" w:cs="仿宋"/>
          <w:b/>
          <w:sz w:val="28"/>
          <w:szCs w:val="28"/>
          <w:u w:val="single"/>
        </w:rPr>
        <w:t>特别授权，包括但不限于代为办理债权申报事务</w:t>
      </w:r>
      <w:r>
        <w:rPr>
          <w:rFonts w:hint="eastAsia" w:ascii="仿宋" w:hAnsi="仿宋" w:eastAsia="仿宋" w:cs="仿宋"/>
          <w:b/>
          <w:bCs/>
          <w:sz w:val="28"/>
          <w:szCs w:val="28"/>
          <w:u w:val="single"/>
        </w:rPr>
        <w:t>、回答管理人的询问，代为参加债权人会议、对债权人会议所议事项或书面表决事项进行投票表决及发表意见，代为参加和解、清算相关事务，代为签收法院及管理人送达的各类破产文书、函件等。</w:t>
      </w:r>
    </w:p>
    <w:p w14:paraId="18B08E9D">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代理期限自本授权</w:t>
      </w:r>
      <w:r>
        <w:rPr>
          <w:rFonts w:hint="eastAsia" w:ascii="仿宋" w:hAnsi="仿宋" w:eastAsia="仿宋" w:cs="仿宋"/>
          <w:sz w:val="28"/>
          <w:szCs w:val="28"/>
          <w:lang w:val="en-US" w:eastAsia="zh-CN"/>
        </w:rPr>
        <w:t>委托</w:t>
      </w:r>
      <w:r>
        <w:rPr>
          <w:rFonts w:hint="eastAsia" w:ascii="仿宋" w:hAnsi="仿宋" w:eastAsia="仿宋" w:cs="仿宋"/>
          <w:sz w:val="28"/>
          <w:szCs w:val="28"/>
        </w:rPr>
        <w:t xml:space="preserve">书签发之日起至本破产清算案处理完毕时止。  </w:t>
      </w:r>
      <w:bookmarkStart w:id="0" w:name="_GoBack"/>
      <w:bookmarkEnd w:id="0"/>
    </w:p>
    <w:p w14:paraId="4EB54148">
      <w:pPr>
        <w:spacing w:line="520" w:lineRule="exact"/>
        <w:jc w:val="left"/>
        <w:rPr>
          <w:rFonts w:ascii="仿宋" w:hAnsi="仿宋" w:eastAsia="仿宋"/>
          <w:color w:val="000000" w:themeColor="text1"/>
          <w:sz w:val="28"/>
          <w:szCs w:val="28"/>
          <w14:textFill>
            <w14:solidFill>
              <w14:schemeClr w14:val="tx1"/>
            </w14:solidFill>
          </w14:textFill>
        </w:rPr>
      </w:pPr>
      <w:r>
        <w:rPr>
          <w:rFonts w:hint="eastAsia"/>
          <w:sz w:val="28"/>
          <w:szCs w:val="28"/>
        </w:rPr>
        <mc:AlternateContent>
          <mc:Choice Requires="wps">
            <w:drawing>
              <wp:anchor distT="0" distB="0" distL="114300" distR="114300" simplePos="0" relativeHeight="251660288" behindDoc="0" locked="0" layoutInCell="1" allowOverlap="1">
                <wp:simplePos x="0" y="0"/>
                <wp:positionH relativeFrom="column">
                  <wp:posOffset>378460</wp:posOffset>
                </wp:positionH>
                <wp:positionV relativeFrom="paragraph">
                  <wp:posOffset>160020</wp:posOffset>
                </wp:positionV>
                <wp:extent cx="4695825" cy="1882140"/>
                <wp:effectExtent l="7620" t="7620" r="20955" b="15240"/>
                <wp:wrapNone/>
                <wp:docPr id="8" name="文本框 8"/>
                <wp:cNvGraphicFramePr/>
                <a:graphic xmlns:a="http://schemas.openxmlformats.org/drawingml/2006/main">
                  <a:graphicData uri="http://schemas.microsoft.com/office/word/2010/wordprocessingShape">
                    <wps:wsp>
                      <wps:cNvSpPr txBox="1"/>
                      <wps:spPr>
                        <a:xfrm>
                          <a:off x="0" y="0"/>
                          <a:ext cx="4695825" cy="1882140"/>
                        </a:xfrm>
                        <a:prstGeom prst="rect">
                          <a:avLst/>
                        </a:prstGeom>
                        <a:gradFill rotWithShape="0">
                          <a:gsLst>
                            <a:gs pos="0">
                              <a:srgbClr val="FFFFFF"/>
                            </a:gs>
                            <a:gs pos="100000">
                              <a:srgbClr val="FFFFFF"/>
                            </a:gs>
                          </a:gsLst>
                          <a:lin ang="0"/>
                          <a:tileRect/>
                        </a:gradFill>
                        <a:ln w="15875" cap="flat" cmpd="sng">
                          <a:solidFill>
                            <a:srgbClr val="739CC3"/>
                          </a:solidFill>
                          <a:prstDash val="solid"/>
                          <a:miter/>
                          <a:headEnd type="none" w="med" len="med"/>
                          <a:tailEnd type="none" w="med" len="med"/>
                        </a:ln>
                      </wps:spPr>
                      <wps:txbx>
                        <w:txbxContent>
                          <w:p w14:paraId="0D06A03B">
                            <w:pPr>
                              <w:jc w:val="center"/>
                              <w:rPr>
                                <w:sz w:val="32"/>
                                <w:szCs w:val="32"/>
                              </w:rPr>
                            </w:pPr>
                          </w:p>
                          <w:p w14:paraId="6E0ED6C1">
                            <w:pPr>
                              <w:jc w:val="center"/>
                              <w:rPr>
                                <w:sz w:val="32"/>
                                <w:szCs w:val="32"/>
                              </w:rPr>
                            </w:pPr>
                            <w:r>
                              <w:rPr>
                                <w:rFonts w:hint="eastAsia"/>
                                <w:sz w:val="32"/>
                                <w:szCs w:val="32"/>
                              </w:rPr>
                              <w:t>受托人身份证复印件</w:t>
                            </w:r>
                          </w:p>
                          <w:p w14:paraId="3E3D262E">
                            <w:pPr>
                              <w:jc w:val="center"/>
                              <w:rPr>
                                <w:sz w:val="32"/>
                                <w:szCs w:val="32"/>
                              </w:rPr>
                            </w:pPr>
                            <w:r>
                              <w:rPr>
                                <w:rFonts w:hint="eastAsia"/>
                                <w:sz w:val="32"/>
                                <w:szCs w:val="32"/>
                              </w:rPr>
                              <w:t>（正面）</w:t>
                            </w:r>
                          </w:p>
                        </w:txbxContent>
                      </wps:txbx>
                      <wps:bodyPr wrap="square" upright="1"/>
                    </wps:wsp>
                  </a:graphicData>
                </a:graphic>
              </wp:anchor>
            </w:drawing>
          </mc:Choice>
          <mc:Fallback>
            <w:pict>
              <v:shape id="_x0000_s1026" o:spid="_x0000_s1026" o:spt="202" type="#_x0000_t202" style="position:absolute;left:0pt;margin-left:29.8pt;margin-top:12.6pt;height:148.2pt;width:369.75pt;z-index:251660288;mso-width-relative:page;mso-height-relative:page;" fillcolor="#FFFFFF" filled="t" stroked="t" coordsize="21600,21600" o:gfxdata="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d7AfsdgAAAAJAQAA&#10;DwAAAAAAAAABACAAAAAiAAAAZHJzL2Rvd25yZXYueG1sUEsBAhQAFAAAAAgAh07iQFvm0GFSAgAA&#10;zQQAAA4AAAAAAAAAAQAgAAAAJwEAAGRycy9lMm9Eb2MueG1sUEsFBgAAAAAGAAYAWQEAAOsFAAAA&#10;AA==&#10;">
                <v:fill type="gradient" on="t" color2="#FFFFFF" angle="90" focus="100%" focussize="0,0">
                  <o:fill type="gradientUnscaled" v:ext="backwardCompatible"/>
                </v:fill>
                <v:stroke weight="1.25pt" color="#739CC3" joinstyle="miter"/>
                <v:imagedata o:title=""/>
                <o:lock v:ext="edit" aspectratio="f"/>
                <v:textbox>
                  <w:txbxContent>
                    <w:p w14:paraId="0D06A03B">
                      <w:pPr>
                        <w:jc w:val="center"/>
                        <w:rPr>
                          <w:sz w:val="32"/>
                          <w:szCs w:val="32"/>
                        </w:rPr>
                      </w:pPr>
                    </w:p>
                    <w:p w14:paraId="6E0ED6C1">
                      <w:pPr>
                        <w:jc w:val="center"/>
                        <w:rPr>
                          <w:sz w:val="32"/>
                          <w:szCs w:val="32"/>
                        </w:rPr>
                      </w:pPr>
                      <w:r>
                        <w:rPr>
                          <w:rFonts w:hint="eastAsia"/>
                          <w:sz w:val="32"/>
                          <w:szCs w:val="32"/>
                        </w:rPr>
                        <w:t>受托人身份证复印件</w:t>
                      </w:r>
                    </w:p>
                    <w:p w14:paraId="3E3D262E">
                      <w:pPr>
                        <w:jc w:val="center"/>
                        <w:rPr>
                          <w:sz w:val="32"/>
                          <w:szCs w:val="32"/>
                        </w:rPr>
                      </w:pPr>
                      <w:r>
                        <w:rPr>
                          <w:rFonts w:hint="eastAsia"/>
                          <w:sz w:val="32"/>
                          <w:szCs w:val="32"/>
                        </w:rPr>
                        <w:t>（正面）</w:t>
                      </w:r>
                    </w:p>
                  </w:txbxContent>
                </v:textbox>
              </v:shape>
            </w:pict>
          </mc:Fallback>
        </mc:AlternateContent>
      </w:r>
    </w:p>
    <w:p w14:paraId="6C757347">
      <w:pPr>
        <w:spacing w:line="520" w:lineRule="exact"/>
        <w:jc w:val="left"/>
        <w:rPr>
          <w:rFonts w:ascii="仿宋" w:hAnsi="仿宋" w:eastAsia="仿宋"/>
          <w:color w:val="000000" w:themeColor="text1"/>
          <w:sz w:val="28"/>
          <w:szCs w:val="28"/>
          <w14:textFill>
            <w14:solidFill>
              <w14:schemeClr w14:val="tx1"/>
            </w14:solidFill>
          </w14:textFill>
        </w:rPr>
      </w:pPr>
    </w:p>
    <w:p w14:paraId="0CE41244">
      <w:pPr>
        <w:spacing w:line="520" w:lineRule="exact"/>
        <w:jc w:val="left"/>
        <w:rPr>
          <w:rFonts w:ascii="仿宋" w:hAnsi="仿宋" w:eastAsia="仿宋"/>
          <w:color w:val="000000" w:themeColor="text1"/>
          <w:sz w:val="28"/>
          <w:szCs w:val="28"/>
          <w14:textFill>
            <w14:solidFill>
              <w14:schemeClr w14:val="tx1"/>
            </w14:solidFill>
          </w14:textFill>
        </w:rPr>
      </w:pPr>
    </w:p>
    <w:p w14:paraId="67CF6BBB">
      <w:pPr>
        <w:spacing w:line="520" w:lineRule="exact"/>
        <w:jc w:val="left"/>
        <w:rPr>
          <w:rFonts w:ascii="仿宋" w:hAnsi="仿宋" w:eastAsia="仿宋"/>
          <w:color w:val="000000" w:themeColor="text1"/>
          <w:sz w:val="28"/>
          <w:szCs w:val="28"/>
          <w14:textFill>
            <w14:solidFill>
              <w14:schemeClr w14:val="tx1"/>
            </w14:solidFill>
          </w14:textFill>
        </w:rPr>
      </w:pPr>
    </w:p>
    <w:p w14:paraId="401C3CF8">
      <w:pPr>
        <w:spacing w:line="520" w:lineRule="exact"/>
        <w:jc w:val="left"/>
        <w:rPr>
          <w:rFonts w:ascii="仿宋" w:hAnsi="仿宋" w:eastAsia="仿宋"/>
          <w:color w:val="000000" w:themeColor="text1"/>
          <w:sz w:val="28"/>
          <w:szCs w:val="28"/>
          <w14:textFill>
            <w14:solidFill>
              <w14:schemeClr w14:val="tx1"/>
            </w14:solidFill>
          </w14:textFill>
        </w:rPr>
      </w:pPr>
    </w:p>
    <w:p w14:paraId="6BB301D9">
      <w:pPr>
        <w:spacing w:line="520" w:lineRule="exact"/>
        <w:jc w:val="left"/>
        <w:rPr>
          <w:rFonts w:ascii="仿宋" w:hAnsi="仿宋" w:eastAsia="仿宋"/>
          <w:color w:val="000000" w:themeColor="text1"/>
          <w:sz w:val="28"/>
          <w:szCs w:val="28"/>
          <w14:textFill>
            <w14:solidFill>
              <w14:schemeClr w14:val="tx1"/>
            </w14:solidFill>
          </w14:textFill>
        </w:rPr>
      </w:pPr>
    </w:p>
    <w:p w14:paraId="1E9C8795">
      <w:pPr>
        <w:spacing w:line="520" w:lineRule="exact"/>
        <w:jc w:val="left"/>
        <w:rPr>
          <w:rFonts w:ascii="仿宋" w:hAnsi="仿宋" w:eastAsia="仿宋"/>
          <w:color w:val="000000" w:themeColor="text1"/>
          <w:sz w:val="28"/>
          <w:szCs w:val="28"/>
          <w14:textFill>
            <w14:solidFill>
              <w14:schemeClr w14:val="tx1"/>
            </w14:solidFill>
          </w14:textFill>
        </w:rPr>
      </w:pPr>
      <w:r>
        <w:rPr>
          <w:rFonts w:hint="eastAsia"/>
          <w:sz w:val="28"/>
          <w:szCs w:val="28"/>
        </w:rPr>
        <mc:AlternateContent>
          <mc:Choice Requires="wps">
            <w:drawing>
              <wp:anchor distT="0" distB="0" distL="114300" distR="114300" simplePos="0" relativeHeight="251661312" behindDoc="0" locked="0" layoutInCell="1" allowOverlap="1">
                <wp:simplePos x="0" y="0"/>
                <wp:positionH relativeFrom="column">
                  <wp:posOffset>405130</wp:posOffset>
                </wp:positionH>
                <wp:positionV relativeFrom="paragraph">
                  <wp:posOffset>17145</wp:posOffset>
                </wp:positionV>
                <wp:extent cx="4686300" cy="1882140"/>
                <wp:effectExtent l="7620" t="7620" r="11430" b="15240"/>
                <wp:wrapNone/>
                <wp:docPr id="9" name="文本框 9"/>
                <wp:cNvGraphicFramePr/>
                <a:graphic xmlns:a="http://schemas.openxmlformats.org/drawingml/2006/main">
                  <a:graphicData uri="http://schemas.microsoft.com/office/word/2010/wordprocessingShape">
                    <wps:wsp>
                      <wps:cNvSpPr txBox="1"/>
                      <wps:spPr>
                        <a:xfrm>
                          <a:off x="0" y="0"/>
                          <a:ext cx="4686300" cy="1882140"/>
                        </a:xfrm>
                        <a:prstGeom prst="rect">
                          <a:avLst/>
                        </a:prstGeom>
                        <a:gradFill rotWithShape="0">
                          <a:gsLst>
                            <a:gs pos="0">
                              <a:srgbClr val="FFFFFF"/>
                            </a:gs>
                            <a:gs pos="100000">
                              <a:srgbClr val="FFFFFF"/>
                            </a:gs>
                          </a:gsLst>
                          <a:lin ang="0"/>
                          <a:tileRect/>
                        </a:gradFill>
                        <a:ln w="15875" cap="flat" cmpd="sng">
                          <a:solidFill>
                            <a:srgbClr val="739CC3"/>
                          </a:solidFill>
                          <a:prstDash val="solid"/>
                          <a:miter/>
                          <a:headEnd type="none" w="med" len="med"/>
                          <a:tailEnd type="none" w="med" len="med"/>
                        </a:ln>
                      </wps:spPr>
                      <wps:txbx>
                        <w:txbxContent>
                          <w:p w14:paraId="790F281C">
                            <w:pPr>
                              <w:jc w:val="center"/>
                              <w:rPr>
                                <w:sz w:val="32"/>
                                <w:szCs w:val="32"/>
                              </w:rPr>
                            </w:pPr>
                          </w:p>
                          <w:p w14:paraId="31FFA3AD">
                            <w:pPr>
                              <w:jc w:val="center"/>
                              <w:rPr>
                                <w:sz w:val="32"/>
                                <w:szCs w:val="32"/>
                              </w:rPr>
                            </w:pPr>
                            <w:r>
                              <w:rPr>
                                <w:rFonts w:hint="eastAsia"/>
                                <w:sz w:val="32"/>
                                <w:szCs w:val="32"/>
                              </w:rPr>
                              <w:t>受托人身份证复印件</w:t>
                            </w:r>
                          </w:p>
                          <w:p w14:paraId="46B0A47F">
                            <w:pPr>
                              <w:jc w:val="center"/>
                              <w:rPr>
                                <w:sz w:val="32"/>
                                <w:szCs w:val="32"/>
                              </w:rPr>
                            </w:pPr>
                            <w:r>
                              <w:rPr>
                                <w:rFonts w:hint="eastAsia"/>
                                <w:sz w:val="32"/>
                                <w:szCs w:val="32"/>
                              </w:rPr>
                              <w:t>（反面）</w:t>
                            </w:r>
                          </w:p>
                          <w:p w14:paraId="53F04A62"/>
                        </w:txbxContent>
                      </wps:txbx>
                      <wps:bodyPr wrap="square" upright="1"/>
                    </wps:wsp>
                  </a:graphicData>
                </a:graphic>
              </wp:anchor>
            </w:drawing>
          </mc:Choice>
          <mc:Fallback>
            <w:pict>
              <v:shape id="_x0000_s1026" o:spid="_x0000_s1026" o:spt="202" type="#_x0000_t202" style="position:absolute;left:0pt;margin-left:31.9pt;margin-top:1.35pt;height:148.2pt;width:369pt;z-index:251661312;mso-width-relative:page;mso-height-relative:page;" fillcolor="#FFFFFF" filled="t" stroked="t" coordsize="21600,21600" o:gfxdata="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O5MvoNUAAAAIAQAADwAA&#10;AAAAAAABACAAAAAiAAAAZHJzL2Rvd25yZXYueG1sUEsBAhQAFAAAAAgAh07iQMosP9xSAgAAzQQA&#10;AA4AAAAAAAAAAQAgAAAAJAEAAGRycy9lMm9Eb2MueG1sUEsFBgAAAAAGAAYAWQEAAOgFAAAAAA==&#10;">
                <v:fill type="gradient" on="t" color2="#FFFFFF" angle="90" focus="100%" focussize="0,0">
                  <o:fill type="gradientUnscaled" v:ext="backwardCompatible"/>
                </v:fill>
                <v:stroke weight="1.25pt" color="#739CC3" joinstyle="miter"/>
                <v:imagedata o:title=""/>
                <o:lock v:ext="edit" aspectratio="f"/>
                <v:textbox>
                  <w:txbxContent>
                    <w:p w14:paraId="790F281C">
                      <w:pPr>
                        <w:jc w:val="center"/>
                        <w:rPr>
                          <w:sz w:val="32"/>
                          <w:szCs w:val="32"/>
                        </w:rPr>
                      </w:pPr>
                    </w:p>
                    <w:p w14:paraId="31FFA3AD">
                      <w:pPr>
                        <w:jc w:val="center"/>
                        <w:rPr>
                          <w:sz w:val="32"/>
                          <w:szCs w:val="32"/>
                        </w:rPr>
                      </w:pPr>
                      <w:r>
                        <w:rPr>
                          <w:rFonts w:hint="eastAsia"/>
                          <w:sz w:val="32"/>
                          <w:szCs w:val="32"/>
                        </w:rPr>
                        <w:t>受托人身份证复印件</w:t>
                      </w:r>
                    </w:p>
                    <w:p w14:paraId="46B0A47F">
                      <w:pPr>
                        <w:jc w:val="center"/>
                        <w:rPr>
                          <w:sz w:val="32"/>
                          <w:szCs w:val="32"/>
                        </w:rPr>
                      </w:pPr>
                      <w:r>
                        <w:rPr>
                          <w:rFonts w:hint="eastAsia"/>
                          <w:sz w:val="32"/>
                          <w:szCs w:val="32"/>
                        </w:rPr>
                        <w:t>（反面）</w:t>
                      </w:r>
                    </w:p>
                    <w:p w14:paraId="53F04A62"/>
                  </w:txbxContent>
                </v:textbox>
              </v:shape>
            </w:pict>
          </mc:Fallback>
        </mc:AlternateContent>
      </w:r>
    </w:p>
    <w:p w14:paraId="71779FAB">
      <w:pPr>
        <w:spacing w:line="520" w:lineRule="exact"/>
        <w:jc w:val="left"/>
        <w:rPr>
          <w:rFonts w:ascii="仿宋" w:hAnsi="仿宋" w:eastAsia="仿宋"/>
          <w:color w:val="000000" w:themeColor="text1"/>
          <w:sz w:val="28"/>
          <w:szCs w:val="28"/>
          <w14:textFill>
            <w14:solidFill>
              <w14:schemeClr w14:val="tx1"/>
            </w14:solidFill>
          </w14:textFill>
        </w:rPr>
      </w:pPr>
    </w:p>
    <w:p w14:paraId="21F20CEF">
      <w:pPr>
        <w:spacing w:line="520" w:lineRule="exact"/>
        <w:jc w:val="left"/>
        <w:rPr>
          <w:rFonts w:ascii="仿宋" w:hAnsi="仿宋" w:eastAsia="仿宋"/>
          <w:color w:val="000000" w:themeColor="text1"/>
          <w:sz w:val="28"/>
          <w:szCs w:val="28"/>
          <w14:textFill>
            <w14:solidFill>
              <w14:schemeClr w14:val="tx1"/>
            </w14:solidFill>
          </w14:textFill>
        </w:rPr>
      </w:pPr>
    </w:p>
    <w:p w14:paraId="2DECE819">
      <w:pPr>
        <w:spacing w:line="520" w:lineRule="exact"/>
        <w:jc w:val="left"/>
        <w:rPr>
          <w:rFonts w:ascii="仿宋" w:hAnsi="仿宋" w:eastAsia="仿宋"/>
          <w:color w:val="000000" w:themeColor="text1"/>
          <w:sz w:val="28"/>
          <w:szCs w:val="28"/>
          <w14:textFill>
            <w14:solidFill>
              <w14:schemeClr w14:val="tx1"/>
            </w14:solidFill>
          </w14:textFill>
        </w:rPr>
      </w:pPr>
    </w:p>
    <w:p w14:paraId="4AAFE1BA">
      <w:pPr>
        <w:spacing w:line="520" w:lineRule="exact"/>
        <w:jc w:val="left"/>
        <w:rPr>
          <w:rFonts w:ascii="仿宋" w:hAnsi="仿宋" w:eastAsia="仿宋"/>
          <w:color w:val="000000" w:themeColor="text1"/>
          <w:sz w:val="28"/>
          <w:szCs w:val="28"/>
          <w14:textFill>
            <w14:solidFill>
              <w14:schemeClr w14:val="tx1"/>
            </w14:solidFill>
          </w14:textFill>
        </w:rPr>
      </w:pPr>
    </w:p>
    <w:p w14:paraId="7F2C7992">
      <w:pPr>
        <w:spacing w:line="520" w:lineRule="exact"/>
        <w:jc w:val="left"/>
        <w:rPr>
          <w:rFonts w:ascii="仿宋" w:hAnsi="仿宋" w:eastAsia="仿宋"/>
          <w:color w:val="000000" w:themeColor="text1"/>
          <w:sz w:val="28"/>
          <w:szCs w:val="28"/>
          <w14:textFill>
            <w14:solidFill>
              <w14:schemeClr w14:val="tx1"/>
            </w14:solidFill>
          </w14:textFill>
        </w:rPr>
      </w:pPr>
    </w:p>
    <w:p w14:paraId="4513FB43">
      <w:pPr>
        <w:spacing w:line="520" w:lineRule="exact"/>
        <w:ind w:firstLine="3640" w:firstLineChars="1300"/>
        <w:rPr>
          <w:rFonts w:ascii="仿宋" w:hAnsi="仿宋" w:eastAsia="仿宋" w:cs="仿宋"/>
          <w:sz w:val="28"/>
          <w:szCs w:val="28"/>
        </w:rPr>
      </w:pPr>
      <w:r>
        <w:rPr>
          <w:rFonts w:hint="eastAsia" w:ascii="仿宋" w:hAnsi="仿宋" w:eastAsia="仿宋" w:cs="仿宋"/>
          <w:sz w:val="28"/>
          <w:szCs w:val="28"/>
        </w:rPr>
        <w:t>委托人:（签名按手印）</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202BCC34">
      <w:pPr>
        <w:spacing w:line="520" w:lineRule="exact"/>
        <w:rPr>
          <w:rFonts w:ascii="仿宋" w:hAnsi="仿宋" w:eastAsia="仿宋" w:cs="仿宋"/>
          <w:sz w:val="28"/>
          <w:szCs w:val="28"/>
        </w:rPr>
      </w:pPr>
      <w:r>
        <w:rPr>
          <w:rFonts w:hint="eastAsia" w:ascii="仿宋" w:hAnsi="仿宋" w:eastAsia="仿宋" w:cs="仿宋"/>
          <w:sz w:val="28"/>
          <w:szCs w:val="28"/>
        </w:rPr>
        <w:t xml:space="preserve">                                </w:t>
      </w:r>
      <w:r>
        <w:rPr>
          <w:rFonts w:ascii="仿宋" w:hAnsi="仿宋" w:eastAsia="仿宋" w:cs="仿宋"/>
          <w:sz w:val="28"/>
          <w:szCs w:val="28"/>
        </w:rPr>
        <w:t xml:space="preserve">   </w:t>
      </w:r>
      <w:r>
        <w:rPr>
          <w:rFonts w:hint="eastAsia" w:ascii="仿宋" w:hAnsi="仿宋" w:eastAsia="仿宋" w:cs="仿宋"/>
          <w:sz w:val="28"/>
          <w:szCs w:val="28"/>
        </w:rPr>
        <w:t xml:space="preserve"> 日期：   年    月   日  </w:t>
      </w:r>
    </w:p>
    <w:sectPr>
      <w:headerReference r:id="rId5" w:type="default"/>
      <w:footerReference r:id="rId6" w:type="default"/>
      <w:pgSz w:w="11906" w:h="16838"/>
      <w:pgMar w:top="567" w:right="1134" w:bottom="1134" w:left="1134" w:header="907" w:footer="283"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7298F4">
    <w:pPr>
      <w:pStyle w:val="7"/>
      <w:jc w:val="center"/>
      <w:rPr>
        <w:rFonts w:ascii="黑体" w:hAnsi="黑体" w:eastAsia="黑体" w:cs="黑体"/>
        <w:color w:val="72000C"/>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95000677"/>
      <w:docPartObj>
        <w:docPartGallery w:val="autotext"/>
      </w:docPartObj>
    </w:sdtPr>
    <w:sdtContent>
      <w:p w14:paraId="57FF6507">
        <w:pPr>
          <w:pStyle w:val="7"/>
          <w:jc w:val="center"/>
        </w:pPr>
        <w:r>
          <w:fldChar w:fldCharType="begin"/>
        </w:r>
        <w:r>
          <w:instrText xml:space="preserve">PAGE   \* MERGEFORMAT</w:instrText>
        </w:r>
        <w:r>
          <w:fldChar w:fldCharType="separate"/>
        </w:r>
        <w:r>
          <w:rPr>
            <w:lang w:val="zh-CN"/>
          </w:rPr>
          <w:t>2</w:t>
        </w:r>
        <w:r>
          <w:fldChar w:fldCharType="end"/>
        </w:r>
      </w:p>
    </w:sdtContent>
  </w:sdt>
  <w:p w14:paraId="494A8679">
    <w:pPr>
      <w:pStyle w:val="7"/>
      <w:jc w:val="center"/>
      <w:rPr>
        <w:rFonts w:ascii="黑体" w:hAnsi="黑体" w:eastAsia="黑体" w:cs="黑体"/>
        <w:color w:val="72000C"/>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B4C2A">
    <w:pP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67E6BA">
    <w:pP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liNTY5OWMyODBmMjQyOTQxMGUxNmIzN2FkZDhiM2MifQ=="/>
  </w:docVars>
  <w:rsids>
    <w:rsidRoot w:val="00172A27"/>
    <w:rsid w:val="000325AA"/>
    <w:rsid w:val="00052D3B"/>
    <w:rsid w:val="000907C6"/>
    <w:rsid w:val="000D3C5F"/>
    <w:rsid w:val="000E5C79"/>
    <w:rsid w:val="001437FE"/>
    <w:rsid w:val="00172A27"/>
    <w:rsid w:val="001846E4"/>
    <w:rsid w:val="00191890"/>
    <w:rsid w:val="001B4E72"/>
    <w:rsid w:val="001B64EA"/>
    <w:rsid w:val="001F6E9D"/>
    <w:rsid w:val="00213805"/>
    <w:rsid w:val="00224019"/>
    <w:rsid w:val="002566D4"/>
    <w:rsid w:val="002713F0"/>
    <w:rsid w:val="00294829"/>
    <w:rsid w:val="002B301D"/>
    <w:rsid w:val="002D5CE0"/>
    <w:rsid w:val="002F2D42"/>
    <w:rsid w:val="002F4D20"/>
    <w:rsid w:val="003026D9"/>
    <w:rsid w:val="003121FD"/>
    <w:rsid w:val="00336B1D"/>
    <w:rsid w:val="003B4679"/>
    <w:rsid w:val="00421E34"/>
    <w:rsid w:val="00444148"/>
    <w:rsid w:val="0047093D"/>
    <w:rsid w:val="004C4176"/>
    <w:rsid w:val="004D0C76"/>
    <w:rsid w:val="004D3F4B"/>
    <w:rsid w:val="004D734B"/>
    <w:rsid w:val="004E49F5"/>
    <w:rsid w:val="0050448B"/>
    <w:rsid w:val="00523167"/>
    <w:rsid w:val="00540878"/>
    <w:rsid w:val="00557BD6"/>
    <w:rsid w:val="00560E53"/>
    <w:rsid w:val="00561D96"/>
    <w:rsid w:val="00570166"/>
    <w:rsid w:val="00595560"/>
    <w:rsid w:val="005966A4"/>
    <w:rsid w:val="005B0261"/>
    <w:rsid w:val="005D59B4"/>
    <w:rsid w:val="005E1C80"/>
    <w:rsid w:val="005F03FE"/>
    <w:rsid w:val="00614F71"/>
    <w:rsid w:val="006779A1"/>
    <w:rsid w:val="00681B33"/>
    <w:rsid w:val="006833BB"/>
    <w:rsid w:val="00686D4D"/>
    <w:rsid w:val="006E635C"/>
    <w:rsid w:val="00701A6A"/>
    <w:rsid w:val="00715556"/>
    <w:rsid w:val="007327D7"/>
    <w:rsid w:val="00761F20"/>
    <w:rsid w:val="007949CF"/>
    <w:rsid w:val="007A0C43"/>
    <w:rsid w:val="007B754E"/>
    <w:rsid w:val="007C0A67"/>
    <w:rsid w:val="007F2691"/>
    <w:rsid w:val="00801B50"/>
    <w:rsid w:val="00806196"/>
    <w:rsid w:val="0082312B"/>
    <w:rsid w:val="008238BD"/>
    <w:rsid w:val="00826B96"/>
    <w:rsid w:val="0082765E"/>
    <w:rsid w:val="008334FB"/>
    <w:rsid w:val="00833B6C"/>
    <w:rsid w:val="00887C82"/>
    <w:rsid w:val="008C5118"/>
    <w:rsid w:val="00933276"/>
    <w:rsid w:val="00942E7E"/>
    <w:rsid w:val="009A5056"/>
    <w:rsid w:val="009B38B9"/>
    <w:rsid w:val="009C0307"/>
    <w:rsid w:val="009C64E9"/>
    <w:rsid w:val="009E0BB1"/>
    <w:rsid w:val="009E4368"/>
    <w:rsid w:val="00A07832"/>
    <w:rsid w:val="00A15E45"/>
    <w:rsid w:val="00A51375"/>
    <w:rsid w:val="00A5736C"/>
    <w:rsid w:val="00A67900"/>
    <w:rsid w:val="00AA6B4A"/>
    <w:rsid w:val="00B879BF"/>
    <w:rsid w:val="00B90419"/>
    <w:rsid w:val="00BE123E"/>
    <w:rsid w:val="00C15FCB"/>
    <w:rsid w:val="00C46267"/>
    <w:rsid w:val="00C86B57"/>
    <w:rsid w:val="00C94E5D"/>
    <w:rsid w:val="00CA1CFF"/>
    <w:rsid w:val="00CA5D87"/>
    <w:rsid w:val="00CD722B"/>
    <w:rsid w:val="00CE43AC"/>
    <w:rsid w:val="00D9036D"/>
    <w:rsid w:val="00DB1A7E"/>
    <w:rsid w:val="00DB2DA6"/>
    <w:rsid w:val="00DB784B"/>
    <w:rsid w:val="00DC7330"/>
    <w:rsid w:val="00DE294C"/>
    <w:rsid w:val="00E04CAC"/>
    <w:rsid w:val="00E065C0"/>
    <w:rsid w:val="00E25A7A"/>
    <w:rsid w:val="00E26EE8"/>
    <w:rsid w:val="00E35482"/>
    <w:rsid w:val="00E73D14"/>
    <w:rsid w:val="00E74A2D"/>
    <w:rsid w:val="00E83662"/>
    <w:rsid w:val="00EA57C1"/>
    <w:rsid w:val="00EB3A8B"/>
    <w:rsid w:val="00EB3E23"/>
    <w:rsid w:val="00EC0E99"/>
    <w:rsid w:val="00EE031D"/>
    <w:rsid w:val="00EF1173"/>
    <w:rsid w:val="00F21CCA"/>
    <w:rsid w:val="00F63543"/>
    <w:rsid w:val="00F65167"/>
    <w:rsid w:val="00F71D8E"/>
    <w:rsid w:val="00F76E19"/>
    <w:rsid w:val="00F81A24"/>
    <w:rsid w:val="00F9044B"/>
    <w:rsid w:val="00FA3625"/>
    <w:rsid w:val="00FB3BE8"/>
    <w:rsid w:val="00FF1D84"/>
    <w:rsid w:val="010837FA"/>
    <w:rsid w:val="01102EA4"/>
    <w:rsid w:val="011B0661"/>
    <w:rsid w:val="01542FE9"/>
    <w:rsid w:val="016968BC"/>
    <w:rsid w:val="016D6A00"/>
    <w:rsid w:val="018C6A93"/>
    <w:rsid w:val="019D65DC"/>
    <w:rsid w:val="01A06123"/>
    <w:rsid w:val="01A55538"/>
    <w:rsid w:val="01C5658B"/>
    <w:rsid w:val="01C77CB4"/>
    <w:rsid w:val="020C63B9"/>
    <w:rsid w:val="020F3B92"/>
    <w:rsid w:val="024E4231"/>
    <w:rsid w:val="025C165F"/>
    <w:rsid w:val="02721111"/>
    <w:rsid w:val="027748AF"/>
    <w:rsid w:val="028C05A4"/>
    <w:rsid w:val="028E0187"/>
    <w:rsid w:val="02AE531F"/>
    <w:rsid w:val="02B11EFA"/>
    <w:rsid w:val="02C36825"/>
    <w:rsid w:val="02CC5A5E"/>
    <w:rsid w:val="02F53672"/>
    <w:rsid w:val="03011313"/>
    <w:rsid w:val="03055778"/>
    <w:rsid w:val="030802F3"/>
    <w:rsid w:val="031D53C8"/>
    <w:rsid w:val="034D3D78"/>
    <w:rsid w:val="03522163"/>
    <w:rsid w:val="03523B08"/>
    <w:rsid w:val="035D7E14"/>
    <w:rsid w:val="03656C4E"/>
    <w:rsid w:val="036B1783"/>
    <w:rsid w:val="036F7291"/>
    <w:rsid w:val="037928B4"/>
    <w:rsid w:val="038F1D02"/>
    <w:rsid w:val="03A06257"/>
    <w:rsid w:val="03AA6865"/>
    <w:rsid w:val="03B51686"/>
    <w:rsid w:val="03C06729"/>
    <w:rsid w:val="03C836E4"/>
    <w:rsid w:val="03C85EF6"/>
    <w:rsid w:val="03C869DF"/>
    <w:rsid w:val="03D70C58"/>
    <w:rsid w:val="03DB56D7"/>
    <w:rsid w:val="03E72AA3"/>
    <w:rsid w:val="03FF1B34"/>
    <w:rsid w:val="040254E2"/>
    <w:rsid w:val="041550F5"/>
    <w:rsid w:val="04573C93"/>
    <w:rsid w:val="04711BCF"/>
    <w:rsid w:val="047A0873"/>
    <w:rsid w:val="04A53716"/>
    <w:rsid w:val="04B75299"/>
    <w:rsid w:val="04C454F6"/>
    <w:rsid w:val="04D068B2"/>
    <w:rsid w:val="05046BC6"/>
    <w:rsid w:val="05241E11"/>
    <w:rsid w:val="052A68AA"/>
    <w:rsid w:val="055574ED"/>
    <w:rsid w:val="05596A3C"/>
    <w:rsid w:val="056D74C0"/>
    <w:rsid w:val="058B6DA4"/>
    <w:rsid w:val="058F1DEE"/>
    <w:rsid w:val="05912372"/>
    <w:rsid w:val="05947ED2"/>
    <w:rsid w:val="05BB1C4D"/>
    <w:rsid w:val="05C555B8"/>
    <w:rsid w:val="05D616B0"/>
    <w:rsid w:val="05EA4D65"/>
    <w:rsid w:val="05F0526C"/>
    <w:rsid w:val="05F71735"/>
    <w:rsid w:val="065A5F84"/>
    <w:rsid w:val="066B4405"/>
    <w:rsid w:val="06860C0B"/>
    <w:rsid w:val="06B942DF"/>
    <w:rsid w:val="06D03D69"/>
    <w:rsid w:val="06E2528F"/>
    <w:rsid w:val="06E43AB7"/>
    <w:rsid w:val="072A5C8E"/>
    <w:rsid w:val="0751338B"/>
    <w:rsid w:val="07740BAF"/>
    <w:rsid w:val="078E5D9A"/>
    <w:rsid w:val="07AB3055"/>
    <w:rsid w:val="07C36667"/>
    <w:rsid w:val="07D44589"/>
    <w:rsid w:val="07E73B4C"/>
    <w:rsid w:val="0810278A"/>
    <w:rsid w:val="08366079"/>
    <w:rsid w:val="083F1900"/>
    <w:rsid w:val="08671B0B"/>
    <w:rsid w:val="0879686C"/>
    <w:rsid w:val="087C4FE7"/>
    <w:rsid w:val="087E1443"/>
    <w:rsid w:val="08911394"/>
    <w:rsid w:val="08B04996"/>
    <w:rsid w:val="08C40E78"/>
    <w:rsid w:val="08C450AD"/>
    <w:rsid w:val="08D57422"/>
    <w:rsid w:val="08EA091F"/>
    <w:rsid w:val="09170B59"/>
    <w:rsid w:val="0917441B"/>
    <w:rsid w:val="09205C2B"/>
    <w:rsid w:val="09246BED"/>
    <w:rsid w:val="092A5518"/>
    <w:rsid w:val="09511891"/>
    <w:rsid w:val="09572CB8"/>
    <w:rsid w:val="09820193"/>
    <w:rsid w:val="0988274D"/>
    <w:rsid w:val="099825DC"/>
    <w:rsid w:val="099C3940"/>
    <w:rsid w:val="09B653F3"/>
    <w:rsid w:val="09D25205"/>
    <w:rsid w:val="09EC3061"/>
    <w:rsid w:val="09F77796"/>
    <w:rsid w:val="0A17543C"/>
    <w:rsid w:val="0A605745"/>
    <w:rsid w:val="0AA04724"/>
    <w:rsid w:val="0AA62137"/>
    <w:rsid w:val="0ACE58DC"/>
    <w:rsid w:val="0AE732AB"/>
    <w:rsid w:val="0AE92DC2"/>
    <w:rsid w:val="0AF7486F"/>
    <w:rsid w:val="0AFA3255"/>
    <w:rsid w:val="0B000BAE"/>
    <w:rsid w:val="0B1226D7"/>
    <w:rsid w:val="0B2838F5"/>
    <w:rsid w:val="0B326180"/>
    <w:rsid w:val="0B58721B"/>
    <w:rsid w:val="0B5A48F8"/>
    <w:rsid w:val="0B6D1350"/>
    <w:rsid w:val="0B6E4C22"/>
    <w:rsid w:val="0B786F06"/>
    <w:rsid w:val="0B8B1FE0"/>
    <w:rsid w:val="0B9B062C"/>
    <w:rsid w:val="0BBE3172"/>
    <w:rsid w:val="0BE02824"/>
    <w:rsid w:val="0BF50F59"/>
    <w:rsid w:val="0C1619B1"/>
    <w:rsid w:val="0C685886"/>
    <w:rsid w:val="0C930AA1"/>
    <w:rsid w:val="0C952F1E"/>
    <w:rsid w:val="0C9A1278"/>
    <w:rsid w:val="0C9F1A1E"/>
    <w:rsid w:val="0CB45647"/>
    <w:rsid w:val="0CBF451E"/>
    <w:rsid w:val="0CC358D0"/>
    <w:rsid w:val="0CD75176"/>
    <w:rsid w:val="0CDA76D8"/>
    <w:rsid w:val="0CE37876"/>
    <w:rsid w:val="0D0E1E53"/>
    <w:rsid w:val="0D0E67AA"/>
    <w:rsid w:val="0D173DB1"/>
    <w:rsid w:val="0D416319"/>
    <w:rsid w:val="0D47696C"/>
    <w:rsid w:val="0D892DFF"/>
    <w:rsid w:val="0D8D2E79"/>
    <w:rsid w:val="0D8E7067"/>
    <w:rsid w:val="0D917FF7"/>
    <w:rsid w:val="0DAB38DE"/>
    <w:rsid w:val="0DBA397D"/>
    <w:rsid w:val="0DBF3DE8"/>
    <w:rsid w:val="0DD01082"/>
    <w:rsid w:val="0DDF17FC"/>
    <w:rsid w:val="0DE07245"/>
    <w:rsid w:val="0DE63E89"/>
    <w:rsid w:val="0DEC5D54"/>
    <w:rsid w:val="0E082FEC"/>
    <w:rsid w:val="0E13012A"/>
    <w:rsid w:val="0E4B045E"/>
    <w:rsid w:val="0E570FE0"/>
    <w:rsid w:val="0E6F5F00"/>
    <w:rsid w:val="0EBD7BA6"/>
    <w:rsid w:val="0ECB296F"/>
    <w:rsid w:val="0ED1593B"/>
    <w:rsid w:val="0ED37123"/>
    <w:rsid w:val="0EFB0E08"/>
    <w:rsid w:val="0F173659"/>
    <w:rsid w:val="0F237140"/>
    <w:rsid w:val="0F550E5A"/>
    <w:rsid w:val="0F8443AE"/>
    <w:rsid w:val="0F85302B"/>
    <w:rsid w:val="0F867CDF"/>
    <w:rsid w:val="0F914893"/>
    <w:rsid w:val="0F9D0ABA"/>
    <w:rsid w:val="0FD222E5"/>
    <w:rsid w:val="10010ECB"/>
    <w:rsid w:val="10053AA2"/>
    <w:rsid w:val="100D5E3D"/>
    <w:rsid w:val="1011679B"/>
    <w:rsid w:val="102C1248"/>
    <w:rsid w:val="1032554A"/>
    <w:rsid w:val="10331649"/>
    <w:rsid w:val="105076D8"/>
    <w:rsid w:val="10547C34"/>
    <w:rsid w:val="105E7288"/>
    <w:rsid w:val="108C39CC"/>
    <w:rsid w:val="109D70E8"/>
    <w:rsid w:val="10AD6171"/>
    <w:rsid w:val="10B70664"/>
    <w:rsid w:val="10BC0CE8"/>
    <w:rsid w:val="10D156A8"/>
    <w:rsid w:val="110E1252"/>
    <w:rsid w:val="112044EE"/>
    <w:rsid w:val="11250949"/>
    <w:rsid w:val="112A33E6"/>
    <w:rsid w:val="113003CC"/>
    <w:rsid w:val="1138096B"/>
    <w:rsid w:val="119830DE"/>
    <w:rsid w:val="119E0C74"/>
    <w:rsid w:val="119F44C6"/>
    <w:rsid w:val="11DB7808"/>
    <w:rsid w:val="11E47D6D"/>
    <w:rsid w:val="12001CD4"/>
    <w:rsid w:val="12136AE3"/>
    <w:rsid w:val="121679F7"/>
    <w:rsid w:val="125366D6"/>
    <w:rsid w:val="126C7749"/>
    <w:rsid w:val="128501E5"/>
    <w:rsid w:val="12D1555B"/>
    <w:rsid w:val="132D388E"/>
    <w:rsid w:val="132F04C9"/>
    <w:rsid w:val="13475FCC"/>
    <w:rsid w:val="135012F3"/>
    <w:rsid w:val="135802C6"/>
    <w:rsid w:val="136270AF"/>
    <w:rsid w:val="13637561"/>
    <w:rsid w:val="13683B79"/>
    <w:rsid w:val="1376700C"/>
    <w:rsid w:val="138D4750"/>
    <w:rsid w:val="138F0C85"/>
    <w:rsid w:val="139143BE"/>
    <w:rsid w:val="13B073C5"/>
    <w:rsid w:val="13BC25F4"/>
    <w:rsid w:val="13CA471E"/>
    <w:rsid w:val="13EE1D15"/>
    <w:rsid w:val="13F87E62"/>
    <w:rsid w:val="141F46D6"/>
    <w:rsid w:val="142F2AAF"/>
    <w:rsid w:val="14401588"/>
    <w:rsid w:val="1445305F"/>
    <w:rsid w:val="1447342F"/>
    <w:rsid w:val="145B1358"/>
    <w:rsid w:val="1477589F"/>
    <w:rsid w:val="148732A3"/>
    <w:rsid w:val="14892D23"/>
    <w:rsid w:val="148B10F4"/>
    <w:rsid w:val="14B00440"/>
    <w:rsid w:val="14C32B7D"/>
    <w:rsid w:val="14FE546D"/>
    <w:rsid w:val="15144978"/>
    <w:rsid w:val="152C5B9C"/>
    <w:rsid w:val="154E347D"/>
    <w:rsid w:val="157654DC"/>
    <w:rsid w:val="15AC4A40"/>
    <w:rsid w:val="15C26ED8"/>
    <w:rsid w:val="16030440"/>
    <w:rsid w:val="16107C02"/>
    <w:rsid w:val="16131E02"/>
    <w:rsid w:val="162B5DB7"/>
    <w:rsid w:val="16AA5EEB"/>
    <w:rsid w:val="16BD4228"/>
    <w:rsid w:val="16CB4965"/>
    <w:rsid w:val="16D76FAD"/>
    <w:rsid w:val="170D048E"/>
    <w:rsid w:val="171F3AFD"/>
    <w:rsid w:val="175A2A2B"/>
    <w:rsid w:val="17756E0B"/>
    <w:rsid w:val="1791004D"/>
    <w:rsid w:val="17945E49"/>
    <w:rsid w:val="17C16B3A"/>
    <w:rsid w:val="17C5240C"/>
    <w:rsid w:val="17DA518C"/>
    <w:rsid w:val="17E70899"/>
    <w:rsid w:val="17EF4FA5"/>
    <w:rsid w:val="17FE53FE"/>
    <w:rsid w:val="180D76FA"/>
    <w:rsid w:val="1843252B"/>
    <w:rsid w:val="18631E91"/>
    <w:rsid w:val="189D652C"/>
    <w:rsid w:val="18A82680"/>
    <w:rsid w:val="18D25544"/>
    <w:rsid w:val="18DF7298"/>
    <w:rsid w:val="18E92EBC"/>
    <w:rsid w:val="19174A95"/>
    <w:rsid w:val="192B04A3"/>
    <w:rsid w:val="192C1805"/>
    <w:rsid w:val="1931732E"/>
    <w:rsid w:val="19457190"/>
    <w:rsid w:val="194C32B2"/>
    <w:rsid w:val="19722C8F"/>
    <w:rsid w:val="197F3694"/>
    <w:rsid w:val="19833EF2"/>
    <w:rsid w:val="19AC795A"/>
    <w:rsid w:val="19C96FAD"/>
    <w:rsid w:val="19D5193D"/>
    <w:rsid w:val="19D97CB8"/>
    <w:rsid w:val="1A070B60"/>
    <w:rsid w:val="1A285BFA"/>
    <w:rsid w:val="1A46004F"/>
    <w:rsid w:val="1A8900FA"/>
    <w:rsid w:val="1A8E127B"/>
    <w:rsid w:val="1A9858D3"/>
    <w:rsid w:val="1AA00F24"/>
    <w:rsid w:val="1AE17580"/>
    <w:rsid w:val="1AFC140F"/>
    <w:rsid w:val="1B4E3CEC"/>
    <w:rsid w:val="1B563CC9"/>
    <w:rsid w:val="1BA61DB6"/>
    <w:rsid w:val="1BB823D7"/>
    <w:rsid w:val="1BD82DCC"/>
    <w:rsid w:val="1BDB78D9"/>
    <w:rsid w:val="1BF01764"/>
    <w:rsid w:val="1C1968A9"/>
    <w:rsid w:val="1C396037"/>
    <w:rsid w:val="1C4070E9"/>
    <w:rsid w:val="1C5540DB"/>
    <w:rsid w:val="1C621464"/>
    <w:rsid w:val="1C803D49"/>
    <w:rsid w:val="1C99050D"/>
    <w:rsid w:val="1CAB4604"/>
    <w:rsid w:val="1CB40DB0"/>
    <w:rsid w:val="1CC95278"/>
    <w:rsid w:val="1CD120D6"/>
    <w:rsid w:val="1CEC5F6C"/>
    <w:rsid w:val="1D134FE3"/>
    <w:rsid w:val="1D2A44C1"/>
    <w:rsid w:val="1D5351B1"/>
    <w:rsid w:val="1D54379B"/>
    <w:rsid w:val="1D6B1D3A"/>
    <w:rsid w:val="1D6C0858"/>
    <w:rsid w:val="1D8336FA"/>
    <w:rsid w:val="1D962C5E"/>
    <w:rsid w:val="1DA0188C"/>
    <w:rsid w:val="1DB87BBC"/>
    <w:rsid w:val="1DD1223C"/>
    <w:rsid w:val="1DE61745"/>
    <w:rsid w:val="1E032339"/>
    <w:rsid w:val="1E43257B"/>
    <w:rsid w:val="1E7E4353"/>
    <w:rsid w:val="1E97031A"/>
    <w:rsid w:val="1E983D9A"/>
    <w:rsid w:val="1EA6389B"/>
    <w:rsid w:val="1ED01FFC"/>
    <w:rsid w:val="1F335995"/>
    <w:rsid w:val="1F446D1A"/>
    <w:rsid w:val="1F5C5EB7"/>
    <w:rsid w:val="1F6E3FF9"/>
    <w:rsid w:val="1F94025C"/>
    <w:rsid w:val="1FA2763A"/>
    <w:rsid w:val="1FB373C8"/>
    <w:rsid w:val="1FBF213F"/>
    <w:rsid w:val="1FCE5F20"/>
    <w:rsid w:val="1FF63317"/>
    <w:rsid w:val="20190F97"/>
    <w:rsid w:val="20314DFE"/>
    <w:rsid w:val="203B4B4E"/>
    <w:rsid w:val="2043748C"/>
    <w:rsid w:val="204B63D1"/>
    <w:rsid w:val="20506F92"/>
    <w:rsid w:val="206D7F74"/>
    <w:rsid w:val="206F2C3E"/>
    <w:rsid w:val="20A51A8A"/>
    <w:rsid w:val="20AE1207"/>
    <w:rsid w:val="20B7187B"/>
    <w:rsid w:val="20EA47EC"/>
    <w:rsid w:val="212077F6"/>
    <w:rsid w:val="212172C2"/>
    <w:rsid w:val="212B0A27"/>
    <w:rsid w:val="21471CB2"/>
    <w:rsid w:val="217A7FC7"/>
    <w:rsid w:val="21803BA1"/>
    <w:rsid w:val="21916A03"/>
    <w:rsid w:val="21A41282"/>
    <w:rsid w:val="21AA0CC7"/>
    <w:rsid w:val="21BB3DD3"/>
    <w:rsid w:val="21CF3131"/>
    <w:rsid w:val="21DC7345"/>
    <w:rsid w:val="21E04120"/>
    <w:rsid w:val="21E76A0C"/>
    <w:rsid w:val="21FE707F"/>
    <w:rsid w:val="220151E4"/>
    <w:rsid w:val="220D2787"/>
    <w:rsid w:val="220F6B5C"/>
    <w:rsid w:val="221A0FA2"/>
    <w:rsid w:val="221E7789"/>
    <w:rsid w:val="223A451C"/>
    <w:rsid w:val="22440DD3"/>
    <w:rsid w:val="22463573"/>
    <w:rsid w:val="226755FF"/>
    <w:rsid w:val="22676467"/>
    <w:rsid w:val="227A75FC"/>
    <w:rsid w:val="227C7E30"/>
    <w:rsid w:val="228A200A"/>
    <w:rsid w:val="22AB22DE"/>
    <w:rsid w:val="22B0345F"/>
    <w:rsid w:val="22B85286"/>
    <w:rsid w:val="22BF00C9"/>
    <w:rsid w:val="22E41586"/>
    <w:rsid w:val="22EF7AD6"/>
    <w:rsid w:val="22F47605"/>
    <w:rsid w:val="23210169"/>
    <w:rsid w:val="2339471F"/>
    <w:rsid w:val="2341407E"/>
    <w:rsid w:val="235806E4"/>
    <w:rsid w:val="235B0B38"/>
    <w:rsid w:val="235C340D"/>
    <w:rsid w:val="238320A0"/>
    <w:rsid w:val="23863AC9"/>
    <w:rsid w:val="238C6B74"/>
    <w:rsid w:val="23A15151"/>
    <w:rsid w:val="23AD4778"/>
    <w:rsid w:val="23BB7BAD"/>
    <w:rsid w:val="23DC1405"/>
    <w:rsid w:val="23E3008D"/>
    <w:rsid w:val="23E3235B"/>
    <w:rsid w:val="23E41FE7"/>
    <w:rsid w:val="24114D6D"/>
    <w:rsid w:val="2437307E"/>
    <w:rsid w:val="24380A53"/>
    <w:rsid w:val="245C2226"/>
    <w:rsid w:val="246F039D"/>
    <w:rsid w:val="24731601"/>
    <w:rsid w:val="24B150DC"/>
    <w:rsid w:val="24D22D60"/>
    <w:rsid w:val="24E817F9"/>
    <w:rsid w:val="25044A07"/>
    <w:rsid w:val="25355F97"/>
    <w:rsid w:val="254D5FAF"/>
    <w:rsid w:val="25676C6D"/>
    <w:rsid w:val="25701CCA"/>
    <w:rsid w:val="257824BA"/>
    <w:rsid w:val="25BC7AF1"/>
    <w:rsid w:val="25C26B32"/>
    <w:rsid w:val="25C95DB1"/>
    <w:rsid w:val="25E81539"/>
    <w:rsid w:val="25F2126C"/>
    <w:rsid w:val="26226155"/>
    <w:rsid w:val="26386B25"/>
    <w:rsid w:val="263A4D68"/>
    <w:rsid w:val="265F6590"/>
    <w:rsid w:val="26860AA8"/>
    <w:rsid w:val="26965837"/>
    <w:rsid w:val="26A77465"/>
    <w:rsid w:val="26F47688"/>
    <w:rsid w:val="26FD1F0B"/>
    <w:rsid w:val="2715564B"/>
    <w:rsid w:val="272A7219"/>
    <w:rsid w:val="272B1335"/>
    <w:rsid w:val="27414834"/>
    <w:rsid w:val="27431ADB"/>
    <w:rsid w:val="27487377"/>
    <w:rsid w:val="274F528C"/>
    <w:rsid w:val="27586D31"/>
    <w:rsid w:val="27867540"/>
    <w:rsid w:val="27A0514F"/>
    <w:rsid w:val="27B17BD1"/>
    <w:rsid w:val="27BC49C9"/>
    <w:rsid w:val="27C8718C"/>
    <w:rsid w:val="27D27F87"/>
    <w:rsid w:val="27FC0E7D"/>
    <w:rsid w:val="28245A6C"/>
    <w:rsid w:val="2851479C"/>
    <w:rsid w:val="2856488D"/>
    <w:rsid w:val="28615C68"/>
    <w:rsid w:val="2865233D"/>
    <w:rsid w:val="28683CA9"/>
    <w:rsid w:val="286C17A5"/>
    <w:rsid w:val="289A4AD8"/>
    <w:rsid w:val="28B27D72"/>
    <w:rsid w:val="28B81B5C"/>
    <w:rsid w:val="28DB2799"/>
    <w:rsid w:val="28DE0633"/>
    <w:rsid w:val="29045F23"/>
    <w:rsid w:val="290E24CB"/>
    <w:rsid w:val="2916341D"/>
    <w:rsid w:val="2940074D"/>
    <w:rsid w:val="294E1789"/>
    <w:rsid w:val="2957727A"/>
    <w:rsid w:val="296042B6"/>
    <w:rsid w:val="29B272D9"/>
    <w:rsid w:val="29B90363"/>
    <w:rsid w:val="29DB3A6F"/>
    <w:rsid w:val="29EC7AAE"/>
    <w:rsid w:val="29F1033D"/>
    <w:rsid w:val="2A062210"/>
    <w:rsid w:val="2A1F0669"/>
    <w:rsid w:val="2A256F18"/>
    <w:rsid w:val="2A317F27"/>
    <w:rsid w:val="2A397FA5"/>
    <w:rsid w:val="2A443CAB"/>
    <w:rsid w:val="2A6956FB"/>
    <w:rsid w:val="2A6C33F2"/>
    <w:rsid w:val="2A8B5216"/>
    <w:rsid w:val="2AB23FE1"/>
    <w:rsid w:val="2AC22146"/>
    <w:rsid w:val="2B0A523B"/>
    <w:rsid w:val="2B3F7A7B"/>
    <w:rsid w:val="2B4B7169"/>
    <w:rsid w:val="2B745627"/>
    <w:rsid w:val="2B9440EC"/>
    <w:rsid w:val="2B964576"/>
    <w:rsid w:val="2BEF5279"/>
    <w:rsid w:val="2C063DB5"/>
    <w:rsid w:val="2C1C01A5"/>
    <w:rsid w:val="2C294156"/>
    <w:rsid w:val="2C341BE9"/>
    <w:rsid w:val="2C9D3666"/>
    <w:rsid w:val="2CA45FDA"/>
    <w:rsid w:val="2CDB51F2"/>
    <w:rsid w:val="2CE30317"/>
    <w:rsid w:val="2CE54305"/>
    <w:rsid w:val="2CFD7591"/>
    <w:rsid w:val="2D1F54E1"/>
    <w:rsid w:val="2D1F7BA6"/>
    <w:rsid w:val="2D4A4A1E"/>
    <w:rsid w:val="2D5A64B9"/>
    <w:rsid w:val="2D5D5342"/>
    <w:rsid w:val="2D736CDE"/>
    <w:rsid w:val="2DC5021C"/>
    <w:rsid w:val="2E1907D0"/>
    <w:rsid w:val="2E205B61"/>
    <w:rsid w:val="2E3A0B6C"/>
    <w:rsid w:val="2E475B9A"/>
    <w:rsid w:val="2E964E26"/>
    <w:rsid w:val="2ED07D16"/>
    <w:rsid w:val="2EF37F91"/>
    <w:rsid w:val="2F055C48"/>
    <w:rsid w:val="2F1C43A8"/>
    <w:rsid w:val="2F4737E3"/>
    <w:rsid w:val="2F692978"/>
    <w:rsid w:val="2F743267"/>
    <w:rsid w:val="2F933FAB"/>
    <w:rsid w:val="2F9850CE"/>
    <w:rsid w:val="2FAC2FFD"/>
    <w:rsid w:val="2FB30D0B"/>
    <w:rsid w:val="2FC2166F"/>
    <w:rsid w:val="2FDD0E29"/>
    <w:rsid w:val="30127421"/>
    <w:rsid w:val="3022089D"/>
    <w:rsid w:val="30320F87"/>
    <w:rsid w:val="303515F7"/>
    <w:rsid w:val="306D3A6D"/>
    <w:rsid w:val="307974AC"/>
    <w:rsid w:val="307D0A10"/>
    <w:rsid w:val="308A2E59"/>
    <w:rsid w:val="308D06E4"/>
    <w:rsid w:val="30DA6B6D"/>
    <w:rsid w:val="30DB2284"/>
    <w:rsid w:val="30E45F32"/>
    <w:rsid w:val="310D6514"/>
    <w:rsid w:val="311424FE"/>
    <w:rsid w:val="311F12DD"/>
    <w:rsid w:val="312C6548"/>
    <w:rsid w:val="315E12CC"/>
    <w:rsid w:val="31834D33"/>
    <w:rsid w:val="318A56FE"/>
    <w:rsid w:val="31962BDC"/>
    <w:rsid w:val="32027410"/>
    <w:rsid w:val="32201D37"/>
    <w:rsid w:val="32283DB3"/>
    <w:rsid w:val="32472A9D"/>
    <w:rsid w:val="3252527B"/>
    <w:rsid w:val="327A5B49"/>
    <w:rsid w:val="327B1196"/>
    <w:rsid w:val="327B39F3"/>
    <w:rsid w:val="328F35A7"/>
    <w:rsid w:val="32AC5E29"/>
    <w:rsid w:val="32AE082F"/>
    <w:rsid w:val="32D765F8"/>
    <w:rsid w:val="331834ED"/>
    <w:rsid w:val="33197618"/>
    <w:rsid w:val="33282C12"/>
    <w:rsid w:val="337F0C69"/>
    <w:rsid w:val="33825546"/>
    <w:rsid w:val="33891D05"/>
    <w:rsid w:val="33935CD5"/>
    <w:rsid w:val="33997290"/>
    <w:rsid w:val="339E573D"/>
    <w:rsid w:val="33A11555"/>
    <w:rsid w:val="33A237C4"/>
    <w:rsid w:val="33B41B49"/>
    <w:rsid w:val="33CB0D77"/>
    <w:rsid w:val="33E313C9"/>
    <w:rsid w:val="33E34E7A"/>
    <w:rsid w:val="33F44455"/>
    <w:rsid w:val="34003E56"/>
    <w:rsid w:val="34014BE5"/>
    <w:rsid w:val="344D009A"/>
    <w:rsid w:val="346E722E"/>
    <w:rsid w:val="347C7CA2"/>
    <w:rsid w:val="348E0A62"/>
    <w:rsid w:val="34A7395B"/>
    <w:rsid w:val="34AE2D95"/>
    <w:rsid w:val="34B73D1A"/>
    <w:rsid w:val="34CC766F"/>
    <w:rsid w:val="34D93DA3"/>
    <w:rsid w:val="34F56DFA"/>
    <w:rsid w:val="350532E4"/>
    <w:rsid w:val="35102D59"/>
    <w:rsid w:val="35182B84"/>
    <w:rsid w:val="353F6828"/>
    <w:rsid w:val="3562534B"/>
    <w:rsid w:val="35943F94"/>
    <w:rsid w:val="359B4F32"/>
    <w:rsid w:val="35B67388"/>
    <w:rsid w:val="35BE5FE3"/>
    <w:rsid w:val="35DD290F"/>
    <w:rsid w:val="35F92679"/>
    <w:rsid w:val="35FF2931"/>
    <w:rsid w:val="36277A79"/>
    <w:rsid w:val="36414DBA"/>
    <w:rsid w:val="364F499E"/>
    <w:rsid w:val="36501D5C"/>
    <w:rsid w:val="36774801"/>
    <w:rsid w:val="36895FEE"/>
    <w:rsid w:val="368D021F"/>
    <w:rsid w:val="36D329B5"/>
    <w:rsid w:val="371A4F36"/>
    <w:rsid w:val="375819B8"/>
    <w:rsid w:val="377701A9"/>
    <w:rsid w:val="3794148D"/>
    <w:rsid w:val="37B65DDC"/>
    <w:rsid w:val="37E80E40"/>
    <w:rsid w:val="37F66E43"/>
    <w:rsid w:val="37FA5F7B"/>
    <w:rsid w:val="37FE6239"/>
    <w:rsid w:val="38107D37"/>
    <w:rsid w:val="38184EEF"/>
    <w:rsid w:val="381C4EF7"/>
    <w:rsid w:val="387934B7"/>
    <w:rsid w:val="38A219CC"/>
    <w:rsid w:val="38A95394"/>
    <w:rsid w:val="38AD144D"/>
    <w:rsid w:val="38B44A11"/>
    <w:rsid w:val="38B74B0A"/>
    <w:rsid w:val="38E92FA1"/>
    <w:rsid w:val="390E68A0"/>
    <w:rsid w:val="39137B95"/>
    <w:rsid w:val="393108D5"/>
    <w:rsid w:val="394F6B00"/>
    <w:rsid w:val="39525D0E"/>
    <w:rsid w:val="39966EA3"/>
    <w:rsid w:val="399D6FC1"/>
    <w:rsid w:val="39D97DCB"/>
    <w:rsid w:val="3A0635DE"/>
    <w:rsid w:val="3A136675"/>
    <w:rsid w:val="3A374C6C"/>
    <w:rsid w:val="3A4043B5"/>
    <w:rsid w:val="3A4A78F9"/>
    <w:rsid w:val="3A4C27E5"/>
    <w:rsid w:val="3A585753"/>
    <w:rsid w:val="3A79042F"/>
    <w:rsid w:val="3A89142B"/>
    <w:rsid w:val="3A8D0C3C"/>
    <w:rsid w:val="3AAE42B2"/>
    <w:rsid w:val="3AB45D77"/>
    <w:rsid w:val="3ACF339D"/>
    <w:rsid w:val="3AD458A5"/>
    <w:rsid w:val="3B13349D"/>
    <w:rsid w:val="3B233E5A"/>
    <w:rsid w:val="3B273C13"/>
    <w:rsid w:val="3B342214"/>
    <w:rsid w:val="3B3D797E"/>
    <w:rsid w:val="3B406D2A"/>
    <w:rsid w:val="3B4E68AD"/>
    <w:rsid w:val="3B501C52"/>
    <w:rsid w:val="3B9161FE"/>
    <w:rsid w:val="3B990F4C"/>
    <w:rsid w:val="3BA803DF"/>
    <w:rsid w:val="3BB04683"/>
    <w:rsid w:val="3BB50F15"/>
    <w:rsid w:val="3BD04AD8"/>
    <w:rsid w:val="3BDE18EB"/>
    <w:rsid w:val="3BEA0EB4"/>
    <w:rsid w:val="3BF70E9D"/>
    <w:rsid w:val="3C0B1851"/>
    <w:rsid w:val="3C145A90"/>
    <w:rsid w:val="3C163FE4"/>
    <w:rsid w:val="3C1D1D74"/>
    <w:rsid w:val="3C225536"/>
    <w:rsid w:val="3C3203B3"/>
    <w:rsid w:val="3C40302B"/>
    <w:rsid w:val="3C7F5A05"/>
    <w:rsid w:val="3CA33446"/>
    <w:rsid w:val="3CB67C87"/>
    <w:rsid w:val="3CFF1B3C"/>
    <w:rsid w:val="3D06125B"/>
    <w:rsid w:val="3D0A5332"/>
    <w:rsid w:val="3D3E61DB"/>
    <w:rsid w:val="3D8B47A6"/>
    <w:rsid w:val="3DC86ED2"/>
    <w:rsid w:val="3DF63745"/>
    <w:rsid w:val="3E3228A7"/>
    <w:rsid w:val="3E383D91"/>
    <w:rsid w:val="3E3F7157"/>
    <w:rsid w:val="3E7F1124"/>
    <w:rsid w:val="3E885060"/>
    <w:rsid w:val="3E9625A9"/>
    <w:rsid w:val="3EED1C73"/>
    <w:rsid w:val="3EF004FD"/>
    <w:rsid w:val="3FA572C3"/>
    <w:rsid w:val="3FC04FC9"/>
    <w:rsid w:val="3FC75FD1"/>
    <w:rsid w:val="3FCF5840"/>
    <w:rsid w:val="400E1512"/>
    <w:rsid w:val="403768E5"/>
    <w:rsid w:val="403A3590"/>
    <w:rsid w:val="40675F54"/>
    <w:rsid w:val="40676434"/>
    <w:rsid w:val="407C1C2F"/>
    <w:rsid w:val="40966561"/>
    <w:rsid w:val="40B14EE7"/>
    <w:rsid w:val="40C5530B"/>
    <w:rsid w:val="40D25863"/>
    <w:rsid w:val="40F13047"/>
    <w:rsid w:val="40F43CDC"/>
    <w:rsid w:val="4118581B"/>
    <w:rsid w:val="416B5841"/>
    <w:rsid w:val="416E23BB"/>
    <w:rsid w:val="416E28C2"/>
    <w:rsid w:val="41730912"/>
    <w:rsid w:val="418C374A"/>
    <w:rsid w:val="419A1ED9"/>
    <w:rsid w:val="41B55C37"/>
    <w:rsid w:val="42354D1C"/>
    <w:rsid w:val="42646EFA"/>
    <w:rsid w:val="429146BE"/>
    <w:rsid w:val="429F1833"/>
    <w:rsid w:val="42B7472E"/>
    <w:rsid w:val="42C868E3"/>
    <w:rsid w:val="42ED6049"/>
    <w:rsid w:val="43291E47"/>
    <w:rsid w:val="43313C6A"/>
    <w:rsid w:val="434825AE"/>
    <w:rsid w:val="43535B6E"/>
    <w:rsid w:val="43595A7F"/>
    <w:rsid w:val="437C0CFD"/>
    <w:rsid w:val="439A5047"/>
    <w:rsid w:val="43A06FFC"/>
    <w:rsid w:val="43AC0516"/>
    <w:rsid w:val="43CB0408"/>
    <w:rsid w:val="43DC3FB0"/>
    <w:rsid w:val="43FD2E9B"/>
    <w:rsid w:val="441B65CB"/>
    <w:rsid w:val="443B0524"/>
    <w:rsid w:val="44561DAC"/>
    <w:rsid w:val="4458142B"/>
    <w:rsid w:val="445C0893"/>
    <w:rsid w:val="446B1941"/>
    <w:rsid w:val="448D6C06"/>
    <w:rsid w:val="44AB2094"/>
    <w:rsid w:val="44AD5B3A"/>
    <w:rsid w:val="44AE5408"/>
    <w:rsid w:val="44C503E1"/>
    <w:rsid w:val="44DB5C59"/>
    <w:rsid w:val="44FC0074"/>
    <w:rsid w:val="45194DFD"/>
    <w:rsid w:val="451C03FA"/>
    <w:rsid w:val="45220196"/>
    <w:rsid w:val="455857DA"/>
    <w:rsid w:val="458039FB"/>
    <w:rsid w:val="45941445"/>
    <w:rsid w:val="45C43104"/>
    <w:rsid w:val="45D71DF9"/>
    <w:rsid w:val="45EC6085"/>
    <w:rsid w:val="45FC35EF"/>
    <w:rsid w:val="46050BE1"/>
    <w:rsid w:val="460821D0"/>
    <w:rsid w:val="46255CD2"/>
    <w:rsid w:val="46315E89"/>
    <w:rsid w:val="463F6C19"/>
    <w:rsid w:val="464D5654"/>
    <w:rsid w:val="46797508"/>
    <w:rsid w:val="468D4259"/>
    <w:rsid w:val="46A323F5"/>
    <w:rsid w:val="46B17EA6"/>
    <w:rsid w:val="46BD12CE"/>
    <w:rsid w:val="46CD0A06"/>
    <w:rsid w:val="46D06C35"/>
    <w:rsid w:val="46D81BB8"/>
    <w:rsid w:val="46F9079A"/>
    <w:rsid w:val="473E2025"/>
    <w:rsid w:val="47442177"/>
    <w:rsid w:val="47812BCC"/>
    <w:rsid w:val="478615EC"/>
    <w:rsid w:val="47903F2D"/>
    <w:rsid w:val="479C1B8B"/>
    <w:rsid w:val="47B504D2"/>
    <w:rsid w:val="47CE65D9"/>
    <w:rsid w:val="47E97B7D"/>
    <w:rsid w:val="47F13D47"/>
    <w:rsid w:val="47FD2554"/>
    <w:rsid w:val="48081D34"/>
    <w:rsid w:val="48130055"/>
    <w:rsid w:val="484F587C"/>
    <w:rsid w:val="48537E33"/>
    <w:rsid w:val="485A3CBA"/>
    <w:rsid w:val="485E567F"/>
    <w:rsid w:val="486B31C4"/>
    <w:rsid w:val="48804C6E"/>
    <w:rsid w:val="488742C6"/>
    <w:rsid w:val="4889541A"/>
    <w:rsid w:val="48970623"/>
    <w:rsid w:val="48A25044"/>
    <w:rsid w:val="48A8456C"/>
    <w:rsid w:val="48AD257C"/>
    <w:rsid w:val="48B439C8"/>
    <w:rsid w:val="48BC69B9"/>
    <w:rsid w:val="48CB6C63"/>
    <w:rsid w:val="48EB0241"/>
    <w:rsid w:val="49053654"/>
    <w:rsid w:val="490E2DA2"/>
    <w:rsid w:val="49177ED2"/>
    <w:rsid w:val="491917DD"/>
    <w:rsid w:val="493658D2"/>
    <w:rsid w:val="49420A1D"/>
    <w:rsid w:val="496775BB"/>
    <w:rsid w:val="497A3974"/>
    <w:rsid w:val="49855D6C"/>
    <w:rsid w:val="498A2F19"/>
    <w:rsid w:val="49980452"/>
    <w:rsid w:val="49C04D41"/>
    <w:rsid w:val="49D35432"/>
    <w:rsid w:val="49E90650"/>
    <w:rsid w:val="49FF5114"/>
    <w:rsid w:val="4A0337FD"/>
    <w:rsid w:val="4A3D7568"/>
    <w:rsid w:val="4A503617"/>
    <w:rsid w:val="4AD333AC"/>
    <w:rsid w:val="4B3828D3"/>
    <w:rsid w:val="4B403282"/>
    <w:rsid w:val="4B973192"/>
    <w:rsid w:val="4C3F0049"/>
    <w:rsid w:val="4C4270A2"/>
    <w:rsid w:val="4C4F3706"/>
    <w:rsid w:val="4C534EEF"/>
    <w:rsid w:val="4C536827"/>
    <w:rsid w:val="4C586E50"/>
    <w:rsid w:val="4C7C33AB"/>
    <w:rsid w:val="4C944956"/>
    <w:rsid w:val="4CD02960"/>
    <w:rsid w:val="4CE27DF1"/>
    <w:rsid w:val="4CEA45C5"/>
    <w:rsid w:val="4CFC5B4A"/>
    <w:rsid w:val="4D090C54"/>
    <w:rsid w:val="4D1035C5"/>
    <w:rsid w:val="4D262DFD"/>
    <w:rsid w:val="4D623246"/>
    <w:rsid w:val="4D7270AD"/>
    <w:rsid w:val="4D7D59E2"/>
    <w:rsid w:val="4D7E1335"/>
    <w:rsid w:val="4D7F0942"/>
    <w:rsid w:val="4D8D4108"/>
    <w:rsid w:val="4D910080"/>
    <w:rsid w:val="4DBD29B7"/>
    <w:rsid w:val="4DE56BB4"/>
    <w:rsid w:val="4E103325"/>
    <w:rsid w:val="4E1D2D9F"/>
    <w:rsid w:val="4E371ACF"/>
    <w:rsid w:val="4E69657F"/>
    <w:rsid w:val="4E803C48"/>
    <w:rsid w:val="4EA601B1"/>
    <w:rsid w:val="4EB73B27"/>
    <w:rsid w:val="4F2A5FE6"/>
    <w:rsid w:val="4F2F6328"/>
    <w:rsid w:val="4F39528D"/>
    <w:rsid w:val="4F547B49"/>
    <w:rsid w:val="4F550922"/>
    <w:rsid w:val="4F577C70"/>
    <w:rsid w:val="4F5F50EC"/>
    <w:rsid w:val="4F5F7B06"/>
    <w:rsid w:val="4F6D0EA4"/>
    <w:rsid w:val="4F79570D"/>
    <w:rsid w:val="4F8303E9"/>
    <w:rsid w:val="4F8809A5"/>
    <w:rsid w:val="4FAD2F3C"/>
    <w:rsid w:val="4FBB7BDB"/>
    <w:rsid w:val="4FFB3634"/>
    <w:rsid w:val="4FFE7207"/>
    <w:rsid w:val="500A148A"/>
    <w:rsid w:val="503D6C8E"/>
    <w:rsid w:val="5057646E"/>
    <w:rsid w:val="50780DB7"/>
    <w:rsid w:val="50830B87"/>
    <w:rsid w:val="50AF5FFC"/>
    <w:rsid w:val="50D60F79"/>
    <w:rsid w:val="511616E2"/>
    <w:rsid w:val="5125301F"/>
    <w:rsid w:val="515E614F"/>
    <w:rsid w:val="51702812"/>
    <w:rsid w:val="518414CC"/>
    <w:rsid w:val="51A66506"/>
    <w:rsid w:val="51B135B8"/>
    <w:rsid w:val="51DC3E62"/>
    <w:rsid w:val="51E66FA9"/>
    <w:rsid w:val="51FA07B0"/>
    <w:rsid w:val="52051886"/>
    <w:rsid w:val="52092962"/>
    <w:rsid w:val="52365DFE"/>
    <w:rsid w:val="523E2786"/>
    <w:rsid w:val="52466E9D"/>
    <w:rsid w:val="5256114E"/>
    <w:rsid w:val="52603E62"/>
    <w:rsid w:val="527521E5"/>
    <w:rsid w:val="527F04E1"/>
    <w:rsid w:val="529238B2"/>
    <w:rsid w:val="52AA78AE"/>
    <w:rsid w:val="52AE1A33"/>
    <w:rsid w:val="52D1675E"/>
    <w:rsid w:val="52D33B60"/>
    <w:rsid w:val="52D45070"/>
    <w:rsid w:val="52DA6E6D"/>
    <w:rsid w:val="53064108"/>
    <w:rsid w:val="530F7F0C"/>
    <w:rsid w:val="531500AA"/>
    <w:rsid w:val="53553825"/>
    <w:rsid w:val="53586B4B"/>
    <w:rsid w:val="53713F5E"/>
    <w:rsid w:val="53773D61"/>
    <w:rsid w:val="53903589"/>
    <w:rsid w:val="53967124"/>
    <w:rsid w:val="539F2D1F"/>
    <w:rsid w:val="53D96672"/>
    <w:rsid w:val="53E72CFC"/>
    <w:rsid w:val="53EE4BFD"/>
    <w:rsid w:val="541C299B"/>
    <w:rsid w:val="542533B2"/>
    <w:rsid w:val="54305CF5"/>
    <w:rsid w:val="54397CBD"/>
    <w:rsid w:val="54554C0E"/>
    <w:rsid w:val="545938BE"/>
    <w:rsid w:val="545E400A"/>
    <w:rsid w:val="54964B4E"/>
    <w:rsid w:val="549C374C"/>
    <w:rsid w:val="54C838E9"/>
    <w:rsid w:val="54DD1061"/>
    <w:rsid w:val="54F65548"/>
    <w:rsid w:val="55291B7C"/>
    <w:rsid w:val="553A5EFD"/>
    <w:rsid w:val="554C6209"/>
    <w:rsid w:val="555F10BF"/>
    <w:rsid w:val="556D3FB0"/>
    <w:rsid w:val="556F2A78"/>
    <w:rsid w:val="55821582"/>
    <w:rsid w:val="558A754E"/>
    <w:rsid w:val="55A760E6"/>
    <w:rsid w:val="55CB6DD1"/>
    <w:rsid w:val="560067FE"/>
    <w:rsid w:val="561A687E"/>
    <w:rsid w:val="5643711D"/>
    <w:rsid w:val="56473D9B"/>
    <w:rsid w:val="56520FE2"/>
    <w:rsid w:val="565B32FC"/>
    <w:rsid w:val="56642A0E"/>
    <w:rsid w:val="56652058"/>
    <w:rsid w:val="56AA07A0"/>
    <w:rsid w:val="56B1410C"/>
    <w:rsid w:val="56BA2209"/>
    <w:rsid w:val="56D10D75"/>
    <w:rsid w:val="56FD6635"/>
    <w:rsid w:val="57103EAE"/>
    <w:rsid w:val="57121D61"/>
    <w:rsid w:val="574A015A"/>
    <w:rsid w:val="574D0B94"/>
    <w:rsid w:val="574F7F1D"/>
    <w:rsid w:val="577A34B7"/>
    <w:rsid w:val="57D50BE7"/>
    <w:rsid w:val="57E06902"/>
    <w:rsid w:val="57E46DC5"/>
    <w:rsid w:val="58082B8D"/>
    <w:rsid w:val="581E0569"/>
    <w:rsid w:val="58261215"/>
    <w:rsid w:val="5829556F"/>
    <w:rsid w:val="582A555B"/>
    <w:rsid w:val="5830750A"/>
    <w:rsid w:val="584C2E74"/>
    <w:rsid w:val="585636B2"/>
    <w:rsid w:val="586421A7"/>
    <w:rsid w:val="58747F95"/>
    <w:rsid w:val="588A673B"/>
    <w:rsid w:val="58920093"/>
    <w:rsid w:val="589C7308"/>
    <w:rsid w:val="589F26F3"/>
    <w:rsid w:val="58B27D69"/>
    <w:rsid w:val="58D1207F"/>
    <w:rsid w:val="58FF781C"/>
    <w:rsid w:val="59324098"/>
    <w:rsid w:val="59332D63"/>
    <w:rsid w:val="594C08A3"/>
    <w:rsid w:val="59580B4A"/>
    <w:rsid w:val="59581DB1"/>
    <w:rsid w:val="59624D89"/>
    <w:rsid w:val="596B37C9"/>
    <w:rsid w:val="59735C1F"/>
    <w:rsid w:val="59813F67"/>
    <w:rsid w:val="59B11217"/>
    <w:rsid w:val="59BA0302"/>
    <w:rsid w:val="59CC0C52"/>
    <w:rsid w:val="59CF6C62"/>
    <w:rsid w:val="59EB7436"/>
    <w:rsid w:val="59EF22C0"/>
    <w:rsid w:val="5A050A8D"/>
    <w:rsid w:val="5A200D09"/>
    <w:rsid w:val="5A220010"/>
    <w:rsid w:val="5A374C8E"/>
    <w:rsid w:val="5A4B610D"/>
    <w:rsid w:val="5A631F59"/>
    <w:rsid w:val="5A8C1679"/>
    <w:rsid w:val="5A9F40E7"/>
    <w:rsid w:val="5ADF4106"/>
    <w:rsid w:val="5AE96109"/>
    <w:rsid w:val="5B0236C6"/>
    <w:rsid w:val="5B383034"/>
    <w:rsid w:val="5B4368AA"/>
    <w:rsid w:val="5B4E7D55"/>
    <w:rsid w:val="5B503986"/>
    <w:rsid w:val="5B551906"/>
    <w:rsid w:val="5B694E06"/>
    <w:rsid w:val="5B6D5679"/>
    <w:rsid w:val="5B8A6145"/>
    <w:rsid w:val="5B8E751B"/>
    <w:rsid w:val="5B9D4BE0"/>
    <w:rsid w:val="5B9F4E54"/>
    <w:rsid w:val="5BB843B5"/>
    <w:rsid w:val="5BBB41CF"/>
    <w:rsid w:val="5BBE180E"/>
    <w:rsid w:val="5BD42DFF"/>
    <w:rsid w:val="5BF004C9"/>
    <w:rsid w:val="5C050E18"/>
    <w:rsid w:val="5C79080C"/>
    <w:rsid w:val="5C8573B3"/>
    <w:rsid w:val="5CDA43F5"/>
    <w:rsid w:val="5CEB6156"/>
    <w:rsid w:val="5D141377"/>
    <w:rsid w:val="5D295426"/>
    <w:rsid w:val="5D2B630A"/>
    <w:rsid w:val="5D2D7BDD"/>
    <w:rsid w:val="5D3B1B4C"/>
    <w:rsid w:val="5D5005A2"/>
    <w:rsid w:val="5D9C5A64"/>
    <w:rsid w:val="5DDE022D"/>
    <w:rsid w:val="5DE15F6B"/>
    <w:rsid w:val="5E630E78"/>
    <w:rsid w:val="5E946922"/>
    <w:rsid w:val="5EA2503F"/>
    <w:rsid w:val="5EC97A86"/>
    <w:rsid w:val="5EDB62FF"/>
    <w:rsid w:val="5EE3039D"/>
    <w:rsid w:val="5EE86A8B"/>
    <w:rsid w:val="5F084B22"/>
    <w:rsid w:val="5F1B3850"/>
    <w:rsid w:val="5F7D0A28"/>
    <w:rsid w:val="5F811671"/>
    <w:rsid w:val="5F8F5BCB"/>
    <w:rsid w:val="5F9A7CFA"/>
    <w:rsid w:val="5FA2235D"/>
    <w:rsid w:val="5FA51284"/>
    <w:rsid w:val="5FB40C9B"/>
    <w:rsid w:val="5FBF11EC"/>
    <w:rsid w:val="5FBF3F33"/>
    <w:rsid w:val="5FC27189"/>
    <w:rsid w:val="5FC30BC4"/>
    <w:rsid w:val="5FC37B0D"/>
    <w:rsid w:val="5FE11B5E"/>
    <w:rsid w:val="5FE34978"/>
    <w:rsid w:val="5FEA185C"/>
    <w:rsid w:val="60241D78"/>
    <w:rsid w:val="605B3462"/>
    <w:rsid w:val="60907E96"/>
    <w:rsid w:val="60941235"/>
    <w:rsid w:val="60C73A5B"/>
    <w:rsid w:val="60CC064B"/>
    <w:rsid w:val="60D1662E"/>
    <w:rsid w:val="60D8206C"/>
    <w:rsid w:val="60E044C5"/>
    <w:rsid w:val="60E37DF2"/>
    <w:rsid w:val="60E87B15"/>
    <w:rsid w:val="613D5120"/>
    <w:rsid w:val="614C2E03"/>
    <w:rsid w:val="617A6E31"/>
    <w:rsid w:val="619C22FF"/>
    <w:rsid w:val="61C406A8"/>
    <w:rsid w:val="61E242E3"/>
    <w:rsid w:val="61EF21DE"/>
    <w:rsid w:val="62143F1A"/>
    <w:rsid w:val="621E5730"/>
    <w:rsid w:val="623E0426"/>
    <w:rsid w:val="626E106F"/>
    <w:rsid w:val="628239D4"/>
    <w:rsid w:val="62B527FD"/>
    <w:rsid w:val="62B7229C"/>
    <w:rsid w:val="62BF12FB"/>
    <w:rsid w:val="62DA099F"/>
    <w:rsid w:val="62EF4BE8"/>
    <w:rsid w:val="62F72763"/>
    <w:rsid w:val="62F83609"/>
    <w:rsid w:val="631F595F"/>
    <w:rsid w:val="63277945"/>
    <w:rsid w:val="63583A89"/>
    <w:rsid w:val="63677E2E"/>
    <w:rsid w:val="637F393E"/>
    <w:rsid w:val="63B81909"/>
    <w:rsid w:val="63BF58E9"/>
    <w:rsid w:val="63BF6CCF"/>
    <w:rsid w:val="63EC7009"/>
    <w:rsid w:val="6408555A"/>
    <w:rsid w:val="64115DCF"/>
    <w:rsid w:val="643E1AF2"/>
    <w:rsid w:val="6448200B"/>
    <w:rsid w:val="64611015"/>
    <w:rsid w:val="64612E4A"/>
    <w:rsid w:val="64695A2A"/>
    <w:rsid w:val="647D3C56"/>
    <w:rsid w:val="647F7F93"/>
    <w:rsid w:val="64803070"/>
    <w:rsid w:val="648C0695"/>
    <w:rsid w:val="648C6D49"/>
    <w:rsid w:val="64BD7246"/>
    <w:rsid w:val="64E1382F"/>
    <w:rsid w:val="64F00B18"/>
    <w:rsid w:val="64F300C9"/>
    <w:rsid w:val="64FF367C"/>
    <w:rsid w:val="65162D5E"/>
    <w:rsid w:val="657728FC"/>
    <w:rsid w:val="65936E26"/>
    <w:rsid w:val="65944CD9"/>
    <w:rsid w:val="65E320DD"/>
    <w:rsid w:val="65E44E7E"/>
    <w:rsid w:val="65F02FE6"/>
    <w:rsid w:val="661D0B4D"/>
    <w:rsid w:val="661E665D"/>
    <w:rsid w:val="6635029D"/>
    <w:rsid w:val="663C07EA"/>
    <w:rsid w:val="664935F1"/>
    <w:rsid w:val="66751785"/>
    <w:rsid w:val="667C0BB2"/>
    <w:rsid w:val="668B5814"/>
    <w:rsid w:val="66BD5170"/>
    <w:rsid w:val="66ED3F2C"/>
    <w:rsid w:val="670D1605"/>
    <w:rsid w:val="67212397"/>
    <w:rsid w:val="672E1284"/>
    <w:rsid w:val="672E2B13"/>
    <w:rsid w:val="672E72EF"/>
    <w:rsid w:val="676B3EAA"/>
    <w:rsid w:val="67AA3805"/>
    <w:rsid w:val="67CE0B26"/>
    <w:rsid w:val="67F0676D"/>
    <w:rsid w:val="680F257A"/>
    <w:rsid w:val="68405663"/>
    <w:rsid w:val="68447367"/>
    <w:rsid w:val="684B2A97"/>
    <w:rsid w:val="685B247A"/>
    <w:rsid w:val="68600F4E"/>
    <w:rsid w:val="68653BD2"/>
    <w:rsid w:val="68820AB5"/>
    <w:rsid w:val="688465AF"/>
    <w:rsid w:val="68955568"/>
    <w:rsid w:val="68DD0837"/>
    <w:rsid w:val="69051853"/>
    <w:rsid w:val="690B0B54"/>
    <w:rsid w:val="691F4E6E"/>
    <w:rsid w:val="693F100F"/>
    <w:rsid w:val="69737FB7"/>
    <w:rsid w:val="697E4CF9"/>
    <w:rsid w:val="699561B7"/>
    <w:rsid w:val="69C2436B"/>
    <w:rsid w:val="69D43CFB"/>
    <w:rsid w:val="69D853B9"/>
    <w:rsid w:val="69E14080"/>
    <w:rsid w:val="6A0E4105"/>
    <w:rsid w:val="6A1F723C"/>
    <w:rsid w:val="6A450DC1"/>
    <w:rsid w:val="6A5A43D1"/>
    <w:rsid w:val="6A5E7D18"/>
    <w:rsid w:val="6B0D4D31"/>
    <w:rsid w:val="6B2E0391"/>
    <w:rsid w:val="6B585433"/>
    <w:rsid w:val="6B757256"/>
    <w:rsid w:val="6B8B7695"/>
    <w:rsid w:val="6B9379EE"/>
    <w:rsid w:val="6B997109"/>
    <w:rsid w:val="6B99762E"/>
    <w:rsid w:val="6BA26CE2"/>
    <w:rsid w:val="6BBE4D86"/>
    <w:rsid w:val="6BC83AD4"/>
    <w:rsid w:val="6C121ED0"/>
    <w:rsid w:val="6C3D322C"/>
    <w:rsid w:val="6C6C407D"/>
    <w:rsid w:val="6CA131F6"/>
    <w:rsid w:val="6CDE3290"/>
    <w:rsid w:val="6CFD7D6E"/>
    <w:rsid w:val="6D0240F1"/>
    <w:rsid w:val="6D0B1C2A"/>
    <w:rsid w:val="6D1539CE"/>
    <w:rsid w:val="6D1B5A89"/>
    <w:rsid w:val="6D4731A6"/>
    <w:rsid w:val="6D706F6C"/>
    <w:rsid w:val="6D876504"/>
    <w:rsid w:val="6D913FAE"/>
    <w:rsid w:val="6E0F0301"/>
    <w:rsid w:val="6E236E69"/>
    <w:rsid w:val="6E471DD4"/>
    <w:rsid w:val="6E6C25B1"/>
    <w:rsid w:val="6EA07006"/>
    <w:rsid w:val="6EC57DC3"/>
    <w:rsid w:val="6EDA6C6C"/>
    <w:rsid w:val="6EFD1C30"/>
    <w:rsid w:val="6F233D0C"/>
    <w:rsid w:val="6F334452"/>
    <w:rsid w:val="6F370DCC"/>
    <w:rsid w:val="6F3B4F58"/>
    <w:rsid w:val="6F3C2C56"/>
    <w:rsid w:val="6F4452E0"/>
    <w:rsid w:val="6F7E5C3B"/>
    <w:rsid w:val="6FCE31C6"/>
    <w:rsid w:val="6FD77011"/>
    <w:rsid w:val="700808C2"/>
    <w:rsid w:val="70117353"/>
    <w:rsid w:val="70164788"/>
    <w:rsid w:val="703E4E96"/>
    <w:rsid w:val="70654A90"/>
    <w:rsid w:val="707507BC"/>
    <w:rsid w:val="707676AC"/>
    <w:rsid w:val="708E4B4A"/>
    <w:rsid w:val="70CE7310"/>
    <w:rsid w:val="70D1615F"/>
    <w:rsid w:val="713B46A5"/>
    <w:rsid w:val="71404C6C"/>
    <w:rsid w:val="71582E11"/>
    <w:rsid w:val="71595EA3"/>
    <w:rsid w:val="71691E9B"/>
    <w:rsid w:val="716B7BAE"/>
    <w:rsid w:val="71737487"/>
    <w:rsid w:val="717C4F59"/>
    <w:rsid w:val="718940D1"/>
    <w:rsid w:val="71AC7CEC"/>
    <w:rsid w:val="71BF3476"/>
    <w:rsid w:val="71C61B13"/>
    <w:rsid w:val="722F7FB9"/>
    <w:rsid w:val="724F35F3"/>
    <w:rsid w:val="725C4B2D"/>
    <w:rsid w:val="726510D4"/>
    <w:rsid w:val="72761C76"/>
    <w:rsid w:val="72784634"/>
    <w:rsid w:val="728D45F9"/>
    <w:rsid w:val="72AD68A0"/>
    <w:rsid w:val="72D216C9"/>
    <w:rsid w:val="72E05DD9"/>
    <w:rsid w:val="72F272ED"/>
    <w:rsid w:val="731E6BE3"/>
    <w:rsid w:val="73423EED"/>
    <w:rsid w:val="735A6860"/>
    <w:rsid w:val="73686C96"/>
    <w:rsid w:val="736E5830"/>
    <w:rsid w:val="73B15F8E"/>
    <w:rsid w:val="74000689"/>
    <w:rsid w:val="74177E98"/>
    <w:rsid w:val="741904BF"/>
    <w:rsid w:val="742131EC"/>
    <w:rsid w:val="743D2838"/>
    <w:rsid w:val="74680189"/>
    <w:rsid w:val="746C597D"/>
    <w:rsid w:val="74837E5D"/>
    <w:rsid w:val="74BA3319"/>
    <w:rsid w:val="74CD4A00"/>
    <w:rsid w:val="74F02F70"/>
    <w:rsid w:val="75004AEF"/>
    <w:rsid w:val="75051A60"/>
    <w:rsid w:val="7517410E"/>
    <w:rsid w:val="753213EF"/>
    <w:rsid w:val="75462E2F"/>
    <w:rsid w:val="75607227"/>
    <w:rsid w:val="756B69E4"/>
    <w:rsid w:val="75811430"/>
    <w:rsid w:val="75845171"/>
    <w:rsid w:val="75913F9A"/>
    <w:rsid w:val="75914146"/>
    <w:rsid w:val="75914917"/>
    <w:rsid w:val="75B24519"/>
    <w:rsid w:val="75C62266"/>
    <w:rsid w:val="75DE796D"/>
    <w:rsid w:val="75E749ED"/>
    <w:rsid w:val="75EF37D8"/>
    <w:rsid w:val="75FC2767"/>
    <w:rsid w:val="76160D4A"/>
    <w:rsid w:val="762758A2"/>
    <w:rsid w:val="763473F4"/>
    <w:rsid w:val="76461389"/>
    <w:rsid w:val="76553C9F"/>
    <w:rsid w:val="76737592"/>
    <w:rsid w:val="7677227E"/>
    <w:rsid w:val="76A0036D"/>
    <w:rsid w:val="76C54013"/>
    <w:rsid w:val="7704106A"/>
    <w:rsid w:val="77043DCC"/>
    <w:rsid w:val="7713000C"/>
    <w:rsid w:val="771A3F1B"/>
    <w:rsid w:val="772125B2"/>
    <w:rsid w:val="77437332"/>
    <w:rsid w:val="77485A4A"/>
    <w:rsid w:val="77627C53"/>
    <w:rsid w:val="777E1618"/>
    <w:rsid w:val="77870FC4"/>
    <w:rsid w:val="778D6B43"/>
    <w:rsid w:val="77C67839"/>
    <w:rsid w:val="77CF1C2F"/>
    <w:rsid w:val="77E7358F"/>
    <w:rsid w:val="780A182A"/>
    <w:rsid w:val="78123C74"/>
    <w:rsid w:val="782E2A2A"/>
    <w:rsid w:val="784069B9"/>
    <w:rsid w:val="786146D8"/>
    <w:rsid w:val="786C3ECE"/>
    <w:rsid w:val="78721FD7"/>
    <w:rsid w:val="787C17F4"/>
    <w:rsid w:val="78A13609"/>
    <w:rsid w:val="78C93B81"/>
    <w:rsid w:val="78DB741F"/>
    <w:rsid w:val="78EE5E36"/>
    <w:rsid w:val="78EF27E5"/>
    <w:rsid w:val="78F45AFE"/>
    <w:rsid w:val="791438FD"/>
    <w:rsid w:val="792339EE"/>
    <w:rsid w:val="79313AD9"/>
    <w:rsid w:val="7939536B"/>
    <w:rsid w:val="79626094"/>
    <w:rsid w:val="79837A2A"/>
    <w:rsid w:val="798F34AB"/>
    <w:rsid w:val="79A757A5"/>
    <w:rsid w:val="79AD38F3"/>
    <w:rsid w:val="79D8053E"/>
    <w:rsid w:val="79E50B69"/>
    <w:rsid w:val="79FB072D"/>
    <w:rsid w:val="7A112300"/>
    <w:rsid w:val="7A113445"/>
    <w:rsid w:val="7A1B11C0"/>
    <w:rsid w:val="7A20032A"/>
    <w:rsid w:val="7A4E3EDA"/>
    <w:rsid w:val="7A5977C7"/>
    <w:rsid w:val="7A5B5F52"/>
    <w:rsid w:val="7A6E0F50"/>
    <w:rsid w:val="7A827940"/>
    <w:rsid w:val="7AAD5839"/>
    <w:rsid w:val="7AC91B07"/>
    <w:rsid w:val="7AE74F7C"/>
    <w:rsid w:val="7B083F69"/>
    <w:rsid w:val="7B0E5ABB"/>
    <w:rsid w:val="7B1D7124"/>
    <w:rsid w:val="7B22435B"/>
    <w:rsid w:val="7B317E61"/>
    <w:rsid w:val="7B327F45"/>
    <w:rsid w:val="7B652AD2"/>
    <w:rsid w:val="7B6D30E1"/>
    <w:rsid w:val="7B6F37E6"/>
    <w:rsid w:val="7B725A3B"/>
    <w:rsid w:val="7B7C4351"/>
    <w:rsid w:val="7B8457EF"/>
    <w:rsid w:val="7BA10BAC"/>
    <w:rsid w:val="7BBA0826"/>
    <w:rsid w:val="7BC338E6"/>
    <w:rsid w:val="7BCA0965"/>
    <w:rsid w:val="7C0D2EE6"/>
    <w:rsid w:val="7C0E316A"/>
    <w:rsid w:val="7C13263D"/>
    <w:rsid w:val="7C1C7719"/>
    <w:rsid w:val="7C240DAB"/>
    <w:rsid w:val="7C637CC0"/>
    <w:rsid w:val="7C761B3A"/>
    <w:rsid w:val="7C761CB9"/>
    <w:rsid w:val="7C82158F"/>
    <w:rsid w:val="7C841436"/>
    <w:rsid w:val="7CAB282D"/>
    <w:rsid w:val="7CB2628B"/>
    <w:rsid w:val="7CB6076F"/>
    <w:rsid w:val="7CCE3381"/>
    <w:rsid w:val="7D146760"/>
    <w:rsid w:val="7D19598E"/>
    <w:rsid w:val="7D196758"/>
    <w:rsid w:val="7D2871A9"/>
    <w:rsid w:val="7D3844AC"/>
    <w:rsid w:val="7D3F3C7E"/>
    <w:rsid w:val="7D43360B"/>
    <w:rsid w:val="7D48213A"/>
    <w:rsid w:val="7D502077"/>
    <w:rsid w:val="7D6D43F5"/>
    <w:rsid w:val="7D6E2E4F"/>
    <w:rsid w:val="7D9372CD"/>
    <w:rsid w:val="7DBB626A"/>
    <w:rsid w:val="7DED7256"/>
    <w:rsid w:val="7E315C19"/>
    <w:rsid w:val="7E82704B"/>
    <w:rsid w:val="7E8B3FCF"/>
    <w:rsid w:val="7E8F2396"/>
    <w:rsid w:val="7EAB02AD"/>
    <w:rsid w:val="7ED7752E"/>
    <w:rsid w:val="7EF13CA5"/>
    <w:rsid w:val="7F36596A"/>
    <w:rsid w:val="7F4C3E60"/>
    <w:rsid w:val="7F4F35EA"/>
    <w:rsid w:val="7F5477E3"/>
    <w:rsid w:val="7F643825"/>
    <w:rsid w:val="7F6635A9"/>
    <w:rsid w:val="7F6C3CF8"/>
    <w:rsid w:val="7F8D311C"/>
    <w:rsid w:val="7F904DD6"/>
    <w:rsid w:val="7FDB30CB"/>
    <w:rsid w:val="7FF61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9"/>
    <w:pPr>
      <w:widowControl/>
      <w:spacing w:before="100" w:beforeAutospacing="1" w:after="100" w:afterAutospacing="1"/>
      <w:jc w:val="left"/>
      <w:outlineLvl w:val="1"/>
    </w:pPr>
    <w:rPr>
      <w:rFonts w:eastAsiaTheme="minorEastAsia"/>
      <w:b/>
      <w:bCs/>
      <w:kern w:val="0"/>
      <w:sz w:val="36"/>
      <w:szCs w:val="36"/>
    </w:rPr>
  </w:style>
  <w:style w:type="paragraph" w:styleId="4">
    <w:name w:val="heading 3"/>
    <w:basedOn w:val="1"/>
    <w:next w:val="1"/>
    <w:autoRedefine/>
    <w:qFormat/>
    <w:uiPriority w:val="9"/>
    <w:pPr>
      <w:widowControl/>
      <w:spacing w:before="100" w:beforeAutospacing="1" w:after="100" w:afterAutospacing="1"/>
      <w:jc w:val="left"/>
      <w:outlineLvl w:val="2"/>
    </w:pPr>
    <w:rPr>
      <w:rFonts w:eastAsiaTheme="minorEastAsia"/>
      <w:b/>
      <w:bCs/>
      <w:kern w:val="0"/>
      <w:sz w:val="27"/>
      <w:szCs w:val="27"/>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5">
    <w:name w:val="annotation text"/>
    <w:basedOn w:val="1"/>
    <w:autoRedefine/>
    <w:qFormat/>
    <w:uiPriority w:val="0"/>
    <w:pPr>
      <w:jc w:val="left"/>
    </w:pPr>
  </w:style>
  <w:style w:type="paragraph" w:styleId="6">
    <w:name w:val="Balloon Text"/>
    <w:basedOn w:val="1"/>
    <w:link w:val="18"/>
    <w:autoRedefine/>
    <w:qFormat/>
    <w:uiPriority w:val="0"/>
    <w:rPr>
      <w:sz w:val="18"/>
      <w:szCs w:val="18"/>
    </w:rPr>
  </w:style>
  <w:style w:type="paragraph" w:styleId="7">
    <w:name w:val="footer"/>
    <w:basedOn w:val="1"/>
    <w:link w:val="17"/>
    <w:autoRedefine/>
    <w:qFormat/>
    <w:uiPriority w:val="99"/>
    <w:pPr>
      <w:tabs>
        <w:tab w:val="center" w:pos="4153"/>
        <w:tab w:val="right" w:pos="8306"/>
      </w:tabs>
      <w:snapToGrid w:val="0"/>
      <w:jc w:val="left"/>
    </w:pPr>
    <w:rPr>
      <w:sz w:val="18"/>
      <w:szCs w:val="18"/>
    </w:rPr>
  </w:style>
  <w:style w:type="paragraph" w:styleId="8">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semiHidden/>
    <w:unhideWhenUsed/>
    <w:qFormat/>
    <w:uiPriority w:val="99"/>
    <w:pPr>
      <w:widowControl/>
      <w:spacing w:before="100" w:beforeAutospacing="1" w:after="100" w:afterAutospacing="1"/>
      <w:jc w:val="left"/>
    </w:pPr>
    <w:rPr>
      <w:rFonts w:eastAsiaTheme="minorEastAsia"/>
      <w:kern w:val="0"/>
      <w:sz w:val="24"/>
    </w:rPr>
  </w:style>
  <w:style w:type="paragraph" w:styleId="10">
    <w:name w:val="Title"/>
    <w:basedOn w:val="1"/>
    <w:next w:val="1"/>
    <w:link w:val="22"/>
    <w:autoRedefine/>
    <w:qFormat/>
    <w:uiPriority w:val="0"/>
    <w:pPr>
      <w:spacing w:before="240" w:after="60"/>
      <w:jc w:val="center"/>
      <w:outlineLvl w:val="0"/>
    </w:pPr>
    <w:rPr>
      <w:rFonts w:asciiTheme="majorHAnsi" w:hAnsiTheme="majorHAnsi" w:eastAsiaTheme="majorEastAsia" w:cstheme="majorBidi"/>
      <w:b/>
      <w:bCs/>
      <w:sz w:val="32"/>
      <w:szCs w:val="32"/>
    </w:rPr>
  </w:style>
  <w:style w:type="table" w:styleId="12">
    <w:name w:val="Table Grid"/>
    <w:basedOn w:val="11"/>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autoRedefine/>
    <w:qFormat/>
    <w:uiPriority w:val="22"/>
    <w:rPr>
      <w:b/>
      <w:bCs/>
    </w:rPr>
  </w:style>
  <w:style w:type="character" w:styleId="15">
    <w:name w:val="page number"/>
    <w:basedOn w:val="13"/>
    <w:autoRedefine/>
    <w:qFormat/>
    <w:uiPriority w:val="0"/>
  </w:style>
  <w:style w:type="character" w:styleId="16">
    <w:name w:val="Hyperlink"/>
    <w:basedOn w:val="13"/>
    <w:autoRedefine/>
    <w:qFormat/>
    <w:uiPriority w:val="0"/>
    <w:rPr>
      <w:color w:val="666666"/>
      <w:u w:val="none"/>
    </w:rPr>
  </w:style>
  <w:style w:type="character" w:customStyle="1" w:styleId="17">
    <w:name w:val="页脚 字符"/>
    <w:basedOn w:val="13"/>
    <w:link w:val="7"/>
    <w:autoRedefine/>
    <w:qFormat/>
    <w:uiPriority w:val="99"/>
    <w:rPr>
      <w:kern w:val="2"/>
      <w:sz w:val="18"/>
      <w:szCs w:val="18"/>
    </w:rPr>
  </w:style>
  <w:style w:type="character" w:customStyle="1" w:styleId="18">
    <w:name w:val="批注框文本 字符"/>
    <w:basedOn w:val="13"/>
    <w:link w:val="6"/>
    <w:autoRedefine/>
    <w:qFormat/>
    <w:uiPriority w:val="0"/>
    <w:rPr>
      <w:kern w:val="2"/>
      <w:sz w:val="18"/>
      <w:szCs w:val="18"/>
    </w:rPr>
  </w:style>
  <w:style w:type="paragraph" w:customStyle="1" w:styleId="19">
    <w:name w:val="Body text|1"/>
    <w:basedOn w:val="1"/>
    <w:autoRedefine/>
    <w:qFormat/>
    <w:uiPriority w:val="0"/>
    <w:pPr>
      <w:spacing w:line="386" w:lineRule="auto"/>
      <w:ind w:firstLine="400"/>
    </w:pPr>
    <w:rPr>
      <w:rFonts w:ascii="宋体" w:hAnsi="宋体" w:cs="宋体"/>
      <w:sz w:val="60"/>
      <w:szCs w:val="60"/>
      <w:lang w:val="zh-TW" w:eastAsia="zh-TW" w:bidi="zh-TW"/>
    </w:rPr>
  </w:style>
  <w:style w:type="paragraph" w:customStyle="1" w:styleId="20">
    <w:name w:val="Body text|4"/>
    <w:basedOn w:val="1"/>
    <w:autoRedefine/>
    <w:qFormat/>
    <w:uiPriority w:val="0"/>
    <w:rPr>
      <w:sz w:val="30"/>
      <w:szCs w:val="30"/>
      <w:shd w:val="clear" w:color="auto" w:fill="FFFFFF"/>
    </w:rPr>
  </w:style>
  <w:style w:type="character" w:customStyle="1" w:styleId="21">
    <w:name w:val="标题 1 字符"/>
    <w:basedOn w:val="13"/>
    <w:link w:val="2"/>
    <w:autoRedefine/>
    <w:qFormat/>
    <w:uiPriority w:val="0"/>
    <w:rPr>
      <w:rFonts w:ascii="Times New Roman" w:hAnsi="Times New Roman" w:eastAsia="宋体" w:cs="Times New Roman"/>
      <w:b/>
      <w:bCs/>
      <w:kern w:val="44"/>
      <w:sz w:val="44"/>
      <w:szCs w:val="44"/>
    </w:rPr>
  </w:style>
  <w:style w:type="character" w:customStyle="1" w:styleId="22">
    <w:name w:val="标题 字符"/>
    <w:basedOn w:val="13"/>
    <w:link w:val="10"/>
    <w:autoRedefine/>
    <w:qFormat/>
    <w:uiPriority w:val="0"/>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13</Pages>
  <Words>3889</Words>
  <Characters>4391</Characters>
  <Lines>41</Lines>
  <Paragraphs>11</Paragraphs>
  <TotalTime>0</TotalTime>
  <ScaleCrop>false</ScaleCrop>
  <LinksUpToDate>false</LinksUpToDate>
  <CharactersWithSpaces>5390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2023-05-16T02:08:00Z</dcterms:created>
  <dc:creator>lenovo</dc:creator>
  <cp:lastModifiedBy>Trimble</cp:lastModifiedBy>
  <cp:lastPrinted>2018-05-07T06:40:00Z</cp:lastPrinted>
  <dcterms:modified xsi:type="dcterms:W3CDTF">2025-08-21T17:17:20Z</dcterms:modified>
  <dc:title>『法律顾问合同』</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630C72BB54BC4E5ABCAD3593A7815DE8_13</vt:lpwstr>
  </property>
  <property fmtid="{D5CDD505-2E9C-101B-9397-08002B2CF9AE}" pid="4" name="KSOTemplateDocerSaveRecord">
    <vt:lpwstr>eyJoZGlkIjoiNjI3ZWEyMjZmN2UzYWY2ZWUzZDcxODUwZTJmNTlkNTgiLCJ1c2VySWQiOiIyODI5OTM3ODMifQ==</vt:lpwstr>
  </property>
</Properties>
</file>