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仿宋" w:hAnsi="仿宋" w:eastAsia="仿宋" w:cs="仿宋"/>
          <w:bCs/>
          <w:sz w:val="24"/>
          <w:szCs w:val="24"/>
        </w:rPr>
      </w:pPr>
      <w:r>
        <w:rPr>
          <w:rFonts w:hint="eastAsia" w:ascii="仿宋" w:hAnsi="仿宋" w:eastAsia="仿宋" w:cs="仿宋"/>
          <w:bCs/>
          <w:sz w:val="24"/>
          <w:szCs w:val="24"/>
        </w:rPr>
        <w:t>附件1：</w:t>
      </w:r>
    </w:p>
    <w:p>
      <w:pPr>
        <w:ind w:left="-359" w:leftChars="-171"/>
        <w:rPr>
          <w:rFonts w:ascii="楷体_GB2312" w:hAnsi="楷体_GB2312" w:eastAsia="宋体" w:cs="Times New Roman"/>
          <w:b/>
          <w:bCs/>
          <w:sz w:val="24"/>
          <w:szCs w:val="24"/>
        </w:rPr>
      </w:pPr>
      <w:r>
        <w:rPr>
          <w:rFonts w:ascii="楷体_GB2312" w:hAnsi="楷体_GB2312" w:eastAsia="宋体" w:cs="Times New Roman"/>
          <w:b/>
          <w:bCs/>
          <w:sz w:val="24"/>
          <w:szCs w:val="24"/>
        </w:rPr>
        <w:t>申报编号：</w:t>
      </w:r>
    </w:p>
    <w:p>
      <w:pPr>
        <w:jc w:val="center"/>
        <w:rPr>
          <w:rFonts w:cs="Times New Roman" w:asciiTheme="minorEastAsia" w:hAnsiTheme="minorEastAsia"/>
          <w:b/>
          <w:bCs/>
          <w:sz w:val="32"/>
          <w:szCs w:val="32"/>
        </w:rPr>
      </w:pPr>
      <w:r>
        <w:rPr>
          <w:rFonts w:hint="eastAsia" w:cs="Times New Roman" w:asciiTheme="minorEastAsia" w:hAnsiTheme="minorEastAsia"/>
          <w:b/>
          <w:bCs/>
          <w:sz w:val="32"/>
          <w:szCs w:val="32"/>
          <w:lang w:val="en-US" w:eastAsia="zh-CN"/>
        </w:rPr>
        <w:t>深圳市红月餐饮管理有限公司</w:t>
      </w:r>
      <w:r>
        <w:rPr>
          <w:rFonts w:hint="eastAsia" w:cs="Times New Roman" w:asciiTheme="minorEastAsia" w:hAnsiTheme="minorEastAsia"/>
          <w:b/>
          <w:bCs/>
          <w:sz w:val="32"/>
          <w:szCs w:val="32"/>
        </w:rPr>
        <w:t>债权申报目录</w:t>
      </w:r>
    </w:p>
    <w:p>
      <w:pPr>
        <w:ind w:left="-359" w:leftChars="-171"/>
        <w:rPr>
          <w:rFonts w:ascii="楷体_GB2312" w:hAnsi="楷体_GB2312" w:eastAsia="宋体" w:cs="Times New Roman"/>
          <w:b/>
          <w:bCs/>
          <w:sz w:val="24"/>
          <w:szCs w:val="24"/>
        </w:rPr>
      </w:pPr>
      <w:r>
        <w:rPr>
          <w:rFonts w:hint="eastAsia" w:ascii="楷体_GB2312" w:hAnsi="楷体_GB2312" w:eastAsia="宋体" w:cs="Times New Roman"/>
          <w:b/>
          <w:bCs/>
          <w:sz w:val="24"/>
          <w:szCs w:val="24"/>
        </w:rPr>
        <w:t>债权</w:t>
      </w:r>
      <w:r>
        <w:rPr>
          <w:rFonts w:ascii="楷体_GB2312" w:hAnsi="楷体_GB2312" w:eastAsia="宋体" w:cs="Times New Roman"/>
          <w:b/>
          <w:bCs/>
          <w:sz w:val="24"/>
          <w:szCs w:val="24"/>
        </w:rPr>
        <w:t>申报人名称/姓名：</w:t>
      </w:r>
    </w:p>
    <w:tbl>
      <w:tblPr>
        <w:tblStyle w:val="9"/>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6176"/>
        <w:gridCol w:w="769"/>
        <w:gridCol w:w="720"/>
        <w:gridCol w:w="720"/>
      </w:tblGrid>
      <w:tr>
        <w:trPr>
          <w:trHeight w:val="44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序号</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材料名称</w:t>
            </w: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页数</w:t>
            </w: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页码</w:t>
            </w: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是否</w:t>
            </w:r>
          </w:p>
          <w:p>
            <w:pPr>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原件</w:t>
            </w: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Cs/>
                <w:sz w:val="28"/>
                <w:szCs w:val="28"/>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bCs/>
                <w:sz w:val="28"/>
                <w:szCs w:val="28"/>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4</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5</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6</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7</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8</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9</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10</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11</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12</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13</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14</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宋体" w:cs="Times New Roman"/>
                <w:sz w:val="24"/>
                <w:szCs w:val="24"/>
              </w:rPr>
            </w:pPr>
            <w:r>
              <w:rPr>
                <w:rFonts w:ascii="Times New Roman" w:hAnsi="Times New Roman" w:eastAsia="宋体" w:cs="Times New Roman"/>
                <w:sz w:val="24"/>
                <w:szCs w:val="24"/>
              </w:rPr>
              <w:t>15</w:t>
            </w:r>
          </w:p>
        </w:tc>
        <w:tc>
          <w:tcPr>
            <w:tcW w:w="6176"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69"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c>
          <w:tcPr>
            <w:tcW w:w="720"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宋体" w:cs="Times New Roman"/>
                <w:sz w:val="24"/>
                <w:szCs w:val="24"/>
              </w:rPr>
            </w:pPr>
          </w:p>
        </w:tc>
      </w:tr>
    </w:tbl>
    <w:p>
      <w:pPr>
        <w:rPr>
          <w:rFonts w:ascii="楷体_GB2312" w:hAnsi="楷体_GB2312" w:eastAsia="宋体" w:cs="Times New Roman"/>
          <w:sz w:val="24"/>
          <w:szCs w:val="24"/>
        </w:rPr>
      </w:pPr>
    </w:p>
    <w:p>
      <w:pPr>
        <w:spacing w:line="240" w:lineRule="exact"/>
        <w:rPr>
          <w:b/>
          <w:sz w:val="44"/>
          <w:szCs w:val="21"/>
        </w:rPr>
        <w:sectPr>
          <w:pgSz w:w="11906" w:h="16838"/>
          <w:pgMar w:top="1440" w:right="1800" w:bottom="1440" w:left="1800" w:header="851" w:footer="992" w:gutter="0"/>
          <w:cols w:space="425" w:num="1"/>
          <w:docGrid w:type="lines" w:linePitch="312" w:charSpace="0"/>
        </w:sectPr>
      </w:pPr>
      <w:r>
        <w:rPr>
          <w:rFonts w:ascii="楷体_GB2312" w:hAnsi="楷体_GB2312" w:eastAsia="宋体" w:cs="Times New Roman"/>
          <w:color w:val="000000"/>
          <w:szCs w:val="21"/>
        </w:rPr>
        <w:t xml:space="preserve"> </w:t>
      </w:r>
    </w:p>
    <w:p>
      <w:pPr>
        <w:spacing w:line="480" w:lineRule="exact"/>
        <w:rPr>
          <w:rFonts w:ascii="仿宋" w:hAnsi="仿宋" w:eastAsia="仿宋" w:cs="仿宋"/>
          <w:bCs/>
          <w:sz w:val="24"/>
          <w:szCs w:val="24"/>
        </w:rPr>
      </w:pPr>
      <w:r>
        <w:rPr>
          <w:rFonts w:hint="eastAsia" w:ascii="仿宋" w:hAnsi="仿宋" w:eastAsia="仿宋" w:cs="仿宋"/>
          <w:bCs/>
          <w:sz w:val="24"/>
          <w:szCs w:val="24"/>
        </w:rPr>
        <w:t>附件2：</w:t>
      </w:r>
    </w:p>
    <w:p>
      <w:pPr>
        <w:spacing w:line="460" w:lineRule="exact"/>
        <w:jc w:val="center"/>
        <w:rPr>
          <w:rFonts w:ascii="宋体" w:hAnsi="宋体" w:eastAsia="宋体" w:cs="宋体"/>
          <w:b/>
          <w:bCs/>
          <w:sz w:val="32"/>
          <w:szCs w:val="32"/>
        </w:rPr>
      </w:pPr>
    </w:p>
    <w:p>
      <w:pPr>
        <w:spacing w:line="460" w:lineRule="exact"/>
        <w:jc w:val="center"/>
        <w:rPr>
          <w:rFonts w:cs="宋体" w:asciiTheme="majorEastAsia" w:hAnsiTheme="majorEastAsia" w:eastAsiaTheme="majorEastAsia"/>
          <w:b/>
          <w:bCs/>
          <w:sz w:val="32"/>
          <w:szCs w:val="32"/>
        </w:rPr>
      </w:pPr>
      <w:r>
        <w:rPr>
          <w:rFonts w:hint="eastAsia" w:cs="宋体" w:asciiTheme="majorEastAsia" w:hAnsiTheme="majorEastAsia" w:eastAsiaTheme="majorEastAsia"/>
          <w:b/>
          <w:bCs/>
          <w:sz w:val="32"/>
          <w:szCs w:val="32"/>
          <w:lang w:val="en-US" w:eastAsia="zh-CN"/>
        </w:rPr>
        <w:t>深圳市红月餐饮管理有限公司</w:t>
      </w:r>
      <w:r>
        <w:rPr>
          <w:rFonts w:hint="eastAsia" w:cs="宋体" w:asciiTheme="majorEastAsia" w:hAnsiTheme="majorEastAsia" w:eastAsiaTheme="majorEastAsia"/>
          <w:b/>
          <w:bCs/>
          <w:sz w:val="32"/>
          <w:szCs w:val="32"/>
        </w:rPr>
        <w:t>破产清算案件</w:t>
      </w:r>
    </w:p>
    <w:p>
      <w:pPr>
        <w:spacing w:line="460" w:lineRule="exact"/>
        <w:jc w:val="center"/>
        <w:rPr>
          <w:rFonts w:cs="宋体" w:asciiTheme="majorEastAsia" w:hAnsiTheme="majorEastAsia" w:eastAsiaTheme="majorEastAsia"/>
          <w:b/>
          <w:bCs/>
          <w:sz w:val="32"/>
          <w:szCs w:val="32"/>
        </w:rPr>
      </w:pPr>
      <w:r>
        <w:rPr>
          <w:rFonts w:hint="eastAsia" w:cs="宋体" w:asciiTheme="majorEastAsia" w:hAnsiTheme="majorEastAsia" w:eastAsiaTheme="majorEastAsia"/>
          <w:b/>
          <w:bCs/>
          <w:sz w:val="32"/>
          <w:szCs w:val="32"/>
        </w:rPr>
        <w:t>债权申报表</w:t>
      </w:r>
    </w:p>
    <w:p>
      <w:pPr>
        <w:spacing w:line="460" w:lineRule="exact"/>
        <w:jc w:val="center"/>
        <w:rPr>
          <w:rFonts w:ascii="宋体" w:hAnsi="宋体" w:eastAsia="宋体" w:cs="宋体"/>
          <w:b/>
          <w:bCs/>
          <w:sz w:val="28"/>
          <w:szCs w:val="28"/>
        </w:rPr>
      </w:pPr>
    </w:p>
    <w:tbl>
      <w:tblPr>
        <w:tblStyle w:val="9"/>
        <w:tblW w:w="10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005"/>
        <w:gridCol w:w="13"/>
        <w:gridCol w:w="992"/>
        <w:gridCol w:w="850"/>
        <w:gridCol w:w="1044"/>
        <w:gridCol w:w="1083"/>
        <w:gridCol w:w="992"/>
        <w:gridCol w:w="283"/>
        <w:gridCol w:w="709"/>
        <w:gridCol w:w="2410"/>
      </w:tblGrid>
      <w:tr>
        <w:trPr>
          <w:trHeight w:val="153" w:hRule="atLeast"/>
        </w:trPr>
        <w:tc>
          <w:tcPr>
            <w:tcW w:w="1217" w:type="dxa"/>
            <w:vMerge w:val="restart"/>
            <w:shd w:val="clear" w:color="auto" w:fill="auto"/>
          </w:tcPr>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r>
              <w:rPr>
                <w:rFonts w:hint="eastAsia" w:ascii="宋体" w:hAnsi="宋体" w:eastAsia="宋体" w:cs="宋体"/>
                <w:sz w:val="24"/>
                <w:szCs w:val="24"/>
              </w:rPr>
              <w:t>债权人</w:t>
            </w:r>
          </w:p>
        </w:tc>
        <w:tc>
          <w:tcPr>
            <w:tcW w:w="2010" w:type="dxa"/>
            <w:gridSpan w:val="3"/>
            <w:shd w:val="clear" w:color="auto" w:fill="auto"/>
          </w:tcPr>
          <w:p>
            <w:pPr>
              <w:jc w:val="center"/>
              <w:rPr>
                <w:rFonts w:ascii="宋体" w:hAnsi="宋体" w:eastAsia="宋体" w:cs="宋体"/>
                <w:sz w:val="24"/>
                <w:szCs w:val="24"/>
              </w:rPr>
            </w:pPr>
            <w:r>
              <w:rPr>
                <w:rFonts w:hint="eastAsia" w:ascii="宋体" w:hAnsi="宋体" w:eastAsia="宋体" w:cs="宋体"/>
                <w:sz w:val="24"/>
                <w:szCs w:val="24"/>
              </w:rPr>
              <w:t>姓名或名称</w:t>
            </w:r>
          </w:p>
        </w:tc>
        <w:tc>
          <w:tcPr>
            <w:tcW w:w="7371" w:type="dxa"/>
            <w:gridSpan w:val="7"/>
            <w:shd w:val="clear" w:color="auto" w:fill="auto"/>
          </w:tcPr>
          <w:p>
            <w:pPr>
              <w:jc w:val="center"/>
              <w:rPr>
                <w:rFonts w:ascii="宋体" w:hAnsi="宋体" w:eastAsia="宋体" w:cs="宋体"/>
                <w:sz w:val="24"/>
                <w:szCs w:val="24"/>
              </w:rPr>
            </w:pPr>
          </w:p>
        </w:tc>
      </w:tr>
      <w:tr>
        <w:trPr>
          <w:trHeight w:val="551" w:hRule="atLeast"/>
        </w:trPr>
        <w:tc>
          <w:tcPr>
            <w:tcW w:w="1217" w:type="dxa"/>
            <w:vMerge w:val="continue"/>
            <w:shd w:val="clear" w:color="auto" w:fill="auto"/>
          </w:tcPr>
          <w:p>
            <w:pPr>
              <w:jc w:val="center"/>
              <w:rPr>
                <w:rFonts w:ascii="Calibri" w:hAnsi="Calibri" w:eastAsia="宋体" w:cs="Times New Roman"/>
                <w:sz w:val="24"/>
                <w:szCs w:val="24"/>
              </w:rPr>
            </w:pPr>
          </w:p>
        </w:tc>
        <w:tc>
          <w:tcPr>
            <w:tcW w:w="2010" w:type="dxa"/>
            <w:gridSpan w:val="3"/>
            <w:shd w:val="clear" w:color="auto" w:fill="auto"/>
          </w:tcPr>
          <w:p>
            <w:pPr>
              <w:jc w:val="center"/>
              <w:rPr>
                <w:rFonts w:ascii="宋体" w:hAnsi="宋体" w:eastAsia="宋体" w:cs="宋体"/>
                <w:sz w:val="24"/>
                <w:szCs w:val="24"/>
              </w:rPr>
            </w:pPr>
            <w:r>
              <w:rPr>
                <w:rFonts w:hint="eastAsia" w:ascii="宋体" w:hAnsi="宋体" w:eastAsia="宋体" w:cs="宋体"/>
                <w:sz w:val="24"/>
                <w:szCs w:val="24"/>
              </w:rPr>
              <w:t>身份证号码或统一社会信用代码</w:t>
            </w:r>
          </w:p>
        </w:tc>
        <w:tc>
          <w:tcPr>
            <w:tcW w:w="7371" w:type="dxa"/>
            <w:gridSpan w:val="7"/>
            <w:shd w:val="clear" w:color="auto" w:fill="auto"/>
          </w:tcPr>
          <w:p>
            <w:pPr>
              <w:jc w:val="center"/>
              <w:rPr>
                <w:rFonts w:ascii="宋体" w:hAnsi="宋体" w:eastAsia="宋体" w:cs="宋体"/>
                <w:sz w:val="24"/>
                <w:szCs w:val="24"/>
              </w:rPr>
            </w:pPr>
          </w:p>
        </w:tc>
      </w:tr>
      <w:tr>
        <w:trPr>
          <w:trHeight w:val="153" w:hRule="atLeast"/>
        </w:trPr>
        <w:tc>
          <w:tcPr>
            <w:tcW w:w="1217" w:type="dxa"/>
            <w:vMerge w:val="continue"/>
            <w:shd w:val="clear" w:color="auto" w:fill="auto"/>
          </w:tcPr>
          <w:p>
            <w:pPr>
              <w:jc w:val="center"/>
              <w:rPr>
                <w:rFonts w:ascii="宋体" w:hAnsi="宋体" w:eastAsia="宋体" w:cs="宋体"/>
                <w:sz w:val="24"/>
                <w:szCs w:val="24"/>
              </w:rPr>
            </w:pPr>
          </w:p>
        </w:tc>
        <w:tc>
          <w:tcPr>
            <w:tcW w:w="2010" w:type="dxa"/>
            <w:gridSpan w:val="3"/>
            <w:shd w:val="clear" w:color="auto" w:fill="auto"/>
          </w:tcPr>
          <w:p>
            <w:pPr>
              <w:jc w:val="center"/>
              <w:rPr>
                <w:rFonts w:ascii="宋体" w:hAnsi="宋体" w:eastAsia="宋体" w:cs="宋体"/>
                <w:sz w:val="24"/>
                <w:szCs w:val="24"/>
              </w:rPr>
            </w:pPr>
            <w:r>
              <w:rPr>
                <w:rFonts w:hint="eastAsia" w:ascii="宋体" w:hAnsi="宋体" w:eastAsia="宋体" w:cs="宋体"/>
                <w:sz w:val="24"/>
                <w:szCs w:val="24"/>
              </w:rPr>
              <w:t>法定代表人</w:t>
            </w:r>
          </w:p>
        </w:tc>
        <w:tc>
          <w:tcPr>
            <w:tcW w:w="2977" w:type="dxa"/>
            <w:gridSpan w:val="3"/>
            <w:shd w:val="clear" w:color="auto" w:fill="auto"/>
          </w:tcPr>
          <w:p>
            <w:pPr>
              <w:jc w:val="center"/>
              <w:rPr>
                <w:rFonts w:ascii="宋体" w:hAnsi="宋体" w:eastAsia="宋体" w:cs="宋体"/>
                <w:sz w:val="24"/>
                <w:szCs w:val="24"/>
              </w:rPr>
            </w:pPr>
          </w:p>
        </w:tc>
        <w:tc>
          <w:tcPr>
            <w:tcW w:w="1275" w:type="dxa"/>
            <w:gridSpan w:val="2"/>
            <w:shd w:val="clear" w:color="auto" w:fill="auto"/>
          </w:tcPr>
          <w:p>
            <w:pPr>
              <w:jc w:val="center"/>
              <w:rPr>
                <w:rFonts w:ascii="宋体" w:hAnsi="宋体" w:eastAsia="宋体" w:cs="宋体"/>
                <w:sz w:val="24"/>
                <w:szCs w:val="24"/>
              </w:rPr>
            </w:pPr>
            <w:r>
              <w:rPr>
                <w:rFonts w:hint="eastAsia" w:ascii="宋体" w:hAnsi="宋体" w:eastAsia="宋体" w:cs="宋体"/>
                <w:sz w:val="24"/>
                <w:szCs w:val="24"/>
              </w:rPr>
              <w:t>手机</w:t>
            </w:r>
          </w:p>
        </w:tc>
        <w:tc>
          <w:tcPr>
            <w:tcW w:w="3119" w:type="dxa"/>
            <w:gridSpan w:val="2"/>
            <w:shd w:val="clear" w:color="auto" w:fill="auto"/>
          </w:tcPr>
          <w:p>
            <w:pPr>
              <w:jc w:val="center"/>
              <w:rPr>
                <w:rFonts w:ascii="宋体" w:hAnsi="宋体" w:eastAsia="宋体" w:cs="宋体"/>
                <w:sz w:val="24"/>
                <w:szCs w:val="24"/>
              </w:rPr>
            </w:pPr>
          </w:p>
        </w:tc>
      </w:tr>
      <w:tr>
        <w:trPr>
          <w:trHeight w:val="295" w:hRule="atLeast"/>
        </w:trPr>
        <w:tc>
          <w:tcPr>
            <w:tcW w:w="1217" w:type="dxa"/>
            <w:vMerge w:val="continue"/>
            <w:shd w:val="clear" w:color="auto" w:fill="auto"/>
          </w:tcPr>
          <w:p>
            <w:pPr>
              <w:jc w:val="center"/>
              <w:rPr>
                <w:rFonts w:ascii="宋体" w:hAnsi="宋体" w:eastAsia="宋体" w:cs="宋体"/>
                <w:sz w:val="24"/>
                <w:szCs w:val="24"/>
              </w:rPr>
            </w:pPr>
          </w:p>
        </w:tc>
        <w:tc>
          <w:tcPr>
            <w:tcW w:w="2010" w:type="dxa"/>
            <w:gridSpan w:val="3"/>
            <w:shd w:val="clear" w:color="auto" w:fill="auto"/>
          </w:tcPr>
          <w:p>
            <w:pPr>
              <w:jc w:val="center"/>
              <w:rPr>
                <w:rFonts w:ascii="宋体" w:hAnsi="宋体" w:eastAsia="宋体" w:cs="宋体"/>
                <w:sz w:val="24"/>
                <w:szCs w:val="24"/>
              </w:rPr>
            </w:pPr>
            <w:r>
              <w:rPr>
                <w:rFonts w:hint="eastAsia" w:ascii="宋体" w:hAnsi="宋体" w:eastAsia="宋体" w:cs="宋体"/>
                <w:sz w:val="24"/>
                <w:szCs w:val="24"/>
              </w:rPr>
              <w:t>联系地址</w:t>
            </w:r>
          </w:p>
        </w:tc>
        <w:tc>
          <w:tcPr>
            <w:tcW w:w="7371" w:type="dxa"/>
            <w:gridSpan w:val="7"/>
            <w:shd w:val="clear" w:color="auto" w:fill="auto"/>
          </w:tcPr>
          <w:p>
            <w:pPr>
              <w:jc w:val="center"/>
              <w:rPr>
                <w:rFonts w:ascii="宋体" w:hAnsi="宋体" w:eastAsia="宋体" w:cs="宋体"/>
                <w:sz w:val="24"/>
                <w:szCs w:val="24"/>
              </w:rPr>
            </w:pPr>
          </w:p>
        </w:tc>
      </w:tr>
      <w:tr>
        <w:trPr>
          <w:trHeight w:val="257" w:hRule="atLeast"/>
        </w:trPr>
        <w:tc>
          <w:tcPr>
            <w:tcW w:w="1217" w:type="dxa"/>
            <w:vMerge w:val="continue"/>
            <w:shd w:val="clear" w:color="auto" w:fill="auto"/>
          </w:tcPr>
          <w:p>
            <w:pPr>
              <w:jc w:val="center"/>
              <w:rPr>
                <w:rFonts w:ascii="Calibri" w:hAnsi="Calibri" w:eastAsia="宋体" w:cs="Times New Roman"/>
                <w:sz w:val="24"/>
                <w:szCs w:val="24"/>
              </w:rPr>
            </w:pPr>
          </w:p>
        </w:tc>
        <w:tc>
          <w:tcPr>
            <w:tcW w:w="2010" w:type="dxa"/>
            <w:gridSpan w:val="3"/>
            <w:shd w:val="clear" w:color="auto" w:fill="auto"/>
          </w:tcPr>
          <w:p>
            <w:pPr>
              <w:jc w:val="center"/>
              <w:rPr>
                <w:rFonts w:ascii="宋体" w:hAnsi="宋体" w:eastAsia="宋体" w:cs="宋体"/>
                <w:sz w:val="24"/>
                <w:szCs w:val="24"/>
              </w:rPr>
            </w:pPr>
            <w:r>
              <w:rPr>
                <w:rFonts w:hint="eastAsia" w:ascii="宋体" w:hAnsi="宋体" w:eastAsia="宋体" w:cs="宋体"/>
                <w:sz w:val="24"/>
                <w:szCs w:val="24"/>
              </w:rPr>
              <w:t>电子邮箱</w:t>
            </w:r>
          </w:p>
        </w:tc>
        <w:tc>
          <w:tcPr>
            <w:tcW w:w="7371" w:type="dxa"/>
            <w:gridSpan w:val="7"/>
            <w:shd w:val="clear" w:color="auto" w:fill="auto"/>
          </w:tcPr>
          <w:p>
            <w:pPr>
              <w:jc w:val="center"/>
              <w:rPr>
                <w:rFonts w:ascii="宋体" w:hAnsi="宋体" w:eastAsia="宋体" w:cs="宋体"/>
                <w:sz w:val="24"/>
                <w:szCs w:val="24"/>
              </w:rPr>
            </w:pPr>
          </w:p>
        </w:tc>
      </w:tr>
      <w:tr>
        <w:trPr>
          <w:trHeight w:val="309" w:hRule="atLeast"/>
        </w:trPr>
        <w:tc>
          <w:tcPr>
            <w:tcW w:w="1217" w:type="dxa"/>
            <w:vMerge w:val="restart"/>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委托代理人</w:t>
            </w:r>
          </w:p>
        </w:tc>
        <w:tc>
          <w:tcPr>
            <w:tcW w:w="2010" w:type="dxa"/>
            <w:gridSpan w:val="3"/>
            <w:shd w:val="clear" w:color="auto" w:fill="auto"/>
          </w:tcPr>
          <w:p>
            <w:pPr>
              <w:jc w:val="center"/>
              <w:rPr>
                <w:rFonts w:ascii="宋体" w:hAnsi="宋体" w:eastAsia="宋体" w:cs="宋体"/>
                <w:sz w:val="24"/>
                <w:szCs w:val="24"/>
              </w:rPr>
            </w:pPr>
            <w:r>
              <w:rPr>
                <w:rFonts w:hint="eastAsia" w:ascii="宋体" w:hAnsi="宋体" w:eastAsia="宋体" w:cs="宋体"/>
                <w:sz w:val="24"/>
                <w:szCs w:val="24"/>
              </w:rPr>
              <w:t>姓名或名称</w:t>
            </w:r>
          </w:p>
        </w:tc>
        <w:tc>
          <w:tcPr>
            <w:tcW w:w="2977" w:type="dxa"/>
            <w:gridSpan w:val="3"/>
            <w:shd w:val="clear" w:color="auto" w:fill="auto"/>
          </w:tcPr>
          <w:p>
            <w:pPr>
              <w:jc w:val="center"/>
              <w:rPr>
                <w:rFonts w:ascii="宋体" w:hAnsi="宋体" w:eastAsia="宋体" w:cs="宋体"/>
                <w:sz w:val="24"/>
                <w:szCs w:val="24"/>
              </w:rPr>
            </w:pPr>
          </w:p>
        </w:tc>
        <w:tc>
          <w:tcPr>
            <w:tcW w:w="1275" w:type="dxa"/>
            <w:gridSpan w:val="2"/>
            <w:shd w:val="clear" w:color="auto" w:fill="auto"/>
          </w:tcPr>
          <w:p>
            <w:pPr>
              <w:jc w:val="center"/>
              <w:rPr>
                <w:rFonts w:ascii="宋体" w:hAnsi="宋体" w:eastAsia="宋体" w:cs="宋体"/>
                <w:sz w:val="24"/>
                <w:szCs w:val="24"/>
              </w:rPr>
            </w:pPr>
            <w:r>
              <w:rPr>
                <w:rFonts w:hint="eastAsia" w:ascii="宋体" w:hAnsi="宋体" w:eastAsia="宋体" w:cs="宋体"/>
                <w:sz w:val="24"/>
                <w:szCs w:val="24"/>
              </w:rPr>
              <w:t>手机</w:t>
            </w:r>
          </w:p>
        </w:tc>
        <w:tc>
          <w:tcPr>
            <w:tcW w:w="3119" w:type="dxa"/>
            <w:gridSpan w:val="2"/>
            <w:shd w:val="clear" w:color="auto" w:fill="auto"/>
          </w:tcPr>
          <w:p>
            <w:pPr>
              <w:jc w:val="center"/>
              <w:rPr>
                <w:rFonts w:ascii="宋体" w:hAnsi="宋体" w:eastAsia="宋体" w:cs="宋体"/>
                <w:sz w:val="24"/>
                <w:szCs w:val="24"/>
              </w:rPr>
            </w:pPr>
          </w:p>
        </w:tc>
      </w:tr>
      <w:tr>
        <w:trPr>
          <w:trHeight w:val="309" w:hRule="atLeast"/>
        </w:trPr>
        <w:tc>
          <w:tcPr>
            <w:tcW w:w="1217" w:type="dxa"/>
            <w:vMerge w:val="continue"/>
            <w:shd w:val="clear" w:color="auto" w:fill="auto"/>
            <w:vAlign w:val="center"/>
          </w:tcPr>
          <w:p>
            <w:pPr>
              <w:jc w:val="center"/>
              <w:rPr>
                <w:rFonts w:ascii="Calibri" w:hAnsi="Calibri" w:eastAsia="宋体" w:cs="Times New Roman"/>
                <w:sz w:val="24"/>
                <w:szCs w:val="24"/>
              </w:rPr>
            </w:pPr>
          </w:p>
        </w:tc>
        <w:tc>
          <w:tcPr>
            <w:tcW w:w="2010" w:type="dxa"/>
            <w:gridSpan w:val="3"/>
            <w:shd w:val="clear" w:color="auto" w:fill="auto"/>
          </w:tcPr>
          <w:p>
            <w:pPr>
              <w:jc w:val="center"/>
              <w:rPr>
                <w:rFonts w:ascii="宋体" w:hAnsi="宋体" w:eastAsia="宋体" w:cs="宋体"/>
                <w:sz w:val="24"/>
                <w:szCs w:val="24"/>
              </w:rPr>
            </w:pPr>
            <w:r>
              <w:rPr>
                <w:rFonts w:hint="eastAsia" w:ascii="宋体" w:hAnsi="宋体" w:eastAsia="宋体" w:cs="宋体"/>
                <w:sz w:val="24"/>
                <w:szCs w:val="24"/>
              </w:rPr>
              <w:t>身份证号码</w:t>
            </w:r>
          </w:p>
        </w:tc>
        <w:tc>
          <w:tcPr>
            <w:tcW w:w="7371" w:type="dxa"/>
            <w:gridSpan w:val="7"/>
            <w:shd w:val="clear" w:color="auto" w:fill="auto"/>
          </w:tcPr>
          <w:p>
            <w:pPr>
              <w:jc w:val="center"/>
              <w:rPr>
                <w:rFonts w:ascii="宋体" w:hAnsi="宋体" w:eastAsia="宋体" w:cs="宋体"/>
                <w:sz w:val="24"/>
                <w:szCs w:val="24"/>
              </w:rPr>
            </w:pPr>
          </w:p>
        </w:tc>
      </w:tr>
      <w:tr>
        <w:trPr>
          <w:trHeight w:val="309" w:hRule="atLeast"/>
        </w:trPr>
        <w:tc>
          <w:tcPr>
            <w:tcW w:w="1217" w:type="dxa"/>
            <w:vMerge w:val="continue"/>
            <w:shd w:val="clear" w:color="auto" w:fill="auto"/>
            <w:vAlign w:val="center"/>
          </w:tcPr>
          <w:p>
            <w:pPr>
              <w:jc w:val="center"/>
              <w:rPr>
                <w:rFonts w:ascii="宋体" w:hAnsi="宋体" w:eastAsia="宋体" w:cs="宋体"/>
                <w:sz w:val="24"/>
                <w:szCs w:val="24"/>
              </w:rPr>
            </w:pPr>
          </w:p>
        </w:tc>
        <w:tc>
          <w:tcPr>
            <w:tcW w:w="2010" w:type="dxa"/>
            <w:gridSpan w:val="3"/>
            <w:shd w:val="clear" w:color="auto" w:fill="auto"/>
          </w:tcPr>
          <w:p>
            <w:pPr>
              <w:jc w:val="center"/>
              <w:rPr>
                <w:rFonts w:ascii="宋体" w:hAnsi="宋体" w:eastAsia="宋体" w:cs="宋体"/>
                <w:sz w:val="24"/>
                <w:szCs w:val="24"/>
              </w:rPr>
            </w:pPr>
            <w:r>
              <w:rPr>
                <w:rFonts w:hint="eastAsia" w:ascii="宋体" w:hAnsi="宋体" w:eastAsia="宋体" w:cs="宋体"/>
                <w:sz w:val="24"/>
                <w:szCs w:val="24"/>
              </w:rPr>
              <w:t>联系地址</w:t>
            </w:r>
          </w:p>
        </w:tc>
        <w:tc>
          <w:tcPr>
            <w:tcW w:w="7371" w:type="dxa"/>
            <w:gridSpan w:val="7"/>
            <w:shd w:val="clear" w:color="auto" w:fill="auto"/>
          </w:tcPr>
          <w:p>
            <w:pPr>
              <w:jc w:val="center"/>
              <w:rPr>
                <w:rFonts w:ascii="宋体" w:hAnsi="宋体" w:eastAsia="宋体" w:cs="宋体"/>
                <w:sz w:val="24"/>
                <w:szCs w:val="24"/>
              </w:rPr>
            </w:pPr>
          </w:p>
        </w:tc>
      </w:tr>
      <w:tr>
        <w:trPr>
          <w:trHeight w:val="309" w:hRule="atLeast"/>
        </w:trPr>
        <w:tc>
          <w:tcPr>
            <w:tcW w:w="1217" w:type="dxa"/>
            <w:vMerge w:val="continue"/>
            <w:shd w:val="clear" w:color="auto" w:fill="auto"/>
            <w:vAlign w:val="center"/>
          </w:tcPr>
          <w:p>
            <w:pPr>
              <w:jc w:val="center"/>
              <w:rPr>
                <w:rFonts w:ascii="宋体" w:hAnsi="宋体" w:eastAsia="宋体" w:cs="宋体"/>
                <w:sz w:val="24"/>
                <w:szCs w:val="24"/>
              </w:rPr>
            </w:pPr>
          </w:p>
        </w:tc>
        <w:tc>
          <w:tcPr>
            <w:tcW w:w="2010" w:type="dxa"/>
            <w:gridSpan w:val="3"/>
            <w:shd w:val="clear" w:color="auto" w:fill="auto"/>
          </w:tcPr>
          <w:p>
            <w:pPr>
              <w:jc w:val="center"/>
              <w:rPr>
                <w:rFonts w:ascii="宋体" w:hAnsi="宋体" w:eastAsia="宋体" w:cs="宋体"/>
                <w:sz w:val="24"/>
                <w:szCs w:val="24"/>
              </w:rPr>
            </w:pPr>
            <w:r>
              <w:rPr>
                <w:rFonts w:hint="eastAsia" w:ascii="宋体" w:hAnsi="宋体" w:eastAsia="宋体" w:cs="宋体"/>
                <w:sz w:val="24"/>
                <w:szCs w:val="24"/>
              </w:rPr>
              <w:t>电子邮箱</w:t>
            </w:r>
          </w:p>
        </w:tc>
        <w:tc>
          <w:tcPr>
            <w:tcW w:w="7371" w:type="dxa"/>
            <w:gridSpan w:val="7"/>
            <w:shd w:val="clear" w:color="auto" w:fill="auto"/>
          </w:tcPr>
          <w:p>
            <w:pPr>
              <w:jc w:val="center"/>
              <w:rPr>
                <w:rFonts w:ascii="宋体" w:hAnsi="宋体" w:eastAsia="宋体" w:cs="宋体"/>
                <w:sz w:val="24"/>
                <w:szCs w:val="24"/>
              </w:rPr>
            </w:pPr>
          </w:p>
        </w:tc>
      </w:tr>
      <w:tr>
        <w:trPr>
          <w:trHeight w:val="486" w:hRule="atLeast"/>
        </w:trPr>
        <w:tc>
          <w:tcPr>
            <w:tcW w:w="1217" w:type="dxa"/>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申报债权金额</w:t>
            </w:r>
          </w:p>
        </w:tc>
        <w:tc>
          <w:tcPr>
            <w:tcW w:w="1005" w:type="dxa"/>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大写</w:t>
            </w:r>
          </w:p>
        </w:tc>
        <w:tc>
          <w:tcPr>
            <w:tcW w:w="3982" w:type="dxa"/>
            <w:gridSpan w:val="5"/>
            <w:shd w:val="clear" w:color="auto" w:fill="auto"/>
            <w:vAlign w:val="center"/>
          </w:tcPr>
          <w:p>
            <w:pPr>
              <w:jc w:val="center"/>
              <w:rPr>
                <w:rFonts w:ascii="宋体" w:hAnsi="宋体" w:eastAsia="宋体" w:cs="宋体"/>
                <w:sz w:val="24"/>
                <w:szCs w:val="24"/>
              </w:rPr>
            </w:pPr>
          </w:p>
        </w:tc>
        <w:tc>
          <w:tcPr>
            <w:tcW w:w="1275" w:type="dxa"/>
            <w:gridSpan w:val="2"/>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小写</w:t>
            </w:r>
          </w:p>
        </w:tc>
        <w:tc>
          <w:tcPr>
            <w:tcW w:w="3119" w:type="dxa"/>
            <w:gridSpan w:val="2"/>
            <w:shd w:val="clear" w:color="auto" w:fill="auto"/>
            <w:vAlign w:val="center"/>
          </w:tcPr>
          <w:p>
            <w:pPr>
              <w:jc w:val="center"/>
              <w:rPr>
                <w:rFonts w:ascii="宋体" w:hAnsi="宋体" w:eastAsia="宋体" w:cs="宋体"/>
                <w:sz w:val="24"/>
                <w:szCs w:val="24"/>
              </w:rPr>
            </w:pPr>
          </w:p>
        </w:tc>
      </w:tr>
      <w:tr>
        <w:trPr>
          <w:trHeight w:val="424" w:hRule="atLeast"/>
        </w:trPr>
        <w:tc>
          <w:tcPr>
            <w:tcW w:w="1217" w:type="dxa"/>
            <w:vMerge w:val="restart"/>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债权组成</w:t>
            </w:r>
          </w:p>
        </w:tc>
        <w:tc>
          <w:tcPr>
            <w:tcW w:w="1005" w:type="dxa"/>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本金</w:t>
            </w:r>
          </w:p>
        </w:tc>
        <w:tc>
          <w:tcPr>
            <w:tcW w:w="3982" w:type="dxa"/>
            <w:gridSpan w:val="5"/>
            <w:shd w:val="clear" w:color="auto" w:fill="auto"/>
            <w:vAlign w:val="center"/>
          </w:tcPr>
          <w:p>
            <w:pPr>
              <w:jc w:val="center"/>
              <w:rPr>
                <w:rFonts w:ascii="宋体" w:hAnsi="宋体" w:eastAsia="宋体" w:cs="宋体"/>
                <w:sz w:val="24"/>
                <w:szCs w:val="24"/>
              </w:rPr>
            </w:pPr>
          </w:p>
        </w:tc>
        <w:tc>
          <w:tcPr>
            <w:tcW w:w="1275" w:type="dxa"/>
            <w:gridSpan w:val="2"/>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违约金</w:t>
            </w:r>
          </w:p>
        </w:tc>
        <w:tc>
          <w:tcPr>
            <w:tcW w:w="3119" w:type="dxa"/>
            <w:gridSpan w:val="2"/>
            <w:shd w:val="clear" w:color="auto" w:fill="auto"/>
            <w:vAlign w:val="center"/>
          </w:tcPr>
          <w:p>
            <w:pPr>
              <w:jc w:val="center"/>
              <w:rPr>
                <w:rFonts w:ascii="宋体" w:hAnsi="宋体" w:eastAsia="宋体" w:cs="宋体"/>
                <w:sz w:val="24"/>
                <w:szCs w:val="24"/>
              </w:rPr>
            </w:pPr>
          </w:p>
        </w:tc>
      </w:tr>
      <w:tr>
        <w:trPr>
          <w:trHeight w:val="416" w:hRule="atLeast"/>
        </w:trPr>
        <w:tc>
          <w:tcPr>
            <w:tcW w:w="1217" w:type="dxa"/>
            <w:vMerge w:val="continue"/>
            <w:shd w:val="clear" w:color="auto" w:fill="auto"/>
            <w:vAlign w:val="center"/>
          </w:tcPr>
          <w:p>
            <w:pPr>
              <w:jc w:val="center"/>
              <w:rPr>
                <w:rFonts w:ascii="Calibri" w:hAnsi="Calibri" w:eastAsia="宋体" w:cs="Times New Roman"/>
                <w:sz w:val="24"/>
                <w:szCs w:val="24"/>
              </w:rPr>
            </w:pPr>
          </w:p>
        </w:tc>
        <w:tc>
          <w:tcPr>
            <w:tcW w:w="1005" w:type="dxa"/>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利息</w:t>
            </w:r>
          </w:p>
        </w:tc>
        <w:tc>
          <w:tcPr>
            <w:tcW w:w="3982" w:type="dxa"/>
            <w:gridSpan w:val="5"/>
            <w:shd w:val="clear" w:color="auto" w:fill="auto"/>
            <w:vAlign w:val="center"/>
          </w:tcPr>
          <w:p>
            <w:pPr>
              <w:jc w:val="center"/>
              <w:rPr>
                <w:rFonts w:ascii="宋体" w:hAnsi="宋体" w:eastAsia="宋体" w:cs="宋体"/>
                <w:sz w:val="24"/>
                <w:szCs w:val="24"/>
              </w:rPr>
            </w:pPr>
          </w:p>
        </w:tc>
        <w:tc>
          <w:tcPr>
            <w:tcW w:w="1275" w:type="dxa"/>
            <w:gridSpan w:val="2"/>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其他</w:t>
            </w:r>
          </w:p>
        </w:tc>
        <w:tc>
          <w:tcPr>
            <w:tcW w:w="3119" w:type="dxa"/>
            <w:gridSpan w:val="2"/>
            <w:shd w:val="clear" w:color="auto" w:fill="auto"/>
            <w:vAlign w:val="center"/>
          </w:tcPr>
          <w:p>
            <w:pPr>
              <w:jc w:val="center"/>
              <w:rPr>
                <w:rFonts w:ascii="宋体" w:hAnsi="宋体" w:eastAsia="宋体" w:cs="宋体"/>
                <w:sz w:val="24"/>
                <w:szCs w:val="24"/>
              </w:rPr>
            </w:pPr>
          </w:p>
        </w:tc>
      </w:tr>
      <w:tr>
        <w:tc>
          <w:tcPr>
            <w:tcW w:w="1217" w:type="dxa"/>
            <w:shd w:val="clear" w:color="auto" w:fill="auto"/>
            <w:vAlign w:val="center"/>
          </w:tcPr>
          <w:p>
            <w:pPr>
              <w:jc w:val="center"/>
              <w:rPr>
                <w:rFonts w:ascii="宋体" w:hAnsi="宋体" w:eastAsia="宋体" w:cs="宋体"/>
                <w:sz w:val="24"/>
                <w:szCs w:val="24"/>
              </w:rPr>
            </w:pPr>
          </w:p>
        </w:tc>
        <w:tc>
          <w:tcPr>
            <w:tcW w:w="9381" w:type="dxa"/>
            <w:gridSpan w:val="10"/>
            <w:shd w:val="clear" w:color="auto" w:fill="auto"/>
          </w:tcPr>
          <w:p>
            <w:pPr>
              <w:jc w:val="center"/>
              <w:rPr>
                <w:rFonts w:ascii="宋体" w:hAnsi="宋体" w:eastAsia="宋体" w:cs="宋体"/>
                <w:sz w:val="24"/>
                <w:szCs w:val="24"/>
              </w:rPr>
            </w:pPr>
            <w:r>
              <w:rPr>
                <w:rFonts w:hint="eastAsia" w:ascii="宋体" w:hAnsi="宋体" w:eastAsia="宋体" w:cs="宋体"/>
                <w:sz w:val="24"/>
                <w:szCs w:val="24"/>
              </w:rPr>
              <w:t>（需分期或分段计算的请列明，可单独附页）</w:t>
            </w:r>
          </w:p>
        </w:tc>
      </w:tr>
      <w:tr>
        <w:trPr>
          <w:trHeight w:val="412" w:hRule="atLeast"/>
        </w:trPr>
        <w:tc>
          <w:tcPr>
            <w:tcW w:w="1217" w:type="dxa"/>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债权形成的原因</w:t>
            </w:r>
          </w:p>
        </w:tc>
        <w:tc>
          <w:tcPr>
            <w:tcW w:w="9381" w:type="dxa"/>
            <w:gridSpan w:val="10"/>
            <w:shd w:val="clear" w:color="auto" w:fill="auto"/>
          </w:tcPr>
          <w:p>
            <w:pPr>
              <w:jc w:val="center"/>
              <w:rPr>
                <w:rFonts w:ascii="宋体" w:hAnsi="宋体" w:eastAsia="宋体" w:cs="宋体"/>
                <w:sz w:val="24"/>
                <w:szCs w:val="24"/>
              </w:rPr>
            </w:pPr>
          </w:p>
        </w:tc>
      </w:tr>
      <w:tr>
        <w:trPr>
          <w:trHeight w:val="412" w:hRule="atLeast"/>
        </w:trPr>
        <w:tc>
          <w:tcPr>
            <w:tcW w:w="1217" w:type="dxa"/>
            <w:vMerge w:val="restart"/>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担保情况</w:t>
            </w:r>
          </w:p>
        </w:tc>
        <w:tc>
          <w:tcPr>
            <w:tcW w:w="1018" w:type="dxa"/>
            <w:gridSpan w:val="2"/>
            <w:vMerge w:val="restart"/>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□无</w:t>
            </w:r>
          </w:p>
          <w:p>
            <w:pPr>
              <w:jc w:val="center"/>
              <w:rPr>
                <w:rFonts w:ascii="宋体" w:hAnsi="宋体" w:eastAsia="宋体" w:cs="宋体"/>
                <w:sz w:val="24"/>
                <w:szCs w:val="24"/>
              </w:rPr>
            </w:pPr>
            <w:r>
              <w:rPr>
                <w:rFonts w:hint="eastAsia" w:ascii="宋体" w:hAnsi="宋体" w:eastAsia="宋体" w:cs="宋体"/>
                <w:sz w:val="24"/>
                <w:szCs w:val="24"/>
              </w:rPr>
              <w:t>□有</w:t>
            </w:r>
          </w:p>
        </w:tc>
        <w:tc>
          <w:tcPr>
            <w:tcW w:w="1842" w:type="dxa"/>
            <w:gridSpan w:val="2"/>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担保人</w:t>
            </w:r>
          </w:p>
        </w:tc>
        <w:tc>
          <w:tcPr>
            <w:tcW w:w="3119" w:type="dxa"/>
            <w:gridSpan w:val="3"/>
            <w:shd w:val="clear" w:color="auto" w:fill="auto"/>
            <w:vAlign w:val="center"/>
          </w:tcPr>
          <w:p>
            <w:pPr>
              <w:jc w:val="center"/>
              <w:rPr>
                <w:rFonts w:ascii="宋体" w:hAnsi="宋体" w:eastAsia="宋体" w:cs="宋体"/>
                <w:sz w:val="24"/>
                <w:szCs w:val="24"/>
              </w:rPr>
            </w:pPr>
          </w:p>
        </w:tc>
        <w:tc>
          <w:tcPr>
            <w:tcW w:w="992" w:type="dxa"/>
            <w:gridSpan w:val="2"/>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担保额</w:t>
            </w:r>
          </w:p>
        </w:tc>
        <w:tc>
          <w:tcPr>
            <w:tcW w:w="2410" w:type="dxa"/>
            <w:shd w:val="clear" w:color="auto" w:fill="auto"/>
            <w:vAlign w:val="center"/>
          </w:tcPr>
          <w:p>
            <w:pPr>
              <w:jc w:val="center"/>
              <w:rPr>
                <w:rFonts w:ascii="宋体" w:hAnsi="宋体" w:eastAsia="宋体" w:cs="宋体"/>
                <w:sz w:val="24"/>
                <w:szCs w:val="24"/>
              </w:rPr>
            </w:pPr>
          </w:p>
        </w:tc>
      </w:tr>
      <w:tr>
        <w:trPr>
          <w:trHeight w:val="412" w:hRule="atLeast"/>
        </w:trPr>
        <w:tc>
          <w:tcPr>
            <w:tcW w:w="1217" w:type="dxa"/>
            <w:vMerge w:val="continue"/>
            <w:shd w:val="clear" w:color="auto" w:fill="auto"/>
            <w:vAlign w:val="center"/>
          </w:tcPr>
          <w:p>
            <w:pPr>
              <w:jc w:val="center"/>
              <w:rPr>
                <w:rFonts w:ascii="Calibri" w:hAnsi="Calibri" w:eastAsia="宋体" w:cs="Times New Roman"/>
                <w:sz w:val="24"/>
                <w:szCs w:val="24"/>
              </w:rPr>
            </w:pPr>
          </w:p>
        </w:tc>
        <w:tc>
          <w:tcPr>
            <w:tcW w:w="1018" w:type="dxa"/>
            <w:gridSpan w:val="2"/>
            <w:vMerge w:val="continue"/>
            <w:shd w:val="clear" w:color="auto" w:fill="auto"/>
            <w:vAlign w:val="center"/>
          </w:tcPr>
          <w:p>
            <w:pPr>
              <w:jc w:val="center"/>
              <w:rPr>
                <w:rFonts w:ascii="Calibri" w:hAnsi="Calibri" w:eastAsia="宋体" w:cs="Times New Roman"/>
                <w:sz w:val="24"/>
                <w:szCs w:val="24"/>
              </w:rPr>
            </w:pPr>
          </w:p>
        </w:tc>
        <w:tc>
          <w:tcPr>
            <w:tcW w:w="1842" w:type="dxa"/>
            <w:gridSpan w:val="2"/>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担保形式</w:t>
            </w:r>
          </w:p>
        </w:tc>
        <w:tc>
          <w:tcPr>
            <w:tcW w:w="3119" w:type="dxa"/>
            <w:gridSpan w:val="3"/>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□保证 □抵押 □质押</w:t>
            </w:r>
          </w:p>
        </w:tc>
        <w:tc>
          <w:tcPr>
            <w:tcW w:w="992" w:type="dxa"/>
            <w:gridSpan w:val="2"/>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期限</w:t>
            </w:r>
          </w:p>
        </w:tc>
        <w:tc>
          <w:tcPr>
            <w:tcW w:w="2410" w:type="dxa"/>
            <w:shd w:val="clear" w:color="auto" w:fill="auto"/>
            <w:vAlign w:val="center"/>
          </w:tcPr>
          <w:p>
            <w:pPr>
              <w:jc w:val="center"/>
              <w:rPr>
                <w:rFonts w:ascii="宋体" w:hAnsi="宋体" w:eastAsia="宋体" w:cs="宋体"/>
                <w:sz w:val="24"/>
                <w:szCs w:val="24"/>
              </w:rPr>
            </w:pPr>
          </w:p>
        </w:tc>
      </w:tr>
      <w:tr>
        <w:trPr>
          <w:trHeight w:val="355" w:hRule="atLeast"/>
        </w:trPr>
        <w:tc>
          <w:tcPr>
            <w:tcW w:w="1217" w:type="dxa"/>
            <w:vMerge w:val="continue"/>
            <w:shd w:val="clear" w:color="auto" w:fill="auto"/>
            <w:vAlign w:val="center"/>
          </w:tcPr>
          <w:p>
            <w:pPr>
              <w:jc w:val="center"/>
              <w:rPr>
                <w:rFonts w:ascii="宋体" w:hAnsi="宋体" w:eastAsia="宋体" w:cs="宋体"/>
                <w:sz w:val="24"/>
                <w:szCs w:val="24"/>
              </w:rPr>
            </w:pPr>
          </w:p>
        </w:tc>
        <w:tc>
          <w:tcPr>
            <w:tcW w:w="1018" w:type="dxa"/>
            <w:gridSpan w:val="2"/>
            <w:vMerge w:val="continue"/>
            <w:shd w:val="clear" w:color="auto" w:fill="auto"/>
            <w:vAlign w:val="center"/>
          </w:tcPr>
          <w:p>
            <w:pPr>
              <w:jc w:val="center"/>
              <w:rPr>
                <w:rFonts w:ascii="宋体" w:hAnsi="宋体" w:eastAsia="宋体" w:cs="宋体"/>
                <w:sz w:val="24"/>
                <w:szCs w:val="24"/>
              </w:rPr>
            </w:pPr>
          </w:p>
        </w:tc>
        <w:tc>
          <w:tcPr>
            <w:tcW w:w="1842" w:type="dxa"/>
            <w:gridSpan w:val="2"/>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附条件</w:t>
            </w:r>
          </w:p>
        </w:tc>
        <w:tc>
          <w:tcPr>
            <w:tcW w:w="6521" w:type="dxa"/>
            <w:gridSpan w:val="6"/>
            <w:shd w:val="clear" w:color="auto" w:fill="auto"/>
            <w:vAlign w:val="center"/>
          </w:tcPr>
          <w:p>
            <w:pPr>
              <w:jc w:val="center"/>
              <w:rPr>
                <w:rFonts w:ascii="宋体" w:hAnsi="宋体" w:eastAsia="宋体" w:cs="宋体"/>
                <w:sz w:val="24"/>
                <w:szCs w:val="24"/>
              </w:rPr>
            </w:pPr>
          </w:p>
        </w:tc>
      </w:tr>
      <w:tr>
        <w:trPr>
          <w:trHeight w:val="360" w:hRule="atLeast"/>
        </w:trPr>
        <w:tc>
          <w:tcPr>
            <w:tcW w:w="1217" w:type="dxa"/>
            <w:vMerge w:val="restart"/>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诉讼仲裁情况</w:t>
            </w:r>
          </w:p>
        </w:tc>
        <w:tc>
          <w:tcPr>
            <w:tcW w:w="1018" w:type="dxa"/>
            <w:gridSpan w:val="2"/>
            <w:vMerge w:val="restart"/>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□无</w:t>
            </w:r>
          </w:p>
          <w:p>
            <w:pPr>
              <w:jc w:val="center"/>
              <w:rPr>
                <w:rFonts w:ascii="宋体" w:hAnsi="宋体" w:eastAsia="宋体" w:cs="宋体"/>
                <w:sz w:val="24"/>
                <w:szCs w:val="24"/>
              </w:rPr>
            </w:pPr>
            <w:r>
              <w:rPr>
                <w:rFonts w:hint="eastAsia" w:ascii="宋体" w:hAnsi="宋体" w:eastAsia="宋体" w:cs="宋体"/>
                <w:sz w:val="24"/>
                <w:szCs w:val="24"/>
              </w:rPr>
              <w:t>□有</w:t>
            </w:r>
          </w:p>
        </w:tc>
        <w:tc>
          <w:tcPr>
            <w:tcW w:w="2886" w:type="dxa"/>
            <w:gridSpan w:val="3"/>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诉讼/仲裁阶段</w:t>
            </w:r>
          </w:p>
        </w:tc>
        <w:tc>
          <w:tcPr>
            <w:tcW w:w="5477" w:type="dxa"/>
            <w:gridSpan w:val="5"/>
            <w:shd w:val="clear" w:color="auto" w:fill="auto"/>
            <w:vAlign w:val="center"/>
          </w:tcPr>
          <w:p>
            <w:pPr>
              <w:jc w:val="center"/>
              <w:rPr>
                <w:rFonts w:ascii="宋体" w:hAnsi="宋体" w:eastAsia="宋体" w:cs="宋体"/>
                <w:sz w:val="24"/>
                <w:szCs w:val="24"/>
              </w:rPr>
            </w:pPr>
          </w:p>
        </w:tc>
      </w:tr>
      <w:tr>
        <w:trPr>
          <w:trHeight w:val="55" w:hRule="atLeast"/>
        </w:trPr>
        <w:tc>
          <w:tcPr>
            <w:tcW w:w="1217" w:type="dxa"/>
            <w:vMerge w:val="continue"/>
            <w:shd w:val="clear" w:color="auto" w:fill="auto"/>
            <w:vAlign w:val="center"/>
          </w:tcPr>
          <w:p>
            <w:pPr>
              <w:jc w:val="center"/>
              <w:rPr>
                <w:rFonts w:ascii="Calibri" w:hAnsi="Calibri" w:eastAsia="宋体" w:cs="Times New Roman"/>
                <w:sz w:val="24"/>
                <w:szCs w:val="24"/>
              </w:rPr>
            </w:pPr>
          </w:p>
        </w:tc>
        <w:tc>
          <w:tcPr>
            <w:tcW w:w="1018" w:type="dxa"/>
            <w:gridSpan w:val="2"/>
            <w:vMerge w:val="continue"/>
            <w:shd w:val="clear" w:color="auto" w:fill="auto"/>
            <w:vAlign w:val="center"/>
          </w:tcPr>
          <w:p>
            <w:pPr>
              <w:jc w:val="center"/>
              <w:rPr>
                <w:rFonts w:ascii="Calibri" w:hAnsi="Calibri" w:eastAsia="宋体" w:cs="Times New Roman"/>
                <w:sz w:val="24"/>
                <w:szCs w:val="24"/>
              </w:rPr>
            </w:pPr>
          </w:p>
        </w:tc>
        <w:tc>
          <w:tcPr>
            <w:tcW w:w="2886" w:type="dxa"/>
            <w:gridSpan w:val="3"/>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受理机关</w:t>
            </w:r>
          </w:p>
        </w:tc>
        <w:tc>
          <w:tcPr>
            <w:tcW w:w="5477" w:type="dxa"/>
            <w:gridSpan w:val="5"/>
            <w:shd w:val="clear" w:color="auto" w:fill="auto"/>
            <w:vAlign w:val="center"/>
          </w:tcPr>
          <w:p>
            <w:pPr>
              <w:jc w:val="center"/>
              <w:rPr>
                <w:rFonts w:ascii="宋体" w:hAnsi="宋体" w:eastAsia="宋体" w:cs="宋体"/>
                <w:sz w:val="24"/>
                <w:szCs w:val="24"/>
              </w:rPr>
            </w:pPr>
          </w:p>
        </w:tc>
      </w:tr>
      <w:tr>
        <w:trPr>
          <w:trHeight w:val="356" w:hRule="atLeast"/>
        </w:trPr>
        <w:tc>
          <w:tcPr>
            <w:tcW w:w="1217" w:type="dxa"/>
            <w:vMerge w:val="restart"/>
            <w:shd w:val="clear" w:color="auto" w:fill="auto"/>
            <w:vAlign w:val="center"/>
          </w:tcPr>
          <w:p>
            <w:pPr>
              <w:jc w:val="center"/>
              <w:rPr>
                <w:rFonts w:ascii="Calibri" w:hAnsi="Calibri" w:eastAsia="宋体" w:cs="Times New Roman"/>
                <w:sz w:val="24"/>
                <w:szCs w:val="24"/>
              </w:rPr>
            </w:pPr>
            <w:r>
              <w:rPr>
                <w:rFonts w:hint="eastAsia" w:ascii="Calibri" w:hAnsi="Calibri" w:eastAsia="宋体" w:cs="Times New Roman"/>
                <w:sz w:val="24"/>
                <w:szCs w:val="24"/>
              </w:rPr>
              <w:t>连带情况</w:t>
            </w:r>
          </w:p>
        </w:tc>
        <w:tc>
          <w:tcPr>
            <w:tcW w:w="1018" w:type="dxa"/>
            <w:gridSpan w:val="2"/>
            <w:vMerge w:val="restart"/>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□无</w:t>
            </w:r>
          </w:p>
          <w:p>
            <w:pPr>
              <w:jc w:val="center"/>
              <w:rPr>
                <w:rFonts w:ascii="Calibri" w:hAnsi="Calibri" w:eastAsia="宋体" w:cs="Times New Roman"/>
                <w:sz w:val="24"/>
                <w:szCs w:val="24"/>
              </w:rPr>
            </w:pPr>
            <w:r>
              <w:rPr>
                <w:rFonts w:hint="eastAsia" w:ascii="宋体" w:hAnsi="宋体" w:eastAsia="宋体" w:cs="宋体"/>
                <w:sz w:val="24"/>
                <w:szCs w:val="24"/>
              </w:rPr>
              <w:t>□有</w:t>
            </w:r>
          </w:p>
        </w:tc>
        <w:tc>
          <w:tcPr>
            <w:tcW w:w="2886" w:type="dxa"/>
            <w:gridSpan w:val="3"/>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连带原因</w:t>
            </w:r>
          </w:p>
        </w:tc>
        <w:tc>
          <w:tcPr>
            <w:tcW w:w="5477" w:type="dxa"/>
            <w:gridSpan w:val="5"/>
            <w:shd w:val="clear" w:color="auto" w:fill="auto"/>
            <w:vAlign w:val="center"/>
          </w:tcPr>
          <w:p>
            <w:pPr>
              <w:jc w:val="center"/>
              <w:rPr>
                <w:rFonts w:ascii="宋体" w:hAnsi="宋体" w:eastAsia="宋体" w:cs="宋体"/>
                <w:sz w:val="24"/>
                <w:szCs w:val="24"/>
              </w:rPr>
            </w:pPr>
          </w:p>
        </w:tc>
      </w:tr>
      <w:tr>
        <w:trPr>
          <w:trHeight w:val="276" w:hRule="atLeast"/>
        </w:trPr>
        <w:tc>
          <w:tcPr>
            <w:tcW w:w="1217" w:type="dxa"/>
            <w:vMerge w:val="continue"/>
            <w:shd w:val="clear" w:color="auto" w:fill="auto"/>
          </w:tcPr>
          <w:p>
            <w:pPr>
              <w:jc w:val="center"/>
              <w:rPr>
                <w:rFonts w:ascii="Calibri" w:hAnsi="Calibri" w:eastAsia="宋体" w:cs="Times New Roman"/>
                <w:sz w:val="24"/>
                <w:szCs w:val="24"/>
              </w:rPr>
            </w:pPr>
          </w:p>
        </w:tc>
        <w:tc>
          <w:tcPr>
            <w:tcW w:w="1018" w:type="dxa"/>
            <w:gridSpan w:val="2"/>
            <w:vMerge w:val="continue"/>
            <w:shd w:val="clear" w:color="auto" w:fill="auto"/>
          </w:tcPr>
          <w:p>
            <w:pPr>
              <w:jc w:val="center"/>
              <w:rPr>
                <w:rFonts w:ascii="Calibri" w:hAnsi="Calibri" w:eastAsia="宋体" w:cs="Times New Roman"/>
                <w:sz w:val="24"/>
                <w:szCs w:val="24"/>
              </w:rPr>
            </w:pPr>
          </w:p>
        </w:tc>
        <w:tc>
          <w:tcPr>
            <w:tcW w:w="2886" w:type="dxa"/>
            <w:gridSpan w:val="3"/>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连带责任人</w:t>
            </w:r>
          </w:p>
        </w:tc>
        <w:tc>
          <w:tcPr>
            <w:tcW w:w="5477" w:type="dxa"/>
            <w:gridSpan w:val="5"/>
            <w:shd w:val="clear" w:color="auto" w:fill="auto"/>
            <w:vAlign w:val="center"/>
          </w:tcPr>
          <w:p>
            <w:pPr>
              <w:jc w:val="center"/>
              <w:rPr>
                <w:rFonts w:ascii="宋体" w:hAnsi="宋体" w:eastAsia="宋体" w:cs="宋体"/>
                <w:sz w:val="24"/>
                <w:szCs w:val="24"/>
              </w:rPr>
            </w:pPr>
          </w:p>
        </w:tc>
      </w:tr>
      <w:tr>
        <w:trPr>
          <w:trHeight w:val="624" w:hRule="atLeast"/>
        </w:trPr>
        <w:tc>
          <w:tcPr>
            <w:tcW w:w="10598" w:type="dxa"/>
            <w:gridSpan w:val="11"/>
            <w:shd w:val="clear" w:color="auto" w:fill="auto"/>
          </w:tcPr>
          <w:p>
            <w:pPr>
              <w:rPr>
                <w:rFonts w:ascii="宋体" w:hAnsi="宋体" w:eastAsia="宋体" w:cs="宋体"/>
                <w:sz w:val="24"/>
                <w:szCs w:val="24"/>
              </w:rPr>
            </w:pPr>
            <w:r>
              <w:rPr>
                <w:rFonts w:hint="eastAsia" w:ascii="宋体" w:hAnsi="宋体" w:eastAsia="宋体" w:cs="宋体"/>
                <w:sz w:val="24"/>
                <w:szCs w:val="24"/>
              </w:rPr>
              <w:t>注意：1、本表不构成对债权及无效债权（包括但不限于已过诉讼时效的债权等）的确认；</w:t>
            </w:r>
          </w:p>
          <w:p>
            <w:pPr>
              <w:ind w:firstLine="720" w:firstLineChars="300"/>
              <w:rPr>
                <w:rFonts w:ascii="宋体" w:hAnsi="宋体" w:eastAsia="宋体" w:cs="宋体"/>
                <w:sz w:val="24"/>
                <w:szCs w:val="24"/>
              </w:rPr>
            </w:pPr>
            <w:r>
              <w:rPr>
                <w:rFonts w:hint="eastAsia" w:ascii="宋体" w:hAnsi="宋体" w:eastAsia="宋体" w:cs="宋体"/>
                <w:sz w:val="24"/>
                <w:szCs w:val="24"/>
              </w:rPr>
              <w:t>2、债权人及委托代理人已全面、完整地知晓本次债权登记的有关要求并保证提供资料及情况的真实、完整。否则，一切法律责任和后果由债权申报人承担；</w:t>
            </w:r>
          </w:p>
          <w:p>
            <w:pPr>
              <w:ind w:firstLine="720" w:firstLineChars="300"/>
              <w:rPr>
                <w:rFonts w:ascii="宋体" w:hAnsi="宋体" w:eastAsia="宋体" w:cs="宋体"/>
                <w:sz w:val="24"/>
                <w:szCs w:val="24"/>
              </w:rPr>
            </w:pPr>
            <w:r>
              <w:rPr>
                <w:rFonts w:hint="eastAsia" w:ascii="宋体" w:hAnsi="宋体" w:eastAsia="宋体" w:cs="宋体"/>
                <w:sz w:val="24"/>
                <w:szCs w:val="24"/>
              </w:rPr>
              <w:t>3、债权人如有多笔不同法律关系的债权，需分别填写申报表和提交申报材料。</w:t>
            </w:r>
          </w:p>
          <w:p>
            <w:pPr>
              <w:rPr>
                <w:rFonts w:ascii="宋体" w:hAnsi="宋体" w:eastAsia="宋体" w:cs="宋体"/>
                <w:sz w:val="24"/>
                <w:szCs w:val="24"/>
              </w:rPr>
            </w:pPr>
          </w:p>
        </w:tc>
      </w:tr>
    </w:tbl>
    <w:p>
      <w:pPr>
        <w:jc w:val="center"/>
        <w:rPr>
          <w:rFonts w:ascii="宋体" w:hAnsi="宋体" w:eastAsia="宋体" w:cs="宋体"/>
          <w:b/>
          <w:bCs/>
          <w:sz w:val="24"/>
          <w:szCs w:val="24"/>
          <w:u w:val="single"/>
        </w:rPr>
      </w:pPr>
      <w:r>
        <w:rPr>
          <w:rFonts w:hint="eastAsia" w:ascii="宋体" w:hAnsi="宋体" w:eastAsia="宋体" w:cs="宋体"/>
          <w:b/>
          <w:bCs/>
          <w:sz w:val="24"/>
          <w:szCs w:val="24"/>
          <w:u w:val="single"/>
        </w:rPr>
        <w:t>申报人承诺：</w:t>
      </w:r>
    </w:p>
    <w:p>
      <w:pPr>
        <w:ind w:firstLine="961" w:firstLineChars="400"/>
        <w:jc w:val="both"/>
        <w:rPr>
          <w:rFonts w:ascii="宋体" w:hAnsi="宋体" w:eastAsia="宋体" w:cs="宋体"/>
          <w:b/>
          <w:bCs/>
          <w:sz w:val="24"/>
          <w:szCs w:val="24"/>
          <w:u w:val="single"/>
        </w:rPr>
      </w:pPr>
      <w:r>
        <w:rPr>
          <w:rFonts w:hint="eastAsia" w:ascii="宋体" w:hAnsi="宋体" w:eastAsia="宋体" w:cs="宋体"/>
          <w:b/>
          <w:bCs/>
          <w:sz w:val="24"/>
          <w:szCs w:val="24"/>
          <w:u w:val="single"/>
        </w:rPr>
        <w:t>本机构/本人确认上述填写的信息真实、准确无虚假，否则本公司/本人愿意承担一切</w:t>
      </w:r>
    </w:p>
    <w:p>
      <w:pPr>
        <w:rPr>
          <w:rFonts w:ascii="宋体" w:hAnsi="宋体" w:eastAsia="宋体" w:cs="宋体"/>
          <w:b/>
          <w:bCs/>
          <w:sz w:val="24"/>
          <w:szCs w:val="24"/>
          <w:u w:val="single"/>
        </w:rPr>
      </w:pPr>
      <w:r>
        <w:rPr>
          <w:rFonts w:hint="eastAsia" w:ascii="宋体" w:hAnsi="宋体" w:eastAsia="宋体" w:cs="宋体"/>
          <w:b/>
          <w:bCs/>
          <w:sz w:val="24"/>
          <w:szCs w:val="24"/>
          <w:u w:val="single"/>
        </w:rPr>
        <w:t>法律责任！</w:t>
      </w:r>
    </w:p>
    <w:p>
      <w:pPr>
        <w:rPr>
          <w:rFonts w:ascii="宋体" w:hAnsi="宋体" w:eastAsia="宋体" w:cs="宋体"/>
          <w:sz w:val="24"/>
          <w:szCs w:val="24"/>
        </w:rPr>
      </w:pPr>
    </w:p>
    <w:p>
      <w:pPr>
        <w:ind w:firstLine="600" w:firstLineChars="250"/>
        <w:rPr>
          <w:rFonts w:ascii="宋体" w:hAnsi="宋体" w:eastAsia="宋体" w:cs="宋体"/>
          <w:sz w:val="24"/>
          <w:szCs w:val="24"/>
        </w:rPr>
      </w:pPr>
      <w:r>
        <w:rPr>
          <w:rFonts w:hint="eastAsia" w:ascii="宋体" w:hAnsi="宋体" w:eastAsia="宋体" w:cs="宋体"/>
          <w:sz w:val="24"/>
          <w:szCs w:val="24"/>
        </w:rPr>
        <w:t>债权（申报人）人签章：</w:t>
      </w:r>
    </w:p>
    <w:p>
      <w:pPr>
        <w:rPr>
          <w:rFonts w:ascii="宋体" w:hAnsi="宋体" w:eastAsia="宋体" w:cs="宋体"/>
          <w:sz w:val="24"/>
          <w:szCs w:val="24"/>
        </w:rPr>
      </w:pPr>
    </w:p>
    <w:p>
      <w:pPr>
        <w:ind w:firstLine="600" w:firstLineChars="250"/>
        <w:rPr>
          <w:rFonts w:ascii="宋体" w:hAnsi="宋体" w:eastAsia="宋体" w:cs="宋体"/>
          <w:b/>
          <w:bCs/>
          <w:sz w:val="24"/>
          <w:szCs w:val="24"/>
        </w:rPr>
      </w:pPr>
      <w:r>
        <w:rPr>
          <w:rFonts w:hint="eastAsia" w:ascii="宋体" w:hAnsi="宋体" w:eastAsia="宋体" w:cs="宋体"/>
          <w:sz w:val="24"/>
          <w:szCs w:val="24"/>
        </w:rPr>
        <w:t>委托代理人签名：                       申报时间：  年   月   日</w:t>
      </w:r>
    </w:p>
    <w:p>
      <w:pPr>
        <w:rPr>
          <w:b/>
          <w:sz w:val="44"/>
          <w:szCs w:val="21"/>
        </w:rPr>
        <w:sectPr>
          <w:pgSz w:w="11906" w:h="16838"/>
          <w:pgMar w:top="720" w:right="720" w:bottom="720" w:left="720" w:header="851" w:footer="992" w:gutter="0"/>
          <w:cols w:space="425" w:num="1"/>
          <w:docGrid w:type="lines" w:linePitch="312" w:charSpace="0"/>
        </w:sectPr>
      </w:pPr>
    </w:p>
    <w:p>
      <w:pPr>
        <w:spacing w:line="480" w:lineRule="exact"/>
        <w:rPr>
          <w:rFonts w:ascii="仿宋" w:hAnsi="仿宋" w:eastAsia="仿宋" w:cs="仿宋"/>
          <w:bCs/>
          <w:sz w:val="24"/>
          <w:szCs w:val="24"/>
        </w:rPr>
      </w:pPr>
      <w:r>
        <w:rPr>
          <w:rFonts w:hint="eastAsia" w:ascii="仿宋" w:hAnsi="仿宋" w:eastAsia="仿宋" w:cs="仿宋"/>
          <w:bCs/>
          <w:sz w:val="24"/>
          <w:szCs w:val="24"/>
        </w:rPr>
        <w:t>附件3：</w:t>
      </w:r>
    </w:p>
    <w:p>
      <w:pPr>
        <w:jc w:val="center"/>
        <w:rPr>
          <w:rFonts w:ascii="华文中宋" w:hAnsi="华文中宋" w:eastAsia="华文中宋" w:cs="Times New Roman"/>
          <w:b/>
          <w:bCs/>
          <w:sz w:val="44"/>
          <w:szCs w:val="44"/>
        </w:rPr>
      </w:pPr>
      <w:r>
        <w:rPr>
          <w:rFonts w:hint="eastAsia" w:ascii="华文中宋" w:hAnsi="华文中宋" w:eastAsia="华文中宋" w:cs="Times New Roman"/>
          <w:b/>
          <w:bCs/>
          <w:sz w:val="44"/>
          <w:szCs w:val="44"/>
        </w:rPr>
        <w:t>破产债权申报书</w:t>
      </w:r>
    </w:p>
    <w:p>
      <w:pPr>
        <w:ind w:firstLine="420" w:firstLineChars="150"/>
        <w:rPr>
          <w:sz w:val="28"/>
          <w:szCs w:val="21"/>
          <w:u w:val="single"/>
        </w:rPr>
      </w:pPr>
      <w:r>
        <w:rPr>
          <w:rFonts w:hint="eastAsia"/>
          <w:sz w:val="28"/>
          <w:szCs w:val="21"/>
        </w:rPr>
        <w:t>申报人：</w:t>
      </w:r>
      <w:r>
        <w:rPr>
          <w:sz w:val="28"/>
          <w:szCs w:val="21"/>
          <w:u w:val="single"/>
        </w:rPr>
        <w:t xml:space="preserve">                                                 </w:t>
      </w:r>
    </w:p>
    <w:p>
      <w:pPr>
        <w:ind w:firstLine="420" w:firstLineChars="150"/>
        <w:rPr>
          <w:sz w:val="28"/>
          <w:szCs w:val="21"/>
          <w:u w:val="single"/>
        </w:rPr>
      </w:pPr>
      <w:r>
        <w:rPr>
          <w:rFonts w:hint="eastAsia"/>
          <w:sz w:val="28"/>
          <w:szCs w:val="21"/>
        </w:rPr>
        <w:t>地址：</w:t>
      </w:r>
      <w:r>
        <w:rPr>
          <w:sz w:val="28"/>
          <w:szCs w:val="21"/>
          <w:u w:val="single"/>
        </w:rPr>
        <w:t xml:space="preserve">                                                   </w:t>
      </w:r>
      <w:r>
        <w:rPr>
          <w:sz w:val="28"/>
          <w:szCs w:val="21"/>
        </w:rPr>
        <w:t xml:space="preserve"> </w:t>
      </w:r>
    </w:p>
    <w:p>
      <w:pPr>
        <w:ind w:firstLine="420" w:firstLineChars="150"/>
        <w:rPr>
          <w:sz w:val="28"/>
          <w:szCs w:val="21"/>
          <w:u w:val="single"/>
        </w:rPr>
      </w:pPr>
      <w:r>
        <w:rPr>
          <w:rFonts w:hint="eastAsia"/>
          <w:sz w:val="28"/>
          <w:szCs w:val="21"/>
        </w:rPr>
        <w:t>法定代表人：</w:t>
      </w:r>
      <w:r>
        <w:rPr>
          <w:sz w:val="28"/>
          <w:szCs w:val="21"/>
          <w:u w:val="single"/>
        </w:rPr>
        <w:t xml:space="preserve">                                             </w:t>
      </w:r>
    </w:p>
    <w:p>
      <w:pPr>
        <w:ind w:firstLine="420" w:firstLineChars="150"/>
        <w:rPr>
          <w:sz w:val="28"/>
          <w:szCs w:val="21"/>
        </w:rPr>
      </w:pPr>
      <w:r>
        <w:rPr>
          <w:rFonts w:hint="eastAsia"/>
          <w:sz w:val="28"/>
          <w:szCs w:val="21"/>
        </w:rPr>
        <w:t>申报债权数额：币种：</w:t>
      </w:r>
      <w:r>
        <w:rPr>
          <w:sz w:val="28"/>
          <w:szCs w:val="21"/>
          <w:u w:val="single"/>
        </w:rPr>
        <w:t xml:space="preserve">       </w:t>
      </w:r>
      <w:r>
        <w:rPr>
          <w:sz w:val="28"/>
          <w:szCs w:val="21"/>
        </w:rPr>
        <w:t xml:space="preserve">  </w:t>
      </w:r>
      <w:r>
        <w:rPr>
          <w:rFonts w:hint="eastAsia"/>
          <w:sz w:val="28"/>
          <w:szCs w:val="21"/>
        </w:rPr>
        <w:t>金额：</w:t>
      </w:r>
      <w:r>
        <w:rPr>
          <w:sz w:val="28"/>
          <w:szCs w:val="21"/>
          <w:u w:val="single"/>
        </w:rPr>
        <w:t xml:space="preserve">          </w:t>
      </w:r>
      <w:r>
        <w:rPr>
          <w:rFonts w:hint="eastAsia"/>
          <w:sz w:val="28"/>
          <w:szCs w:val="21"/>
        </w:rPr>
        <w:t>元</w:t>
      </w:r>
    </w:p>
    <w:p>
      <w:pPr>
        <w:ind w:firstLine="420" w:firstLineChars="150"/>
        <w:rPr>
          <w:sz w:val="28"/>
          <w:szCs w:val="21"/>
          <w:u w:val="single"/>
        </w:rPr>
      </w:pPr>
      <w:r>
        <w:rPr>
          <w:rFonts w:hint="eastAsia"/>
          <w:sz w:val="28"/>
          <w:szCs w:val="21"/>
        </w:rPr>
        <w:t>申报的事实和理由：</w:t>
      </w:r>
      <w:r>
        <w:rPr>
          <w:sz w:val="28"/>
          <w:szCs w:val="21"/>
          <w:u w:val="single"/>
        </w:rPr>
        <w:t xml:space="preserve">                                                              </w:t>
      </w:r>
    </w:p>
    <w:p>
      <w:pPr>
        <w:ind w:firstLine="420" w:firstLineChars="150"/>
        <w:rPr>
          <w:sz w:val="28"/>
          <w:szCs w:val="21"/>
          <w:u w:val="single"/>
        </w:rPr>
      </w:pPr>
      <w:r>
        <w:rPr>
          <w:sz w:val="28"/>
          <w:szCs w:val="21"/>
          <w:u w:val="single"/>
        </w:rPr>
        <w:t xml:space="preserve">                                                                  </w:t>
      </w:r>
    </w:p>
    <w:p>
      <w:pPr>
        <w:ind w:firstLine="420" w:firstLineChars="150"/>
        <w:rPr>
          <w:sz w:val="28"/>
          <w:szCs w:val="21"/>
          <w:u w:val="single"/>
        </w:rPr>
      </w:pPr>
      <w:r>
        <w:rPr>
          <w:sz w:val="28"/>
          <w:szCs w:val="21"/>
          <w:u w:val="single"/>
        </w:rPr>
        <w:t xml:space="preserve">                                                         </w:t>
      </w:r>
    </w:p>
    <w:p>
      <w:pPr>
        <w:ind w:firstLine="420" w:firstLineChars="150"/>
        <w:rPr>
          <w:sz w:val="28"/>
          <w:szCs w:val="21"/>
          <w:u w:val="single"/>
        </w:rPr>
      </w:pPr>
      <w:r>
        <w:rPr>
          <w:sz w:val="28"/>
          <w:szCs w:val="21"/>
          <w:u w:val="single"/>
        </w:rPr>
        <w:t xml:space="preserve">                                                            </w:t>
      </w:r>
    </w:p>
    <w:p>
      <w:pPr>
        <w:ind w:firstLine="420" w:firstLineChars="150"/>
        <w:rPr>
          <w:sz w:val="28"/>
          <w:szCs w:val="21"/>
          <w:u w:val="single"/>
        </w:rPr>
      </w:pPr>
      <w:r>
        <w:rPr>
          <w:sz w:val="28"/>
          <w:szCs w:val="21"/>
          <w:u w:val="single"/>
        </w:rPr>
        <w:t xml:space="preserve">                                                         </w:t>
      </w:r>
    </w:p>
    <w:p>
      <w:pPr>
        <w:ind w:firstLine="420" w:firstLineChars="150"/>
        <w:rPr>
          <w:sz w:val="28"/>
          <w:szCs w:val="21"/>
          <w:u w:val="single"/>
        </w:rPr>
      </w:pPr>
      <w:r>
        <w:rPr>
          <w:sz w:val="28"/>
          <w:szCs w:val="21"/>
          <w:u w:val="single"/>
        </w:rPr>
        <w:t xml:space="preserve">                                                            </w:t>
      </w:r>
    </w:p>
    <w:p>
      <w:pPr>
        <w:ind w:firstLine="420" w:firstLineChars="150"/>
        <w:rPr>
          <w:sz w:val="28"/>
          <w:szCs w:val="21"/>
          <w:u w:val="single"/>
        </w:rPr>
      </w:pPr>
      <w:r>
        <w:rPr>
          <w:sz w:val="28"/>
          <w:szCs w:val="21"/>
          <w:u w:val="single"/>
        </w:rPr>
        <w:t xml:space="preserve">                                                           </w:t>
      </w:r>
    </w:p>
    <w:p>
      <w:pPr>
        <w:ind w:firstLine="420" w:firstLineChars="150"/>
        <w:rPr>
          <w:sz w:val="28"/>
          <w:szCs w:val="21"/>
          <w:u w:val="single"/>
        </w:rPr>
      </w:pPr>
      <w:r>
        <w:rPr>
          <w:sz w:val="28"/>
          <w:szCs w:val="21"/>
          <w:u w:val="single"/>
        </w:rPr>
        <w:t xml:space="preserve">                                                           </w:t>
      </w:r>
    </w:p>
    <w:p>
      <w:pPr>
        <w:ind w:firstLine="420" w:firstLineChars="150"/>
        <w:rPr>
          <w:sz w:val="28"/>
          <w:szCs w:val="21"/>
          <w:u w:val="single"/>
        </w:rPr>
      </w:pPr>
      <w:r>
        <w:rPr>
          <w:sz w:val="28"/>
          <w:szCs w:val="21"/>
          <w:u w:val="single"/>
        </w:rPr>
        <w:t xml:space="preserve">                                                         </w:t>
      </w:r>
    </w:p>
    <w:p>
      <w:pPr>
        <w:ind w:firstLine="420" w:firstLineChars="150"/>
        <w:rPr>
          <w:sz w:val="28"/>
          <w:szCs w:val="21"/>
          <w:u w:val="single"/>
        </w:rPr>
      </w:pPr>
      <w:r>
        <w:rPr>
          <w:sz w:val="28"/>
          <w:szCs w:val="21"/>
          <w:u w:val="single"/>
        </w:rPr>
        <w:t xml:space="preserve">                                                          </w:t>
      </w:r>
    </w:p>
    <w:p>
      <w:pPr>
        <w:ind w:firstLine="420" w:firstLineChars="150"/>
        <w:rPr>
          <w:sz w:val="28"/>
          <w:szCs w:val="21"/>
          <w:u w:val="single"/>
        </w:rPr>
      </w:pPr>
      <w:r>
        <w:rPr>
          <w:sz w:val="28"/>
          <w:szCs w:val="21"/>
          <w:u w:val="single"/>
        </w:rPr>
        <w:t xml:space="preserve">                                                         </w:t>
      </w:r>
    </w:p>
    <w:p>
      <w:pPr>
        <w:ind w:firstLine="840" w:firstLineChars="300"/>
        <w:rPr>
          <w:sz w:val="28"/>
          <w:szCs w:val="21"/>
        </w:rPr>
      </w:pPr>
      <w:r>
        <w:rPr>
          <w:rFonts w:hint="eastAsia"/>
          <w:sz w:val="28"/>
          <w:szCs w:val="21"/>
        </w:rPr>
        <w:t>特此申报。</w:t>
      </w:r>
    </w:p>
    <w:p>
      <w:pPr>
        <w:pStyle w:val="2"/>
        <w:ind w:firstLine="840" w:firstLineChars="300"/>
        <w:rPr>
          <w:sz w:val="28"/>
          <w:szCs w:val="21"/>
        </w:rPr>
      </w:pPr>
      <w:r>
        <w:rPr>
          <w:rFonts w:hint="eastAsia"/>
          <w:sz w:val="28"/>
          <w:szCs w:val="21"/>
        </w:rPr>
        <w:t>此致</w:t>
      </w:r>
    </w:p>
    <w:p>
      <w:pPr>
        <w:ind w:firstLine="280" w:firstLineChars="100"/>
        <w:rPr>
          <w:sz w:val="28"/>
          <w:szCs w:val="21"/>
        </w:rPr>
      </w:pPr>
      <w:r>
        <w:rPr>
          <w:rFonts w:hint="eastAsia"/>
          <w:sz w:val="28"/>
          <w:szCs w:val="21"/>
          <w:lang w:val="en-US" w:eastAsia="zh-CN"/>
        </w:rPr>
        <w:t>深圳市红月餐饮管理有限公司</w:t>
      </w:r>
      <w:r>
        <w:rPr>
          <w:rFonts w:hint="eastAsia"/>
          <w:sz w:val="28"/>
          <w:szCs w:val="21"/>
        </w:rPr>
        <w:t>管理人</w:t>
      </w:r>
    </w:p>
    <w:p>
      <w:pPr>
        <w:pStyle w:val="3"/>
        <w:ind w:left="4410" w:leftChars="0" w:firstLine="700" w:firstLineChars="250"/>
        <w:rPr>
          <w:sz w:val="28"/>
          <w:szCs w:val="21"/>
        </w:rPr>
      </w:pPr>
      <w:r>
        <w:rPr>
          <w:rFonts w:hint="eastAsia"/>
          <w:sz w:val="28"/>
          <w:szCs w:val="21"/>
        </w:rPr>
        <w:t>申报人：</w:t>
      </w:r>
    </w:p>
    <w:p>
      <w:pPr>
        <w:pStyle w:val="3"/>
        <w:ind w:left="4410" w:leftChars="0"/>
        <w:rPr>
          <w:sz w:val="28"/>
          <w:szCs w:val="21"/>
        </w:rPr>
      </w:pPr>
      <w:r>
        <w:rPr>
          <w:rFonts w:hint="eastAsia"/>
          <w:sz w:val="28"/>
          <w:szCs w:val="21"/>
        </w:rPr>
        <w:t xml:space="preserve">     日期：</w:t>
      </w:r>
    </w:p>
    <w:p>
      <w:pPr>
        <w:spacing w:line="480" w:lineRule="exact"/>
        <w:rPr>
          <w:rFonts w:ascii="仿宋" w:hAnsi="仿宋" w:eastAsia="仿宋" w:cs="仿宋"/>
          <w:bCs/>
          <w:sz w:val="24"/>
          <w:szCs w:val="24"/>
        </w:rPr>
      </w:pPr>
      <w:r>
        <w:rPr>
          <w:rFonts w:hint="eastAsia" w:ascii="仿宋" w:hAnsi="仿宋" w:eastAsia="仿宋" w:cs="仿宋"/>
          <w:bCs/>
          <w:sz w:val="24"/>
          <w:szCs w:val="24"/>
        </w:rPr>
        <w:t>附件4：</w:t>
      </w:r>
    </w:p>
    <w:p>
      <w:pPr>
        <w:jc w:val="center"/>
        <w:rPr>
          <w:rFonts w:ascii="华文中宋" w:hAnsi="华文中宋" w:eastAsia="华文中宋" w:cs="Times New Roman"/>
          <w:b/>
          <w:bCs/>
          <w:sz w:val="44"/>
          <w:szCs w:val="44"/>
        </w:rPr>
      </w:pPr>
      <w:r>
        <w:rPr>
          <w:rFonts w:hint="eastAsia" w:ascii="华文中宋" w:hAnsi="华文中宋" w:eastAsia="华文中宋" w:cs="Times New Roman"/>
          <w:b/>
          <w:bCs/>
          <w:sz w:val="44"/>
          <w:szCs w:val="44"/>
        </w:rPr>
        <w:t>法定代表人身份证明书</w:t>
      </w:r>
    </w:p>
    <w:p>
      <w:pPr>
        <w:spacing w:line="480" w:lineRule="exact"/>
        <w:rPr>
          <w:rFonts w:ascii="仿宋_GB2312" w:hAnsi="仿宋_GB2312" w:eastAsia="宋体" w:cs="Times New Roman"/>
          <w:sz w:val="28"/>
          <w:szCs w:val="28"/>
        </w:rPr>
      </w:pPr>
      <w:r>
        <w:rPr>
          <w:rFonts w:ascii="仿宋_GB2312" w:hAnsi="仿宋_GB2312" w:eastAsia="宋体" w:cs="Times New Roman"/>
          <w:sz w:val="28"/>
          <w:szCs w:val="28"/>
        </w:rPr>
        <w:t xml:space="preserve"> </w:t>
      </w:r>
    </w:p>
    <w:p>
      <w:pPr>
        <w:spacing w:line="480" w:lineRule="exact"/>
        <w:rPr>
          <w:rFonts w:ascii="仿宋_GB2312" w:hAnsi="仿宋_GB2312" w:eastAsia="宋体" w:cs="Times New Roman"/>
          <w:sz w:val="28"/>
          <w:szCs w:val="28"/>
        </w:rPr>
      </w:pPr>
      <w:r>
        <w:rPr>
          <w:rFonts w:ascii="仿宋_GB2312" w:hAnsi="仿宋_GB2312" w:eastAsia="宋体" w:cs="Times New Roman"/>
          <w:sz w:val="28"/>
          <w:szCs w:val="28"/>
        </w:rPr>
        <w:t xml:space="preserve"> </w:t>
      </w:r>
    </w:p>
    <w:p>
      <w:pPr>
        <w:spacing w:line="480" w:lineRule="exact"/>
        <w:ind w:firstLine="560" w:firstLineChars="200"/>
        <w:rPr>
          <w:rFonts w:ascii="仿宋_GB2312" w:hAnsi="仿宋_GB2312" w:eastAsia="宋体" w:cs="Times New Roman"/>
          <w:sz w:val="28"/>
          <w:szCs w:val="28"/>
        </w:rPr>
      </w:pPr>
      <w:r>
        <w:rPr>
          <w:rFonts w:ascii="仿宋_GB2312" w:hAnsi="仿宋_GB2312" w:eastAsia="宋体" w:cs="Times New Roman"/>
          <w:sz w:val="28"/>
          <w:szCs w:val="28"/>
        </w:rPr>
        <w:t>兹证明</w:t>
      </w:r>
      <w:r>
        <w:rPr>
          <w:rFonts w:ascii="仿宋_GB2312" w:hAnsi="仿宋_GB2312" w:eastAsia="宋体" w:cs="Times New Roman"/>
          <w:sz w:val="28"/>
          <w:szCs w:val="28"/>
          <w:u w:val="single"/>
        </w:rPr>
        <w:t xml:space="preserve">            </w:t>
      </w:r>
      <w:r>
        <w:rPr>
          <w:rFonts w:ascii="仿宋_GB2312" w:hAnsi="仿宋_GB2312" w:eastAsia="宋体" w:cs="Times New Roman"/>
          <w:sz w:val="28"/>
          <w:szCs w:val="28"/>
        </w:rPr>
        <w:t>在本单位担任</w:t>
      </w:r>
      <w:r>
        <w:rPr>
          <w:rFonts w:ascii="仿宋_GB2312" w:hAnsi="仿宋_GB2312" w:eastAsia="宋体" w:cs="Times New Roman"/>
          <w:sz w:val="28"/>
          <w:szCs w:val="28"/>
          <w:u w:val="single"/>
        </w:rPr>
        <w:t xml:space="preserve">            </w:t>
      </w:r>
      <w:r>
        <w:rPr>
          <w:rFonts w:ascii="仿宋_GB2312" w:hAnsi="仿宋_GB2312" w:eastAsia="宋体" w:cs="Times New Roman"/>
          <w:sz w:val="28"/>
          <w:szCs w:val="28"/>
        </w:rPr>
        <w:t>职务，为本公司法定代表人。</w:t>
      </w:r>
    </w:p>
    <w:p>
      <w:pPr>
        <w:spacing w:line="48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pPr>
        <w:spacing w:line="48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pPr>
        <w:spacing w:line="48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pPr>
        <w:wordWrap w:val="0"/>
        <w:spacing w:line="480" w:lineRule="exact"/>
        <w:jc w:val="right"/>
        <w:rPr>
          <w:rFonts w:ascii="仿宋_GB2312" w:hAnsi="仿宋_GB2312" w:eastAsia="宋体" w:cs="Times New Roman"/>
          <w:sz w:val="28"/>
          <w:szCs w:val="28"/>
        </w:rPr>
      </w:pPr>
      <w:r>
        <w:rPr>
          <w:rFonts w:ascii="仿宋_GB2312" w:hAnsi="仿宋_GB2312" w:eastAsia="宋体" w:cs="Times New Roman"/>
          <w:sz w:val="28"/>
          <w:szCs w:val="28"/>
        </w:rPr>
        <w:t xml:space="preserve">证明人：（盖章）           </w:t>
      </w:r>
    </w:p>
    <w:p>
      <w:pPr>
        <w:spacing w:line="480" w:lineRule="exact"/>
        <w:jc w:val="right"/>
        <w:rPr>
          <w:rFonts w:ascii="仿宋_GB2312" w:hAnsi="仿宋_GB2312" w:eastAsia="宋体" w:cs="Times New Roman"/>
          <w:sz w:val="28"/>
          <w:szCs w:val="28"/>
        </w:rPr>
      </w:pPr>
      <w:r>
        <w:rPr>
          <w:rFonts w:ascii="仿宋_GB2312" w:hAnsi="仿宋_GB2312" w:eastAsia="宋体" w:cs="Times New Roman"/>
          <w:sz w:val="28"/>
          <w:szCs w:val="28"/>
        </w:rPr>
        <w:t xml:space="preserve"> </w:t>
      </w:r>
    </w:p>
    <w:p>
      <w:pPr>
        <w:wordWrap w:val="0"/>
        <w:spacing w:line="480" w:lineRule="exact"/>
        <w:jc w:val="right"/>
        <w:rPr>
          <w:rFonts w:ascii="仿宋_GB2312" w:hAnsi="仿宋_GB2312" w:eastAsia="宋体" w:cs="Times New Roman"/>
          <w:sz w:val="28"/>
          <w:szCs w:val="28"/>
        </w:rPr>
      </w:pPr>
      <w:r>
        <w:rPr>
          <w:rFonts w:ascii="仿宋_GB2312" w:hAnsi="仿宋_GB2312" w:eastAsia="宋体" w:cs="Times New Roman"/>
          <w:sz w:val="28"/>
          <w:szCs w:val="28"/>
        </w:rPr>
        <w:t xml:space="preserve">年   月   日  </w:t>
      </w:r>
    </w:p>
    <w:p>
      <w:pPr>
        <w:spacing w:line="48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pPr>
        <w:spacing w:line="48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pPr>
        <w:spacing w:line="48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pPr>
        <w:spacing w:line="480" w:lineRule="exact"/>
        <w:rPr>
          <w:rFonts w:ascii="仿宋_GB2312" w:hAnsi="仿宋_GB2312" w:eastAsia="宋体" w:cs="Times New Roman"/>
          <w:sz w:val="28"/>
          <w:szCs w:val="28"/>
        </w:rPr>
      </w:pPr>
      <w:r>
        <w:rPr>
          <w:rFonts w:ascii="仿宋_GB2312" w:hAnsi="仿宋_GB2312" w:eastAsia="宋体" w:cs="Times New Roman"/>
          <w:sz w:val="28"/>
          <w:szCs w:val="28"/>
        </w:rPr>
        <w:t>附：营业执照和法定代表人身份证复印件</w:t>
      </w:r>
    </w:p>
    <w:p>
      <w:pPr>
        <w:spacing w:line="240" w:lineRule="exact"/>
        <w:rPr>
          <w:rFonts w:ascii="楷体_GB2312" w:hAnsi="楷体_GB2312" w:eastAsia="宋体" w:cs="Times New Roman"/>
          <w:color w:val="000000"/>
          <w:szCs w:val="21"/>
        </w:rPr>
      </w:pPr>
      <w:r>
        <w:rPr>
          <w:rFonts w:ascii="楷体_GB2312" w:hAnsi="楷体_GB2312" w:eastAsia="宋体" w:cs="Times New Roman"/>
          <w:color w:val="000000"/>
          <w:szCs w:val="21"/>
        </w:rPr>
        <w:t xml:space="preserve"> </w:t>
      </w:r>
    </w:p>
    <w:p>
      <w:r>
        <w:br w:type="page"/>
      </w:r>
    </w:p>
    <w:p>
      <w:pPr>
        <w:spacing w:line="480" w:lineRule="exact"/>
        <w:rPr>
          <w:rFonts w:ascii="仿宋" w:hAnsi="仿宋" w:eastAsia="仿宋" w:cs="仿宋"/>
          <w:bCs/>
          <w:sz w:val="24"/>
          <w:szCs w:val="24"/>
        </w:rPr>
      </w:pPr>
      <w:r>
        <w:rPr>
          <w:rFonts w:hint="eastAsia" w:ascii="仿宋" w:hAnsi="仿宋" w:eastAsia="仿宋" w:cs="仿宋"/>
          <w:bCs/>
          <w:sz w:val="24"/>
          <w:szCs w:val="24"/>
        </w:rPr>
        <w:t>附件5：</w:t>
      </w:r>
    </w:p>
    <w:p>
      <w:pPr>
        <w:jc w:val="center"/>
        <w:rPr>
          <w:rFonts w:ascii="华文中宋" w:hAnsi="华文中宋" w:eastAsia="华文中宋" w:cs="Times New Roman"/>
          <w:b/>
          <w:bCs/>
          <w:sz w:val="44"/>
          <w:szCs w:val="44"/>
        </w:rPr>
      </w:pPr>
      <w:r>
        <w:rPr>
          <w:rFonts w:hint="eastAsia" w:ascii="华文中宋" w:hAnsi="华文中宋" w:eastAsia="华文中宋" w:cs="Times New Roman"/>
          <w:b/>
          <w:bCs/>
          <w:sz w:val="44"/>
          <w:szCs w:val="44"/>
        </w:rPr>
        <w:t>授权委托书</w:t>
      </w:r>
    </w:p>
    <w:p>
      <w:pPr>
        <w:spacing w:line="480" w:lineRule="exact"/>
        <w:rPr>
          <w:rFonts w:ascii="仿宋_GB2312" w:hAnsi="仿宋_GB2312" w:eastAsia="宋体" w:cs="Times New Roman"/>
          <w:b/>
          <w:bCs/>
          <w:sz w:val="28"/>
          <w:szCs w:val="28"/>
        </w:rPr>
      </w:pPr>
      <w:r>
        <w:rPr>
          <w:rFonts w:ascii="仿宋_GB2312" w:hAnsi="仿宋_GB2312" w:eastAsia="宋体" w:cs="Times New Roman"/>
          <w:b/>
          <w:bCs/>
          <w:sz w:val="28"/>
          <w:szCs w:val="28"/>
        </w:rPr>
        <w:t>委托人：</w:t>
      </w:r>
    </w:p>
    <w:p>
      <w:pPr>
        <w:spacing w:line="480" w:lineRule="exact"/>
        <w:rPr>
          <w:rFonts w:ascii="仿宋_GB2312" w:hAnsi="仿宋_GB2312" w:eastAsia="宋体" w:cs="Times New Roman"/>
          <w:sz w:val="28"/>
          <w:szCs w:val="28"/>
        </w:rPr>
      </w:pPr>
      <w:r>
        <w:rPr>
          <w:rFonts w:ascii="仿宋_GB2312" w:hAnsi="仿宋_GB2312" w:eastAsia="宋体" w:cs="Times New Roman"/>
          <w:sz w:val="28"/>
          <w:szCs w:val="28"/>
        </w:rPr>
        <w:t>住所：</w:t>
      </w:r>
    </w:p>
    <w:p>
      <w:pPr>
        <w:spacing w:line="480" w:lineRule="exact"/>
        <w:rPr>
          <w:rFonts w:ascii="仿宋_GB2312" w:hAnsi="仿宋_GB2312" w:eastAsia="宋体" w:cs="Times New Roman"/>
          <w:sz w:val="28"/>
          <w:szCs w:val="28"/>
        </w:rPr>
      </w:pPr>
      <w:r>
        <w:rPr>
          <w:rFonts w:ascii="仿宋_GB2312" w:hAnsi="仿宋_GB2312" w:eastAsia="宋体" w:cs="Times New Roman"/>
          <w:sz w:val="28"/>
          <w:szCs w:val="28"/>
        </w:rPr>
        <w:t xml:space="preserve">法定代表人：                  </w:t>
      </w:r>
    </w:p>
    <w:p>
      <w:pPr>
        <w:spacing w:line="480" w:lineRule="exact"/>
        <w:rPr>
          <w:rFonts w:ascii="仿宋_GB2312" w:hAnsi="仿宋_GB2312" w:eastAsia="宋体" w:cs="Times New Roman"/>
          <w:sz w:val="28"/>
          <w:szCs w:val="28"/>
        </w:rPr>
      </w:pPr>
      <w:r>
        <w:rPr>
          <w:rFonts w:ascii="仿宋_GB2312" w:hAnsi="仿宋_GB2312" w:eastAsia="宋体" w:cs="Times New Roman"/>
          <w:sz w:val="28"/>
          <w:szCs w:val="28"/>
        </w:rPr>
        <w:t xml:space="preserve"> </w:t>
      </w:r>
    </w:p>
    <w:p>
      <w:pPr>
        <w:spacing w:line="480" w:lineRule="exact"/>
        <w:rPr>
          <w:rFonts w:ascii="仿宋_GB2312" w:hAnsi="仿宋_GB2312" w:eastAsia="宋体" w:cs="Times New Roman"/>
          <w:b/>
          <w:bCs/>
          <w:sz w:val="28"/>
          <w:szCs w:val="28"/>
        </w:rPr>
      </w:pPr>
      <w:r>
        <w:rPr>
          <w:rFonts w:ascii="仿宋_GB2312" w:hAnsi="仿宋_GB2312" w:eastAsia="宋体" w:cs="Times New Roman"/>
          <w:b/>
          <w:bCs/>
          <w:sz w:val="28"/>
          <w:szCs w:val="28"/>
        </w:rPr>
        <w:t>受托人：</w:t>
      </w:r>
    </w:p>
    <w:p>
      <w:pPr>
        <w:spacing w:line="480" w:lineRule="exact"/>
        <w:rPr>
          <w:rFonts w:ascii="仿宋_GB2312" w:hAnsi="仿宋_GB2312" w:eastAsia="宋体" w:cs="Times New Roman"/>
          <w:sz w:val="28"/>
          <w:szCs w:val="28"/>
        </w:rPr>
      </w:pPr>
      <w:r>
        <w:rPr>
          <w:rFonts w:ascii="仿宋_GB2312" w:hAnsi="仿宋_GB2312" w:eastAsia="宋体" w:cs="Times New Roman"/>
          <w:sz w:val="28"/>
          <w:szCs w:val="28"/>
        </w:rPr>
        <w:t>姓名：                    身份证号：</w:t>
      </w:r>
    </w:p>
    <w:p>
      <w:pPr>
        <w:spacing w:line="480" w:lineRule="exact"/>
        <w:rPr>
          <w:rFonts w:ascii="仿宋_GB2312" w:hAnsi="仿宋_GB2312" w:eastAsia="宋体" w:cs="Times New Roman"/>
          <w:sz w:val="28"/>
          <w:szCs w:val="28"/>
        </w:rPr>
      </w:pPr>
      <w:r>
        <w:rPr>
          <w:rFonts w:ascii="仿宋_GB2312" w:hAnsi="仿宋_GB2312" w:eastAsia="宋体" w:cs="Times New Roman"/>
          <w:sz w:val="28"/>
          <w:szCs w:val="28"/>
        </w:rPr>
        <w:t>单位：                        职务：</w:t>
      </w:r>
    </w:p>
    <w:p>
      <w:pPr>
        <w:spacing w:line="480" w:lineRule="exact"/>
        <w:rPr>
          <w:rFonts w:ascii="仿宋_GB2312" w:hAnsi="仿宋_GB2312" w:eastAsia="宋体" w:cs="Times New Roman"/>
          <w:sz w:val="28"/>
          <w:szCs w:val="28"/>
        </w:rPr>
      </w:pPr>
      <w:r>
        <w:rPr>
          <w:rFonts w:ascii="仿宋_GB2312" w:hAnsi="仿宋_GB2312" w:eastAsia="宋体" w:cs="Times New Roman"/>
          <w:sz w:val="28"/>
          <w:szCs w:val="28"/>
        </w:rPr>
        <w:t>电话：</w:t>
      </w:r>
    </w:p>
    <w:p>
      <w:pPr>
        <w:spacing w:line="480" w:lineRule="exact"/>
        <w:ind w:firstLine="560" w:firstLineChars="200"/>
        <w:rPr>
          <w:rFonts w:ascii="仿宋_GB2312" w:hAnsi="仿宋_GB2312" w:eastAsia="宋体" w:cs="Times New Roman"/>
          <w:sz w:val="28"/>
          <w:szCs w:val="28"/>
        </w:rPr>
      </w:pPr>
      <w:r>
        <w:rPr>
          <w:rFonts w:ascii="仿宋_GB2312" w:hAnsi="仿宋_GB2312" w:eastAsia="宋体" w:cs="Times New Roman"/>
          <w:sz w:val="28"/>
          <w:szCs w:val="28"/>
        </w:rPr>
        <w:t xml:space="preserve"> </w:t>
      </w:r>
    </w:p>
    <w:p>
      <w:pPr>
        <w:spacing w:line="480" w:lineRule="exact"/>
        <w:ind w:firstLine="560" w:firstLineChars="200"/>
        <w:rPr>
          <w:rFonts w:ascii="仿宋_GB2312" w:hAnsi="仿宋_GB2312" w:eastAsia="宋体" w:cs="Times New Roman"/>
          <w:sz w:val="28"/>
          <w:szCs w:val="28"/>
        </w:rPr>
      </w:pPr>
      <w:r>
        <w:rPr>
          <w:rFonts w:ascii="仿宋_GB2312" w:hAnsi="仿宋_GB2312" w:eastAsia="宋体" w:cs="Times New Roman"/>
          <w:sz w:val="28"/>
          <w:szCs w:val="28"/>
        </w:rPr>
        <w:t>兹委托上列受托人作为我方在</w:t>
      </w:r>
      <w:r>
        <w:rPr>
          <w:rFonts w:ascii="仿宋_GB2312" w:hAnsi="仿宋_GB2312" w:eastAsia="宋体" w:cs="Times New Roman"/>
          <w:sz w:val="28"/>
          <w:szCs w:val="28"/>
          <w:lang w:val="en-US" w:eastAsia="zh-CN"/>
        </w:rPr>
        <w:t>深圳市红月餐饮管理有限公司</w:t>
      </w:r>
      <w:r>
        <w:rPr>
          <w:rFonts w:ascii="仿宋_GB2312" w:hAnsi="仿宋_GB2312" w:eastAsia="宋体" w:cs="Times New Roman"/>
          <w:sz w:val="28"/>
          <w:szCs w:val="28"/>
        </w:rPr>
        <w:t>破产清算/重整/和解案中债权申报等事宜的代理人。</w:t>
      </w:r>
    </w:p>
    <w:p>
      <w:pPr>
        <w:spacing w:line="480" w:lineRule="exact"/>
        <w:ind w:firstLine="560" w:firstLineChars="200"/>
        <w:rPr>
          <w:rFonts w:ascii="仿宋_GB2312" w:hAnsi="仿宋_GB2312" w:eastAsia="宋体" w:cs="Times New Roman"/>
          <w:sz w:val="28"/>
          <w:szCs w:val="28"/>
        </w:rPr>
      </w:pPr>
      <w:r>
        <w:rPr>
          <w:rFonts w:hint="eastAsia" w:ascii="仿宋_GB2312" w:hAnsi="仿宋_GB2312" w:eastAsia="宋体" w:cs="Times New Roman"/>
          <w:sz w:val="28"/>
          <w:szCs w:val="28"/>
        </w:rPr>
        <w:t>受托人的代理权限为特别授权（即参加整个破产清算程序），包括但不限于：</w:t>
      </w:r>
      <w:r>
        <w:rPr>
          <w:rFonts w:ascii="仿宋_GB2312" w:hAnsi="仿宋_GB2312" w:eastAsia="宋体" w:cs="Times New Roman"/>
          <w:sz w:val="28"/>
          <w:szCs w:val="28"/>
        </w:rPr>
        <w:t>提交债权申报文件</w:t>
      </w:r>
      <w:r>
        <w:rPr>
          <w:rFonts w:hint="eastAsia" w:ascii="仿宋_GB2312" w:hAnsi="仿宋_GB2312" w:eastAsia="宋体" w:cs="Times New Roman"/>
          <w:sz w:val="28"/>
          <w:szCs w:val="28"/>
        </w:rPr>
        <w:t>，就申报事项回答管理人的询问，对债权审核结果提出异议或确认；出席债权人会议并就会议事项行使表决权；</w:t>
      </w:r>
      <w:r>
        <w:rPr>
          <w:rFonts w:ascii="仿宋_GB2312" w:hAnsi="仿宋_GB2312" w:eastAsia="宋体" w:cs="Times New Roman"/>
          <w:sz w:val="28"/>
          <w:szCs w:val="28"/>
        </w:rPr>
        <w:t>签收</w:t>
      </w:r>
      <w:r>
        <w:rPr>
          <w:rFonts w:hint="eastAsia" w:ascii="仿宋_GB2312" w:hAnsi="仿宋_GB2312" w:eastAsia="宋体" w:cs="Times New Roman"/>
          <w:sz w:val="28"/>
          <w:szCs w:val="28"/>
        </w:rPr>
        <w:t>管理人或法院出具的相关法律文书；企业破产法赋予债权人的其他相关权利等。</w:t>
      </w:r>
    </w:p>
    <w:p>
      <w:pPr>
        <w:spacing w:line="480" w:lineRule="exact"/>
        <w:ind w:firstLine="560" w:firstLineChars="200"/>
        <w:rPr>
          <w:rFonts w:ascii="仿宋_GB2312" w:hAnsi="仿宋_GB2312" w:eastAsia="宋体" w:cs="Times New Roman"/>
          <w:sz w:val="28"/>
          <w:szCs w:val="28"/>
        </w:rPr>
      </w:pPr>
      <w:r>
        <w:rPr>
          <w:rFonts w:hint="eastAsia" w:ascii="仿宋_GB2312" w:hAnsi="仿宋_GB2312" w:eastAsia="宋体" w:cs="Times New Roman"/>
          <w:sz w:val="28"/>
          <w:szCs w:val="28"/>
        </w:rPr>
        <w:t>代理期限：自本授权书签发之日起至法院裁定破产程序终结之日止。</w:t>
      </w:r>
    </w:p>
    <w:p>
      <w:pPr>
        <w:spacing w:line="480" w:lineRule="exact"/>
        <w:ind w:firstLine="560" w:firstLineChars="200"/>
        <w:rPr>
          <w:rFonts w:ascii="仿宋_GB2312" w:hAnsi="仿宋_GB2312" w:eastAsia="宋体" w:cs="Times New Roman"/>
          <w:sz w:val="28"/>
          <w:szCs w:val="28"/>
        </w:rPr>
      </w:pPr>
      <w:r>
        <w:rPr>
          <w:rFonts w:hint="eastAsia" w:ascii="仿宋_GB2312" w:hAnsi="仿宋_GB2312" w:eastAsia="宋体" w:cs="Times New Roman"/>
          <w:sz w:val="28"/>
          <w:szCs w:val="28"/>
        </w:rPr>
        <w:t>受委托人联系方式：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2792"/>
        <w:gridCol w:w="2131"/>
        <w:gridCol w:w="2131"/>
      </w:tblGrid>
      <w:tr>
        <w:tc>
          <w:tcPr>
            <w:tcW w:w="1468" w:type="dxa"/>
          </w:tcPr>
          <w:p>
            <w:pPr>
              <w:spacing w:line="480" w:lineRule="exact"/>
              <w:rPr>
                <w:rFonts w:ascii="仿宋_GB2312" w:hAnsi="仿宋_GB2312" w:eastAsia="宋体" w:cs="Times New Roman"/>
                <w:sz w:val="28"/>
                <w:szCs w:val="28"/>
              </w:rPr>
            </w:pPr>
            <w:r>
              <w:rPr>
                <w:rFonts w:hint="eastAsia" w:ascii="仿宋_GB2312" w:hAnsi="仿宋_GB2312" w:eastAsia="宋体" w:cs="Times New Roman"/>
                <w:sz w:val="28"/>
                <w:szCs w:val="28"/>
              </w:rPr>
              <w:t>地址</w:t>
            </w:r>
          </w:p>
        </w:tc>
        <w:tc>
          <w:tcPr>
            <w:tcW w:w="2792" w:type="dxa"/>
          </w:tcPr>
          <w:p>
            <w:pPr>
              <w:spacing w:line="480" w:lineRule="exact"/>
              <w:ind w:firstLine="560" w:firstLineChars="200"/>
              <w:rPr>
                <w:rFonts w:ascii="仿宋_GB2312" w:hAnsi="仿宋_GB2312" w:eastAsia="宋体" w:cs="Times New Roman"/>
                <w:sz w:val="28"/>
                <w:szCs w:val="28"/>
              </w:rPr>
            </w:pPr>
          </w:p>
        </w:tc>
        <w:tc>
          <w:tcPr>
            <w:tcW w:w="2131" w:type="dxa"/>
          </w:tcPr>
          <w:p>
            <w:pPr>
              <w:spacing w:line="480" w:lineRule="exact"/>
              <w:rPr>
                <w:rFonts w:ascii="仿宋_GB2312" w:hAnsi="仿宋_GB2312" w:eastAsia="宋体" w:cs="Times New Roman"/>
                <w:sz w:val="28"/>
                <w:szCs w:val="28"/>
              </w:rPr>
            </w:pPr>
            <w:r>
              <w:rPr>
                <w:rFonts w:hint="eastAsia" w:ascii="仿宋_GB2312" w:hAnsi="仿宋_GB2312" w:eastAsia="宋体" w:cs="Times New Roman"/>
                <w:sz w:val="28"/>
                <w:szCs w:val="28"/>
              </w:rPr>
              <w:t>移动电话</w:t>
            </w:r>
          </w:p>
        </w:tc>
        <w:tc>
          <w:tcPr>
            <w:tcW w:w="2131" w:type="dxa"/>
          </w:tcPr>
          <w:p>
            <w:pPr>
              <w:spacing w:line="480" w:lineRule="exact"/>
              <w:ind w:firstLine="560" w:firstLineChars="200"/>
              <w:rPr>
                <w:rFonts w:ascii="仿宋_GB2312" w:hAnsi="仿宋_GB2312" w:eastAsia="宋体" w:cs="Times New Roman"/>
                <w:sz w:val="28"/>
                <w:szCs w:val="28"/>
              </w:rPr>
            </w:pPr>
          </w:p>
        </w:tc>
      </w:tr>
      <w:tr>
        <w:tc>
          <w:tcPr>
            <w:tcW w:w="1468" w:type="dxa"/>
          </w:tcPr>
          <w:p>
            <w:pPr>
              <w:spacing w:line="480" w:lineRule="exact"/>
              <w:rPr>
                <w:rFonts w:ascii="仿宋_GB2312" w:hAnsi="仿宋_GB2312" w:eastAsia="宋体" w:cs="Times New Roman"/>
                <w:sz w:val="28"/>
                <w:szCs w:val="28"/>
              </w:rPr>
            </w:pPr>
            <w:r>
              <w:rPr>
                <w:rFonts w:hint="eastAsia" w:ascii="仿宋_GB2312" w:hAnsi="仿宋_GB2312" w:eastAsia="宋体" w:cs="Times New Roman"/>
                <w:sz w:val="28"/>
                <w:szCs w:val="28"/>
              </w:rPr>
              <w:t>微信号</w:t>
            </w:r>
          </w:p>
        </w:tc>
        <w:tc>
          <w:tcPr>
            <w:tcW w:w="2792" w:type="dxa"/>
          </w:tcPr>
          <w:p>
            <w:pPr>
              <w:spacing w:line="480" w:lineRule="exact"/>
              <w:ind w:firstLine="560" w:firstLineChars="200"/>
              <w:rPr>
                <w:rFonts w:ascii="仿宋_GB2312" w:hAnsi="仿宋_GB2312" w:eastAsia="宋体" w:cs="Times New Roman"/>
                <w:sz w:val="28"/>
                <w:szCs w:val="28"/>
              </w:rPr>
            </w:pPr>
          </w:p>
        </w:tc>
        <w:tc>
          <w:tcPr>
            <w:tcW w:w="2131" w:type="dxa"/>
          </w:tcPr>
          <w:p>
            <w:pPr>
              <w:spacing w:line="480" w:lineRule="exact"/>
              <w:rPr>
                <w:rFonts w:ascii="仿宋_GB2312" w:hAnsi="仿宋_GB2312" w:eastAsia="宋体" w:cs="Times New Roman"/>
                <w:sz w:val="28"/>
                <w:szCs w:val="28"/>
              </w:rPr>
            </w:pPr>
            <w:r>
              <w:rPr>
                <w:rFonts w:hint="eastAsia" w:ascii="仿宋_GB2312" w:hAnsi="仿宋_GB2312" w:eastAsia="宋体" w:cs="Times New Roman"/>
                <w:sz w:val="28"/>
                <w:szCs w:val="28"/>
              </w:rPr>
              <w:t>电子邮件</w:t>
            </w:r>
          </w:p>
        </w:tc>
        <w:tc>
          <w:tcPr>
            <w:tcW w:w="2131" w:type="dxa"/>
          </w:tcPr>
          <w:p>
            <w:pPr>
              <w:spacing w:line="480" w:lineRule="exact"/>
              <w:ind w:firstLine="560" w:firstLineChars="200"/>
              <w:rPr>
                <w:rFonts w:ascii="仿宋_GB2312" w:hAnsi="仿宋_GB2312" w:eastAsia="宋体" w:cs="Times New Roman"/>
                <w:sz w:val="28"/>
                <w:szCs w:val="28"/>
              </w:rPr>
            </w:pPr>
          </w:p>
        </w:tc>
      </w:tr>
      <w:tr>
        <w:tc>
          <w:tcPr>
            <w:tcW w:w="1468" w:type="dxa"/>
          </w:tcPr>
          <w:p>
            <w:pPr>
              <w:spacing w:line="480" w:lineRule="exact"/>
              <w:rPr>
                <w:rFonts w:ascii="仿宋_GB2312" w:hAnsi="仿宋_GB2312" w:eastAsia="宋体" w:cs="Times New Roman"/>
                <w:sz w:val="28"/>
                <w:szCs w:val="28"/>
              </w:rPr>
            </w:pPr>
            <w:r>
              <w:rPr>
                <w:rFonts w:hint="eastAsia" w:ascii="仿宋_GB2312" w:hAnsi="仿宋_GB2312" w:eastAsia="宋体" w:cs="Times New Roman"/>
                <w:sz w:val="28"/>
                <w:szCs w:val="28"/>
              </w:rPr>
              <w:t>其他方式</w:t>
            </w:r>
          </w:p>
        </w:tc>
        <w:tc>
          <w:tcPr>
            <w:tcW w:w="7054" w:type="dxa"/>
            <w:gridSpan w:val="3"/>
          </w:tcPr>
          <w:p>
            <w:pPr>
              <w:spacing w:line="480" w:lineRule="exact"/>
              <w:ind w:firstLine="560" w:firstLineChars="200"/>
              <w:rPr>
                <w:rFonts w:ascii="仿宋_GB2312" w:hAnsi="仿宋_GB2312" w:eastAsia="宋体" w:cs="Times New Roman"/>
                <w:sz w:val="28"/>
                <w:szCs w:val="28"/>
              </w:rPr>
            </w:pPr>
          </w:p>
        </w:tc>
      </w:tr>
    </w:tbl>
    <w:p>
      <w:pPr>
        <w:pStyle w:val="4"/>
        <w:spacing w:line="500" w:lineRule="exact"/>
        <w:ind w:left="0" w:leftChars="0"/>
        <w:rPr>
          <w:rFonts w:asciiTheme="minorEastAsia" w:hAnsiTheme="minorEastAsia" w:cstheme="minorEastAsia"/>
          <w:sz w:val="28"/>
          <w:szCs w:val="28"/>
        </w:rPr>
      </w:pPr>
    </w:p>
    <w:p>
      <w:pPr>
        <w:pStyle w:val="4"/>
        <w:spacing w:line="500" w:lineRule="exact"/>
        <w:ind w:left="0" w:leftChars="0"/>
        <w:rPr>
          <w:rFonts w:asciiTheme="minorEastAsia" w:hAnsiTheme="minorEastAsia" w:cstheme="minorEastAsia"/>
          <w:sz w:val="28"/>
          <w:szCs w:val="28"/>
        </w:rPr>
      </w:pPr>
      <w:r>
        <w:rPr>
          <w:rFonts w:hint="eastAsia" w:asciiTheme="minorEastAsia" w:hAnsiTheme="minorEastAsia" w:cstheme="minorEastAsia"/>
          <w:sz w:val="28"/>
          <w:szCs w:val="28"/>
        </w:rPr>
        <w:t>委托人（签字/盖章）：               法定代表人（签字）：</w:t>
      </w:r>
    </w:p>
    <w:p>
      <w:pPr>
        <w:pStyle w:val="4"/>
        <w:spacing w:line="500" w:lineRule="exact"/>
        <w:ind w:left="0" w:leftChars="0"/>
        <w:rPr>
          <w:rFonts w:asciiTheme="minorEastAsia" w:hAnsiTheme="minorEastAsia" w:cstheme="minorEastAsia"/>
          <w:sz w:val="28"/>
          <w:szCs w:val="28"/>
        </w:rPr>
      </w:pPr>
      <w:r>
        <w:rPr>
          <w:rFonts w:hint="eastAsia" w:asciiTheme="minorEastAsia" w:hAnsiTheme="minorEastAsia" w:cstheme="minorEastAsia"/>
          <w:sz w:val="28"/>
          <w:szCs w:val="28"/>
        </w:rPr>
        <w:t xml:space="preserve">受委托人（签字）：                 </w:t>
      </w:r>
      <w:r>
        <w:rPr>
          <w:rFonts w:hint="default" w:asciiTheme="minorEastAsia" w:hAnsiTheme="minorEastAsia" w:cstheme="minorEastAsia"/>
          <w:sz w:val="28"/>
          <w:szCs w:val="28"/>
        </w:rPr>
        <w:t xml:space="preserve"> </w:t>
      </w:r>
      <w:r>
        <w:rPr>
          <w:rFonts w:hint="eastAsia" w:asciiTheme="minorEastAsia" w:hAnsiTheme="minorEastAsia" w:cstheme="minorEastAsia"/>
          <w:sz w:val="28"/>
          <w:szCs w:val="28"/>
        </w:rPr>
        <w:t>日期：   年    月   日</w:t>
      </w:r>
    </w:p>
    <w:p>
      <w:pPr>
        <w:spacing w:line="480" w:lineRule="exact"/>
        <w:rPr>
          <w:rFonts w:ascii="仿宋" w:hAnsi="仿宋" w:eastAsia="仿宋" w:cs="仿宋"/>
          <w:bCs/>
          <w:sz w:val="24"/>
          <w:szCs w:val="24"/>
        </w:rPr>
      </w:pPr>
      <w:r>
        <w:rPr>
          <w:rFonts w:hint="eastAsia" w:ascii="仿宋" w:hAnsi="仿宋" w:eastAsia="仿宋" w:cs="仿宋"/>
          <w:bCs/>
          <w:sz w:val="24"/>
          <w:szCs w:val="24"/>
        </w:rPr>
        <w:t>附件6：</w:t>
      </w:r>
    </w:p>
    <w:p>
      <w:pPr>
        <w:jc w:val="center"/>
        <w:rPr>
          <w:rFonts w:ascii="宋体" w:hAnsi="宋体" w:eastAsia="宋体" w:cs="宋体"/>
          <w:b/>
          <w:bCs/>
          <w:sz w:val="44"/>
          <w:szCs w:val="44"/>
        </w:rPr>
      </w:pPr>
      <w:r>
        <w:rPr>
          <w:rFonts w:hint="eastAsia" w:ascii="宋体" w:hAnsi="宋体" w:eastAsia="宋体" w:cs="宋体"/>
          <w:b/>
          <w:bCs/>
          <w:sz w:val="44"/>
          <w:szCs w:val="44"/>
        </w:rPr>
        <w:t>承诺书</w:t>
      </w:r>
    </w:p>
    <w:p>
      <w:pPr>
        <w:rPr>
          <w:sz w:val="28"/>
          <w:szCs w:val="28"/>
        </w:rPr>
      </w:pPr>
      <w:r>
        <w:rPr>
          <w:rFonts w:hint="eastAsia"/>
          <w:sz w:val="28"/>
          <w:szCs w:val="28"/>
        </w:rPr>
        <w:t>致</w:t>
      </w:r>
      <w:r>
        <w:rPr>
          <w:rFonts w:hint="eastAsia"/>
          <w:sz w:val="28"/>
          <w:szCs w:val="28"/>
          <w:lang w:val="en-US" w:eastAsia="zh-CN"/>
        </w:rPr>
        <w:t>深圳市红月餐饮管理有限公司</w:t>
      </w:r>
      <w:r>
        <w:rPr>
          <w:rFonts w:hint="eastAsia"/>
          <w:sz w:val="28"/>
          <w:szCs w:val="28"/>
        </w:rPr>
        <w:t>管理人：</w:t>
      </w:r>
    </w:p>
    <w:p>
      <w:pPr>
        <w:ind w:firstLine="560" w:firstLineChars="200"/>
        <w:rPr>
          <w:sz w:val="28"/>
          <w:szCs w:val="28"/>
          <w:u w:val="single"/>
        </w:rPr>
      </w:pPr>
      <w:r>
        <w:rPr>
          <w:rFonts w:hint="eastAsia"/>
          <w:sz w:val="28"/>
          <w:szCs w:val="28"/>
          <w:u w:val="single"/>
        </w:rPr>
        <w:t>本人/本单位：               （身份证号码/统一信用代码：                   ）</w:t>
      </w:r>
      <w:r>
        <w:rPr>
          <w:rFonts w:hint="eastAsia"/>
          <w:sz w:val="28"/>
          <w:szCs w:val="28"/>
        </w:rPr>
        <w:t>所提交的所有债权申报文件(</w:t>
      </w:r>
      <w:r>
        <w:rPr>
          <w:rFonts w:hint="eastAsia"/>
          <w:sz w:val="28"/>
          <w:szCs w:val="28"/>
          <w:u w:val="single"/>
        </w:rPr>
        <w:t xml:space="preserve">包括:债权人身份证明、与债权有关的证据材料、法律文书、                  </w:t>
      </w:r>
    </w:p>
    <w:p>
      <w:pPr>
        <w:rPr>
          <w:sz w:val="28"/>
          <w:szCs w:val="28"/>
          <w:u w:val="single"/>
        </w:rPr>
      </w:pPr>
      <w:r>
        <w:rPr>
          <w:rFonts w:hint="eastAsia"/>
          <w:sz w:val="28"/>
          <w:szCs w:val="28"/>
          <w:u w:val="single"/>
        </w:rPr>
        <w:t xml:space="preserve">                                                           </w:t>
      </w:r>
    </w:p>
    <w:p>
      <w:pPr>
        <w:rPr>
          <w:sz w:val="28"/>
          <w:szCs w:val="28"/>
        </w:rPr>
      </w:pPr>
      <w:r>
        <w:rPr>
          <w:rFonts w:hint="eastAsia"/>
          <w:sz w:val="28"/>
          <w:szCs w:val="28"/>
          <w:u w:val="single"/>
        </w:rPr>
        <w:t xml:space="preserve">                                                          ）</w:t>
      </w:r>
    </w:p>
    <w:p>
      <w:pPr>
        <w:rPr>
          <w:sz w:val="28"/>
          <w:szCs w:val="28"/>
        </w:rPr>
      </w:pPr>
      <w:r>
        <w:rPr>
          <w:rFonts w:hint="eastAsia"/>
          <w:sz w:val="28"/>
          <w:szCs w:val="28"/>
        </w:rPr>
        <w:t>等均与原件一致。</w:t>
      </w:r>
    </w:p>
    <w:p>
      <w:pPr>
        <w:ind w:firstLine="560" w:firstLineChars="200"/>
        <w:rPr>
          <w:sz w:val="28"/>
          <w:szCs w:val="28"/>
        </w:rPr>
      </w:pPr>
    </w:p>
    <w:p>
      <w:pPr>
        <w:ind w:firstLine="4200" w:firstLineChars="1500"/>
        <w:rPr>
          <w:sz w:val="28"/>
          <w:szCs w:val="28"/>
        </w:rPr>
      </w:pPr>
      <w:r>
        <w:rPr>
          <w:rFonts w:hint="eastAsia"/>
          <w:sz w:val="28"/>
          <w:szCs w:val="28"/>
        </w:rPr>
        <w:t>承诺人（签名/盖章）：</w:t>
      </w:r>
    </w:p>
    <w:p>
      <w:pPr>
        <w:ind w:firstLine="4200" w:firstLineChars="1500"/>
        <w:rPr>
          <w:sz w:val="28"/>
          <w:szCs w:val="28"/>
        </w:rPr>
      </w:pPr>
      <w:r>
        <w:rPr>
          <w:rFonts w:hint="eastAsia"/>
          <w:sz w:val="28"/>
          <w:szCs w:val="28"/>
        </w:rPr>
        <w:t>日期：</w:t>
      </w:r>
    </w:p>
    <w:p>
      <w:pPr>
        <w:sectPr>
          <w:pgSz w:w="11906" w:h="16838"/>
          <w:pgMar w:top="1440" w:right="1800" w:bottom="1440" w:left="1800" w:header="851" w:footer="992" w:gutter="0"/>
          <w:cols w:space="425" w:num="1"/>
          <w:docGrid w:type="lines" w:linePitch="312" w:charSpace="0"/>
        </w:sectPr>
      </w:pPr>
    </w:p>
    <w:p>
      <w:pPr>
        <w:spacing w:line="480" w:lineRule="exact"/>
        <w:rPr>
          <w:rFonts w:ascii="仿宋" w:hAnsi="仿宋" w:eastAsia="仿宋" w:cs="仿宋"/>
          <w:bCs/>
          <w:sz w:val="24"/>
          <w:szCs w:val="24"/>
        </w:rPr>
      </w:pPr>
      <w:r>
        <w:rPr>
          <w:rFonts w:hint="eastAsia" w:ascii="仿宋" w:hAnsi="仿宋" w:eastAsia="仿宋" w:cs="仿宋"/>
          <w:bCs/>
          <w:sz w:val="24"/>
          <w:szCs w:val="24"/>
        </w:rPr>
        <w:t>附件7：</w:t>
      </w:r>
    </w:p>
    <w:p>
      <w:pPr>
        <w:jc w:val="center"/>
        <w:rPr>
          <w:rFonts w:ascii="华文中宋" w:hAnsi="华文中宋" w:eastAsia="华文中宋"/>
          <w:b/>
          <w:sz w:val="32"/>
          <w:szCs w:val="32"/>
        </w:rPr>
      </w:pPr>
      <w:r>
        <w:rPr>
          <w:rFonts w:hint="eastAsia" w:ascii="华文中宋" w:hAnsi="华文中宋" w:eastAsia="华文中宋"/>
          <w:b/>
          <w:sz w:val="32"/>
          <w:szCs w:val="32"/>
          <w:lang w:val="en-US" w:eastAsia="zh-CN"/>
        </w:rPr>
        <w:t>深圳市红月餐饮管理有限公司</w:t>
      </w:r>
      <w:bookmarkStart w:id="0" w:name="_GoBack"/>
      <w:bookmarkEnd w:id="0"/>
      <w:r>
        <w:rPr>
          <w:rFonts w:hint="eastAsia" w:ascii="华文中宋" w:hAnsi="华文中宋" w:eastAsia="华文中宋"/>
          <w:b/>
          <w:sz w:val="32"/>
          <w:szCs w:val="32"/>
        </w:rPr>
        <w:t>债权人</w:t>
      </w:r>
    </w:p>
    <w:p>
      <w:pPr>
        <w:jc w:val="center"/>
        <w:rPr>
          <w:rFonts w:eastAsia="楷体_GB2312"/>
          <w:sz w:val="24"/>
        </w:rPr>
      </w:pPr>
      <w:r>
        <w:rPr>
          <w:rFonts w:hint="eastAsia" w:ascii="华文中宋" w:hAnsi="华文中宋" w:eastAsia="华文中宋"/>
          <w:b/>
          <w:sz w:val="32"/>
          <w:szCs w:val="32"/>
        </w:rPr>
        <w:t>地址及联系方式确认书</w:t>
      </w:r>
    </w:p>
    <w:tbl>
      <w:tblPr>
        <w:tblStyle w:val="10"/>
        <w:tblW w:w="10091" w:type="dxa"/>
        <w:tblInd w:w="-7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6"/>
        <w:gridCol w:w="8605"/>
      </w:tblGrid>
      <w:tr>
        <w:trPr>
          <w:trHeight w:val="741" w:hRule="atLeast"/>
        </w:trPr>
        <w:tc>
          <w:tcPr>
            <w:tcW w:w="1486" w:type="dxa"/>
            <w:vAlign w:val="center"/>
          </w:tcPr>
          <w:p>
            <w:pPr>
              <w:spacing w:line="500" w:lineRule="exact"/>
              <w:rPr>
                <w:rFonts w:ascii="仿宋" w:hAnsi="仿宋" w:eastAsia="仿宋" w:cs="仿宋"/>
                <w:sz w:val="24"/>
                <w:szCs w:val="24"/>
              </w:rPr>
            </w:pPr>
            <w:r>
              <w:rPr>
                <w:rFonts w:hint="eastAsia" w:ascii="仿宋" w:hAnsi="仿宋" w:eastAsia="仿宋" w:cs="仿宋"/>
                <w:sz w:val="24"/>
                <w:szCs w:val="24"/>
              </w:rPr>
              <w:t>债权人</w:t>
            </w:r>
          </w:p>
        </w:tc>
        <w:tc>
          <w:tcPr>
            <w:tcW w:w="8605" w:type="dxa"/>
          </w:tcPr>
          <w:p>
            <w:pPr>
              <w:spacing w:line="500" w:lineRule="exact"/>
              <w:rPr>
                <w:rFonts w:ascii="仿宋" w:hAnsi="仿宋" w:eastAsia="仿宋" w:cs="仿宋"/>
                <w:sz w:val="24"/>
                <w:szCs w:val="24"/>
              </w:rPr>
            </w:pPr>
          </w:p>
        </w:tc>
      </w:tr>
      <w:tr>
        <w:trPr>
          <w:trHeight w:val="3108" w:hRule="atLeast"/>
        </w:trPr>
        <w:tc>
          <w:tcPr>
            <w:tcW w:w="1486" w:type="dxa"/>
            <w:vAlign w:val="center"/>
          </w:tcPr>
          <w:p>
            <w:pPr>
              <w:spacing w:line="500" w:lineRule="exact"/>
              <w:rPr>
                <w:rFonts w:ascii="仿宋" w:hAnsi="仿宋" w:eastAsia="仿宋" w:cs="仿宋"/>
                <w:sz w:val="24"/>
                <w:szCs w:val="24"/>
              </w:rPr>
            </w:pPr>
            <w:r>
              <w:rPr>
                <w:rFonts w:hint="eastAsia" w:ascii="仿宋" w:hAnsi="仿宋" w:eastAsia="仿宋" w:cs="仿宋"/>
                <w:sz w:val="24"/>
                <w:szCs w:val="24"/>
              </w:rPr>
              <w:t>管理人对债权人填写送达地址确认书的告知事项</w:t>
            </w:r>
          </w:p>
        </w:tc>
        <w:tc>
          <w:tcPr>
            <w:tcW w:w="8605" w:type="dxa"/>
            <w:vAlign w:val="center"/>
          </w:tcPr>
          <w:p>
            <w:pPr>
              <w:pStyle w:val="8"/>
              <w:widowControl/>
              <w:spacing w:before="0" w:beforeAutospacing="0" w:after="0" w:afterAutospacing="0"/>
              <w:jc w:val="both"/>
              <w:rPr>
                <w:rFonts w:ascii="仿宋" w:hAnsi="仿宋" w:eastAsia="仿宋" w:cs="仿宋"/>
                <w:sz w:val="22"/>
              </w:rPr>
            </w:pPr>
            <w:r>
              <w:rPr>
                <w:rFonts w:hint="eastAsia" w:ascii="仿宋" w:hAnsi="仿宋" w:eastAsia="仿宋" w:cs="仿宋"/>
                <w:sz w:val="22"/>
              </w:rPr>
              <w:t>一、为了便于债权人及时收到法院、管理人各项文书，保证破产程序顺利进行债权人应当如实提供确切的送达地址。</w:t>
            </w:r>
          </w:p>
          <w:p>
            <w:pPr>
              <w:pStyle w:val="8"/>
              <w:widowControl/>
              <w:spacing w:before="0" w:beforeAutospacing="0" w:after="0" w:afterAutospacing="0"/>
              <w:jc w:val="both"/>
              <w:rPr>
                <w:rFonts w:ascii="仿宋" w:hAnsi="仿宋" w:eastAsia="仿宋" w:cs="仿宋"/>
                <w:sz w:val="22"/>
              </w:rPr>
            </w:pPr>
            <w:r>
              <w:rPr>
                <w:rFonts w:hint="eastAsia" w:ascii="仿宋" w:hAnsi="仿宋" w:eastAsia="仿宋" w:cs="仿宋"/>
                <w:sz w:val="22"/>
              </w:rPr>
              <w:t>二、确认的送达地址适用于破产工作的各个阶段及各项事宜。</w:t>
            </w:r>
          </w:p>
          <w:p>
            <w:pPr>
              <w:pStyle w:val="8"/>
              <w:widowControl/>
              <w:spacing w:before="0" w:beforeAutospacing="0" w:after="0" w:afterAutospacing="0"/>
              <w:jc w:val="both"/>
              <w:rPr>
                <w:rFonts w:ascii="仿宋" w:hAnsi="仿宋" w:eastAsia="仿宋" w:cs="仿宋"/>
                <w:sz w:val="22"/>
              </w:rPr>
            </w:pPr>
            <w:r>
              <w:rPr>
                <w:rFonts w:hint="eastAsia" w:ascii="仿宋" w:hAnsi="仿宋" w:eastAsia="仿宋" w:cs="仿宋"/>
                <w:sz w:val="22"/>
              </w:rPr>
              <w:t>三、破产阶段，债权人的送达地址发生变更，应当及时告知管理人变更后的选达地址。</w:t>
            </w:r>
          </w:p>
          <w:p>
            <w:pPr>
              <w:pStyle w:val="8"/>
              <w:widowControl/>
              <w:spacing w:before="0" w:beforeAutospacing="0" w:after="0" w:afterAutospacing="0"/>
              <w:jc w:val="both"/>
              <w:rPr>
                <w:rFonts w:ascii="仿宋" w:hAnsi="仿宋" w:eastAsia="仿宋" w:cs="仿宋"/>
                <w:sz w:val="22"/>
              </w:rPr>
            </w:pPr>
            <w:r>
              <w:rPr>
                <w:rFonts w:hint="eastAsia" w:ascii="仿宋" w:hAnsi="仿宋" w:eastAsia="仿宋" w:cs="仿宋"/>
                <w:sz w:val="22"/>
              </w:rPr>
              <w:t>四、债权人提供的地址不准确，或不及时告知变更后的地址，导致有关文书无法送达或未及时送达，债权人将自行承担由此可能产生的法律后果：</w:t>
            </w:r>
          </w:p>
          <w:p>
            <w:pPr>
              <w:pStyle w:val="8"/>
              <w:widowControl/>
              <w:spacing w:before="0" w:beforeAutospacing="0" w:after="0" w:afterAutospacing="0"/>
              <w:jc w:val="both"/>
              <w:rPr>
                <w:rFonts w:ascii="仿宋" w:hAnsi="仿宋" w:eastAsia="仿宋" w:cs="仿宋"/>
                <w:sz w:val="22"/>
              </w:rPr>
            </w:pPr>
            <w:r>
              <w:rPr>
                <w:rFonts w:hint="eastAsia" w:ascii="仿宋" w:hAnsi="仿宋" w:eastAsia="仿宋" w:cs="仿宋"/>
                <w:sz w:val="22"/>
              </w:rPr>
              <w:t>1、债权人拒不提供送达地址的，以其户籍登记、工商登记或者其他依法登记、备案的住所地为送达地址。</w:t>
            </w:r>
          </w:p>
          <w:p>
            <w:pPr>
              <w:pStyle w:val="8"/>
              <w:widowControl/>
              <w:spacing w:before="0" w:beforeAutospacing="0" w:after="0" w:afterAutospacing="0"/>
              <w:jc w:val="both"/>
              <w:rPr>
                <w:rFonts w:ascii="仿宋" w:hAnsi="仿宋" w:eastAsia="仿宋" w:cs="仿宋"/>
                <w:sz w:val="22"/>
              </w:rPr>
            </w:pPr>
            <w:r>
              <w:rPr>
                <w:rFonts w:hint="eastAsia" w:ascii="仿宋" w:hAnsi="仿宋" w:eastAsia="仿宋" w:cs="仿宋"/>
                <w:sz w:val="22"/>
              </w:rPr>
              <w:t>2、因为债权人自己提供的送达地址不准确、地址变更后未及时告知管理人或者债权人拒不提供送达地址导致各项文书未能被债权人实际接收的，按下列方式处理：</w:t>
            </w:r>
          </w:p>
          <w:p>
            <w:pPr>
              <w:pStyle w:val="8"/>
              <w:widowControl/>
              <w:spacing w:before="0" w:beforeAutospacing="0" w:after="0" w:afterAutospacing="0"/>
              <w:jc w:val="both"/>
              <w:rPr>
                <w:rFonts w:ascii="仿宋" w:hAnsi="仿宋" w:eastAsia="仿宋" w:cs="仿宋"/>
                <w:sz w:val="22"/>
              </w:rPr>
            </w:pPr>
            <w:r>
              <w:rPr>
                <w:rFonts w:hint="eastAsia" w:ascii="仿宋" w:hAnsi="仿宋" w:eastAsia="仿宋" w:cs="仿宋"/>
                <w:sz w:val="22"/>
              </w:rPr>
              <w:t>（1）邮寄送达的，邮件回执上注明的退回之日视为送达之日；</w:t>
            </w:r>
          </w:p>
          <w:p>
            <w:pPr>
              <w:pStyle w:val="8"/>
              <w:widowControl/>
              <w:spacing w:before="0" w:beforeAutospacing="0" w:after="0" w:afterAutospacing="0"/>
              <w:jc w:val="both"/>
              <w:rPr>
                <w:rFonts w:ascii="仿宋" w:hAnsi="仿宋" w:eastAsia="仿宋" w:cs="仿宋"/>
                <w:szCs w:val="24"/>
              </w:rPr>
            </w:pPr>
            <w:r>
              <w:rPr>
                <w:rFonts w:hint="eastAsia" w:ascii="仿宋" w:hAnsi="仿宋" w:eastAsia="仿宋" w:cs="仿宋"/>
                <w:sz w:val="22"/>
              </w:rPr>
              <w:t>（2）直接送达的，送达人当场在送达回执上记明情况之日视为送达之日。</w:t>
            </w:r>
          </w:p>
        </w:tc>
      </w:tr>
      <w:tr>
        <w:trPr>
          <w:trHeight w:val="3601" w:hRule="atLeast"/>
        </w:trPr>
        <w:tc>
          <w:tcPr>
            <w:tcW w:w="1486" w:type="dxa"/>
            <w:vAlign w:val="center"/>
          </w:tcPr>
          <w:p>
            <w:pPr>
              <w:spacing w:line="500" w:lineRule="exact"/>
              <w:rPr>
                <w:rFonts w:ascii="仿宋" w:hAnsi="仿宋" w:eastAsia="仿宋" w:cs="仿宋"/>
                <w:sz w:val="24"/>
                <w:szCs w:val="24"/>
              </w:rPr>
            </w:pPr>
            <w:r>
              <w:rPr>
                <w:rFonts w:hint="eastAsia" w:ascii="仿宋" w:hAnsi="仿宋" w:eastAsia="仿宋" w:cs="仿宋"/>
                <w:sz w:val="24"/>
                <w:szCs w:val="24"/>
              </w:rPr>
              <w:t>债权人提供的地址及联系方式</w:t>
            </w:r>
          </w:p>
        </w:tc>
        <w:tc>
          <w:tcPr>
            <w:tcW w:w="8605" w:type="dxa"/>
            <w:vAlign w:val="center"/>
          </w:tcPr>
          <w:p>
            <w:pPr>
              <w:rPr>
                <w:rFonts w:ascii="仿宋" w:hAnsi="仿宋" w:eastAsia="仿宋" w:cs="仿宋"/>
                <w:sz w:val="24"/>
                <w:szCs w:val="24"/>
              </w:rPr>
            </w:pPr>
            <w:r>
              <w:rPr>
                <w:rFonts w:hint="eastAsia" w:ascii="仿宋" w:hAnsi="仿宋" w:eastAsia="仿宋" w:cs="仿宋"/>
                <w:sz w:val="24"/>
                <w:szCs w:val="24"/>
              </w:rPr>
              <w:t>送达地址：</w:t>
            </w:r>
          </w:p>
          <w:p>
            <w:pPr>
              <w:rPr>
                <w:rFonts w:ascii="仿宋" w:hAnsi="仿宋" w:eastAsia="仿宋" w:cs="仿宋"/>
                <w:sz w:val="24"/>
                <w:szCs w:val="24"/>
              </w:rPr>
            </w:pPr>
            <w:r>
              <w:rPr>
                <w:rFonts w:hint="eastAsia" w:ascii="仿宋" w:hAnsi="仿宋" w:eastAsia="仿宋" w:cs="仿宋"/>
                <w:sz w:val="24"/>
                <w:szCs w:val="24"/>
              </w:rPr>
              <w:t>邮政编码：</w:t>
            </w:r>
          </w:p>
          <w:p>
            <w:pPr>
              <w:rPr>
                <w:rFonts w:ascii="仿宋" w:hAnsi="仿宋" w:eastAsia="仿宋" w:cs="仿宋"/>
                <w:sz w:val="24"/>
                <w:szCs w:val="24"/>
              </w:rPr>
            </w:pPr>
            <w:r>
              <w:rPr>
                <w:rFonts w:hint="eastAsia" w:ascii="仿宋" w:hAnsi="仿宋" w:eastAsia="仿宋" w:cs="仿宋"/>
                <w:sz w:val="24"/>
                <w:szCs w:val="24"/>
              </w:rPr>
              <w:t>收件人或联系人：</w:t>
            </w:r>
          </w:p>
          <w:p>
            <w:pPr>
              <w:rPr>
                <w:rFonts w:ascii="仿宋" w:hAnsi="仿宋" w:eastAsia="仿宋" w:cs="仿宋"/>
                <w:sz w:val="24"/>
                <w:szCs w:val="24"/>
              </w:rPr>
            </w:pPr>
            <w:r>
              <w:rPr>
                <w:rFonts w:hint="eastAsia" w:ascii="仿宋" w:hAnsi="仿宋" w:eastAsia="仿宋" w:cs="仿宋"/>
                <w:sz w:val="24"/>
                <w:szCs w:val="24"/>
              </w:rPr>
              <w:t>手机号：</w:t>
            </w:r>
          </w:p>
          <w:p>
            <w:pPr>
              <w:rPr>
                <w:rFonts w:ascii="仿宋" w:hAnsi="仿宋" w:eastAsia="仿宋" w:cs="仿宋"/>
                <w:sz w:val="24"/>
                <w:szCs w:val="24"/>
              </w:rPr>
            </w:pPr>
            <w:r>
              <w:rPr>
                <w:rFonts w:hint="eastAsia" w:ascii="仿宋" w:hAnsi="仿宋" w:eastAsia="仿宋" w:cs="仿宋"/>
                <w:sz w:val="24"/>
                <w:szCs w:val="24"/>
              </w:rPr>
              <w:t>QQ号：</w:t>
            </w:r>
          </w:p>
          <w:p>
            <w:pPr>
              <w:rPr>
                <w:rFonts w:ascii="仿宋" w:hAnsi="仿宋" w:eastAsia="仿宋" w:cs="仿宋"/>
                <w:sz w:val="24"/>
                <w:szCs w:val="24"/>
              </w:rPr>
            </w:pPr>
            <w:r>
              <w:rPr>
                <w:rFonts w:hint="eastAsia" w:ascii="仿宋" w:hAnsi="仿宋" w:eastAsia="仿宋" w:cs="仿宋"/>
                <w:sz w:val="24"/>
                <w:szCs w:val="24"/>
              </w:rPr>
              <w:t>电子邮箱：</w:t>
            </w:r>
          </w:p>
          <w:p>
            <w:pPr>
              <w:rPr>
                <w:rFonts w:ascii="仿宋" w:hAnsi="仿宋" w:eastAsia="仿宋" w:cs="仿宋"/>
                <w:sz w:val="24"/>
                <w:szCs w:val="24"/>
              </w:rPr>
            </w:pPr>
            <w:r>
              <w:rPr>
                <w:rFonts w:hint="eastAsia" w:ascii="仿宋" w:hAnsi="仿宋" w:eastAsia="仿宋" w:cs="仿宋"/>
                <w:sz w:val="24"/>
                <w:szCs w:val="24"/>
              </w:rPr>
              <w:t>其他联系方式：</w:t>
            </w:r>
          </w:p>
          <w:p>
            <w:pPr>
              <w:rPr>
                <w:rFonts w:ascii="仿宋" w:hAnsi="仿宋" w:eastAsia="仿宋" w:cs="仿宋"/>
                <w:b/>
                <w:bCs/>
                <w:sz w:val="24"/>
                <w:szCs w:val="24"/>
              </w:rPr>
            </w:pPr>
            <w:r>
              <w:rPr>
                <w:rFonts w:hint="eastAsia" w:ascii="仿宋" w:hAnsi="仿宋" w:eastAsia="仿宋" w:cs="仿宋"/>
                <w:b/>
                <w:bCs/>
                <w:sz w:val="24"/>
                <w:szCs w:val="24"/>
              </w:rPr>
              <w:t>是否同意优先以QQ号接收相关文件资料？</w:t>
            </w:r>
          </w:p>
          <w:p>
            <w:pPr>
              <w:rPr>
                <w:rFonts w:ascii="仿宋" w:hAnsi="仿宋" w:eastAsia="仿宋" w:cs="仿宋"/>
                <w:sz w:val="24"/>
                <w:szCs w:val="24"/>
              </w:rPr>
            </w:pPr>
            <w:r>
              <w:rPr>
                <w:rFonts w:ascii="仿宋" w:hAnsi="仿宋" w:eastAsia="仿宋"/>
                <w:b/>
                <w:bCs/>
                <w:color w:val="000000"/>
                <w:kern w:val="0"/>
                <w:sz w:val="24"/>
                <w:szCs w:val="24"/>
              </w:rPr>
              <w:drawing>
                <wp:inline distT="0" distB="0" distL="114300" distR="114300">
                  <wp:extent cx="161925" cy="161925"/>
                  <wp:effectExtent l="0" t="0" r="9525" b="9525"/>
                  <wp:docPr id="2" name="图片 1" descr="C:\Users\ADMINI~1\AppData\Local\Temp\ksohtml6908\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I~1\AppData\Local\Temp\ksohtml6908\wps1.jpg"/>
                          <pic:cNvPicPr>
                            <a:picLocks noChangeAspect="1"/>
                          </pic:cNvPicPr>
                        </pic:nvPicPr>
                        <pic:blipFill>
                          <a:blip r:embed="rId4"/>
                          <a:stretch>
                            <a:fillRect/>
                          </a:stretch>
                        </pic:blipFill>
                        <pic:spPr>
                          <a:xfrm>
                            <a:off x="0" y="0"/>
                            <a:ext cx="161925" cy="161925"/>
                          </a:xfrm>
                          <a:prstGeom prst="rect">
                            <a:avLst/>
                          </a:prstGeom>
                          <a:noFill/>
                          <a:ln>
                            <a:noFill/>
                          </a:ln>
                        </pic:spPr>
                      </pic:pic>
                    </a:graphicData>
                  </a:graphic>
                </wp:inline>
              </w:drawing>
            </w:r>
            <w:r>
              <w:rPr>
                <w:rFonts w:hint="eastAsia" w:ascii="仿宋" w:hAnsi="仿宋" w:eastAsia="仿宋"/>
                <w:b/>
                <w:bCs/>
                <w:color w:val="000000"/>
                <w:kern w:val="0"/>
                <w:sz w:val="24"/>
                <w:szCs w:val="24"/>
              </w:rPr>
              <w:t xml:space="preserve">同意   </w:t>
            </w:r>
            <w:r>
              <w:rPr>
                <w:rFonts w:ascii="仿宋" w:hAnsi="仿宋" w:eastAsia="仿宋"/>
                <w:b/>
                <w:bCs/>
                <w:color w:val="000000"/>
                <w:kern w:val="0"/>
                <w:sz w:val="24"/>
                <w:szCs w:val="24"/>
              </w:rPr>
              <w:drawing>
                <wp:inline distT="0" distB="0" distL="114300" distR="114300">
                  <wp:extent cx="161925" cy="161925"/>
                  <wp:effectExtent l="0" t="0" r="9525" b="9525"/>
                  <wp:docPr id="1" name="图片 2" descr="C:\Users\ADMINI~1\AppData\Local\Temp\ksohtml6908\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C:\Users\ADMINI~1\AppData\Local\Temp\ksohtml6908\wps1.jpg"/>
                          <pic:cNvPicPr>
                            <a:picLocks noChangeAspect="1"/>
                          </pic:cNvPicPr>
                        </pic:nvPicPr>
                        <pic:blipFill>
                          <a:blip r:embed="rId4"/>
                          <a:stretch>
                            <a:fillRect/>
                          </a:stretch>
                        </pic:blipFill>
                        <pic:spPr>
                          <a:xfrm>
                            <a:off x="0" y="0"/>
                            <a:ext cx="161925" cy="161925"/>
                          </a:xfrm>
                          <a:prstGeom prst="rect">
                            <a:avLst/>
                          </a:prstGeom>
                          <a:noFill/>
                          <a:ln>
                            <a:noFill/>
                          </a:ln>
                        </pic:spPr>
                      </pic:pic>
                    </a:graphicData>
                  </a:graphic>
                </wp:inline>
              </w:drawing>
            </w:r>
            <w:r>
              <w:rPr>
                <w:rFonts w:hint="eastAsia" w:ascii="仿宋" w:hAnsi="仿宋" w:eastAsia="仿宋"/>
                <w:b/>
                <w:bCs/>
                <w:color w:val="000000"/>
                <w:kern w:val="0"/>
                <w:sz w:val="24"/>
                <w:szCs w:val="24"/>
              </w:rPr>
              <w:t>不同意</w:t>
            </w:r>
          </w:p>
        </w:tc>
      </w:tr>
      <w:tr>
        <w:trPr>
          <w:trHeight w:val="2583" w:hRule="atLeast"/>
        </w:trPr>
        <w:tc>
          <w:tcPr>
            <w:tcW w:w="1486" w:type="dxa"/>
            <w:vAlign w:val="center"/>
          </w:tcPr>
          <w:p>
            <w:pPr>
              <w:spacing w:line="500" w:lineRule="exact"/>
              <w:rPr>
                <w:rFonts w:ascii="仿宋" w:hAnsi="仿宋" w:eastAsia="仿宋" w:cs="仿宋"/>
                <w:sz w:val="24"/>
                <w:szCs w:val="24"/>
              </w:rPr>
            </w:pPr>
            <w:r>
              <w:rPr>
                <w:rFonts w:hint="eastAsia" w:ascii="仿宋" w:hAnsi="仿宋" w:eastAsia="仿宋" w:cs="仿宋"/>
                <w:sz w:val="24"/>
                <w:szCs w:val="24"/>
              </w:rPr>
              <w:t>债权人对地址及联系方式的确认</w:t>
            </w:r>
          </w:p>
        </w:tc>
        <w:tc>
          <w:tcPr>
            <w:tcW w:w="8605" w:type="dxa"/>
            <w:vAlign w:val="center"/>
          </w:tcPr>
          <w:p>
            <w:pPr>
              <w:ind w:firstLine="482" w:firstLineChars="200"/>
              <w:rPr>
                <w:rFonts w:ascii="仿宋" w:hAnsi="仿宋" w:eastAsia="仿宋" w:cs="仿宋"/>
                <w:b/>
                <w:bCs/>
                <w:sz w:val="24"/>
                <w:szCs w:val="24"/>
              </w:rPr>
            </w:pPr>
            <w:r>
              <w:rPr>
                <w:rFonts w:hint="eastAsia" w:ascii="仿宋" w:hAnsi="仿宋" w:eastAsia="仿宋" w:cs="仿宋"/>
                <w:b/>
                <w:bCs/>
                <w:sz w:val="24"/>
                <w:szCs w:val="24"/>
              </w:rPr>
              <w:t>本人/本单位对以上所填写内容的真实性负责，保证上述联系地址及联系方式准确、有效，管理人向上述地址邮寄文件后视为送达。如果因上述提供的地址不确切，或不及时告知管理人变更后的地址，使管理人各项文书无法送达或未及时送达，本人/本单位自愿承担相应法律后果。</w:t>
            </w:r>
          </w:p>
          <w:p>
            <w:pPr>
              <w:rPr>
                <w:rFonts w:ascii="仿宋" w:hAnsi="仿宋" w:eastAsia="仿宋" w:cs="仿宋"/>
                <w:b/>
                <w:bCs/>
                <w:sz w:val="24"/>
                <w:szCs w:val="24"/>
              </w:rPr>
            </w:pPr>
          </w:p>
          <w:p>
            <w:pPr>
              <w:rPr>
                <w:rFonts w:ascii="仿宋" w:hAnsi="仿宋" w:eastAsia="仿宋" w:cs="仿宋"/>
                <w:sz w:val="24"/>
                <w:szCs w:val="24"/>
              </w:rPr>
            </w:pPr>
            <w:r>
              <w:rPr>
                <w:rFonts w:hint="eastAsia" w:ascii="仿宋" w:hAnsi="仿宋" w:eastAsia="仿宋" w:cs="仿宋"/>
                <w:b/>
                <w:bCs/>
                <w:sz w:val="24"/>
                <w:szCs w:val="24"/>
              </w:rPr>
              <w:t>债权人或其代理人签名、盖章或捺印：</w:t>
            </w:r>
            <w:r>
              <w:rPr>
                <w:rFonts w:hint="eastAsia" w:ascii="仿宋" w:hAnsi="仿宋" w:eastAsia="仿宋" w:cs="仿宋"/>
                <w:sz w:val="24"/>
                <w:szCs w:val="24"/>
                <w:u w:val="single"/>
              </w:rPr>
              <w:t xml:space="preserve">                                     </w:t>
            </w:r>
          </w:p>
          <w:p>
            <w:pPr>
              <w:ind w:firstLine="2880" w:firstLineChars="1200"/>
              <w:rPr>
                <w:rFonts w:ascii="仿宋" w:hAnsi="仿宋" w:eastAsia="仿宋" w:cs="仿宋"/>
                <w:sz w:val="24"/>
                <w:szCs w:val="24"/>
              </w:rPr>
            </w:pPr>
            <w:r>
              <w:rPr>
                <w:rFonts w:hint="eastAsia" w:ascii="仿宋" w:hAnsi="仿宋" w:eastAsia="仿宋" w:cs="仿宋"/>
                <w:sz w:val="24"/>
                <w:szCs w:val="24"/>
              </w:rPr>
              <w:t xml:space="preserve"> 年      月       日</w:t>
            </w:r>
          </w:p>
        </w:tc>
      </w:tr>
      <w:tr>
        <w:trPr>
          <w:trHeight w:val="662" w:hRule="atLeast"/>
        </w:trPr>
        <w:tc>
          <w:tcPr>
            <w:tcW w:w="1486" w:type="dxa"/>
            <w:vAlign w:val="center"/>
          </w:tcPr>
          <w:p>
            <w:pPr>
              <w:spacing w:line="500" w:lineRule="exact"/>
              <w:rPr>
                <w:rFonts w:ascii="仿宋" w:hAnsi="仿宋" w:eastAsia="仿宋" w:cs="仿宋"/>
                <w:sz w:val="24"/>
                <w:szCs w:val="24"/>
              </w:rPr>
            </w:pPr>
            <w:r>
              <w:rPr>
                <w:rFonts w:hint="eastAsia" w:ascii="仿宋" w:hAnsi="仿宋" w:eastAsia="仿宋" w:cs="仿宋"/>
                <w:sz w:val="24"/>
                <w:szCs w:val="24"/>
              </w:rPr>
              <w:t>备注</w:t>
            </w:r>
          </w:p>
        </w:tc>
        <w:tc>
          <w:tcPr>
            <w:tcW w:w="8605" w:type="dxa"/>
          </w:tcPr>
          <w:p>
            <w:pPr>
              <w:spacing w:line="500" w:lineRule="exact"/>
              <w:rPr>
                <w:rFonts w:ascii="仿宋" w:hAnsi="仿宋" w:eastAsia="仿宋" w:cs="仿宋"/>
                <w:sz w:val="24"/>
                <w:szCs w:val="24"/>
              </w:rPr>
            </w:pPr>
          </w:p>
        </w:tc>
      </w:tr>
    </w:tbl>
    <w:p>
      <w:pPr>
        <w:rPr>
          <w:b/>
          <w:bCs/>
        </w:rPr>
      </w:pPr>
      <w:r>
        <w:rPr>
          <w:rFonts w:hint="eastAsia"/>
          <w:b/>
          <w:bCs/>
        </w:rPr>
        <w:t>注明：1、请债权人务必填写本文件，并寄回至管理人处。</w:t>
      </w:r>
    </w:p>
    <w:p>
      <w:pPr>
        <w:rPr>
          <w:b/>
          <w:bCs/>
        </w:rPr>
      </w:pPr>
      <w:r>
        <w:rPr>
          <w:rFonts w:hint="eastAsia"/>
          <w:b/>
          <w:bCs/>
        </w:rPr>
        <w:t>2、管理人联系方式：阎斌（团队负责人），13923403739；</w:t>
      </w:r>
      <w:r>
        <w:rPr>
          <w:rFonts w:hint="eastAsia"/>
          <w:b/>
          <w:bCs/>
          <w:lang w:val="en-US" w:eastAsia="zh-Hans"/>
        </w:rPr>
        <w:t>方智芸</w:t>
      </w:r>
      <w:r>
        <w:rPr>
          <w:rFonts w:hint="eastAsia"/>
          <w:b/>
          <w:bCs/>
        </w:rPr>
        <w:t>（团队成员），</w:t>
      </w:r>
      <w:r>
        <w:rPr>
          <w:rFonts w:hint="default"/>
          <w:b/>
          <w:bCs/>
        </w:rPr>
        <w:t>15813823552</w:t>
      </w:r>
      <w:r>
        <w:rPr>
          <w:rFonts w:hint="eastAsia"/>
          <w:b/>
          <w:bCs/>
        </w:rPr>
        <w:t>；联系地址：深圳市福田区福华一路88号中心商务大厦19楼1911-1915室 上海市君悦（深圳）律师事务所，邮编：518000。</w:t>
      </w:r>
    </w:p>
    <w:p/>
    <w:sectPr>
      <w:pgSz w:w="11906" w:h="16838"/>
      <w:pgMar w:top="850" w:right="1800" w:bottom="1091"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楷体_GB2312">
    <w:altName w:val="汉仪楷体简"/>
    <w:panose1 w:val="020B0604020202020204"/>
    <w:charset w:val="86"/>
    <w:family w:val="modern"/>
    <w:pitch w:val="default"/>
    <w:sig w:usb0="00000000" w:usb1="00000000" w:usb2="00000010" w:usb3="00000000" w:csb0="00040000" w:csb1="00000000"/>
  </w:font>
  <w:font w:name="汉仪楷体简">
    <w:panose1 w:val="02010600000101010101"/>
    <w:charset w:val="86"/>
    <w:family w:val="auto"/>
    <w:pitch w:val="default"/>
    <w:sig w:usb0="00000000" w:usb1="00000000" w:usb2="00000000" w:usb3="00000000" w:csb0="00060000" w:csb1="00000000"/>
  </w:font>
  <w:font w:name="华文中宋">
    <w:altName w:val="汉仪书宋二KW"/>
    <w:panose1 w:val="02010600040101010101"/>
    <w:charset w:val="86"/>
    <w:family w:val="auto"/>
    <w:pitch w:val="default"/>
    <w:sig w:usb0="00000000" w:usb1="00000000" w:usb2="00000010" w:usb3="00000000" w:csb0="0004009F" w:csb1="00000000"/>
  </w:font>
  <w:font w:name="仿宋_GB2312">
    <w:altName w:val="方正仿宋_GBK"/>
    <w:panose1 w:val="020B0604020202020204"/>
    <w:charset w:val="86"/>
    <w:family w:val="modern"/>
    <w:pitch w:val="default"/>
    <w:sig w:usb0="00000000" w:usb1="00000000" w:usb2="00000010" w:usb3="00000000" w:csb0="0004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5YWIwZDk5MjhkMDhlMDdhN2UxNjE1NjQwZDhhZjgifQ=="/>
  </w:docVars>
  <w:rsids>
    <w:rsidRoot w:val="00D96B1C"/>
    <w:rsid w:val="00030C63"/>
    <w:rsid w:val="000503D3"/>
    <w:rsid w:val="00053378"/>
    <w:rsid w:val="002E3BE1"/>
    <w:rsid w:val="004D3E9E"/>
    <w:rsid w:val="005030F8"/>
    <w:rsid w:val="00585458"/>
    <w:rsid w:val="00616DBF"/>
    <w:rsid w:val="00633EE2"/>
    <w:rsid w:val="00646C4F"/>
    <w:rsid w:val="00667A91"/>
    <w:rsid w:val="006C7A17"/>
    <w:rsid w:val="007B44A7"/>
    <w:rsid w:val="008976CF"/>
    <w:rsid w:val="00B01901"/>
    <w:rsid w:val="00D51B71"/>
    <w:rsid w:val="00D812C8"/>
    <w:rsid w:val="00D96B1C"/>
    <w:rsid w:val="00DF0C47"/>
    <w:rsid w:val="00E0287D"/>
    <w:rsid w:val="00E073E1"/>
    <w:rsid w:val="00E35194"/>
    <w:rsid w:val="00E3571E"/>
    <w:rsid w:val="00E421B9"/>
    <w:rsid w:val="00E91D8E"/>
    <w:rsid w:val="00EF48D6"/>
    <w:rsid w:val="00F972AA"/>
    <w:rsid w:val="00FB3F53"/>
    <w:rsid w:val="052230C7"/>
    <w:rsid w:val="0AC95B57"/>
    <w:rsid w:val="0C015544"/>
    <w:rsid w:val="27B9287B"/>
    <w:rsid w:val="2E54652D"/>
    <w:rsid w:val="3B767278"/>
    <w:rsid w:val="3ECA7A13"/>
    <w:rsid w:val="452B57D1"/>
    <w:rsid w:val="52C80FC0"/>
    <w:rsid w:val="5E6DB0C1"/>
    <w:rsid w:val="5E7F7CEB"/>
    <w:rsid w:val="5EA73E4D"/>
    <w:rsid w:val="61412A26"/>
    <w:rsid w:val="6FFDEE6D"/>
    <w:rsid w:val="71D44B10"/>
    <w:rsid w:val="8F64A4C9"/>
    <w:rsid w:val="9FAB74D2"/>
    <w:rsid w:val="E7DF6959"/>
    <w:rsid w:val="EABC5497"/>
    <w:rsid w:val="EFFF1F33"/>
    <w:rsid w:val="FDE4FDB2"/>
    <w:rsid w:val="FFF7B7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Salutation"/>
    <w:basedOn w:val="1"/>
    <w:next w:val="1"/>
    <w:link w:val="15"/>
    <w:semiHidden/>
    <w:unhideWhenUsed/>
    <w:qFormat/>
    <w:uiPriority w:val="99"/>
    <w:rPr>
      <w:rFonts w:ascii="Times New Roman" w:hAnsi="Times New Roman" w:eastAsia="宋体" w:cs="Times New Roman"/>
      <w:szCs w:val="24"/>
    </w:rPr>
  </w:style>
  <w:style w:type="paragraph" w:styleId="3">
    <w:name w:val="Closing"/>
    <w:basedOn w:val="1"/>
    <w:link w:val="14"/>
    <w:semiHidden/>
    <w:unhideWhenUsed/>
    <w:qFormat/>
    <w:uiPriority w:val="99"/>
    <w:pPr>
      <w:ind w:left="100" w:leftChars="2100"/>
    </w:pPr>
    <w:rPr>
      <w:rFonts w:ascii="Times New Roman" w:hAnsi="Times New Roman" w:eastAsia="宋体" w:cs="Times New Roman"/>
      <w:szCs w:val="24"/>
    </w:rPr>
  </w:style>
  <w:style w:type="paragraph" w:styleId="4">
    <w:name w:val="Body Text Indent"/>
    <w:basedOn w:val="1"/>
    <w:qFormat/>
    <w:uiPriority w:val="0"/>
    <w:pPr>
      <w:spacing w:after="120"/>
      <w:ind w:left="420" w:leftChars="200"/>
    </w:pPr>
  </w:style>
  <w:style w:type="paragraph" w:styleId="5">
    <w:name w:val="Balloon Text"/>
    <w:basedOn w:val="1"/>
    <w:link w:val="16"/>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rFonts w:cs="Times New Roman"/>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11"/>
    <w:link w:val="7"/>
    <w:qFormat/>
    <w:uiPriority w:val="99"/>
    <w:rPr>
      <w:rFonts w:asciiTheme="minorHAnsi" w:hAnsiTheme="minorHAnsi" w:eastAsiaTheme="minorEastAsia" w:cstheme="minorBidi"/>
      <w:kern w:val="2"/>
      <w:sz w:val="18"/>
      <w:szCs w:val="18"/>
    </w:rPr>
  </w:style>
  <w:style w:type="character" w:customStyle="1" w:styleId="13">
    <w:name w:val="页脚 字符"/>
    <w:basedOn w:val="11"/>
    <w:link w:val="6"/>
    <w:qFormat/>
    <w:uiPriority w:val="99"/>
    <w:rPr>
      <w:rFonts w:asciiTheme="minorHAnsi" w:hAnsiTheme="minorHAnsi" w:eastAsiaTheme="minorEastAsia" w:cstheme="minorBidi"/>
      <w:kern w:val="2"/>
      <w:sz w:val="18"/>
      <w:szCs w:val="18"/>
    </w:rPr>
  </w:style>
  <w:style w:type="character" w:customStyle="1" w:styleId="14">
    <w:name w:val="结束语 字符"/>
    <w:basedOn w:val="11"/>
    <w:link w:val="3"/>
    <w:semiHidden/>
    <w:qFormat/>
    <w:uiPriority w:val="99"/>
    <w:rPr>
      <w:rFonts w:ascii="Times New Roman" w:hAnsi="Times New Roman"/>
      <w:kern w:val="2"/>
      <w:sz w:val="21"/>
      <w:szCs w:val="24"/>
    </w:rPr>
  </w:style>
  <w:style w:type="character" w:customStyle="1" w:styleId="15">
    <w:name w:val="称呼 字符"/>
    <w:basedOn w:val="11"/>
    <w:link w:val="2"/>
    <w:semiHidden/>
    <w:qFormat/>
    <w:uiPriority w:val="99"/>
    <w:rPr>
      <w:rFonts w:ascii="Times New Roman" w:hAnsi="Times New Roman"/>
      <w:kern w:val="2"/>
      <w:sz w:val="21"/>
      <w:szCs w:val="24"/>
    </w:rPr>
  </w:style>
  <w:style w:type="character" w:customStyle="1" w:styleId="16">
    <w:name w:val="批注框文本 字符"/>
    <w:basedOn w:val="11"/>
    <w:link w:val="5"/>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8</Pages>
  <Words>1835</Words>
  <Characters>1878</Characters>
  <Lines>24</Lines>
  <Paragraphs>6</Paragraphs>
  <TotalTime>0</TotalTime>
  <ScaleCrop>false</ScaleCrop>
  <LinksUpToDate>false</LinksUpToDate>
  <CharactersWithSpaces>3118</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2025-05-24T07:19:00Z</dcterms:created>
  <dc:creator>USER-</dc:creator>
  <cp:lastModifiedBy>Jamee Fang</cp:lastModifiedBy>
  <cp:lastPrinted>2019-04-30T08:07:00Z</cp:lastPrinted>
  <dcterms:modified xsi:type="dcterms:W3CDTF">2025-08-14T11:15:54Z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9A3B6B4F3E0BD49522439D6866A99B3F_43</vt:lpwstr>
  </property>
  <property fmtid="{D5CDD505-2E9C-101B-9397-08002B2CF9AE}" pid="4" name="KSOTemplateDocerSaveRecord">
    <vt:lpwstr>eyJoZGlkIjoiMzEwNTM5NzYwMDRjMzkwZTVkZjY2ODkwMGIxNGU0OTUiLCJ1c2VySWQiOiI0MzIwMzU2NTgifQ==</vt:lpwstr>
  </property>
</Properties>
</file>