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F90209" w14:textId="77777777" w:rsidR="00CF2F4C" w:rsidRDefault="00AD3120">
      <w:pPr>
        <w:spacing w:line="360" w:lineRule="auto"/>
        <w:jc w:val="center"/>
        <w:rPr>
          <w:rFonts w:ascii="仿宋_GB2312" w:eastAsia="仿宋_GB2312" w:hAnsi="华文中宋" w:cs="Times New Roman Regular" w:hint="eastAsia"/>
          <w:b/>
          <w:bCs/>
          <w:sz w:val="36"/>
          <w:szCs w:val="36"/>
          <w:lang w:eastAsia="zh-Hans"/>
        </w:rPr>
      </w:pPr>
      <w:r>
        <w:rPr>
          <w:rFonts w:ascii="仿宋_GB2312" w:eastAsia="仿宋_GB2312" w:hAnsi="华文中宋" w:cs="Times New Roman Regular" w:hint="eastAsia"/>
          <w:b/>
          <w:bCs/>
          <w:sz w:val="36"/>
          <w:szCs w:val="36"/>
          <w:lang w:eastAsia="zh-Hans"/>
        </w:rPr>
        <w:t>报价函</w:t>
      </w:r>
    </w:p>
    <w:p w14:paraId="17F9020A" w14:textId="77777777" w:rsidR="00CF2F4C" w:rsidRDefault="00AD3120">
      <w:pPr>
        <w:spacing w:line="360" w:lineRule="auto"/>
        <w:rPr>
          <w:rFonts w:ascii="仿宋_GB2312" w:eastAsia="仿宋_GB2312" w:hAnsi="华文中宋" w:cs="Times New Roman Regular" w:hint="eastAsia"/>
          <w:sz w:val="28"/>
          <w:szCs w:val="28"/>
          <w:lang w:eastAsia="zh-Hans"/>
        </w:rPr>
      </w:pPr>
      <w:r>
        <w:rPr>
          <w:rFonts w:ascii="仿宋_GB2312" w:eastAsia="仿宋_GB2312" w:hAnsi="华文中宋" w:cs="Times New Roman Regular" w:hint="eastAsia"/>
          <w:sz w:val="28"/>
          <w:szCs w:val="28"/>
          <w:lang w:eastAsia="zh-Hans"/>
        </w:rPr>
        <w:t>山东金柱集团有限公司等</w:t>
      </w:r>
      <w:r>
        <w:rPr>
          <w:rFonts w:ascii="仿宋_GB2312" w:eastAsia="仿宋_GB2312" w:hAnsi="华文中宋" w:cs="Times New Roman Regular" w:hint="eastAsia"/>
          <w:sz w:val="28"/>
          <w:szCs w:val="28"/>
          <w:lang w:eastAsia="zh-Hans"/>
        </w:rPr>
        <w:t>16</w:t>
      </w:r>
      <w:r>
        <w:rPr>
          <w:rFonts w:ascii="仿宋_GB2312" w:eastAsia="仿宋_GB2312" w:hAnsi="华文中宋" w:cs="Times New Roman Regular" w:hint="eastAsia"/>
          <w:sz w:val="28"/>
          <w:szCs w:val="28"/>
          <w:lang w:eastAsia="zh-Hans"/>
        </w:rPr>
        <w:t>家公司管理人：</w:t>
      </w:r>
    </w:p>
    <w:p w14:paraId="17F9020B" w14:textId="396BEEDD" w:rsidR="00CF2F4C" w:rsidRDefault="00AD3120">
      <w:pPr>
        <w:spacing w:line="360" w:lineRule="auto"/>
        <w:ind w:firstLineChars="200"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Ansi="华文中宋" w:cs="Times New Roman Regular" w:hint="eastAsia"/>
          <w:sz w:val="28"/>
          <w:szCs w:val="28"/>
          <w:lang w:eastAsia="zh-Hans"/>
        </w:rPr>
        <w:t xml:space="preserve">我单位接受《               </w:t>
      </w:r>
      <w:r>
        <w:rPr>
          <w:rFonts w:ascii="仿宋_GB2312" w:eastAsia="仿宋_GB2312" w:hAnsi="华文中宋" w:cs="Times New Roman Regular" w:hint="eastAsia"/>
          <w:sz w:val="28"/>
          <w:szCs w:val="28"/>
          <w:lang w:eastAsia="zh-Hans"/>
        </w:rPr>
        <w:t>》公告要求，自愿报名参加聊城聊建新星建筑工程有限公司意向投资人报名工作，</w:t>
      </w:r>
      <w:r>
        <w:rPr>
          <w:rFonts w:ascii="仿宋_GB2312" w:eastAsia="仿宋_GB2312" w:hint="eastAsia"/>
          <w:sz w:val="28"/>
          <w:szCs w:val="28"/>
        </w:rPr>
        <w:t>投资聊城聊建新星建筑工程有限公司全部股权，承接钢结构工程专业承包一级、机电工程施工总承包一级资质。</w:t>
      </w:r>
    </w:p>
    <w:p w14:paraId="17F9020C" w14:textId="6DBF97C3" w:rsidR="00CF2F4C" w:rsidRDefault="00AD3120">
      <w:pPr>
        <w:spacing w:line="360" w:lineRule="auto"/>
        <w:ind w:firstLineChars="200"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我单位报价人民币【     </w:t>
      </w:r>
      <w:r>
        <w:rPr>
          <w:rFonts w:ascii="仿宋_GB2312" w:eastAsia="仿宋_GB2312" w:hint="eastAsia"/>
          <w:sz w:val="28"/>
          <w:szCs w:val="28"/>
        </w:rPr>
        <w:t>】元（大写：人民币</w:t>
      </w:r>
      <w:r>
        <w:rPr>
          <w:rFonts w:ascii="仿宋_GB2312" w:eastAsia="仿宋_GB2312" w:hint="eastAsia"/>
          <w:sz w:val="28"/>
          <w:szCs w:val="28"/>
        </w:rPr>
        <w:t xml:space="preserve">【   </w:t>
      </w:r>
      <w:r>
        <w:rPr>
          <w:rFonts w:ascii="仿宋_GB2312" w:eastAsia="仿宋_GB2312" w:hint="eastAsia"/>
          <w:sz w:val="28"/>
          <w:szCs w:val="28"/>
        </w:rPr>
        <w:t>】元</w:t>
      </w:r>
      <w:r>
        <w:rPr>
          <w:rFonts w:ascii="仿宋_GB2312" w:eastAsia="仿宋_GB2312" w:hint="eastAsia"/>
          <w:sz w:val="28"/>
          <w:szCs w:val="28"/>
        </w:rPr>
        <w:t>，</w:t>
      </w:r>
      <w:r>
        <w:rPr>
          <w:rFonts w:ascii="仿宋_GB2312" w:eastAsia="仿宋_GB2312" w:hint="eastAsia"/>
          <w:sz w:val="28"/>
          <w:szCs w:val="28"/>
        </w:rPr>
        <w:t>不含税价</w:t>
      </w:r>
      <w:r>
        <w:rPr>
          <w:rFonts w:ascii="仿宋_GB2312" w:eastAsia="仿宋_GB2312" w:hint="eastAsia"/>
          <w:sz w:val="28"/>
          <w:szCs w:val="28"/>
        </w:rPr>
        <w:t>）。</w:t>
      </w:r>
    </w:p>
    <w:p w14:paraId="17F9020D" w14:textId="77777777" w:rsidR="00CF2F4C" w:rsidRDefault="00CF2F4C">
      <w:pPr>
        <w:spacing w:line="360" w:lineRule="auto"/>
        <w:ind w:firstLineChars="200" w:firstLine="560"/>
        <w:rPr>
          <w:rFonts w:ascii="仿宋_GB2312" w:eastAsia="仿宋_GB2312" w:hint="eastAsia"/>
          <w:sz w:val="28"/>
          <w:szCs w:val="28"/>
        </w:rPr>
      </w:pPr>
    </w:p>
    <w:p w14:paraId="17F9020E" w14:textId="77777777" w:rsidR="00CF2F4C" w:rsidRDefault="00CF2F4C">
      <w:pPr>
        <w:spacing w:line="360" w:lineRule="auto"/>
        <w:ind w:firstLineChars="200" w:firstLine="560"/>
        <w:rPr>
          <w:rFonts w:ascii="仿宋_GB2312" w:eastAsia="仿宋_GB2312" w:hAnsi="华文中宋" w:cs="Times New Roman Regular" w:hint="eastAsia"/>
          <w:sz w:val="28"/>
          <w:szCs w:val="28"/>
          <w:lang w:eastAsia="zh-Hans"/>
        </w:rPr>
      </w:pPr>
    </w:p>
    <w:p w14:paraId="17F9020F" w14:textId="77777777" w:rsidR="00CF2F4C" w:rsidRDefault="00AD3120">
      <w:pPr>
        <w:pStyle w:val="a7"/>
        <w:widowControl/>
        <w:spacing w:beforeLines="100" w:before="312" w:beforeAutospacing="0" w:afterLines="100" w:after="312" w:afterAutospacing="0" w:line="360" w:lineRule="auto"/>
        <w:ind w:right="960" w:firstLineChars="200" w:firstLine="560"/>
        <w:jc w:val="center"/>
        <w:rPr>
          <w:rFonts w:ascii="仿宋_GB2312" w:eastAsia="仿宋_GB2312" w:hAnsi="Times New Roman Regular" w:cs="Times New Roman Regular" w:hint="eastAsia"/>
          <w:sz w:val="28"/>
          <w:szCs w:val="28"/>
          <w:lang w:eastAsia="zh-Hans"/>
        </w:rPr>
      </w:pPr>
      <w:r>
        <w:rPr>
          <w:rFonts w:ascii="仿宋_GB2312" w:eastAsia="仿宋_GB2312" w:hAnsi="Times New Roman Regular" w:cs="Times New Roman Regular" w:hint="eastAsia"/>
          <w:sz w:val="28"/>
          <w:szCs w:val="28"/>
          <w:lang w:eastAsia="zh-Hans"/>
        </w:rPr>
        <w:t xml:space="preserve">          </w:t>
      </w:r>
      <w:r>
        <w:rPr>
          <w:rFonts w:ascii="仿宋_GB2312" w:eastAsia="仿宋_GB2312" w:hAnsi="Times New Roman Regular" w:cs="Times New Roman Regular" w:hint="eastAsia"/>
          <w:sz w:val="28"/>
          <w:szCs w:val="28"/>
          <w:lang w:eastAsia="zh-Hans"/>
        </w:rPr>
        <w:t>意向投资人（公章）：</w:t>
      </w:r>
    </w:p>
    <w:p w14:paraId="17F90210" w14:textId="77777777" w:rsidR="00CF2F4C" w:rsidRDefault="00AD3120">
      <w:pPr>
        <w:pStyle w:val="a7"/>
        <w:widowControl/>
        <w:spacing w:beforeLines="100" w:before="312" w:beforeAutospacing="0" w:afterLines="100" w:after="312" w:afterAutospacing="0" w:line="360" w:lineRule="auto"/>
        <w:ind w:right="960" w:firstLineChars="200" w:firstLine="560"/>
        <w:jc w:val="center"/>
        <w:rPr>
          <w:rFonts w:ascii="仿宋_GB2312" w:eastAsia="仿宋_GB2312" w:hAnsi="Times New Roman Regular" w:cs="Times New Roman Regular" w:hint="eastAsia"/>
          <w:sz w:val="28"/>
          <w:szCs w:val="28"/>
          <w:lang w:eastAsia="zh-Hans"/>
        </w:rPr>
      </w:pPr>
      <w:r>
        <w:rPr>
          <w:rFonts w:ascii="仿宋_GB2312" w:eastAsia="仿宋_GB2312" w:hAnsi="Times New Roman Regular" w:cs="Times New Roman Regular" w:hint="eastAsia"/>
          <w:sz w:val="28"/>
          <w:szCs w:val="28"/>
          <w:lang w:eastAsia="zh-Hans"/>
        </w:rPr>
        <w:t>法定代表人（负责人）或授权代表（签章）：</w:t>
      </w:r>
      <w:r>
        <w:rPr>
          <w:rFonts w:ascii="仿宋_GB2312" w:eastAsia="仿宋_GB2312" w:hAnsi="Times New Roman Regular" w:cs="Times New Roman Regular" w:hint="eastAsia"/>
          <w:sz w:val="28"/>
          <w:szCs w:val="28"/>
          <w:lang w:eastAsia="zh-Hans"/>
        </w:rPr>
        <w:t>         </w:t>
      </w:r>
    </w:p>
    <w:p w14:paraId="17F90211" w14:textId="77777777" w:rsidR="00CF2F4C" w:rsidRDefault="00AD3120">
      <w:pPr>
        <w:pStyle w:val="a7"/>
        <w:widowControl/>
        <w:wordWrap w:val="0"/>
        <w:spacing w:beforeLines="100" w:before="312" w:beforeAutospacing="0" w:afterLines="100" w:after="312" w:afterAutospacing="0" w:line="360" w:lineRule="auto"/>
        <w:ind w:firstLineChars="200" w:firstLine="560"/>
        <w:jc w:val="right"/>
        <w:rPr>
          <w:rFonts w:ascii="仿宋_GB2312" w:eastAsia="仿宋_GB2312" w:hAnsi="Times New Roman Regular" w:cs="Times New Roman Regular" w:hint="eastAsia"/>
          <w:sz w:val="28"/>
          <w:szCs w:val="28"/>
          <w:lang w:eastAsia="zh-Hans"/>
        </w:rPr>
      </w:pPr>
      <w:r>
        <w:rPr>
          <w:rFonts w:ascii="仿宋_GB2312" w:eastAsia="仿宋_GB2312" w:hAnsi="Times New Roman Regular" w:cs="Times New Roman Regular" w:hint="eastAsia"/>
          <w:sz w:val="28"/>
          <w:szCs w:val="28"/>
          <w:lang w:eastAsia="zh-Hans"/>
        </w:rPr>
        <w:t>年</w:t>
      </w:r>
      <w:r>
        <w:rPr>
          <w:rFonts w:ascii="仿宋_GB2312" w:eastAsia="仿宋_GB2312" w:hAnsi="Times New Roman Regular" w:cs="Times New Roman Regular" w:hint="eastAsia"/>
          <w:sz w:val="28"/>
          <w:szCs w:val="28"/>
          <w:lang w:eastAsia="zh-Hans"/>
        </w:rPr>
        <w:t>  </w:t>
      </w:r>
      <w:r>
        <w:rPr>
          <w:rFonts w:ascii="仿宋_GB2312" w:eastAsia="仿宋_GB2312" w:hAnsi="Times New Roman Regular" w:cs="Times New Roman Regular" w:hint="eastAsia"/>
          <w:sz w:val="28"/>
          <w:szCs w:val="28"/>
          <w:lang w:eastAsia="zh-Hans"/>
        </w:rPr>
        <w:t xml:space="preserve">  </w:t>
      </w:r>
      <w:r>
        <w:rPr>
          <w:rFonts w:ascii="仿宋_GB2312" w:eastAsia="仿宋_GB2312" w:hAnsi="Times New Roman Regular" w:cs="Times New Roman Regular" w:hint="eastAsia"/>
          <w:sz w:val="28"/>
          <w:szCs w:val="28"/>
          <w:lang w:eastAsia="zh-Hans"/>
        </w:rPr>
        <w:t>月</w:t>
      </w:r>
      <w:r>
        <w:rPr>
          <w:rFonts w:ascii="仿宋_GB2312" w:eastAsia="仿宋_GB2312" w:hAnsi="Times New Roman Regular" w:cs="Times New Roman Regular" w:hint="eastAsia"/>
          <w:sz w:val="28"/>
          <w:szCs w:val="28"/>
          <w:lang w:eastAsia="zh-Hans"/>
        </w:rPr>
        <w:t xml:space="preserve">     </w:t>
      </w:r>
      <w:r>
        <w:rPr>
          <w:rFonts w:ascii="仿宋_GB2312" w:eastAsia="仿宋_GB2312" w:hAnsi="Times New Roman Regular" w:cs="Times New Roman Regular" w:hint="eastAsia"/>
          <w:sz w:val="28"/>
          <w:szCs w:val="28"/>
          <w:lang w:eastAsia="zh-Hans"/>
        </w:rPr>
        <w:t>日</w:t>
      </w:r>
    </w:p>
    <w:sectPr w:rsidR="00CF2F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 New Roman Regular">
    <w:altName w:val="Times New Roman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4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1858"/>
    <w:rsid w:val="000230FF"/>
    <w:rsid w:val="00024074"/>
    <w:rsid w:val="00033ED0"/>
    <w:rsid w:val="00095F6D"/>
    <w:rsid w:val="000B0BA4"/>
    <w:rsid w:val="000F2819"/>
    <w:rsid w:val="000F2D0D"/>
    <w:rsid w:val="0012317C"/>
    <w:rsid w:val="0014267D"/>
    <w:rsid w:val="001D56C0"/>
    <w:rsid w:val="00270778"/>
    <w:rsid w:val="00277748"/>
    <w:rsid w:val="002C7CB4"/>
    <w:rsid w:val="002E10C3"/>
    <w:rsid w:val="002E6432"/>
    <w:rsid w:val="003714B2"/>
    <w:rsid w:val="003A441C"/>
    <w:rsid w:val="003A557C"/>
    <w:rsid w:val="003F7A11"/>
    <w:rsid w:val="00492CDB"/>
    <w:rsid w:val="004B1858"/>
    <w:rsid w:val="004C7175"/>
    <w:rsid w:val="00590A2C"/>
    <w:rsid w:val="0066701E"/>
    <w:rsid w:val="006F5B79"/>
    <w:rsid w:val="00712657"/>
    <w:rsid w:val="00731BCC"/>
    <w:rsid w:val="00754DE2"/>
    <w:rsid w:val="00797C6F"/>
    <w:rsid w:val="007A0EEB"/>
    <w:rsid w:val="007B0C22"/>
    <w:rsid w:val="007B2D1D"/>
    <w:rsid w:val="007D2CE6"/>
    <w:rsid w:val="007D4D06"/>
    <w:rsid w:val="00847591"/>
    <w:rsid w:val="00875957"/>
    <w:rsid w:val="008865BE"/>
    <w:rsid w:val="00890D9E"/>
    <w:rsid w:val="008C1554"/>
    <w:rsid w:val="008F7D64"/>
    <w:rsid w:val="009231D3"/>
    <w:rsid w:val="0094244B"/>
    <w:rsid w:val="00952074"/>
    <w:rsid w:val="009B63D5"/>
    <w:rsid w:val="00AB6265"/>
    <w:rsid w:val="00AB7C39"/>
    <w:rsid w:val="00AD3120"/>
    <w:rsid w:val="00BB74FC"/>
    <w:rsid w:val="00BC3627"/>
    <w:rsid w:val="00C25088"/>
    <w:rsid w:val="00C775E7"/>
    <w:rsid w:val="00CB2231"/>
    <w:rsid w:val="00CF2F4C"/>
    <w:rsid w:val="00D949BB"/>
    <w:rsid w:val="00DB392E"/>
    <w:rsid w:val="00DE0F51"/>
    <w:rsid w:val="1293585C"/>
    <w:rsid w:val="7D8F5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F90209"/>
  <w15:docId w15:val="{C6ADD4D7-86AC-460F-81D7-A4D235CBF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AD29FC-398E-4207-B2B4-CE28CCD703C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DING, Yujian /ZL</dc:creator>
  <cp:lastModifiedBy>PAN, Guantong /ZL</cp:lastModifiedBy>
  <cp:revision>26</cp:revision>
  <dcterms:created xsi:type="dcterms:W3CDTF">2025-08-15T03:01:00Z</dcterms:created>
  <dcterms:modified xsi:type="dcterms:W3CDTF">2025-08-15T09:44:00Z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eyJoZGlkIjoiZjFkYTY4Zjg4NTk3MmU0ZTRiNjY4YzE2NjJkMWNiMjciLCJ1c2VySWQiOiIzOTA4NTM0MzAifQ==</vt:lpwstr>
  </property>
  <property fmtid="{D5CDD505-2E9C-101B-9397-08002B2CF9AE}" pid="3" name="KSOProductBuildVer">
    <vt:lpwstr>2052-12.1.0.21915</vt:lpwstr>
  </property>
  <property fmtid="{D5CDD505-2E9C-101B-9397-08002B2CF9AE}" pid="4" name="ICV">
    <vt:lpwstr>0BFC6808358546058D0D90FAAE42D763_12</vt:lpwstr>
  </property>
</Properties>
</file>