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40FD0">
      <w:pPr>
        <w:spacing w:line="348" w:lineRule="auto"/>
        <w:contextualSpacing/>
        <w:jc w:val="center"/>
        <w:rPr>
          <w:b/>
          <w:sz w:val="44"/>
          <w:szCs w:val="44"/>
        </w:rPr>
      </w:pPr>
      <w:bookmarkStart w:id="1" w:name="_GoBack"/>
      <w:bookmarkEnd w:id="1"/>
      <w:r>
        <w:rPr>
          <w:rFonts w:hint="eastAsia"/>
          <w:b/>
          <w:sz w:val="44"/>
          <w:szCs w:val="44"/>
        </w:rPr>
        <w:t>债权申报承诺函</w:t>
      </w:r>
    </w:p>
    <w:p w14:paraId="4362DB37">
      <w:pPr>
        <w:adjustRightInd w:val="0"/>
        <w:snapToGrid w:val="0"/>
        <w:spacing w:line="460" w:lineRule="exact"/>
        <w:rPr>
          <w:rFonts w:ascii="宋体" w:hAnsi="宋体"/>
          <w:sz w:val="24"/>
          <w:szCs w:val="24"/>
        </w:rPr>
      </w:pPr>
      <w:r>
        <w:rPr>
          <w:rFonts w:hint="eastAsia" w:ascii="宋体" w:hAnsi="宋体"/>
          <w:sz w:val="24"/>
          <w:szCs w:val="24"/>
          <w:lang w:eastAsia="zh-CN"/>
        </w:rPr>
        <w:t>东莞市颖川合聚电子商务有限公司</w:t>
      </w:r>
      <w:r>
        <w:rPr>
          <w:rFonts w:hint="eastAsia" w:ascii="宋体" w:hAnsi="宋体"/>
          <w:sz w:val="24"/>
          <w:szCs w:val="24"/>
        </w:rPr>
        <w:t>管理人：</w:t>
      </w:r>
    </w:p>
    <w:p w14:paraId="52FC58B9">
      <w:pPr>
        <w:adjustRightInd w:val="0"/>
        <w:snapToGrid w:val="0"/>
        <w:spacing w:line="460" w:lineRule="exact"/>
        <w:ind w:firstLine="480"/>
        <w:rPr>
          <w:rFonts w:ascii="宋体" w:hAnsi="宋体"/>
          <w:sz w:val="24"/>
          <w:szCs w:val="24"/>
        </w:rPr>
      </w:pPr>
      <w:r>
        <w:rPr>
          <w:rFonts w:hint="eastAsia" w:ascii="宋体" w:hAnsi="宋体"/>
          <w:sz w:val="24"/>
          <w:szCs w:val="24"/>
        </w:rPr>
        <w:t>关于</w:t>
      </w:r>
      <w:r>
        <w:rPr>
          <w:rFonts w:hint="eastAsia" w:ascii="宋体" w:hAnsi="宋体"/>
          <w:sz w:val="24"/>
          <w:szCs w:val="24"/>
          <w:lang w:eastAsia="zh-CN"/>
        </w:rPr>
        <w:t>东莞市颖川合聚电子商务有限公司</w:t>
      </w:r>
      <w:r>
        <w:rPr>
          <w:rFonts w:hint="eastAsia" w:ascii="宋体" w:hAnsi="宋体"/>
          <w:sz w:val="24"/>
          <w:szCs w:val="24"/>
        </w:rPr>
        <w:t>破产清算一案，我方在知悉管理人送达的债权申报通知书后向管理人申报债权，现承诺及声明如下：</w:t>
      </w:r>
    </w:p>
    <w:p w14:paraId="37762531">
      <w:pPr>
        <w:adjustRightInd w:val="0"/>
        <w:snapToGrid w:val="0"/>
        <w:spacing w:line="460" w:lineRule="exact"/>
        <w:ind w:firstLine="480"/>
        <w:rPr>
          <w:rFonts w:ascii="宋体" w:hAnsi="宋体"/>
          <w:sz w:val="24"/>
          <w:szCs w:val="24"/>
        </w:rPr>
      </w:pPr>
      <w:r>
        <w:rPr>
          <w:rFonts w:hint="eastAsia" w:ascii="宋体" w:hAnsi="宋体"/>
          <w:sz w:val="24"/>
          <w:szCs w:val="24"/>
        </w:rPr>
        <w:t>1.我方向管理人申报的债权真实有效，所提交的债权申报材料均是我方真实意思表示，不存在虚构债权、虚假陈述或伪造、变造债权证据材料的情形。我方不存在恶意串通他人，企图侵害其他债权人或债务人合法利益的行为。</w:t>
      </w:r>
    </w:p>
    <w:p w14:paraId="51C029A1">
      <w:pPr>
        <w:adjustRightInd w:val="0"/>
        <w:snapToGrid w:val="0"/>
        <w:spacing w:line="460" w:lineRule="exact"/>
        <w:ind w:firstLine="480"/>
        <w:rPr>
          <w:rFonts w:ascii="宋体" w:hAnsi="宋体"/>
          <w:sz w:val="24"/>
          <w:szCs w:val="24"/>
        </w:rPr>
      </w:pPr>
      <w:r>
        <w:rPr>
          <w:rFonts w:hint="eastAsia" w:ascii="宋体" w:hAnsi="宋体"/>
          <w:sz w:val="24"/>
          <w:szCs w:val="24"/>
        </w:rPr>
        <w:t>2.我方向管理人申报的债权不存在隐瞒已经全部受偿或部分受偿的事实。对于已经全部受偿的债权，我方不再进行申报；对于已经部分受偿的债权(包括但不限于债务人履行、从债务人的保证人或者其他连带债务人处获得清偿、人民法院执行参与分配、第三人代还等)，我方已如实向管理人披露，并提供相关凭证及在申报债权时做相应扣减。</w:t>
      </w:r>
    </w:p>
    <w:p w14:paraId="453C6439">
      <w:pPr>
        <w:adjustRightInd w:val="0"/>
        <w:snapToGrid w:val="0"/>
        <w:spacing w:line="460" w:lineRule="exact"/>
        <w:ind w:firstLine="48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截止至本函出具之日，我方</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（无/有）</w:t>
      </w:r>
      <w:r>
        <w:rPr>
          <w:rFonts w:hint="eastAsia" w:ascii="宋体" w:hAnsi="宋体"/>
          <w:sz w:val="24"/>
          <w:szCs w:val="24"/>
        </w:rPr>
        <w:t>被列为被执行人的未执行完毕的执行案件。如有，我方将如实提供。自本函出具之日起至破产程序终结之日止的期间，如我方被为列为被执行人，我方将在接到法院执行通知之日起</w:t>
      </w:r>
      <w:r>
        <w:rPr>
          <w:rFonts w:ascii="宋体" w:hAnsi="宋体"/>
          <w:sz w:val="24"/>
          <w:szCs w:val="24"/>
        </w:rPr>
        <w:t>2</w:t>
      </w:r>
      <w:r>
        <w:rPr>
          <w:rFonts w:hint="eastAsia" w:ascii="宋体" w:hAnsi="宋体"/>
          <w:sz w:val="24"/>
          <w:szCs w:val="24"/>
        </w:rPr>
        <w:t>日内书面通知管理人执行案件案号、被执行标的及数额、执行法院、法院经办案件人员联系电话，以及提供人民法院出具的执行文书。</w:t>
      </w:r>
    </w:p>
    <w:p w14:paraId="7C89D8E0">
      <w:pPr>
        <w:adjustRightInd w:val="0"/>
        <w:snapToGrid w:val="0"/>
        <w:spacing w:line="460" w:lineRule="exact"/>
        <w:ind w:firstLine="480"/>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我方申报应由债务人承担的受理费、保全费、公告费后，如我方已向人民法院申请退费，我方承诺在申请退费后</w:t>
      </w:r>
      <w:r>
        <w:rPr>
          <w:rFonts w:ascii="宋体" w:hAnsi="宋体"/>
          <w:sz w:val="24"/>
          <w:szCs w:val="24"/>
        </w:rPr>
        <w:t>3</w:t>
      </w:r>
      <w:r>
        <w:rPr>
          <w:rFonts w:hint="eastAsia" w:ascii="宋体" w:hAnsi="宋体"/>
          <w:sz w:val="24"/>
          <w:szCs w:val="24"/>
        </w:rPr>
        <w:t>日内书面通知管理人，并同意不再向管理人申报前述费用。</w:t>
      </w:r>
    </w:p>
    <w:p w14:paraId="05D0432C">
      <w:pPr>
        <w:adjustRightInd w:val="0"/>
        <w:snapToGrid w:val="0"/>
        <w:spacing w:line="460" w:lineRule="exact"/>
        <w:ind w:firstLine="480"/>
        <w:rPr>
          <w:rFonts w:ascii="宋体" w:hAnsi="宋体"/>
          <w:sz w:val="24"/>
          <w:szCs w:val="24"/>
        </w:rPr>
      </w:pPr>
      <w:r>
        <w:rPr>
          <w:rFonts w:ascii="宋体" w:hAnsi="宋体"/>
          <w:sz w:val="24"/>
          <w:szCs w:val="24"/>
        </w:rPr>
        <w:t>5.</w:t>
      </w:r>
      <w:r>
        <w:rPr>
          <w:rFonts w:hint="eastAsia" w:ascii="宋体" w:hAnsi="宋体"/>
          <w:b/>
          <w:bCs/>
          <w:sz w:val="24"/>
          <w:szCs w:val="24"/>
          <w:u w:val="single"/>
        </w:rPr>
        <w:t>就管理人提请债权人会议审议、征询意见的事项，我方将在管理人指定的期限内按要求填写并交回表决票/反馈意见。否则，除管理人要求以明示方式反馈意见的，即视同我方为同意意见</w:t>
      </w:r>
      <w:r>
        <w:rPr>
          <w:rFonts w:hint="eastAsia" w:ascii="宋体" w:hAnsi="宋体"/>
          <w:b/>
          <w:bCs/>
          <w:sz w:val="24"/>
          <w:szCs w:val="24"/>
        </w:rPr>
        <w:t>。</w:t>
      </w:r>
    </w:p>
    <w:p w14:paraId="1CCAF8FD">
      <w:pPr>
        <w:adjustRightInd w:val="0"/>
        <w:snapToGrid w:val="0"/>
        <w:spacing w:line="460" w:lineRule="exact"/>
        <w:ind w:firstLine="480"/>
        <w:rPr>
          <w:rFonts w:ascii="宋体" w:hAnsi="宋体"/>
          <w:b/>
          <w:bCs/>
          <w:sz w:val="24"/>
          <w:szCs w:val="24"/>
          <w:u w:val="single"/>
        </w:rPr>
      </w:pPr>
      <w:r>
        <w:rPr>
          <w:rFonts w:ascii="宋体" w:hAnsi="宋体"/>
          <w:sz w:val="24"/>
          <w:szCs w:val="24"/>
        </w:rPr>
        <w:t>6</w:t>
      </w:r>
      <w:r>
        <w:rPr>
          <w:rFonts w:hint="eastAsia" w:ascii="宋体" w:hAnsi="宋体"/>
          <w:sz w:val="24"/>
          <w:szCs w:val="24"/>
        </w:rPr>
        <w:t>.</w:t>
      </w:r>
      <w:r>
        <w:rPr>
          <w:rFonts w:hint="eastAsia" w:ascii="宋体" w:hAnsi="宋体"/>
          <w:b/>
          <w:bCs/>
          <w:sz w:val="24"/>
          <w:szCs w:val="24"/>
          <w:u w:val="single"/>
        </w:rPr>
        <w:t>我方同意，第一次债权人会议后的所有债权人会议的通知期限缩短为会议召开前7天。</w:t>
      </w:r>
    </w:p>
    <w:p w14:paraId="2AAF63CB">
      <w:pPr>
        <w:adjustRightInd w:val="0"/>
        <w:snapToGrid w:val="0"/>
        <w:spacing w:line="460" w:lineRule="exact"/>
        <w:ind w:firstLine="480"/>
        <w:rPr>
          <w:rFonts w:ascii="宋体" w:hAnsi="宋体"/>
          <w:sz w:val="24"/>
          <w:szCs w:val="24"/>
        </w:rPr>
      </w:pPr>
      <w:r>
        <w:rPr>
          <w:rFonts w:ascii="宋体" w:hAnsi="宋体"/>
          <w:sz w:val="24"/>
          <w:szCs w:val="24"/>
        </w:rPr>
        <w:t>7</w:t>
      </w:r>
      <w:r>
        <w:rPr>
          <w:rFonts w:hint="eastAsia" w:ascii="宋体" w:hAnsi="宋体"/>
          <w:sz w:val="24"/>
          <w:szCs w:val="24"/>
        </w:rPr>
        <w:t>.我方向管理人提供的债权申报信息发生变更的，我方将在3日内书面告知管理人。</w:t>
      </w:r>
    </w:p>
    <w:p w14:paraId="21A26FC0">
      <w:pPr>
        <w:adjustRightInd w:val="0"/>
        <w:snapToGrid w:val="0"/>
        <w:spacing w:line="460" w:lineRule="exact"/>
        <w:ind w:firstLine="480"/>
        <w:rPr>
          <w:rFonts w:ascii="宋体" w:hAnsi="宋体"/>
          <w:sz w:val="24"/>
          <w:szCs w:val="24"/>
        </w:rPr>
      </w:pPr>
      <w:r>
        <w:rPr>
          <w:rFonts w:ascii="宋体" w:hAnsi="宋体"/>
          <w:sz w:val="24"/>
          <w:szCs w:val="24"/>
        </w:rPr>
        <w:t>8</w:t>
      </w:r>
      <w:r>
        <w:rPr>
          <w:rFonts w:hint="eastAsia" w:ascii="宋体" w:hAnsi="宋体"/>
          <w:sz w:val="24"/>
          <w:szCs w:val="24"/>
        </w:rPr>
        <w:t>.</w:t>
      </w:r>
      <w:bookmarkStart w:id="0" w:name="_Hlk69918988"/>
      <w:r>
        <w:rPr>
          <w:rFonts w:hint="eastAsia" w:ascii="宋体" w:hAnsi="宋体"/>
          <w:sz w:val="24"/>
          <w:szCs w:val="24"/>
        </w:rPr>
        <w:t>我方保证所提供的债权申报材料及上述承诺均真实、准确，如出现任何虚假陈述或未按以上承诺内容及时通知管理人，我方保证自愿承担由此产生的一切法律后果。</w:t>
      </w:r>
      <w:bookmarkEnd w:id="0"/>
    </w:p>
    <w:p w14:paraId="6FA5DE0E">
      <w:pPr>
        <w:adjustRightInd w:val="0"/>
        <w:snapToGrid w:val="0"/>
        <w:spacing w:line="460" w:lineRule="exact"/>
        <w:ind w:firstLine="480"/>
        <w:rPr>
          <w:rFonts w:ascii="宋体" w:hAnsi="宋体"/>
          <w:sz w:val="24"/>
          <w:szCs w:val="24"/>
        </w:rPr>
      </w:pPr>
      <w:r>
        <w:rPr>
          <w:rFonts w:hint="eastAsia" w:ascii="宋体" w:hAnsi="宋体"/>
          <w:sz w:val="24"/>
          <w:szCs w:val="24"/>
        </w:rPr>
        <w:t>特此承诺。</w:t>
      </w:r>
    </w:p>
    <w:p w14:paraId="4944BFF6">
      <w:pPr>
        <w:adjustRightInd w:val="0"/>
        <w:snapToGrid w:val="0"/>
        <w:spacing w:line="460" w:lineRule="exact"/>
        <w:ind w:firstLine="480"/>
        <w:rPr>
          <w:rFonts w:ascii="宋体" w:hAnsi="宋体"/>
          <w:sz w:val="24"/>
          <w:szCs w:val="24"/>
        </w:rPr>
      </w:pPr>
      <w:r>
        <w:rPr>
          <w:rFonts w:hint="eastAsia" w:ascii="宋体" w:hAnsi="宋体"/>
          <w:sz w:val="24"/>
          <w:szCs w:val="24"/>
        </w:rPr>
        <w:t xml:space="preserve">                                  </w:t>
      </w:r>
    </w:p>
    <w:p w14:paraId="6D852A63">
      <w:pPr>
        <w:adjustRightInd w:val="0"/>
        <w:snapToGrid w:val="0"/>
        <w:spacing w:line="460" w:lineRule="exact"/>
        <w:ind w:firstLine="5280" w:firstLineChars="2200"/>
        <w:rPr>
          <w:rFonts w:ascii="宋体" w:hAnsi="宋体"/>
          <w:sz w:val="24"/>
          <w:szCs w:val="24"/>
        </w:rPr>
      </w:pPr>
      <w:r>
        <w:rPr>
          <w:rFonts w:hint="eastAsia" w:ascii="宋体" w:hAnsi="宋体"/>
          <w:sz w:val="24"/>
          <w:szCs w:val="24"/>
        </w:rPr>
        <w:t>承诺人（即债权人，签字/盖章）：</w:t>
      </w:r>
    </w:p>
    <w:p w14:paraId="28B818FE">
      <w:pPr>
        <w:adjustRightInd w:val="0"/>
        <w:snapToGrid w:val="0"/>
        <w:spacing w:line="460" w:lineRule="exact"/>
        <w:ind w:firstLine="480"/>
        <w:rPr>
          <w:rFonts w:ascii="宋体" w:hAnsi="宋体"/>
          <w:sz w:val="24"/>
          <w:szCs w:val="24"/>
          <w:u w:val="single"/>
        </w:rPr>
      </w:pPr>
      <w:r>
        <w:rPr>
          <w:rFonts w:hint="eastAsia" w:ascii="宋体" w:hAnsi="宋体"/>
          <w:sz w:val="24"/>
          <w:szCs w:val="24"/>
        </w:rPr>
        <w:t xml:space="preserve">                                        法定代表人/委托代理人： </w:t>
      </w:r>
    </w:p>
    <w:p w14:paraId="5458922C">
      <w:pPr>
        <w:adjustRightInd w:val="0"/>
        <w:snapToGrid w:val="0"/>
        <w:spacing w:line="460" w:lineRule="exact"/>
        <w:ind w:firstLine="5280" w:firstLineChars="2200"/>
        <w:rPr>
          <w:sz w:val="24"/>
          <w:szCs w:val="24"/>
        </w:rPr>
      </w:pPr>
      <w:r>
        <w:rPr>
          <w:rFonts w:hint="eastAsia" w:ascii="宋体" w:hAnsi="宋体"/>
          <w:sz w:val="24"/>
          <w:szCs w:val="24"/>
        </w:rPr>
        <w:t>日  期：     年    月    日</w:t>
      </w: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1OWQ0OTdkZDQ2ZWM4NWRlNmY3MzM2YmZjY2M2NTAifQ=="/>
  </w:docVars>
  <w:rsids>
    <w:rsidRoot w:val="00124F66"/>
    <w:rsid w:val="000072BF"/>
    <w:rsid w:val="00044B75"/>
    <w:rsid w:val="000658EF"/>
    <w:rsid w:val="00071695"/>
    <w:rsid w:val="000C4FF3"/>
    <w:rsid w:val="000D6B58"/>
    <w:rsid w:val="00100980"/>
    <w:rsid w:val="001216D4"/>
    <w:rsid w:val="00124F66"/>
    <w:rsid w:val="00145A73"/>
    <w:rsid w:val="00171D65"/>
    <w:rsid w:val="001A4902"/>
    <w:rsid w:val="001B1518"/>
    <w:rsid w:val="001F0839"/>
    <w:rsid w:val="002036F9"/>
    <w:rsid w:val="00230E4E"/>
    <w:rsid w:val="00240CAA"/>
    <w:rsid w:val="00246F72"/>
    <w:rsid w:val="002751EC"/>
    <w:rsid w:val="002901A3"/>
    <w:rsid w:val="00295902"/>
    <w:rsid w:val="002A2BA4"/>
    <w:rsid w:val="002A37AB"/>
    <w:rsid w:val="002D1D20"/>
    <w:rsid w:val="00311268"/>
    <w:rsid w:val="00322515"/>
    <w:rsid w:val="00335B3E"/>
    <w:rsid w:val="003A166F"/>
    <w:rsid w:val="003E12CD"/>
    <w:rsid w:val="003F6BB4"/>
    <w:rsid w:val="0043611B"/>
    <w:rsid w:val="004450B4"/>
    <w:rsid w:val="004E09C6"/>
    <w:rsid w:val="004E34A0"/>
    <w:rsid w:val="004E7302"/>
    <w:rsid w:val="004F65F4"/>
    <w:rsid w:val="00515F18"/>
    <w:rsid w:val="0051667B"/>
    <w:rsid w:val="005976B6"/>
    <w:rsid w:val="005B1C74"/>
    <w:rsid w:val="005B23F2"/>
    <w:rsid w:val="005B4349"/>
    <w:rsid w:val="005C2277"/>
    <w:rsid w:val="005E27AF"/>
    <w:rsid w:val="006B4CD8"/>
    <w:rsid w:val="006E65E6"/>
    <w:rsid w:val="00776C0B"/>
    <w:rsid w:val="00794DF7"/>
    <w:rsid w:val="007A4D93"/>
    <w:rsid w:val="008066BB"/>
    <w:rsid w:val="008200A6"/>
    <w:rsid w:val="0085344F"/>
    <w:rsid w:val="00882D34"/>
    <w:rsid w:val="0088338D"/>
    <w:rsid w:val="008919D1"/>
    <w:rsid w:val="0094454F"/>
    <w:rsid w:val="00981D44"/>
    <w:rsid w:val="009D0670"/>
    <w:rsid w:val="009E1DB7"/>
    <w:rsid w:val="00A512DF"/>
    <w:rsid w:val="00A8144A"/>
    <w:rsid w:val="00B23A21"/>
    <w:rsid w:val="00B51DE3"/>
    <w:rsid w:val="00B64A40"/>
    <w:rsid w:val="00B87F26"/>
    <w:rsid w:val="00BE2180"/>
    <w:rsid w:val="00C4241E"/>
    <w:rsid w:val="00C566B1"/>
    <w:rsid w:val="00C567EC"/>
    <w:rsid w:val="00C74B9B"/>
    <w:rsid w:val="00C93555"/>
    <w:rsid w:val="00C948AB"/>
    <w:rsid w:val="00CB1B95"/>
    <w:rsid w:val="00CB363E"/>
    <w:rsid w:val="00CF5558"/>
    <w:rsid w:val="00D01554"/>
    <w:rsid w:val="00D27726"/>
    <w:rsid w:val="00D57E95"/>
    <w:rsid w:val="00D839FD"/>
    <w:rsid w:val="00DB41EB"/>
    <w:rsid w:val="00DB520E"/>
    <w:rsid w:val="00DD29D4"/>
    <w:rsid w:val="00DE37B4"/>
    <w:rsid w:val="00EB4782"/>
    <w:rsid w:val="00F0427F"/>
    <w:rsid w:val="00F12BE9"/>
    <w:rsid w:val="00F55C1F"/>
    <w:rsid w:val="00F84757"/>
    <w:rsid w:val="00FA3723"/>
    <w:rsid w:val="00FB181E"/>
    <w:rsid w:val="28277D7F"/>
    <w:rsid w:val="4A3950E1"/>
    <w:rsid w:val="58C73CB5"/>
    <w:rsid w:val="5CF77B92"/>
    <w:rsid w:val="682E257A"/>
    <w:rsid w:val="69AD3A80"/>
    <w:rsid w:val="77C703C4"/>
    <w:rsid w:val="7AE722FE"/>
    <w:rsid w:val="7FEE2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 w:type="character" w:customStyle="1" w:styleId="8">
    <w:name w:val="s25"/>
    <w:basedOn w:val="5"/>
    <w:qFormat/>
    <w:uiPriority w:val="0"/>
  </w:style>
  <w:style w:type="character" w:customStyle="1" w:styleId="9">
    <w:name w:val="s24"/>
    <w:basedOn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841</Words>
  <Characters>849</Characters>
  <Lines>6</Lines>
  <Paragraphs>1</Paragraphs>
  <TotalTime>35</TotalTime>
  <ScaleCrop>false</ScaleCrop>
  <LinksUpToDate>false</LinksUpToDate>
  <CharactersWithSpaces>942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2022-09-21T09:44:00Z</dcterms:created>
  <dc:creator>Kong Yeying</dc:creator>
  <cp:lastModifiedBy>祁颖珊</cp:lastModifiedBy>
  <dcterms:modified xsi:type="dcterms:W3CDTF">2025-08-28T02:26:08Z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E9611C92B1D9497BBAAC591EC58AE52A_13</vt:lpwstr>
  </property>
  <property fmtid="{D5CDD505-2E9C-101B-9397-08002B2CF9AE}" pid="4" name="KSOTemplateDocerSaveRecord">
    <vt:lpwstr>eyJoZGlkIjoiNGU5YTk2NWU3OTRhNTU0YjZlNWE0ODExMjY4YzM0MTgiLCJ1c2VySWQiOiIxNDg4MzczNjgzIn0=</vt:lpwstr>
  </property>
</Properties>
</file>