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仿宋"/>
          <w:b/>
          <w:bCs/>
          <w:spacing w:val="7"/>
          <w:sz w:val="28"/>
          <w:szCs w:val="28"/>
          <w:shd w:val="clear" w:color="auto" w:fill="FFFFFF"/>
        </w:rPr>
      </w:pPr>
      <w:bookmarkStart w:id="0" w:name="_Hlk136238731"/>
      <w:r>
        <w:rPr>
          <w:rFonts w:hint="eastAsia" w:ascii="仿宋" w:hAnsi="仿宋" w:eastAsia="仿宋" w:cs="仿宋"/>
          <w:b/>
          <w:bCs/>
          <w:spacing w:val="7"/>
          <w:sz w:val="28"/>
          <w:szCs w:val="28"/>
          <w:shd w:val="clear" w:color="auto" w:fill="FFFFFF"/>
        </w:rPr>
        <w:t>附件2</w:t>
      </w:r>
    </w:p>
    <w:p>
      <w:pPr>
        <w:jc w:val="center"/>
        <w:rPr>
          <w:rFonts w:eastAsia="华文中宋"/>
          <w:b/>
          <w:sz w:val="32"/>
          <w:szCs w:val="32"/>
        </w:rPr>
      </w:pPr>
      <w:r>
        <w:rPr>
          <w:rFonts w:hint="eastAsia" w:eastAsia="华文中宋"/>
          <w:b/>
          <w:sz w:val="32"/>
          <w:szCs w:val="32"/>
        </w:rPr>
        <w:t>报名承诺函</w:t>
      </w:r>
    </w:p>
    <w:p>
      <w:pPr>
        <w:widowControl/>
        <w:ind w:firstLine="588" w:firstLineChars="200"/>
        <w:jc w:val="left"/>
        <w:rPr>
          <w:rFonts w:ascii="仿宋" w:hAnsi="仿宋" w:eastAsia="仿宋" w:cs="仿宋"/>
          <w:spacing w:val="7"/>
          <w:sz w:val="28"/>
          <w:szCs w:val="28"/>
          <w:shd w:val="clear" w:color="auto" w:fill="FFFFFF"/>
        </w:rPr>
      </w:pPr>
    </w:p>
    <w:p>
      <w:pPr>
        <w:widowControl/>
        <w:ind w:firstLine="588" w:firstLineChars="200"/>
        <w:jc w:val="left"/>
        <w:rPr>
          <w:rFonts w:ascii="仿宋" w:hAnsi="仿宋" w:eastAsia="仿宋" w:cs="仿宋"/>
          <w:spacing w:val="7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z w:val="28"/>
          <w:szCs w:val="28"/>
          <w:shd w:val="clear" w:color="auto" w:fill="FFFFFF"/>
        </w:rPr>
        <w:t>本单位拟报名参与</w:t>
      </w:r>
      <w:r>
        <w:rPr>
          <w:rFonts w:hint="eastAsia" w:ascii="Times New Roman" w:hAnsi="Times New Roman" w:eastAsia="仿宋"/>
          <w:sz w:val="28"/>
          <w:szCs w:val="28"/>
          <w:lang w:eastAsia="zh-CN"/>
        </w:rPr>
        <w:t>陕西宏源房地产开发有限公司</w:t>
      </w:r>
      <w:r>
        <w:rPr>
          <w:rFonts w:hint="eastAsia" w:ascii="Times New Roman" w:hAnsi="Times New Roman" w:eastAsia="仿宋"/>
          <w:sz w:val="28"/>
          <w:szCs w:val="28"/>
        </w:rPr>
        <w:t>（以下简称“</w:t>
      </w:r>
      <w:r>
        <w:rPr>
          <w:rFonts w:hint="eastAsia" w:ascii="Times New Roman" w:hAnsi="Times New Roman" w:eastAsia="仿宋"/>
          <w:b/>
          <w:sz w:val="28"/>
          <w:szCs w:val="28"/>
          <w:lang w:eastAsia="zh-CN"/>
        </w:rPr>
        <w:t>宏源</w:t>
      </w:r>
      <w:r>
        <w:rPr>
          <w:rFonts w:hint="eastAsia" w:ascii="Times New Roman" w:hAnsi="Times New Roman" w:eastAsia="仿宋"/>
          <w:b/>
          <w:sz w:val="28"/>
          <w:szCs w:val="28"/>
        </w:rPr>
        <w:t>公司</w:t>
      </w:r>
      <w:r>
        <w:rPr>
          <w:rFonts w:hint="eastAsia" w:ascii="Times New Roman" w:hAnsi="Times New Roman" w:eastAsia="仿宋"/>
          <w:sz w:val="28"/>
          <w:szCs w:val="28"/>
        </w:rPr>
        <w:t>”）</w:t>
      </w:r>
      <w:r>
        <w:rPr>
          <w:rFonts w:hint="eastAsia" w:ascii="仿宋" w:hAnsi="仿宋" w:eastAsia="仿宋" w:cs="仿宋"/>
          <w:spacing w:val="7"/>
          <w:sz w:val="28"/>
          <w:szCs w:val="28"/>
          <w:shd w:val="clear" w:color="auto" w:fill="FFFFFF"/>
          <w:lang w:val="en-US" w:eastAsia="zh-CN"/>
        </w:rPr>
        <w:t>破产清算</w:t>
      </w:r>
      <w:bookmarkStart w:id="1" w:name="_GoBack"/>
      <w:bookmarkEnd w:id="1"/>
      <w:r>
        <w:rPr>
          <w:rFonts w:hint="eastAsia" w:ascii="仿宋" w:hAnsi="仿宋" w:eastAsia="仿宋" w:cs="仿宋"/>
          <w:spacing w:val="7"/>
          <w:sz w:val="28"/>
          <w:szCs w:val="28"/>
          <w:shd w:val="clear" w:color="auto" w:fill="FFFFFF"/>
        </w:rPr>
        <w:t>案审计机构遴选，现就相关事项承诺如下：</w:t>
      </w:r>
    </w:p>
    <w:p>
      <w:pPr>
        <w:widowControl/>
        <w:ind w:firstLine="588" w:firstLineChars="200"/>
        <w:jc w:val="left"/>
        <w:rPr>
          <w:rFonts w:ascii="仿宋" w:hAnsi="仿宋" w:eastAsia="仿宋" w:cs="仿宋"/>
          <w:spacing w:val="7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z w:val="28"/>
          <w:szCs w:val="28"/>
          <w:shd w:val="clear" w:color="auto" w:fill="FFFFFF"/>
        </w:rPr>
        <w:t>一、本单位与</w:t>
      </w:r>
      <w:r>
        <w:rPr>
          <w:rFonts w:hint="eastAsia" w:ascii="仿宋" w:hAnsi="仿宋" w:eastAsia="仿宋" w:cs="仿宋"/>
          <w:spacing w:val="7"/>
          <w:sz w:val="28"/>
          <w:szCs w:val="28"/>
          <w:shd w:val="clear" w:color="auto" w:fill="FFFFFF"/>
          <w:lang w:eastAsia="zh-CN"/>
        </w:rPr>
        <w:t>宏源</w:t>
      </w:r>
      <w:r>
        <w:rPr>
          <w:rFonts w:hint="eastAsia" w:ascii="仿宋" w:hAnsi="仿宋" w:eastAsia="仿宋" w:cs="仿宋"/>
          <w:spacing w:val="7"/>
          <w:sz w:val="28"/>
          <w:szCs w:val="28"/>
          <w:shd w:val="clear" w:color="auto" w:fill="FFFFFF"/>
        </w:rPr>
        <w:t>公司不存在利害关系，不存在依法不允许承担本项目服务的利益冲突和回避情形；</w:t>
      </w:r>
    </w:p>
    <w:p>
      <w:pPr>
        <w:pStyle w:val="2"/>
        <w:ind w:firstLine="588" w:firstLineChars="200"/>
        <w:rPr>
          <w:rFonts w:ascii="仿宋" w:hAnsi="仿宋" w:eastAsia="仿宋" w:cs="仿宋"/>
          <w:spacing w:val="7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z w:val="28"/>
          <w:szCs w:val="28"/>
          <w:shd w:val="clear" w:color="auto" w:fill="FFFFFF"/>
        </w:rPr>
        <w:t>二、本单位承诺提交的报名材料均真实、合法、有效且不存在重大隐瞒或遗漏。</w:t>
      </w:r>
    </w:p>
    <w:p>
      <w:pPr>
        <w:widowControl/>
        <w:ind w:firstLine="588" w:firstLineChars="200"/>
        <w:jc w:val="left"/>
        <w:rPr>
          <w:rFonts w:ascii="仿宋" w:hAnsi="仿宋" w:eastAsia="仿宋" w:cs="仿宋"/>
          <w:spacing w:val="7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z w:val="28"/>
          <w:szCs w:val="28"/>
          <w:shd w:val="clear" w:color="auto" w:fill="FFFFFF"/>
        </w:rPr>
        <w:t>若违反上述承诺，本单位将自愿承担相关法律责任和由此带来的一切不利后果，并赔偿各方因此遭受的全部损失。</w:t>
      </w:r>
    </w:p>
    <w:p>
      <w:pPr>
        <w:pStyle w:val="2"/>
      </w:pPr>
    </w:p>
    <w:p>
      <w:pPr>
        <w:pStyle w:val="2"/>
        <w:rPr>
          <w:rFonts w:ascii="仿宋" w:hAnsi="仿宋" w:eastAsia="仿宋" w:cs="仿宋"/>
          <w:spacing w:val="7"/>
          <w:sz w:val="28"/>
          <w:szCs w:val="28"/>
          <w:shd w:val="clear" w:color="auto" w:fill="FFFFFF"/>
        </w:rPr>
      </w:pPr>
    </w:p>
    <w:p>
      <w:pPr>
        <w:spacing w:line="360" w:lineRule="auto"/>
        <w:ind w:right="1254" w:firstLine="588" w:firstLineChars="200"/>
        <w:jc w:val="right"/>
        <w:rPr>
          <w:rFonts w:ascii="仿宋" w:hAnsi="仿宋" w:eastAsia="仿宋" w:cs="仿宋"/>
          <w:spacing w:val="7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spacing w:val="7"/>
          <w:sz w:val="28"/>
          <w:szCs w:val="28"/>
          <w:shd w:val="clear" w:color="auto" w:fill="FFFFFF"/>
        </w:rPr>
        <w:t>法定代表人</w:t>
      </w:r>
      <w:r>
        <w:rPr>
          <w:rFonts w:hint="eastAsia" w:ascii="仿宋" w:hAnsi="仿宋" w:eastAsia="仿宋" w:cs="仿宋"/>
          <w:spacing w:val="7"/>
          <w:sz w:val="28"/>
          <w:szCs w:val="28"/>
          <w:shd w:val="clear" w:color="auto" w:fill="FFFFFF"/>
        </w:rPr>
        <w:t>/负责人（</w:t>
      </w:r>
      <w:r>
        <w:rPr>
          <w:rFonts w:ascii="仿宋" w:hAnsi="仿宋" w:eastAsia="仿宋" w:cs="仿宋"/>
          <w:spacing w:val="7"/>
          <w:sz w:val="28"/>
          <w:szCs w:val="28"/>
          <w:shd w:val="clear" w:color="auto" w:fill="FFFFFF"/>
        </w:rPr>
        <w:t>签字</w:t>
      </w:r>
      <w:r>
        <w:rPr>
          <w:rFonts w:hint="eastAsia" w:ascii="仿宋" w:hAnsi="仿宋" w:eastAsia="仿宋" w:cs="仿宋"/>
          <w:spacing w:val="7"/>
          <w:sz w:val="28"/>
          <w:szCs w:val="28"/>
          <w:shd w:val="clear" w:color="auto" w:fill="FFFFFF"/>
        </w:rPr>
        <w:t>）</w:t>
      </w:r>
      <w:r>
        <w:rPr>
          <w:rFonts w:ascii="仿宋" w:hAnsi="仿宋" w:eastAsia="仿宋" w:cs="仿宋"/>
          <w:spacing w:val="7"/>
          <w:sz w:val="28"/>
          <w:szCs w:val="28"/>
          <w:shd w:val="clear" w:color="auto" w:fill="FFFFFF"/>
        </w:rPr>
        <w:t>：</w:t>
      </w:r>
      <w:r>
        <w:rPr>
          <w:rFonts w:hint="eastAsia" w:ascii="仿宋" w:hAnsi="仿宋" w:eastAsia="仿宋" w:cs="仿宋"/>
          <w:spacing w:val="7"/>
          <w:sz w:val="28"/>
          <w:szCs w:val="28"/>
          <w:shd w:val="clear" w:color="auto" w:fill="FFFFFF"/>
        </w:rPr>
        <w:t xml:space="preserve"> </w:t>
      </w:r>
      <w:r>
        <w:rPr>
          <w:rFonts w:ascii="仿宋" w:hAnsi="仿宋" w:eastAsia="仿宋" w:cs="仿宋"/>
          <w:spacing w:val="7"/>
          <w:sz w:val="28"/>
          <w:szCs w:val="28"/>
          <w:shd w:val="clear" w:color="auto" w:fill="FFFFFF"/>
        </w:rPr>
        <w:t xml:space="preserve">       </w:t>
      </w:r>
    </w:p>
    <w:p>
      <w:pPr>
        <w:spacing w:line="360" w:lineRule="auto"/>
        <w:ind w:right="1254" w:firstLine="588" w:firstLineChars="200"/>
        <w:jc w:val="right"/>
        <w:rPr>
          <w:rFonts w:ascii="仿宋" w:hAnsi="仿宋" w:eastAsia="仿宋" w:cs="仿宋"/>
          <w:spacing w:val="7"/>
          <w:sz w:val="28"/>
          <w:szCs w:val="28"/>
          <w:shd w:val="clear" w:color="auto" w:fill="FFFFFF"/>
        </w:rPr>
      </w:pPr>
    </w:p>
    <w:p>
      <w:pPr>
        <w:spacing w:line="360" w:lineRule="auto"/>
        <w:ind w:right="1254" w:firstLine="588" w:firstLineChars="200"/>
        <w:jc w:val="right"/>
        <w:rPr>
          <w:rFonts w:ascii="仿宋" w:hAnsi="仿宋" w:eastAsia="仿宋" w:cs="仿宋"/>
          <w:spacing w:val="7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spacing w:val="7"/>
          <w:sz w:val="28"/>
          <w:szCs w:val="28"/>
          <w:shd w:val="clear" w:color="auto" w:fill="FFFFFF"/>
        </w:rPr>
        <w:t>单位</w:t>
      </w:r>
      <w:r>
        <w:rPr>
          <w:rFonts w:hint="eastAsia" w:ascii="仿宋" w:hAnsi="仿宋" w:eastAsia="仿宋" w:cs="仿宋"/>
          <w:spacing w:val="7"/>
          <w:sz w:val="28"/>
          <w:szCs w:val="28"/>
          <w:shd w:val="clear" w:color="auto" w:fill="FFFFFF"/>
        </w:rPr>
        <w:t>（</w:t>
      </w:r>
      <w:r>
        <w:rPr>
          <w:rFonts w:ascii="仿宋" w:hAnsi="仿宋" w:eastAsia="仿宋" w:cs="仿宋"/>
          <w:spacing w:val="7"/>
          <w:sz w:val="28"/>
          <w:szCs w:val="28"/>
          <w:shd w:val="clear" w:color="auto" w:fill="FFFFFF"/>
        </w:rPr>
        <w:t>盖章</w:t>
      </w:r>
      <w:r>
        <w:rPr>
          <w:rFonts w:hint="eastAsia" w:ascii="仿宋" w:hAnsi="仿宋" w:eastAsia="仿宋" w:cs="仿宋"/>
          <w:spacing w:val="7"/>
          <w:sz w:val="28"/>
          <w:szCs w:val="28"/>
          <w:shd w:val="clear" w:color="auto" w:fill="FFFFFF"/>
        </w:rPr>
        <w:t>）</w:t>
      </w:r>
      <w:r>
        <w:rPr>
          <w:rFonts w:ascii="仿宋" w:hAnsi="仿宋" w:eastAsia="仿宋" w:cs="仿宋"/>
          <w:spacing w:val="7"/>
          <w:sz w:val="28"/>
          <w:szCs w:val="28"/>
          <w:shd w:val="clear" w:color="auto" w:fill="FFFFFF"/>
        </w:rPr>
        <w:t>：</w:t>
      </w:r>
      <w:r>
        <w:rPr>
          <w:rFonts w:hint="eastAsia" w:ascii="仿宋" w:hAnsi="仿宋" w:eastAsia="仿宋" w:cs="仿宋"/>
          <w:spacing w:val="7"/>
          <w:sz w:val="28"/>
          <w:szCs w:val="28"/>
          <w:shd w:val="clear" w:color="auto" w:fill="FFFFFF"/>
        </w:rPr>
        <w:t xml:space="preserve"> </w:t>
      </w:r>
      <w:r>
        <w:rPr>
          <w:rFonts w:ascii="仿宋" w:hAnsi="仿宋" w:eastAsia="仿宋" w:cs="仿宋"/>
          <w:spacing w:val="7"/>
          <w:sz w:val="28"/>
          <w:szCs w:val="28"/>
          <w:shd w:val="clear" w:color="auto" w:fill="FFFFFF"/>
        </w:rPr>
        <w:t xml:space="preserve">                        </w:t>
      </w:r>
    </w:p>
    <w:p>
      <w:pPr>
        <w:widowControl/>
        <w:ind w:right="335"/>
        <w:jc w:val="right"/>
        <w:rPr>
          <w:rFonts w:ascii="仿宋" w:hAnsi="仿宋" w:eastAsia="仿宋" w:cs="仿宋"/>
          <w:spacing w:val="7"/>
          <w:sz w:val="28"/>
          <w:szCs w:val="28"/>
          <w:shd w:val="clear" w:color="auto" w:fill="FFFFFF"/>
        </w:rPr>
      </w:pPr>
    </w:p>
    <w:p>
      <w:pPr>
        <w:widowControl/>
        <w:ind w:right="335"/>
        <w:jc w:val="right"/>
        <w:rPr>
          <w:rFonts w:ascii="仿宋" w:hAnsi="仿宋" w:eastAsia="仿宋" w:cs="仿宋"/>
          <w:spacing w:val="7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z w:val="28"/>
          <w:szCs w:val="28"/>
          <w:shd w:val="clear" w:color="auto" w:fill="FFFFFF"/>
        </w:rPr>
        <w:t>年  月  日</w:t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CD"/>
    <w:rsid w:val="001A44CD"/>
    <w:rsid w:val="001C700B"/>
    <w:rsid w:val="00255C3A"/>
    <w:rsid w:val="00296E9B"/>
    <w:rsid w:val="003210C3"/>
    <w:rsid w:val="00384EAF"/>
    <w:rsid w:val="003A7EFA"/>
    <w:rsid w:val="0043036C"/>
    <w:rsid w:val="005721CD"/>
    <w:rsid w:val="0076230D"/>
    <w:rsid w:val="007A0012"/>
    <w:rsid w:val="007C14E8"/>
    <w:rsid w:val="007C7DEA"/>
    <w:rsid w:val="008D681F"/>
    <w:rsid w:val="00AA061B"/>
    <w:rsid w:val="00AB6420"/>
    <w:rsid w:val="00C510D5"/>
    <w:rsid w:val="00C6404B"/>
    <w:rsid w:val="00C95D53"/>
    <w:rsid w:val="00CA75AE"/>
    <w:rsid w:val="00D82C9A"/>
    <w:rsid w:val="00DC563E"/>
    <w:rsid w:val="00DD6619"/>
    <w:rsid w:val="00DD754E"/>
    <w:rsid w:val="00E3573B"/>
    <w:rsid w:val="00EE75FB"/>
    <w:rsid w:val="00F00F24"/>
    <w:rsid w:val="00F0396D"/>
    <w:rsid w:val="2C652E30"/>
    <w:rsid w:val="485C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link w:val="7"/>
    <w:unhideWhenUsed/>
    <w:qFormat/>
    <w:uiPriority w:val="99"/>
    <w:pPr>
      <w:spacing w:after="120" w:line="480" w:lineRule="auto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2 字符"/>
    <w:basedOn w:val="6"/>
    <w:link w:val="2"/>
    <w:uiPriority w:val="99"/>
    <w:rPr>
      <w:rFonts w:ascii="Calibri" w:hAnsi="Calibri" w:eastAsia="宋体" w:cs="Times New Roman"/>
      <w:szCs w:val="24"/>
    </w:rPr>
  </w:style>
  <w:style w:type="character" w:customStyle="1" w:styleId="8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234</Characters>
  <Lines>1</Lines>
  <Paragraphs>1</Paragraphs>
  <TotalTime>14</TotalTime>
  <ScaleCrop>false</ScaleCrop>
  <LinksUpToDate>false</LinksUpToDate>
  <CharactersWithSpaces>273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2023-06-01T09:01:00Z</dcterms:created>
  <dc:creator>tongy</dc:creator>
  <cp:lastModifiedBy>李祎</cp:lastModifiedBy>
  <dcterms:modified xsi:type="dcterms:W3CDTF">2025-06-02T03:48:57Z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