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outlineLvl w:val="0"/>
        <w:rPr>
          <w:rFonts w:ascii="仿宋_GB2312" w:hAnsi="仿宋_GB2312" w:eastAsia="仿宋_GB2312" w:cs="仿宋_GB2312"/>
          <w:szCs w:val="28"/>
        </w:rPr>
      </w:pPr>
      <w:bookmarkStart w:id="0" w:name="_GoBack"/>
      <w:bookmarkEnd w:id="0"/>
      <w:r>
        <w:rPr>
          <w:rFonts w:hint="eastAsia" w:ascii="仿宋_GB2312" w:hAnsi="仿宋_GB2312" w:eastAsia="仿宋_GB2312" w:cs="仿宋_GB2312"/>
          <w:szCs w:val="28"/>
        </w:rPr>
        <w:t>附件1：</w:t>
      </w:r>
    </w:p>
    <w:p>
      <w:pPr>
        <w:ind w:firstLine="0" w:firstLineChars="0"/>
        <w:jc w:val="center"/>
        <w:rPr>
          <w:rFonts w:ascii="宋体" w:hAnsi="宋体" w:eastAsia="宋体" w:cs="宋体"/>
          <w:b/>
          <w:bCs/>
          <w:sz w:val="44"/>
          <w:szCs w:val="44"/>
        </w:rPr>
      </w:pPr>
      <w:r>
        <w:rPr>
          <w:rFonts w:hint="eastAsia" w:ascii="宋体" w:hAnsi="宋体" w:eastAsia="宋体" w:cs="宋体"/>
          <w:b/>
          <w:bCs/>
          <w:sz w:val="44"/>
          <w:szCs w:val="44"/>
        </w:rPr>
        <w:t>报名申请书</w:t>
      </w:r>
    </w:p>
    <w:p>
      <w:pPr>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阳煤平原化工有限公司管理人：</w:t>
      </w:r>
    </w:p>
    <w:p>
      <w:pPr>
        <w:rPr>
          <w:rFonts w:ascii="仿宋_GB2312" w:hAnsi="仿宋_GB2312" w:eastAsia="仿宋_GB2312" w:cs="仿宋_GB2312"/>
          <w:szCs w:val="28"/>
        </w:rPr>
      </w:pPr>
      <w:r>
        <w:rPr>
          <w:rFonts w:hint="eastAsia" w:ascii="仿宋_GB2312" w:hAnsi="仿宋_GB2312" w:eastAsia="仿宋_GB2312" w:cs="仿宋_GB2312"/>
          <w:szCs w:val="28"/>
        </w:rPr>
        <w:t>本机构已充分知悉并了解《阳煤平原化工有限公司破产清算案公开招募土壤修复方案</w:t>
      </w:r>
      <w:r>
        <w:rPr>
          <w:rFonts w:hint="eastAsia" w:ascii="宋体" w:hAnsi="宋体" w:eastAsia="宋体" w:cs="宋体"/>
          <w:szCs w:val="28"/>
        </w:rPr>
        <w:t>（含设计）</w:t>
      </w:r>
      <w:r>
        <w:rPr>
          <w:rFonts w:hint="eastAsia" w:ascii="仿宋_GB2312" w:hAnsi="仿宋_GB2312" w:eastAsia="仿宋_GB2312" w:cs="仿宋_GB2312"/>
          <w:szCs w:val="28"/>
        </w:rPr>
        <w:t>出具机构的公告》内容，承诺符合该公告所要求的报名条件，完全接受公告要求的义务。本机构所提交的报名材料均真实、合法、有效，且不存在重大隐瞒或遗漏，本机构自愿参与并遵照管理人要求开展工作，自行承担一切责任与风险。</w:t>
      </w:r>
    </w:p>
    <w:p>
      <w:pPr>
        <w:rPr>
          <w:rFonts w:ascii="仿宋_GB2312" w:hAnsi="仿宋_GB2312" w:eastAsia="仿宋_GB2312" w:cs="仿宋_GB2312"/>
          <w:szCs w:val="28"/>
        </w:rPr>
      </w:pPr>
      <w:r>
        <w:rPr>
          <w:rFonts w:hint="eastAsia" w:ascii="仿宋_GB2312" w:hAnsi="仿宋_GB2312" w:eastAsia="仿宋_GB2312" w:cs="仿宋_GB2312"/>
          <w:szCs w:val="28"/>
        </w:rPr>
        <w:t>本机构的名称及联系方式如下：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5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50" w:type="dxa"/>
            <w:vAlign w:val="center"/>
          </w:tcPr>
          <w:p>
            <w:pPr>
              <w:ind w:firstLine="0" w:firstLineChars="0"/>
              <w:jc w:val="center"/>
              <w:rPr>
                <w:rFonts w:ascii="仿宋" w:hAnsi="仿宋" w:eastAsia="仿宋" w:cs="仿宋"/>
                <w:szCs w:val="28"/>
              </w:rPr>
            </w:pPr>
            <w:r>
              <w:rPr>
                <w:rFonts w:hint="eastAsia" w:ascii="仿宋" w:hAnsi="仿宋" w:eastAsia="仿宋" w:cs="仿宋"/>
                <w:szCs w:val="28"/>
              </w:rPr>
              <w:t>名称</w:t>
            </w:r>
          </w:p>
        </w:tc>
        <w:tc>
          <w:tcPr>
            <w:tcW w:w="5596" w:type="dxa"/>
          </w:tcPr>
          <w:p>
            <w:pPr>
              <w:ind w:firstLine="0" w:firstLineChars="0"/>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50" w:type="dxa"/>
            <w:vAlign w:val="center"/>
          </w:tcPr>
          <w:p>
            <w:pPr>
              <w:ind w:firstLine="0" w:firstLineChars="0"/>
              <w:jc w:val="center"/>
              <w:rPr>
                <w:rFonts w:ascii="仿宋" w:hAnsi="仿宋" w:eastAsia="仿宋" w:cs="仿宋"/>
                <w:szCs w:val="28"/>
              </w:rPr>
            </w:pPr>
            <w:r>
              <w:rPr>
                <w:rFonts w:hint="eastAsia" w:ascii="仿宋" w:hAnsi="仿宋" w:eastAsia="仿宋" w:cs="仿宋"/>
                <w:szCs w:val="28"/>
              </w:rPr>
              <w:t>联系人</w:t>
            </w:r>
          </w:p>
        </w:tc>
        <w:tc>
          <w:tcPr>
            <w:tcW w:w="5596" w:type="dxa"/>
          </w:tcPr>
          <w:p>
            <w:pPr>
              <w:ind w:firstLine="0" w:firstLineChars="0"/>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50" w:type="dxa"/>
            <w:vAlign w:val="center"/>
          </w:tcPr>
          <w:p>
            <w:pPr>
              <w:ind w:firstLine="0" w:firstLineChars="0"/>
              <w:jc w:val="center"/>
              <w:rPr>
                <w:rFonts w:ascii="仿宋" w:hAnsi="仿宋" w:eastAsia="仿宋" w:cs="仿宋"/>
                <w:szCs w:val="28"/>
              </w:rPr>
            </w:pPr>
            <w:r>
              <w:rPr>
                <w:rFonts w:hint="eastAsia" w:ascii="仿宋" w:hAnsi="仿宋" w:eastAsia="仿宋" w:cs="仿宋"/>
                <w:szCs w:val="28"/>
              </w:rPr>
              <w:t>联系电话</w:t>
            </w:r>
          </w:p>
        </w:tc>
        <w:tc>
          <w:tcPr>
            <w:tcW w:w="5596" w:type="dxa"/>
          </w:tcPr>
          <w:p>
            <w:pPr>
              <w:ind w:firstLine="0" w:firstLineChars="0"/>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50" w:type="dxa"/>
            <w:vAlign w:val="center"/>
          </w:tcPr>
          <w:p>
            <w:pPr>
              <w:ind w:firstLine="0" w:firstLineChars="0"/>
              <w:jc w:val="center"/>
              <w:rPr>
                <w:rFonts w:ascii="仿宋" w:hAnsi="仿宋" w:eastAsia="仿宋" w:cs="仿宋"/>
                <w:szCs w:val="28"/>
              </w:rPr>
            </w:pPr>
            <w:r>
              <w:rPr>
                <w:rFonts w:hint="eastAsia" w:ascii="仿宋" w:hAnsi="仿宋" w:eastAsia="仿宋" w:cs="仿宋"/>
                <w:szCs w:val="28"/>
              </w:rPr>
              <w:t>电子邮箱</w:t>
            </w:r>
          </w:p>
        </w:tc>
        <w:tc>
          <w:tcPr>
            <w:tcW w:w="5596" w:type="dxa"/>
          </w:tcPr>
          <w:p>
            <w:pPr>
              <w:ind w:firstLine="0" w:firstLineChars="0"/>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50" w:type="dxa"/>
            <w:vAlign w:val="center"/>
          </w:tcPr>
          <w:p>
            <w:pPr>
              <w:ind w:firstLine="0" w:firstLineChars="0"/>
              <w:jc w:val="center"/>
              <w:rPr>
                <w:rFonts w:ascii="仿宋" w:hAnsi="仿宋" w:eastAsia="仿宋" w:cs="仿宋"/>
                <w:szCs w:val="28"/>
              </w:rPr>
            </w:pPr>
            <w:r>
              <w:rPr>
                <w:rFonts w:hint="eastAsia" w:ascii="仿宋" w:hAnsi="仿宋" w:eastAsia="仿宋" w:cs="仿宋"/>
                <w:szCs w:val="28"/>
              </w:rPr>
              <w:t>联系地址</w:t>
            </w:r>
          </w:p>
        </w:tc>
        <w:tc>
          <w:tcPr>
            <w:tcW w:w="5596" w:type="dxa"/>
          </w:tcPr>
          <w:p>
            <w:pPr>
              <w:ind w:firstLine="0" w:firstLineChars="0"/>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2450" w:type="dxa"/>
            <w:vMerge w:val="restart"/>
            <w:vAlign w:val="center"/>
          </w:tcPr>
          <w:p>
            <w:pPr>
              <w:ind w:firstLine="0" w:firstLineChars="0"/>
              <w:jc w:val="center"/>
              <w:rPr>
                <w:rFonts w:ascii="仿宋" w:hAnsi="仿宋" w:eastAsia="仿宋" w:cs="仿宋"/>
                <w:szCs w:val="28"/>
              </w:rPr>
            </w:pPr>
            <w:r>
              <w:rPr>
                <w:rFonts w:hint="eastAsia" w:ascii="仿宋" w:hAnsi="仿宋" w:eastAsia="仿宋" w:cs="仿宋"/>
                <w:szCs w:val="28"/>
              </w:rPr>
              <w:t>银行账户信息</w:t>
            </w:r>
          </w:p>
          <w:p>
            <w:pPr>
              <w:ind w:firstLine="0" w:firstLineChars="0"/>
              <w:jc w:val="center"/>
              <w:rPr>
                <w:rFonts w:ascii="仿宋" w:hAnsi="仿宋" w:eastAsia="仿宋" w:cs="仿宋"/>
                <w:szCs w:val="28"/>
              </w:rPr>
            </w:pPr>
            <w:r>
              <w:rPr>
                <w:rFonts w:hint="eastAsia" w:ascii="仿宋" w:hAnsi="仿宋" w:eastAsia="仿宋" w:cs="仿宋"/>
                <w:szCs w:val="28"/>
              </w:rPr>
              <w:t>（返还投标保证金用）</w:t>
            </w:r>
          </w:p>
        </w:tc>
        <w:tc>
          <w:tcPr>
            <w:tcW w:w="5596" w:type="dxa"/>
          </w:tcPr>
          <w:p>
            <w:pPr>
              <w:ind w:firstLine="0" w:firstLineChars="0"/>
              <w:jc w:val="both"/>
              <w:rPr>
                <w:rFonts w:ascii="仿宋" w:hAnsi="仿宋" w:eastAsia="仿宋" w:cs="仿宋"/>
                <w:szCs w:val="28"/>
              </w:rPr>
            </w:pPr>
            <w:r>
              <w:rPr>
                <w:rFonts w:hint="eastAsia" w:ascii="仿宋" w:hAnsi="仿宋" w:eastAsia="仿宋" w:cs="仿宋"/>
                <w:szCs w:val="28"/>
              </w:rPr>
              <w:t>开户名称：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2450" w:type="dxa"/>
            <w:vMerge w:val="continue"/>
          </w:tcPr>
          <w:p>
            <w:pPr>
              <w:jc w:val="center"/>
            </w:pPr>
          </w:p>
        </w:tc>
        <w:tc>
          <w:tcPr>
            <w:tcW w:w="5596" w:type="dxa"/>
          </w:tcPr>
          <w:p>
            <w:pPr>
              <w:ind w:firstLine="0" w:firstLineChars="0"/>
              <w:jc w:val="both"/>
              <w:rPr>
                <w:rFonts w:ascii="仿宋" w:hAnsi="仿宋" w:eastAsia="仿宋" w:cs="仿宋"/>
                <w:szCs w:val="28"/>
              </w:rPr>
            </w:pPr>
            <w:r>
              <w:rPr>
                <w:rFonts w:hint="eastAsia" w:ascii="仿宋" w:hAnsi="仿宋" w:eastAsia="仿宋" w:cs="仿宋"/>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2450" w:type="dxa"/>
            <w:vMerge w:val="continue"/>
          </w:tcPr>
          <w:p>
            <w:pPr>
              <w:jc w:val="center"/>
              <w:rPr>
                <w:rFonts w:ascii="仿宋" w:hAnsi="仿宋" w:eastAsia="仿宋" w:cs="仿宋"/>
                <w:szCs w:val="28"/>
              </w:rPr>
            </w:pPr>
          </w:p>
        </w:tc>
        <w:tc>
          <w:tcPr>
            <w:tcW w:w="5596" w:type="dxa"/>
          </w:tcPr>
          <w:p>
            <w:pPr>
              <w:ind w:firstLine="0" w:firstLineChars="0"/>
              <w:jc w:val="both"/>
              <w:rPr>
                <w:rFonts w:ascii="仿宋" w:hAnsi="仿宋" w:eastAsia="仿宋" w:cs="仿宋"/>
                <w:szCs w:val="28"/>
              </w:rPr>
            </w:pPr>
            <w:r>
              <w:rPr>
                <w:rFonts w:hint="eastAsia" w:ascii="仿宋" w:hAnsi="仿宋" w:eastAsia="仿宋" w:cs="仿宋"/>
                <w:szCs w:val="28"/>
              </w:rPr>
              <w:t>开户行：</w:t>
            </w:r>
          </w:p>
        </w:tc>
      </w:tr>
    </w:tbl>
    <w:p>
      <w:pPr>
        <w:ind w:firstLine="3640" w:firstLineChars="1300"/>
        <w:rPr>
          <w:rFonts w:ascii="仿宋" w:hAnsi="仿宋" w:eastAsia="仿宋" w:cs="仿宋"/>
          <w:szCs w:val="28"/>
        </w:rPr>
      </w:pPr>
    </w:p>
    <w:p>
      <w:pPr>
        <w:ind w:firstLine="3640" w:firstLineChars="1300"/>
        <w:rPr>
          <w:rFonts w:ascii="仿宋" w:hAnsi="仿宋" w:eastAsia="仿宋" w:cs="仿宋"/>
          <w:szCs w:val="28"/>
        </w:rPr>
      </w:pPr>
      <w:r>
        <w:rPr>
          <w:rFonts w:hint="eastAsia" w:ascii="仿宋" w:hAnsi="仿宋" w:eastAsia="仿宋" w:cs="仿宋"/>
          <w:szCs w:val="28"/>
        </w:rPr>
        <w:t>机构名称（盖章）：</w:t>
      </w:r>
    </w:p>
    <w:p>
      <w:pPr>
        <w:ind w:firstLine="3080" w:firstLineChars="1100"/>
        <w:rPr>
          <w:rFonts w:ascii="仿宋" w:hAnsi="仿宋" w:eastAsia="仿宋" w:cs="仿宋"/>
          <w:szCs w:val="28"/>
        </w:rPr>
      </w:pPr>
      <w:r>
        <w:rPr>
          <w:rFonts w:hint="eastAsia" w:ascii="仿宋" w:hAnsi="仿宋" w:eastAsia="仿宋" w:cs="仿宋"/>
          <w:szCs w:val="28"/>
        </w:rPr>
        <w:t>法定代表人（负责人）/授权代表签字：</w:t>
      </w:r>
    </w:p>
    <w:p>
      <w:pPr>
        <w:ind w:firstLine="4480" w:firstLineChars="1600"/>
        <w:rPr>
          <w:rFonts w:ascii="仿宋_GB2312" w:hAnsi="仿宋_GB2312" w:eastAsia="仿宋_GB2312" w:cs="仿宋_GB2312"/>
          <w:szCs w:val="28"/>
        </w:rPr>
      </w:pPr>
      <w:r>
        <w:rPr>
          <w:rFonts w:hint="eastAsia" w:ascii="仿宋" w:hAnsi="仿宋" w:eastAsia="仿宋" w:cs="仿宋"/>
          <w:szCs w:val="28"/>
        </w:rPr>
        <w:t>日期：</w:t>
      </w: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附件2：</w:t>
      </w:r>
    </w:p>
    <w:p>
      <w:pPr>
        <w:ind w:firstLine="883"/>
        <w:jc w:val="center"/>
        <w:rPr>
          <w:rFonts w:ascii="宋体" w:hAnsi="宋体" w:eastAsia="宋体" w:cs="宋体"/>
          <w:b/>
          <w:bCs/>
          <w:sz w:val="44"/>
          <w:szCs w:val="44"/>
        </w:rPr>
      </w:pPr>
      <w:r>
        <w:rPr>
          <w:rFonts w:hint="eastAsia" w:ascii="宋体" w:hAnsi="宋体" w:eastAsia="宋体" w:cs="宋体"/>
          <w:b/>
          <w:bCs/>
          <w:sz w:val="44"/>
          <w:szCs w:val="44"/>
        </w:rPr>
        <w:t>投标单位资格文件的声明函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60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序号</w:t>
            </w:r>
          </w:p>
        </w:tc>
        <w:tc>
          <w:tcPr>
            <w:tcW w:w="2609"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证书名称</w:t>
            </w:r>
          </w:p>
        </w:tc>
        <w:tc>
          <w:tcPr>
            <w:tcW w:w="1704"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颁发机构</w:t>
            </w:r>
          </w:p>
        </w:tc>
        <w:tc>
          <w:tcPr>
            <w:tcW w:w="1705"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有效期</w:t>
            </w:r>
          </w:p>
        </w:tc>
        <w:tc>
          <w:tcPr>
            <w:tcW w:w="1705"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1</w:t>
            </w:r>
          </w:p>
        </w:tc>
        <w:tc>
          <w:tcPr>
            <w:tcW w:w="2609" w:type="dxa"/>
            <w:vAlign w:val="center"/>
          </w:tcPr>
          <w:p>
            <w:pPr>
              <w:spacing w:line="240" w:lineRule="auto"/>
              <w:ind w:firstLine="0" w:firstLineChars="0"/>
              <w:jc w:val="center"/>
              <w:rPr>
                <w:rFonts w:ascii="仿宋_GB2312" w:hAnsi="仿宋_GB2312" w:eastAsia="仿宋_GB2312" w:cs="仿宋_GB2312"/>
                <w:szCs w:val="28"/>
              </w:rPr>
            </w:pPr>
          </w:p>
        </w:tc>
        <w:tc>
          <w:tcPr>
            <w:tcW w:w="1704"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2</w:t>
            </w:r>
          </w:p>
        </w:tc>
        <w:tc>
          <w:tcPr>
            <w:tcW w:w="2609" w:type="dxa"/>
            <w:vAlign w:val="center"/>
          </w:tcPr>
          <w:p>
            <w:pPr>
              <w:spacing w:line="240" w:lineRule="auto"/>
              <w:ind w:firstLine="0" w:firstLineChars="0"/>
              <w:jc w:val="center"/>
              <w:rPr>
                <w:rFonts w:ascii="仿宋_GB2312" w:hAnsi="仿宋_GB2312" w:eastAsia="仿宋_GB2312" w:cs="仿宋_GB2312"/>
                <w:szCs w:val="28"/>
              </w:rPr>
            </w:pPr>
          </w:p>
        </w:tc>
        <w:tc>
          <w:tcPr>
            <w:tcW w:w="1704"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w:t>
            </w:r>
          </w:p>
        </w:tc>
        <w:tc>
          <w:tcPr>
            <w:tcW w:w="2609" w:type="dxa"/>
            <w:vAlign w:val="center"/>
          </w:tcPr>
          <w:p>
            <w:pPr>
              <w:spacing w:line="240" w:lineRule="auto"/>
              <w:ind w:firstLine="0" w:firstLineChars="0"/>
              <w:jc w:val="center"/>
              <w:rPr>
                <w:rFonts w:ascii="仿宋_GB2312" w:hAnsi="仿宋_GB2312" w:eastAsia="仿宋_GB2312" w:cs="仿宋_GB2312"/>
                <w:szCs w:val="28"/>
              </w:rPr>
            </w:pPr>
          </w:p>
        </w:tc>
        <w:tc>
          <w:tcPr>
            <w:tcW w:w="1704"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pPr>
              <w:spacing w:line="240" w:lineRule="auto"/>
              <w:ind w:firstLine="0" w:firstLineChars="0"/>
              <w:jc w:val="center"/>
              <w:rPr>
                <w:rFonts w:ascii="仿宋_GB2312" w:hAnsi="仿宋_GB2312" w:eastAsia="仿宋_GB2312" w:cs="仿宋_GB2312"/>
                <w:szCs w:val="28"/>
              </w:rPr>
            </w:pPr>
          </w:p>
        </w:tc>
        <w:tc>
          <w:tcPr>
            <w:tcW w:w="2609" w:type="dxa"/>
            <w:vAlign w:val="center"/>
          </w:tcPr>
          <w:p>
            <w:pPr>
              <w:spacing w:line="240" w:lineRule="auto"/>
              <w:ind w:firstLine="0" w:firstLineChars="0"/>
              <w:jc w:val="center"/>
              <w:rPr>
                <w:rFonts w:ascii="仿宋_GB2312" w:hAnsi="仿宋_GB2312" w:eastAsia="仿宋_GB2312" w:cs="仿宋_GB2312"/>
                <w:szCs w:val="28"/>
              </w:rPr>
            </w:pPr>
          </w:p>
        </w:tc>
        <w:tc>
          <w:tcPr>
            <w:tcW w:w="1704"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c>
          <w:tcPr>
            <w:tcW w:w="1705" w:type="dxa"/>
            <w:vAlign w:val="center"/>
          </w:tcPr>
          <w:p>
            <w:pPr>
              <w:spacing w:line="240" w:lineRule="auto"/>
              <w:ind w:firstLine="0" w:firstLineChars="0"/>
              <w:jc w:val="center"/>
              <w:rPr>
                <w:rFonts w:ascii="仿宋_GB2312" w:hAnsi="仿宋_GB2312" w:eastAsia="仿宋_GB2312" w:cs="仿宋_GB2312"/>
                <w:szCs w:val="28"/>
              </w:rPr>
            </w:pPr>
          </w:p>
        </w:tc>
      </w:tr>
    </w:tbl>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附件3：</w:t>
      </w:r>
    </w:p>
    <w:p>
      <w:pPr>
        <w:ind w:firstLine="883"/>
        <w:jc w:val="center"/>
        <w:rPr>
          <w:rFonts w:ascii="宋体" w:hAnsi="宋体" w:eastAsia="宋体" w:cs="宋体"/>
          <w:b/>
          <w:bCs/>
          <w:sz w:val="44"/>
          <w:szCs w:val="44"/>
        </w:rPr>
      </w:pPr>
      <w:r>
        <w:rPr>
          <w:rFonts w:hint="eastAsia" w:ascii="宋体" w:hAnsi="宋体" w:eastAsia="宋体" w:cs="宋体"/>
          <w:b/>
          <w:bCs/>
          <w:sz w:val="44"/>
          <w:szCs w:val="44"/>
        </w:rPr>
        <w:t>投标人单位情况表</w:t>
      </w: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附件4：</w:t>
      </w:r>
    </w:p>
    <w:p>
      <w:pPr>
        <w:ind w:firstLine="0" w:firstLineChars="0"/>
        <w:jc w:val="center"/>
        <w:rPr>
          <w:rFonts w:ascii="宋体" w:hAnsi="宋体" w:eastAsia="宋体" w:cs="宋体"/>
          <w:b/>
          <w:bCs/>
          <w:sz w:val="44"/>
          <w:szCs w:val="44"/>
        </w:rPr>
      </w:pPr>
      <w:r>
        <w:rPr>
          <w:rFonts w:hint="eastAsia" w:ascii="宋体" w:hAnsi="宋体" w:eastAsia="宋体" w:cs="宋体"/>
          <w:b/>
          <w:bCs/>
          <w:sz w:val="44"/>
          <w:szCs w:val="44"/>
        </w:rPr>
        <w:t>授权委托书</w:t>
      </w:r>
    </w:p>
    <w:p>
      <w:pPr>
        <w:rPr>
          <w:rFonts w:ascii="仿宋_GB2312" w:hAnsi="仿宋_GB2312" w:eastAsia="仿宋_GB2312" w:cs="仿宋_GB2312"/>
          <w:szCs w:val="28"/>
        </w:rPr>
      </w:pPr>
      <w:r>
        <w:rPr>
          <w:rFonts w:hint="eastAsia" w:ascii="仿宋_GB2312" w:hAnsi="仿宋_GB2312" w:eastAsia="仿宋_GB2312" w:cs="仿宋_GB2312"/>
          <w:szCs w:val="28"/>
        </w:rPr>
        <w:t>委托人：</w:t>
      </w:r>
    </w:p>
    <w:p>
      <w:pPr>
        <w:rPr>
          <w:rFonts w:ascii="仿宋_GB2312" w:hAnsi="仿宋_GB2312" w:eastAsia="仿宋_GB2312" w:cs="仿宋_GB2312"/>
          <w:szCs w:val="28"/>
        </w:rPr>
      </w:pPr>
      <w:r>
        <w:rPr>
          <w:rFonts w:hint="eastAsia" w:ascii="仿宋_GB2312" w:hAnsi="仿宋_GB2312" w:eastAsia="仿宋_GB2312" w:cs="仿宋_GB2312"/>
          <w:szCs w:val="28"/>
        </w:rPr>
        <w:t>法定代表人（负责人）：</w:t>
      </w:r>
    </w:p>
    <w:p>
      <w:pPr>
        <w:rPr>
          <w:rFonts w:ascii="仿宋_GB2312" w:hAnsi="仿宋_GB2312" w:eastAsia="仿宋_GB2312" w:cs="仿宋_GB2312"/>
          <w:szCs w:val="28"/>
        </w:rPr>
      </w:pPr>
      <w:r>
        <w:rPr>
          <w:rFonts w:hint="eastAsia" w:ascii="仿宋_GB2312" w:hAnsi="仿宋_GB2312" w:eastAsia="仿宋_GB2312" w:cs="仿宋_GB2312"/>
          <w:szCs w:val="28"/>
        </w:rPr>
        <w:t>住所地：</w:t>
      </w:r>
    </w:p>
    <w:p>
      <w:pPr>
        <w:rPr>
          <w:rFonts w:ascii="仿宋_GB2312" w:hAnsi="仿宋_GB2312" w:eastAsia="仿宋_GB2312" w:cs="仿宋_GB2312"/>
          <w:szCs w:val="28"/>
        </w:rPr>
      </w:pPr>
      <w:r>
        <w:rPr>
          <w:rFonts w:hint="eastAsia" w:ascii="仿宋_GB2312" w:hAnsi="仿宋_GB2312" w:eastAsia="仿宋_GB2312" w:cs="仿宋_GB2312"/>
          <w:szCs w:val="28"/>
        </w:rPr>
        <w:t>联系方式：</w:t>
      </w:r>
    </w:p>
    <w:p>
      <w:pPr>
        <w:ind w:firstLine="0" w:firstLineChars="0"/>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t>受托人：</w:t>
      </w:r>
    </w:p>
    <w:p>
      <w:pPr>
        <w:rPr>
          <w:rFonts w:ascii="仿宋_GB2312" w:hAnsi="仿宋_GB2312" w:eastAsia="仿宋_GB2312" w:cs="仿宋_GB2312"/>
          <w:szCs w:val="28"/>
        </w:rPr>
      </w:pPr>
      <w:r>
        <w:rPr>
          <w:rFonts w:hint="eastAsia" w:ascii="仿宋_GB2312" w:hAnsi="仿宋_GB2312" w:eastAsia="仿宋_GB2312" w:cs="仿宋_GB2312"/>
          <w:szCs w:val="28"/>
        </w:rPr>
        <w:t>居民身份证号码：</w:t>
      </w:r>
    </w:p>
    <w:p>
      <w:pPr>
        <w:rPr>
          <w:rFonts w:ascii="仿宋_GB2312" w:hAnsi="仿宋_GB2312" w:eastAsia="仿宋_GB2312" w:cs="仿宋_GB2312"/>
          <w:szCs w:val="28"/>
        </w:rPr>
      </w:pPr>
      <w:r>
        <w:rPr>
          <w:rFonts w:hint="eastAsia" w:ascii="仿宋_GB2312" w:hAnsi="仿宋_GB2312" w:eastAsia="仿宋_GB2312" w:cs="仿宋_GB2312"/>
          <w:szCs w:val="28"/>
        </w:rPr>
        <w:t>工作单位：</w:t>
      </w:r>
    </w:p>
    <w:p>
      <w:pPr>
        <w:rPr>
          <w:rFonts w:ascii="仿宋_GB2312" w:hAnsi="仿宋_GB2312" w:eastAsia="仿宋_GB2312" w:cs="仿宋_GB2312"/>
          <w:szCs w:val="28"/>
        </w:rPr>
      </w:pPr>
      <w:r>
        <w:rPr>
          <w:rFonts w:hint="eastAsia" w:ascii="仿宋_GB2312" w:hAnsi="仿宋_GB2312" w:eastAsia="仿宋_GB2312" w:cs="仿宋_GB2312"/>
          <w:szCs w:val="28"/>
        </w:rPr>
        <w:t>联系方式：</w:t>
      </w:r>
    </w:p>
    <w:p>
      <w:pPr>
        <w:rPr>
          <w:rFonts w:ascii="仿宋_GB2312" w:hAnsi="仿宋_GB2312" w:eastAsia="仿宋_GB2312" w:cs="仿宋_GB2312"/>
          <w:szCs w:val="28"/>
        </w:rPr>
      </w:pPr>
      <w:r>
        <w:rPr>
          <w:rFonts w:hint="eastAsia" w:ascii="仿宋_GB2312" w:hAnsi="仿宋_GB2312" w:eastAsia="仿宋_GB2312" w:cs="仿宋_GB2312"/>
          <w:szCs w:val="28"/>
        </w:rPr>
        <w:t>委托人就本单位参与阳煤平原化工有限公司管理人关于公开招募土壤修复方案</w:t>
      </w:r>
      <w:r>
        <w:rPr>
          <w:rFonts w:hint="eastAsia" w:ascii="宋体" w:hAnsi="宋体" w:eastAsia="宋体" w:cs="宋体"/>
          <w:szCs w:val="28"/>
        </w:rPr>
        <w:t>（含设计）</w:t>
      </w:r>
      <w:r>
        <w:rPr>
          <w:rFonts w:hint="eastAsia" w:ascii="仿宋_GB2312" w:hAnsi="仿宋_GB2312" w:eastAsia="仿宋_GB2312" w:cs="仿宋_GB2312"/>
          <w:szCs w:val="28"/>
        </w:rPr>
        <w:t>出具机构的相关事宜（以下简称“本次招募”），特委托上述受委托人作为委托人的代理人，代表本单位办理如下事宜：</w:t>
      </w:r>
    </w:p>
    <w:p>
      <w:pPr>
        <w:rPr>
          <w:rFonts w:ascii="仿宋_GB2312" w:hAnsi="仿宋_GB2312" w:eastAsia="仿宋_GB2312" w:cs="仿宋_GB2312"/>
          <w:szCs w:val="28"/>
        </w:rPr>
      </w:pPr>
      <w:r>
        <w:rPr>
          <w:rFonts w:hint="eastAsia" w:ascii="仿宋_GB2312" w:hAnsi="仿宋_GB2312" w:eastAsia="仿宋_GB2312" w:cs="仿宋_GB2312"/>
          <w:szCs w:val="28"/>
        </w:rPr>
        <w:t>1.向管理人报名参与本次招募，提交报名相关文件资料，参与本次招募相关工作并代表委托人发表意见；</w:t>
      </w:r>
    </w:p>
    <w:p>
      <w:pPr>
        <w:rPr>
          <w:rFonts w:ascii="仿宋_GB2312" w:hAnsi="仿宋_GB2312" w:eastAsia="仿宋_GB2312" w:cs="仿宋_GB2312"/>
          <w:szCs w:val="28"/>
        </w:rPr>
      </w:pPr>
      <w:r>
        <w:rPr>
          <w:rFonts w:hint="eastAsia" w:ascii="仿宋_GB2312" w:hAnsi="仿宋_GB2312" w:eastAsia="仿宋_GB2312" w:cs="仿宋_GB2312"/>
          <w:szCs w:val="28"/>
        </w:rPr>
        <w:t>2.签署、递交、接收和转送有关本次招募的各类法律文件及其他文件；</w:t>
      </w:r>
    </w:p>
    <w:p>
      <w:pPr>
        <w:rPr>
          <w:rFonts w:ascii="仿宋_GB2312" w:hAnsi="仿宋_GB2312" w:eastAsia="仿宋_GB2312" w:cs="仿宋_GB2312"/>
          <w:szCs w:val="28"/>
        </w:rPr>
      </w:pPr>
      <w:r>
        <w:rPr>
          <w:rFonts w:hint="eastAsia" w:ascii="仿宋_GB2312" w:hAnsi="仿宋_GB2312" w:eastAsia="仿宋_GB2312" w:cs="仿宋_GB2312"/>
          <w:szCs w:val="28"/>
        </w:rPr>
        <w:t>3.处理与本次招募相关的其他工作。</w:t>
      </w:r>
    </w:p>
    <w:p>
      <w:pPr>
        <w:rPr>
          <w:rFonts w:ascii="仿宋_GB2312" w:hAnsi="仿宋_GB2312" w:eastAsia="仿宋_GB2312" w:cs="仿宋_GB2312"/>
          <w:szCs w:val="28"/>
        </w:rPr>
      </w:pPr>
      <w:r>
        <w:rPr>
          <w:rFonts w:hint="eastAsia" w:ascii="仿宋_GB2312" w:hAnsi="仿宋_GB2312" w:eastAsia="仿宋_GB2312" w:cs="仿宋_GB2312"/>
          <w:szCs w:val="28"/>
        </w:rPr>
        <w:t>受托人的代理权限为特别授权。受托人在本次招募过程中代</w:t>
      </w:r>
    </w:p>
    <w:p>
      <w:pPr>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表本单位签署的所有文件和处理的所有相关事务，包括优化变更服务方案、修改服务报价、变更服务范围，以及代为签署委托合同等，本单位均予以承认，并承担相应法律责任。授权期限自授权委托书出</w:t>
      </w:r>
    </w:p>
    <w:p>
      <w:pPr>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具之日起至委托事项完结为止。</w:t>
      </w:r>
    </w:p>
    <w:p>
      <w:pPr>
        <w:rPr>
          <w:rFonts w:ascii="仿宋_GB2312" w:hAnsi="仿宋_GB2312" w:eastAsia="仿宋_GB2312" w:cs="仿宋_GB2312"/>
          <w:szCs w:val="28"/>
        </w:rPr>
      </w:pPr>
      <w:r>
        <w:rPr>
          <w:rFonts w:hint="eastAsia" w:ascii="仿宋_GB2312" w:hAnsi="仿宋_GB2312" w:eastAsia="仿宋_GB2312" w:cs="仿宋_GB2312"/>
          <w:szCs w:val="28"/>
        </w:rPr>
        <w:t>特此授权。</w:t>
      </w:r>
    </w:p>
    <w:p>
      <w:pPr>
        <w:rPr>
          <w:rFonts w:ascii="仿宋_GB2312" w:hAnsi="仿宋_GB2312" w:eastAsia="仿宋_GB2312" w:cs="仿宋_GB2312"/>
          <w:szCs w:val="28"/>
        </w:rPr>
      </w:pPr>
      <w:r>
        <w:rPr>
          <w:rFonts w:hint="eastAsia" w:ascii="仿宋_GB2312" w:hAnsi="仿宋_GB2312" w:eastAsia="仿宋_GB2312" w:cs="仿宋_GB2312"/>
          <w:szCs w:val="28"/>
        </w:rPr>
        <w:t>附：受托人身份证复印件（盖章）</w:t>
      </w:r>
    </w:p>
    <w:p>
      <w:pPr>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 </w:t>
      </w:r>
    </w:p>
    <w:p>
      <w:pPr>
        <w:ind w:firstLine="0" w:firstLineChars="0"/>
        <w:rPr>
          <w:rFonts w:ascii="仿宋_GB2312" w:hAnsi="仿宋_GB2312" w:eastAsia="仿宋_GB2312" w:cs="仿宋_GB2312"/>
          <w:szCs w:val="28"/>
        </w:rPr>
      </w:pPr>
    </w:p>
    <w:p>
      <w:pPr>
        <w:ind w:firstLine="2800" w:firstLineChars="1000"/>
        <w:rPr>
          <w:rFonts w:ascii="仿宋_GB2312" w:hAnsi="仿宋_GB2312" w:eastAsia="仿宋_GB2312" w:cs="仿宋_GB2312"/>
          <w:szCs w:val="28"/>
        </w:rPr>
      </w:pPr>
      <w:r>
        <w:rPr>
          <w:rFonts w:hint="eastAsia" w:ascii="仿宋_GB2312" w:hAnsi="仿宋_GB2312" w:eastAsia="仿宋_GB2312" w:cs="仿宋_GB2312"/>
          <w:szCs w:val="28"/>
        </w:rPr>
        <w:t>委托单位（盖章）：</w:t>
      </w:r>
    </w:p>
    <w:p>
      <w:pPr>
        <w:ind w:firstLine="1680" w:firstLineChars="60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法定代表人（负责人）/授权代表签字： </w:t>
      </w:r>
    </w:p>
    <w:p>
      <w:pPr>
        <w:ind w:firstLine="3080" w:firstLineChars="1100"/>
        <w:rPr>
          <w:rFonts w:ascii="仿宋" w:hAnsi="仿宋" w:eastAsia="仿宋" w:cs="仿宋"/>
          <w:b/>
          <w:bCs/>
          <w:sz w:val="36"/>
          <w:szCs w:val="36"/>
        </w:rPr>
      </w:pPr>
      <w:r>
        <w:rPr>
          <w:rFonts w:hint="eastAsia" w:ascii="仿宋_GB2312" w:hAnsi="仿宋_GB2312" w:eastAsia="仿宋_GB2312" w:cs="仿宋_GB2312"/>
          <w:szCs w:val="28"/>
        </w:rPr>
        <w:t>日期：</w:t>
      </w:r>
      <w:r>
        <w:rPr>
          <w:rFonts w:hint="eastAsia" w:ascii="仿宋" w:hAnsi="仿宋" w:eastAsia="仿宋" w:cs="仿宋"/>
          <w:b/>
          <w:bCs/>
          <w:sz w:val="36"/>
          <w:szCs w:val="36"/>
        </w:rPr>
        <w:br w:type="page"/>
      </w:r>
    </w:p>
    <w:p>
      <w:pPr>
        <w:ind w:firstLine="0" w:firstLineChars="0"/>
        <w:jc w:val="center"/>
        <w:rPr>
          <w:rFonts w:ascii="仿宋" w:hAnsi="仿宋" w:eastAsia="仿宋" w:cs="仿宋"/>
          <w:b/>
          <w:bCs/>
          <w:sz w:val="36"/>
          <w:szCs w:val="36"/>
        </w:rPr>
      </w:pPr>
      <w:r>
        <w:rPr>
          <w:rFonts w:hint="eastAsia" w:ascii="仿宋" w:hAnsi="仿宋" w:eastAsia="仿宋" w:cs="仿宋"/>
          <w:b/>
          <w:bCs/>
          <w:sz w:val="36"/>
          <w:szCs w:val="36"/>
        </w:rPr>
        <w:t>法定代表人/负责人身份证明书</w:t>
      </w:r>
    </w:p>
    <w:p>
      <w:pPr>
        <w:ind w:firstLine="0" w:firstLineChars="0"/>
        <w:rPr>
          <w:rFonts w:ascii="仿宋" w:hAnsi="仿宋" w:eastAsia="仿宋" w:cs="仿宋"/>
          <w:szCs w:val="28"/>
        </w:rPr>
      </w:pPr>
    </w:p>
    <w:p>
      <w:pPr>
        <w:ind w:firstLine="0" w:firstLineChars="0"/>
        <w:rPr>
          <w:rFonts w:ascii="仿宋" w:hAnsi="仿宋" w:eastAsia="仿宋" w:cs="仿宋"/>
          <w:szCs w:val="28"/>
        </w:rPr>
      </w:pPr>
      <w:r>
        <w:rPr>
          <w:rFonts w:hint="eastAsia" w:ascii="仿宋" w:hAnsi="仿宋" w:eastAsia="仿宋" w:cs="仿宋"/>
          <w:szCs w:val="28"/>
        </w:rPr>
        <w:t>阳煤平原化工</w:t>
      </w:r>
      <w:r>
        <w:rPr>
          <w:rFonts w:ascii="仿宋" w:hAnsi="仿宋" w:eastAsia="仿宋" w:cs="仿宋"/>
          <w:szCs w:val="28"/>
        </w:rPr>
        <w:t>有限公司管理人</w:t>
      </w:r>
      <w:r>
        <w:rPr>
          <w:rFonts w:hint="eastAsia" w:ascii="仿宋" w:hAnsi="仿宋" w:eastAsia="仿宋" w:cs="仿宋"/>
          <w:szCs w:val="28"/>
        </w:rPr>
        <w:t>：</w:t>
      </w:r>
    </w:p>
    <w:p>
      <w:pPr>
        <w:rPr>
          <w:rFonts w:ascii="仿宋" w:hAnsi="仿宋" w:eastAsia="仿宋" w:cs="仿宋"/>
          <w:szCs w:val="28"/>
        </w:rPr>
      </w:pPr>
      <w:r>
        <w:rPr>
          <w:rFonts w:hint="eastAsia" w:ascii="仿宋" w:hAnsi="仿宋" w:eastAsia="仿宋" w:cs="仿宋"/>
          <w:szCs w:val="28"/>
        </w:rPr>
        <w:t>兹证明</w:t>
      </w:r>
      <w:r>
        <w:rPr>
          <w:rFonts w:hint="eastAsia" w:ascii="仿宋" w:hAnsi="仿宋" w:eastAsia="仿宋" w:cs="仿宋"/>
          <w:szCs w:val="28"/>
          <w:u w:val="single"/>
        </w:rPr>
        <w:t xml:space="preserve">          </w:t>
      </w:r>
      <w:r>
        <w:rPr>
          <w:rFonts w:hint="eastAsia" w:ascii="仿宋" w:hAnsi="仿宋" w:eastAsia="仿宋" w:cs="仿宋"/>
          <w:szCs w:val="28"/>
        </w:rPr>
        <w:t>在本单位担任</w:t>
      </w:r>
      <w:r>
        <w:rPr>
          <w:rFonts w:hint="eastAsia" w:ascii="仿宋" w:hAnsi="仿宋" w:eastAsia="仿宋" w:cs="仿宋"/>
          <w:szCs w:val="28"/>
          <w:u w:val="single"/>
        </w:rPr>
        <w:t xml:space="preserve">           </w:t>
      </w:r>
      <w:r>
        <w:rPr>
          <w:rFonts w:hint="eastAsia" w:ascii="仿宋" w:hAnsi="仿宋" w:eastAsia="仿宋" w:cs="仿宋"/>
          <w:szCs w:val="28"/>
        </w:rPr>
        <w:t>职务，为本单位的法定代表人（负责人）。</w:t>
      </w:r>
    </w:p>
    <w:p>
      <w:pPr>
        <w:rPr>
          <w:rFonts w:ascii="仿宋" w:hAnsi="仿宋" w:eastAsia="仿宋" w:cs="仿宋"/>
          <w:szCs w:val="28"/>
        </w:rPr>
      </w:pPr>
      <w:r>
        <w:rPr>
          <w:rFonts w:hint="eastAsia" w:ascii="仿宋" w:hAnsi="仿宋" w:eastAsia="仿宋" w:cs="仿宋"/>
          <w:szCs w:val="28"/>
        </w:rPr>
        <w:t>特此证明。</w:t>
      </w:r>
    </w:p>
    <w:p>
      <w:pPr>
        <w:rPr>
          <w:rFonts w:ascii="仿宋" w:hAnsi="仿宋" w:eastAsia="仿宋" w:cs="仿宋"/>
          <w:szCs w:val="28"/>
        </w:rPr>
      </w:pPr>
    </w:p>
    <w:p>
      <w:pPr>
        <w:ind w:firstLine="3920" w:firstLineChars="1400"/>
        <w:rPr>
          <w:rFonts w:ascii="仿宋" w:hAnsi="仿宋" w:eastAsia="仿宋" w:cs="仿宋"/>
          <w:szCs w:val="28"/>
        </w:rPr>
      </w:pPr>
      <w:r>
        <w:rPr>
          <w:rFonts w:hint="eastAsia" w:ascii="仿宋" w:hAnsi="仿宋" w:eastAsia="仿宋" w:cs="仿宋"/>
          <w:szCs w:val="28"/>
        </w:rPr>
        <w:t>单位</w:t>
      </w:r>
      <w:r>
        <w:rPr>
          <w:rFonts w:ascii="仿宋" w:hAnsi="仿宋" w:eastAsia="仿宋" w:cs="仿宋"/>
          <w:szCs w:val="28"/>
        </w:rPr>
        <w:t>（盖章）：</w:t>
      </w:r>
    </w:p>
    <w:p>
      <w:pPr>
        <w:ind w:firstLine="5880" w:firstLineChars="2100"/>
        <w:rPr>
          <w:rFonts w:ascii="仿宋" w:hAnsi="仿宋" w:eastAsia="仿宋" w:cs="仿宋"/>
          <w:szCs w:val="28"/>
        </w:rPr>
      </w:pPr>
      <w:r>
        <w:rPr>
          <w:rFonts w:ascii="仿宋" w:hAnsi="仿宋" w:eastAsia="仿宋" w:cs="仿宋"/>
          <w:szCs w:val="28"/>
        </w:rPr>
        <w:t>日期：</w:t>
      </w: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t>附：法定代表人身份证复印件。</w:t>
      </w: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附件5：</w:t>
      </w:r>
    </w:p>
    <w:p>
      <w:pPr>
        <w:ind w:firstLine="0" w:firstLineChars="0"/>
        <w:jc w:val="center"/>
        <w:rPr>
          <w:rFonts w:ascii="仿宋" w:hAnsi="仿宋" w:eastAsia="仿宋" w:cs="仿宋"/>
          <w:b/>
          <w:bCs/>
          <w:sz w:val="44"/>
          <w:szCs w:val="44"/>
        </w:rPr>
      </w:pPr>
      <w:r>
        <w:rPr>
          <w:rFonts w:hint="eastAsia" w:ascii="仿宋" w:hAnsi="仿宋" w:eastAsia="仿宋" w:cs="仿宋"/>
          <w:b/>
          <w:bCs/>
          <w:sz w:val="44"/>
          <w:szCs w:val="44"/>
        </w:rPr>
        <w:t>承 诺 函</w:t>
      </w:r>
    </w:p>
    <w:p>
      <w:pPr>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阳煤平原化工有限公司管理人：</w:t>
      </w:r>
    </w:p>
    <w:p>
      <w:pPr>
        <w:rPr>
          <w:rFonts w:ascii="仿宋_GB2312" w:hAnsi="仿宋_GB2312" w:eastAsia="仿宋_GB2312" w:cs="仿宋_GB2312"/>
          <w:szCs w:val="28"/>
        </w:rPr>
      </w:pPr>
      <w:r>
        <w:rPr>
          <w:rFonts w:hint="eastAsia" w:ascii="仿宋_GB2312" w:hAnsi="仿宋_GB2312" w:eastAsia="仿宋_GB2312" w:cs="仿宋_GB2312"/>
          <w:szCs w:val="28"/>
        </w:rPr>
        <w:t>我单位自愿参与《阳煤平原化工有限公司破产清算案公开招募土壤修复方案</w:t>
      </w:r>
      <w:r>
        <w:rPr>
          <w:rFonts w:hint="eastAsia" w:ascii="宋体" w:hAnsi="宋体" w:eastAsia="宋体" w:cs="宋体"/>
          <w:szCs w:val="28"/>
        </w:rPr>
        <w:t>（含设计）</w:t>
      </w:r>
      <w:r>
        <w:rPr>
          <w:rFonts w:hint="eastAsia" w:ascii="仿宋_GB2312" w:hAnsi="仿宋_GB2312" w:eastAsia="仿宋_GB2312" w:cs="仿宋_GB2312"/>
          <w:szCs w:val="28"/>
        </w:rPr>
        <w:t>出具机构的公告》所载项目，承诺遵守公告规定和要求，并提供公告文件要求的所有资料，我方承诺参与本项目提交的所有材料真实、合法、有效，复印件与原件一致，若响应文件中存在虚假资料的，或电子响应文件、纸质投标（响应）文件不一致的，则视为我方隐瞒真实情况、提供虚假资料，我方愿意接受相关不利后果。</w:t>
      </w:r>
    </w:p>
    <w:p>
      <w:pPr>
        <w:rPr>
          <w:rFonts w:ascii="仿宋_GB2312" w:hAnsi="仿宋_GB2312" w:eastAsia="仿宋_GB2312" w:cs="仿宋_GB2312"/>
          <w:szCs w:val="28"/>
        </w:rPr>
      </w:pPr>
      <w:r>
        <w:rPr>
          <w:rFonts w:hint="eastAsia" w:ascii="仿宋_GB2312" w:hAnsi="仿宋_GB2312" w:eastAsia="仿宋_GB2312" w:cs="仿宋_GB2312"/>
          <w:szCs w:val="28"/>
        </w:rPr>
        <w:t>我方同意最低价是成交的主要参考标准，但不是唯一的选择标准。如果我方成交：我方承诺在中标通知书发出后，根据管理人要求签订技术服务协议，并按照服务协议的约定及时完成本项目工作；在阳煤平原化工有限公司破产清算期间，我方承诺遵守管理人制定的规章制度，遵守管理人安排，保障工作人员常驻项目，并承诺在合同约定的期限内，按期、保质、保量完成项目工作。</w:t>
      </w:r>
    </w:p>
    <w:p>
      <w:pPr>
        <w:rPr>
          <w:rFonts w:ascii="仿宋_GB2312" w:hAnsi="仿宋_GB2312" w:eastAsia="仿宋_GB2312" w:cs="仿宋_GB2312"/>
          <w:szCs w:val="28"/>
        </w:rPr>
      </w:pPr>
      <w:r>
        <w:rPr>
          <w:rFonts w:hint="eastAsia" w:ascii="仿宋_GB2312" w:hAnsi="仿宋_GB2312" w:eastAsia="仿宋_GB2312" w:cs="仿宋_GB2312"/>
          <w:szCs w:val="28"/>
        </w:rPr>
        <w:t>特此承诺！</w:t>
      </w:r>
    </w:p>
    <w:p>
      <w:pPr>
        <w:rPr>
          <w:rFonts w:ascii="仿宋_GB2312" w:hAnsi="仿宋_GB2312" w:eastAsia="仿宋_GB2312" w:cs="仿宋_GB2312"/>
          <w:szCs w:val="28"/>
        </w:rPr>
      </w:pPr>
    </w:p>
    <w:p>
      <w:pPr>
        <w:ind w:firstLine="3080" w:firstLineChars="1100"/>
        <w:rPr>
          <w:rFonts w:ascii="仿宋_GB2312" w:hAnsi="仿宋_GB2312" w:eastAsia="仿宋_GB2312" w:cs="仿宋_GB2312"/>
          <w:szCs w:val="28"/>
        </w:rPr>
      </w:pPr>
      <w:r>
        <w:rPr>
          <w:rFonts w:hint="eastAsia" w:ascii="仿宋_GB2312" w:hAnsi="仿宋_GB2312" w:eastAsia="仿宋_GB2312" w:cs="仿宋_GB2312"/>
          <w:szCs w:val="28"/>
        </w:rPr>
        <w:t>单位（盖章）：</w:t>
      </w:r>
    </w:p>
    <w:p>
      <w:pPr>
        <w:ind w:firstLine="3080" w:firstLineChars="1100"/>
        <w:rPr>
          <w:rFonts w:ascii="仿宋_GB2312" w:hAnsi="仿宋_GB2312" w:eastAsia="仿宋_GB2312" w:cs="仿宋_GB2312"/>
          <w:szCs w:val="28"/>
        </w:rPr>
      </w:pPr>
      <w:r>
        <w:rPr>
          <w:rFonts w:hint="eastAsia" w:ascii="仿宋_GB2312" w:hAnsi="仿宋_GB2312" w:eastAsia="仿宋_GB2312" w:cs="仿宋_GB2312"/>
          <w:szCs w:val="28"/>
        </w:rPr>
        <w:t>法定代表人（负责人）/授权代表签字：</w:t>
      </w:r>
    </w:p>
    <w:p>
      <w:pPr>
        <w:ind w:firstLine="3080" w:firstLineChars="1100"/>
        <w:rPr>
          <w:rFonts w:ascii="仿宋_GB2312" w:hAnsi="仿宋_GB2312" w:eastAsia="仿宋_GB2312" w:cs="仿宋_GB2312"/>
          <w:b/>
          <w:bCs/>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Cs w:val="28"/>
        </w:rPr>
        <w:t>日期</w:t>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附件6：</w:t>
      </w:r>
    </w:p>
    <w:p>
      <w:pPr>
        <w:ind w:firstLine="883"/>
        <w:jc w:val="center"/>
        <w:rPr>
          <w:rFonts w:ascii="宋体" w:hAnsi="宋体" w:eastAsia="宋体" w:cs="宋体"/>
          <w:b/>
          <w:bCs/>
          <w:sz w:val="44"/>
          <w:szCs w:val="44"/>
        </w:rPr>
      </w:pPr>
      <w:r>
        <w:rPr>
          <w:rFonts w:hint="eastAsia" w:ascii="宋体" w:hAnsi="宋体" w:eastAsia="宋体" w:cs="宋体"/>
          <w:b/>
          <w:bCs/>
          <w:sz w:val="44"/>
          <w:szCs w:val="44"/>
        </w:rPr>
        <w:t>项目技术及实施方案</w:t>
      </w: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附件7：</w:t>
      </w:r>
    </w:p>
    <w:p>
      <w:pPr>
        <w:ind w:firstLine="0" w:firstLineChars="0"/>
        <w:jc w:val="center"/>
        <w:rPr>
          <w:rFonts w:ascii="宋体" w:hAnsi="宋体" w:eastAsia="宋体" w:cs="宋体"/>
          <w:b/>
          <w:bCs/>
          <w:sz w:val="44"/>
          <w:szCs w:val="44"/>
        </w:rPr>
      </w:pPr>
      <w:r>
        <w:rPr>
          <w:rFonts w:hint="eastAsia" w:ascii="宋体" w:hAnsi="宋体" w:eastAsia="宋体" w:cs="宋体"/>
          <w:b/>
          <w:bCs/>
          <w:sz w:val="44"/>
          <w:szCs w:val="44"/>
        </w:rPr>
        <w:t>拟派驻人员表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320"/>
        <w:gridCol w:w="1162"/>
        <w:gridCol w:w="1162"/>
        <w:gridCol w:w="924"/>
        <w:gridCol w:w="1101"/>
        <w:gridCol w:w="1162"/>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20"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16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116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学历和专业</w:t>
            </w:r>
          </w:p>
        </w:tc>
        <w:tc>
          <w:tcPr>
            <w:tcW w:w="924"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资质</w:t>
            </w:r>
          </w:p>
        </w:tc>
        <w:tc>
          <w:tcPr>
            <w:tcW w:w="1101"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本单位工作年限</w:t>
            </w:r>
          </w:p>
        </w:tc>
        <w:tc>
          <w:tcPr>
            <w:tcW w:w="116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能否常驻项目</w:t>
            </w:r>
          </w:p>
        </w:tc>
        <w:tc>
          <w:tcPr>
            <w:tcW w:w="1162"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cs="仿宋_GB2312"/>
                <w:szCs w:val="28"/>
              </w:rPr>
            </w:pPr>
            <w:r>
              <w:rPr>
                <w:rFonts w:hint="eastAsia" w:ascii="仿宋_GB2312" w:hAnsi="仿宋_GB2312" w:cs="仿宋_GB2312"/>
                <w:szCs w:val="28"/>
              </w:rPr>
              <w:t>1</w:t>
            </w: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cs="仿宋_GB2312"/>
                <w:szCs w:val="28"/>
              </w:rPr>
            </w:pPr>
            <w:r>
              <w:rPr>
                <w:rFonts w:hint="eastAsia" w:ascii="仿宋_GB2312" w:hAnsi="仿宋_GB2312" w:cs="仿宋_GB2312"/>
                <w:szCs w:val="28"/>
              </w:rPr>
              <w:t>2</w:t>
            </w: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cs="仿宋_GB2312"/>
                <w:szCs w:val="28"/>
              </w:rPr>
            </w:pPr>
            <w:r>
              <w:rPr>
                <w:rFonts w:hint="eastAsia" w:ascii="仿宋_GB2312" w:hAnsi="仿宋_GB2312" w:cs="仿宋_GB2312"/>
                <w:szCs w:val="28"/>
              </w:rPr>
              <w:t>3</w:t>
            </w: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cs="仿宋_GB2312"/>
                <w:szCs w:val="28"/>
              </w:rPr>
            </w:pPr>
            <w:r>
              <w:rPr>
                <w:rFonts w:hint="eastAsia" w:ascii="仿宋_GB2312" w:hAnsi="仿宋_GB2312" w:cs="仿宋_GB2312"/>
                <w:szCs w:val="28"/>
              </w:rPr>
              <w:t>4</w:t>
            </w: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cs="仿宋_GB2312"/>
                <w:szCs w:val="28"/>
              </w:rPr>
            </w:pPr>
            <w:r>
              <w:rPr>
                <w:rFonts w:hint="eastAsia" w:ascii="仿宋_GB2312" w:hAnsi="仿宋_GB2312" w:cs="仿宋_GB2312"/>
                <w:szCs w:val="28"/>
              </w:rPr>
              <w:t>5</w:t>
            </w: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cs="仿宋_GB2312"/>
                <w:szCs w:val="28"/>
              </w:rPr>
            </w:pPr>
            <w:r>
              <w:rPr>
                <w:rFonts w:hint="eastAsia" w:ascii="仿宋_GB2312" w:hAnsi="仿宋_GB2312" w:cs="仿宋_GB2312"/>
                <w:szCs w:val="28"/>
              </w:rPr>
              <w:t>6</w:t>
            </w: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bl>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t>提示：应体现相关的人员资质、人员职称(或学历，需体现专业信息)、工作年限、所任职务等；</w:t>
      </w: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附件8：</w:t>
      </w:r>
    </w:p>
    <w:p>
      <w:pPr>
        <w:ind w:firstLine="883"/>
        <w:jc w:val="center"/>
        <w:rPr>
          <w:rFonts w:ascii="宋体" w:hAnsi="宋体" w:eastAsia="宋体" w:cs="宋体"/>
          <w:b/>
          <w:bCs/>
          <w:sz w:val="44"/>
          <w:szCs w:val="44"/>
        </w:rPr>
      </w:pPr>
      <w:r>
        <w:rPr>
          <w:rFonts w:hint="eastAsia" w:ascii="宋体" w:hAnsi="宋体" w:eastAsia="宋体" w:cs="宋体"/>
          <w:b/>
          <w:bCs/>
          <w:sz w:val="44"/>
          <w:szCs w:val="44"/>
        </w:rPr>
        <w:t>拟投入项目设备配置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320"/>
        <w:gridCol w:w="1162"/>
        <w:gridCol w:w="1162"/>
        <w:gridCol w:w="924"/>
        <w:gridCol w:w="1101"/>
        <w:gridCol w:w="1162"/>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序号</w:t>
            </w:r>
          </w:p>
        </w:tc>
        <w:tc>
          <w:tcPr>
            <w:tcW w:w="1320"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设备名称</w:t>
            </w:r>
          </w:p>
        </w:tc>
        <w:tc>
          <w:tcPr>
            <w:tcW w:w="1162"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型号</w:t>
            </w:r>
          </w:p>
        </w:tc>
        <w:tc>
          <w:tcPr>
            <w:tcW w:w="1162"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所有权人</w:t>
            </w:r>
          </w:p>
        </w:tc>
        <w:tc>
          <w:tcPr>
            <w:tcW w:w="924"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采购日期</w:t>
            </w:r>
          </w:p>
        </w:tc>
        <w:tc>
          <w:tcPr>
            <w:tcW w:w="1101" w:type="dxa"/>
            <w:vAlign w:val="center"/>
          </w:tcPr>
          <w:p>
            <w:pPr>
              <w:spacing w:line="240" w:lineRule="auto"/>
              <w:ind w:firstLine="0" w:firstLineChars="0"/>
              <w:jc w:val="center"/>
              <w:rPr>
                <w:rFonts w:ascii="仿宋_GB2312" w:hAnsi="仿宋_GB2312" w:eastAsia="仿宋_GB2312" w:cs="仿宋_GB2312"/>
                <w:szCs w:val="28"/>
              </w:rPr>
            </w:pPr>
            <w:r>
              <w:rPr>
                <w:rFonts w:hint="eastAsia" w:ascii="仿宋_GB2312" w:hAnsi="仿宋_GB2312" w:eastAsia="仿宋_GB2312" w:cs="仿宋_GB2312"/>
                <w:szCs w:val="28"/>
              </w:rPr>
              <w:t>.....</w:t>
            </w: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 w:type="dxa"/>
            <w:vAlign w:val="center"/>
          </w:tcPr>
          <w:p>
            <w:pPr>
              <w:spacing w:line="240" w:lineRule="auto"/>
              <w:ind w:firstLine="0" w:firstLineChars="0"/>
              <w:jc w:val="center"/>
              <w:rPr>
                <w:rFonts w:ascii="仿宋_GB2312" w:hAnsi="仿宋_GB2312" w:eastAsia="仿宋_GB2312" w:cs="仿宋_GB2312"/>
                <w:szCs w:val="28"/>
              </w:rPr>
            </w:pPr>
          </w:p>
        </w:tc>
        <w:tc>
          <w:tcPr>
            <w:tcW w:w="1320"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924" w:type="dxa"/>
            <w:vAlign w:val="center"/>
          </w:tcPr>
          <w:p>
            <w:pPr>
              <w:spacing w:line="240" w:lineRule="auto"/>
              <w:ind w:firstLine="0" w:firstLineChars="0"/>
              <w:jc w:val="center"/>
              <w:rPr>
                <w:rFonts w:ascii="仿宋_GB2312" w:hAnsi="仿宋_GB2312" w:eastAsia="仿宋_GB2312" w:cs="仿宋_GB2312"/>
                <w:szCs w:val="28"/>
              </w:rPr>
            </w:pPr>
          </w:p>
        </w:tc>
        <w:tc>
          <w:tcPr>
            <w:tcW w:w="1101"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c>
          <w:tcPr>
            <w:tcW w:w="1162" w:type="dxa"/>
            <w:vAlign w:val="center"/>
          </w:tcPr>
          <w:p>
            <w:pPr>
              <w:spacing w:line="240" w:lineRule="auto"/>
              <w:ind w:firstLine="0" w:firstLineChars="0"/>
              <w:jc w:val="center"/>
              <w:rPr>
                <w:rFonts w:ascii="仿宋_GB2312" w:hAnsi="仿宋_GB2312" w:eastAsia="仿宋_GB2312" w:cs="仿宋_GB2312"/>
                <w:szCs w:val="28"/>
              </w:rPr>
            </w:pPr>
          </w:p>
        </w:tc>
      </w:tr>
    </w:tbl>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附件9：</w:t>
      </w:r>
    </w:p>
    <w:p>
      <w:pPr>
        <w:ind w:firstLine="0" w:firstLineChars="0"/>
        <w:jc w:val="center"/>
        <w:rPr>
          <w:rFonts w:ascii="宋体" w:hAnsi="宋体" w:eastAsia="宋体" w:cs="宋体"/>
          <w:b/>
          <w:bCs/>
          <w:sz w:val="44"/>
          <w:szCs w:val="44"/>
        </w:rPr>
      </w:pPr>
      <w:r>
        <w:rPr>
          <w:rFonts w:hint="eastAsia" w:ascii="宋体" w:hAnsi="宋体" w:eastAsia="宋体" w:cs="宋体"/>
          <w:b/>
          <w:bCs/>
          <w:sz w:val="44"/>
          <w:szCs w:val="44"/>
        </w:rPr>
        <w:t>类似业绩一览表及相关证明资料</w:t>
      </w: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ind w:firstLine="0"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附件10：</w:t>
      </w:r>
    </w:p>
    <w:p>
      <w:pPr>
        <w:ind w:firstLine="883"/>
        <w:jc w:val="center"/>
        <w:outlineLvl w:val="0"/>
        <w:rPr>
          <w:rFonts w:ascii="仿宋_GB2312" w:hAnsi="仿宋_GB2312" w:eastAsia="仿宋_GB2312" w:cs="仿宋_GB2312"/>
          <w:sz w:val="44"/>
          <w:szCs w:val="44"/>
        </w:rPr>
      </w:pPr>
      <w:r>
        <w:rPr>
          <w:rFonts w:hint="eastAsia" w:ascii="宋体" w:hAnsi="宋体" w:eastAsia="宋体" w:cs="宋体"/>
          <w:b/>
          <w:bCs/>
          <w:sz w:val="44"/>
          <w:szCs w:val="44"/>
        </w:rPr>
        <w:t>报  价  函</w:t>
      </w:r>
    </w:p>
    <w:p>
      <w:pPr>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阳煤平原化工有限公司管理人：</w:t>
      </w:r>
    </w:p>
    <w:p>
      <w:pPr>
        <w:rPr>
          <w:rFonts w:ascii="仿宋_GB2312" w:hAnsi="仿宋_GB2312" w:eastAsia="仿宋_GB2312" w:cs="仿宋_GB2312"/>
          <w:szCs w:val="28"/>
        </w:rPr>
      </w:pPr>
      <w:r>
        <w:rPr>
          <w:rFonts w:hint="eastAsia" w:ascii="仿宋_GB2312" w:hAnsi="仿宋_GB2312" w:eastAsia="仿宋_GB2312" w:cs="仿宋_GB2312"/>
          <w:szCs w:val="28"/>
        </w:rPr>
        <w:t>我方自愿参与管理人组织的阳煤平原化工有限公司破产清算案公开招募土壤修复方案（含设计）出具机构活动，并遵守公告全部内容，我方申请参与的项目及报价如下：</w:t>
      </w:r>
    </w:p>
    <w:p>
      <w:pPr>
        <w:spacing w:line="240" w:lineRule="auto"/>
        <w:jc w:val="right"/>
        <w:rPr>
          <w:rFonts w:ascii="仿宋_GB2312" w:hAnsi="仿宋_GB2312" w:eastAsia="仿宋_GB2312" w:cs="仿宋_GB2312"/>
          <w:szCs w:val="28"/>
        </w:rPr>
      </w:pPr>
      <w:r>
        <w:rPr>
          <w:rFonts w:hint="eastAsia" w:ascii="仿宋_GB2312" w:hAnsi="仿宋_GB2312" w:eastAsia="仿宋_GB2312" w:cs="仿宋_GB2312"/>
          <w:szCs w:val="28"/>
        </w:rPr>
        <w:t>单位：人民币万元</w:t>
      </w:r>
    </w:p>
    <w:tbl>
      <w:tblPr>
        <w:tblStyle w:val="11"/>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551"/>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710"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w:t>
            </w:r>
          </w:p>
        </w:tc>
        <w:tc>
          <w:tcPr>
            <w:tcW w:w="2551"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81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w:t>
            </w:r>
          </w:p>
        </w:tc>
        <w:tc>
          <w:tcPr>
            <w:tcW w:w="181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报价依据</w:t>
            </w:r>
          </w:p>
        </w:tc>
        <w:tc>
          <w:tcPr>
            <w:tcW w:w="1813" w:type="dxa"/>
          </w:tcPr>
          <w:p>
            <w:pPr>
              <w:spacing w:line="240" w:lineRule="auto"/>
              <w:ind w:firstLine="0" w:firstLineChars="0"/>
              <w:jc w:val="center"/>
              <w:rPr>
                <w:rFonts w:ascii="仿宋_GB2312" w:hAnsi="仿宋_GB2312" w:eastAsia="仿宋_GB2312" w:cs="仿宋_GB2312"/>
                <w:sz w:val="24"/>
                <w:szCs w:val="24"/>
              </w:rPr>
            </w:pPr>
          </w:p>
          <w:p>
            <w:pPr>
              <w:spacing w:line="240" w:lineRule="auto"/>
              <w:ind w:firstLine="0" w:firstLineChars="0"/>
              <w:jc w:val="center"/>
              <w:rPr>
                <w:rFonts w:ascii="仿宋_GB2312" w:hAnsi="仿宋_GB2312" w:eastAsia="仿宋_GB2312" w:cs="仿宋_GB2312"/>
                <w:sz w:val="24"/>
                <w:szCs w:val="24"/>
              </w:rPr>
            </w:pPr>
            <w:r>
              <w:rPr>
                <w:rFonts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9" w:hRule="atLeast"/>
        </w:trPr>
        <w:tc>
          <w:tcPr>
            <w:tcW w:w="710"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51"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《土壤修复方案（含设计）》，报告的内容包括但不限于土壤的修复方案、土壤修复手段和步骤、土壤修复费用等。</w:t>
            </w:r>
          </w:p>
        </w:tc>
        <w:tc>
          <w:tcPr>
            <w:tcW w:w="1812" w:type="dxa"/>
            <w:vAlign w:val="center"/>
          </w:tcPr>
          <w:p>
            <w:pPr>
              <w:spacing w:line="240" w:lineRule="auto"/>
              <w:ind w:firstLine="0" w:firstLineChars="0"/>
              <w:jc w:val="center"/>
              <w:rPr>
                <w:rFonts w:ascii="仿宋_GB2312" w:hAnsi="仿宋_GB2312" w:eastAsia="仿宋_GB2312" w:cs="仿宋_GB2312"/>
                <w:sz w:val="24"/>
                <w:szCs w:val="24"/>
              </w:rPr>
            </w:pPr>
          </w:p>
        </w:tc>
        <w:tc>
          <w:tcPr>
            <w:tcW w:w="1812" w:type="dxa"/>
            <w:vAlign w:val="center"/>
          </w:tcPr>
          <w:p>
            <w:pPr>
              <w:spacing w:line="240" w:lineRule="auto"/>
              <w:ind w:firstLine="0" w:firstLineChars="0"/>
              <w:jc w:val="center"/>
              <w:rPr>
                <w:rFonts w:ascii="仿宋_GB2312" w:hAnsi="仿宋_GB2312" w:eastAsia="仿宋_GB2312" w:cs="仿宋_GB2312"/>
                <w:sz w:val="24"/>
                <w:szCs w:val="24"/>
              </w:rPr>
            </w:pPr>
          </w:p>
        </w:tc>
        <w:tc>
          <w:tcPr>
            <w:tcW w:w="1813" w:type="dxa"/>
            <w:vAlign w:val="center"/>
          </w:tcPr>
          <w:p>
            <w:pPr>
              <w:spacing w:line="240" w:lineRule="auto"/>
              <w:ind w:firstLine="0" w:firstLineChars="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710"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51"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与土壤修复有关的土壤调查、检测、化验、备案等相关工作有关的报告或专项意见（或有）</w:t>
            </w:r>
          </w:p>
        </w:tc>
        <w:tc>
          <w:tcPr>
            <w:tcW w:w="1812"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12" w:type="dxa"/>
            <w:vAlign w:val="center"/>
          </w:tcPr>
          <w:p>
            <w:pPr>
              <w:spacing w:line="240" w:lineRule="auto"/>
              <w:ind w:firstLine="0" w:firstLineChars="0"/>
              <w:jc w:val="center"/>
              <w:rPr>
                <w:rFonts w:ascii="仿宋_GB2312" w:hAnsi="仿宋_GB2312" w:eastAsia="仿宋_GB2312" w:cs="仿宋_GB2312"/>
                <w:sz w:val="24"/>
                <w:szCs w:val="24"/>
              </w:rPr>
            </w:pPr>
          </w:p>
        </w:tc>
        <w:tc>
          <w:tcPr>
            <w:tcW w:w="1813" w:type="dxa"/>
            <w:vAlign w:val="center"/>
          </w:tcPr>
          <w:p>
            <w:pPr>
              <w:spacing w:line="24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同意且前述报价已含本服务</w:t>
            </w:r>
          </w:p>
        </w:tc>
      </w:tr>
    </w:tbl>
    <w:p>
      <w:pPr>
        <w:rPr>
          <w:rFonts w:ascii="仿宋_GB2312" w:hAnsi="仿宋_GB2312" w:eastAsia="仿宋_GB2312" w:cs="仿宋_GB2312"/>
          <w:szCs w:val="28"/>
        </w:rPr>
      </w:pPr>
      <w:r>
        <w:rPr>
          <w:rFonts w:hint="eastAsia" w:ascii="仿宋_GB2312" w:hAnsi="仿宋_GB2312" w:eastAsia="仿宋_GB2312" w:cs="仿宋_GB2312"/>
          <w:szCs w:val="28"/>
        </w:rPr>
        <w:t>特别说明：</w:t>
      </w:r>
    </w:p>
    <w:p>
      <w:pPr>
        <w:numPr>
          <w:ilvl w:val="0"/>
          <w:numId w:val="1"/>
        </w:numPr>
        <w:rPr>
          <w:rFonts w:ascii="仿宋_GB2312" w:hAnsi="仿宋_GB2312" w:eastAsia="仿宋_GB2312" w:cs="仿宋_GB2312"/>
          <w:szCs w:val="28"/>
        </w:rPr>
      </w:pPr>
      <w:r>
        <w:rPr>
          <w:rFonts w:hint="eastAsia" w:ascii="仿宋_GB2312" w:hAnsi="仿宋_GB2312" w:eastAsia="仿宋_GB2312" w:cs="仿宋_GB2312"/>
          <w:szCs w:val="28"/>
        </w:rPr>
        <w:t>我方同意管理人根据破产案件进度，以及破产财产变价进度和分配进度支付本款项；</w:t>
      </w:r>
    </w:p>
    <w:p>
      <w:pPr>
        <w:rPr>
          <w:rFonts w:ascii="仿宋_GB2312" w:hAnsi="仿宋_GB2312" w:eastAsia="仿宋_GB2312" w:cs="仿宋_GB2312"/>
          <w:szCs w:val="28"/>
        </w:rPr>
      </w:pPr>
      <w:r>
        <w:rPr>
          <w:rFonts w:hint="eastAsia" w:ascii="仿宋_GB2312" w:hAnsi="仿宋_GB2312" w:eastAsia="仿宋_GB2312" w:cs="仿宋_GB2312"/>
          <w:szCs w:val="28"/>
        </w:rPr>
        <w:t>此致</w:t>
      </w:r>
    </w:p>
    <w:p>
      <w:pPr>
        <w:ind w:firstLine="4480" w:firstLineChars="1600"/>
        <w:rPr>
          <w:rFonts w:ascii="仿宋_GB2312" w:hAnsi="仿宋_GB2312" w:eastAsia="仿宋_GB2312" w:cs="仿宋_GB2312"/>
          <w:szCs w:val="28"/>
        </w:rPr>
      </w:pPr>
      <w:r>
        <w:rPr>
          <w:rFonts w:hint="eastAsia" w:ascii="仿宋_GB2312" w:hAnsi="仿宋_GB2312" w:eastAsia="仿宋_GB2312" w:cs="仿宋_GB2312"/>
          <w:szCs w:val="28"/>
        </w:rPr>
        <w:t>报价单位（盖章）：</w:t>
      </w:r>
    </w:p>
    <w:p>
      <w:pPr>
        <w:ind w:firstLine="4480" w:firstLineChars="1600"/>
        <w:rPr>
          <w:rFonts w:ascii="仿宋_GB2312" w:hAnsi="仿宋_GB2312" w:eastAsia="仿宋_GB2312" w:cs="仿宋_GB2312"/>
          <w:szCs w:val="28"/>
        </w:rPr>
      </w:pPr>
      <w:r>
        <w:rPr>
          <w:rFonts w:hint="eastAsia" w:ascii="仿宋_GB2312" w:hAnsi="仿宋_GB2312" w:eastAsia="仿宋_GB2312" w:cs="仿宋_GB2312"/>
          <w:szCs w:val="28"/>
        </w:rPr>
        <w:t>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A6136"/>
    <w:multiLevelType w:val="singleLevel"/>
    <w:tmpl w:val="DCEA61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C4B11"/>
    <w:rsid w:val="00034955"/>
    <w:rsid w:val="00037BF8"/>
    <w:rsid w:val="00042A83"/>
    <w:rsid w:val="00062831"/>
    <w:rsid w:val="00152A39"/>
    <w:rsid w:val="001879B7"/>
    <w:rsid w:val="001A3130"/>
    <w:rsid w:val="001E2BF7"/>
    <w:rsid w:val="001F03C4"/>
    <w:rsid w:val="001F538F"/>
    <w:rsid w:val="002A18E9"/>
    <w:rsid w:val="002D2251"/>
    <w:rsid w:val="00315F68"/>
    <w:rsid w:val="00331846"/>
    <w:rsid w:val="003444E3"/>
    <w:rsid w:val="003B4DF6"/>
    <w:rsid w:val="003D14C0"/>
    <w:rsid w:val="003E62CC"/>
    <w:rsid w:val="004418CB"/>
    <w:rsid w:val="0045185D"/>
    <w:rsid w:val="004E323C"/>
    <w:rsid w:val="006848C7"/>
    <w:rsid w:val="006C2188"/>
    <w:rsid w:val="007400F6"/>
    <w:rsid w:val="0074051C"/>
    <w:rsid w:val="007523EA"/>
    <w:rsid w:val="0077452D"/>
    <w:rsid w:val="007B3E35"/>
    <w:rsid w:val="0086699F"/>
    <w:rsid w:val="008A5789"/>
    <w:rsid w:val="0091790A"/>
    <w:rsid w:val="00995B55"/>
    <w:rsid w:val="00A24E6E"/>
    <w:rsid w:val="00A41A0C"/>
    <w:rsid w:val="00A61751"/>
    <w:rsid w:val="00AB24BE"/>
    <w:rsid w:val="00AB61DB"/>
    <w:rsid w:val="00BA404E"/>
    <w:rsid w:val="00C1565A"/>
    <w:rsid w:val="00C355E8"/>
    <w:rsid w:val="00C46108"/>
    <w:rsid w:val="00D55000"/>
    <w:rsid w:val="00DE7233"/>
    <w:rsid w:val="00EF54C2"/>
    <w:rsid w:val="00F122F1"/>
    <w:rsid w:val="00F6281A"/>
    <w:rsid w:val="00FB07E8"/>
    <w:rsid w:val="02370032"/>
    <w:rsid w:val="02E52789"/>
    <w:rsid w:val="12625004"/>
    <w:rsid w:val="179F5428"/>
    <w:rsid w:val="17D26D37"/>
    <w:rsid w:val="1FBE4217"/>
    <w:rsid w:val="2BC8CFFD"/>
    <w:rsid w:val="2FC6ACB7"/>
    <w:rsid w:val="33E9FAD6"/>
    <w:rsid w:val="36EF9C40"/>
    <w:rsid w:val="37FFE9FE"/>
    <w:rsid w:val="3A765BC5"/>
    <w:rsid w:val="3BF5DE09"/>
    <w:rsid w:val="3DDF447B"/>
    <w:rsid w:val="3FBDB827"/>
    <w:rsid w:val="40144ECD"/>
    <w:rsid w:val="43B1752E"/>
    <w:rsid w:val="47F90391"/>
    <w:rsid w:val="4ADAFC0F"/>
    <w:rsid w:val="4DFC4B11"/>
    <w:rsid w:val="51747D86"/>
    <w:rsid w:val="52E9400F"/>
    <w:rsid w:val="57BED072"/>
    <w:rsid w:val="5A240F91"/>
    <w:rsid w:val="5A57EEF4"/>
    <w:rsid w:val="5AFFAC22"/>
    <w:rsid w:val="5B3B937D"/>
    <w:rsid w:val="5BBF73B3"/>
    <w:rsid w:val="5BDFF896"/>
    <w:rsid w:val="5CDEA766"/>
    <w:rsid w:val="5FBBD86A"/>
    <w:rsid w:val="61F32ECA"/>
    <w:rsid w:val="62F6F447"/>
    <w:rsid w:val="67BD8B7F"/>
    <w:rsid w:val="6EB7F19B"/>
    <w:rsid w:val="72FC052F"/>
    <w:rsid w:val="73B3B4E6"/>
    <w:rsid w:val="73BF7FE3"/>
    <w:rsid w:val="742BAE48"/>
    <w:rsid w:val="75F32514"/>
    <w:rsid w:val="75F733A4"/>
    <w:rsid w:val="766EA18A"/>
    <w:rsid w:val="769DF336"/>
    <w:rsid w:val="76C51BE6"/>
    <w:rsid w:val="77FF4547"/>
    <w:rsid w:val="79D77CD0"/>
    <w:rsid w:val="79FF1514"/>
    <w:rsid w:val="7A7FA655"/>
    <w:rsid w:val="7AAF2A2B"/>
    <w:rsid w:val="7AFFDF41"/>
    <w:rsid w:val="7B5F8C4E"/>
    <w:rsid w:val="7B7E9608"/>
    <w:rsid w:val="7BE91679"/>
    <w:rsid w:val="7BFB8553"/>
    <w:rsid w:val="7BFFB44A"/>
    <w:rsid w:val="7CAE8436"/>
    <w:rsid w:val="7CBD1C80"/>
    <w:rsid w:val="7DCF45DF"/>
    <w:rsid w:val="7DF86127"/>
    <w:rsid w:val="7DFF00EB"/>
    <w:rsid w:val="7DFFA094"/>
    <w:rsid w:val="7E6742A5"/>
    <w:rsid w:val="7EDF4C45"/>
    <w:rsid w:val="7EF3D77B"/>
    <w:rsid w:val="7F7F09F0"/>
    <w:rsid w:val="7F7FC288"/>
    <w:rsid w:val="7F93A858"/>
    <w:rsid w:val="7F9BA7CC"/>
    <w:rsid w:val="7FBFBFDC"/>
    <w:rsid w:val="7FC64B48"/>
    <w:rsid w:val="7FD72EE6"/>
    <w:rsid w:val="7FD7E9AC"/>
    <w:rsid w:val="7FDD8B0D"/>
    <w:rsid w:val="7FDFB523"/>
    <w:rsid w:val="7FED6B31"/>
    <w:rsid w:val="7FEF2024"/>
    <w:rsid w:val="7FF07A5C"/>
    <w:rsid w:val="7FFEBA0F"/>
    <w:rsid w:val="8AF7336E"/>
    <w:rsid w:val="8FFBB4FE"/>
    <w:rsid w:val="966E998B"/>
    <w:rsid w:val="9EDCAD45"/>
    <w:rsid w:val="9FBC80A4"/>
    <w:rsid w:val="9FE7373D"/>
    <w:rsid w:val="9FF323E9"/>
    <w:rsid w:val="9FFB9ACF"/>
    <w:rsid w:val="AFF32854"/>
    <w:rsid w:val="AFF43497"/>
    <w:rsid w:val="B3CB9752"/>
    <w:rsid w:val="B7FBD3F2"/>
    <w:rsid w:val="B7FC9B9A"/>
    <w:rsid w:val="B7FD9EA2"/>
    <w:rsid w:val="BDFC7E2C"/>
    <w:rsid w:val="BEBB4447"/>
    <w:rsid w:val="BF350331"/>
    <w:rsid w:val="BFCEEE8E"/>
    <w:rsid w:val="BFF9B8B6"/>
    <w:rsid w:val="CE7EB6B7"/>
    <w:rsid w:val="CEBFFFF3"/>
    <w:rsid w:val="CEFAB85C"/>
    <w:rsid w:val="CFF3D5DC"/>
    <w:rsid w:val="D7BE6CE6"/>
    <w:rsid w:val="DBBD944F"/>
    <w:rsid w:val="DD7B831F"/>
    <w:rsid w:val="DDF97344"/>
    <w:rsid w:val="DDFA7A10"/>
    <w:rsid w:val="DEC8875F"/>
    <w:rsid w:val="DEF771DE"/>
    <w:rsid w:val="DF7F4C74"/>
    <w:rsid w:val="DFB74962"/>
    <w:rsid w:val="DFB924A5"/>
    <w:rsid w:val="DFF2E7B7"/>
    <w:rsid w:val="DFF524F7"/>
    <w:rsid w:val="DFFB7858"/>
    <w:rsid w:val="E4BBAAC6"/>
    <w:rsid w:val="E9F5146B"/>
    <w:rsid w:val="E9FFD270"/>
    <w:rsid w:val="EAF9CC64"/>
    <w:rsid w:val="EBF5ED4D"/>
    <w:rsid w:val="ED7EB4C8"/>
    <w:rsid w:val="EDC90B62"/>
    <w:rsid w:val="EEEF3488"/>
    <w:rsid w:val="EEF3E321"/>
    <w:rsid w:val="EFFF8F6B"/>
    <w:rsid w:val="F17D98D4"/>
    <w:rsid w:val="F3B714EF"/>
    <w:rsid w:val="F6FA009B"/>
    <w:rsid w:val="F717AD75"/>
    <w:rsid w:val="F7EDBD5F"/>
    <w:rsid w:val="F7F3D287"/>
    <w:rsid w:val="F7FE5CBD"/>
    <w:rsid w:val="FA66ACDD"/>
    <w:rsid w:val="FB9F5F96"/>
    <w:rsid w:val="FBD7BED5"/>
    <w:rsid w:val="FBFDB711"/>
    <w:rsid w:val="FC5A3BD6"/>
    <w:rsid w:val="FCAD679F"/>
    <w:rsid w:val="FD785FA3"/>
    <w:rsid w:val="FDBEE6B3"/>
    <w:rsid w:val="FDEF8CE7"/>
    <w:rsid w:val="FE8E77FE"/>
    <w:rsid w:val="FF2ED4C7"/>
    <w:rsid w:val="FF37B28A"/>
    <w:rsid w:val="FF39F995"/>
    <w:rsid w:val="FF778836"/>
    <w:rsid w:val="FF77CC96"/>
    <w:rsid w:val="FF7AAE61"/>
    <w:rsid w:val="FF7F3ABD"/>
    <w:rsid w:val="FF9DC7DB"/>
    <w:rsid w:val="FFBF081A"/>
    <w:rsid w:val="FFC6127B"/>
    <w:rsid w:val="FFCF5EBD"/>
    <w:rsid w:val="FFEF1F2C"/>
    <w:rsid w:val="FFFEC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adjustRightInd w:val="0"/>
      <w:snapToGrid w:val="0"/>
      <w:spacing w:line="360" w:lineRule="auto"/>
      <w:ind w:firstLine="560" w:firstLineChars="200"/>
    </w:pPr>
    <w:rPr>
      <w:rFonts w:ascii="Times New Roman" w:hAnsi="Times New Roman" w:cs="Times New Roman" w:eastAsiaTheme="minorEastAsia"/>
      <w:kern w:val="2"/>
      <w:sz w:val="28"/>
      <w:lang w:val="en-US" w:eastAsia="zh-CN" w:bidi="ar-SA"/>
    </w:rPr>
  </w:style>
  <w:style w:type="paragraph" w:styleId="2">
    <w:name w:val="heading 1"/>
    <w:basedOn w:val="3"/>
    <w:next w:val="1"/>
    <w:qFormat/>
    <w:uiPriority w:val="0"/>
    <w:pPr>
      <w:keepNext/>
      <w:keepLines/>
      <w:spacing w:before="50" w:beforeLines="50" w:after="50" w:afterLines="50"/>
      <w:jc w:val="left"/>
    </w:pPr>
    <w:rPr>
      <w:bCs/>
      <w:kern w:val="44"/>
      <w:szCs w:val="44"/>
    </w:rPr>
  </w:style>
  <w:style w:type="paragraph" w:styleId="4">
    <w:name w:val="heading 2"/>
    <w:basedOn w:val="2"/>
    <w:next w:val="1"/>
    <w:semiHidden/>
    <w:unhideWhenUsed/>
    <w:qFormat/>
    <w:uiPriority w:val="0"/>
    <w:pPr>
      <w:spacing w:before="260" w:after="260"/>
      <w:outlineLvl w:val="1"/>
    </w:pPr>
    <w:rPr>
      <w:rFonts w:eastAsia="Songti SC"/>
      <w:sz w:val="28"/>
    </w:rPr>
  </w:style>
  <w:style w:type="paragraph" w:styleId="5">
    <w:name w:val="heading 3"/>
    <w:basedOn w:val="1"/>
    <w:next w:val="1"/>
    <w:semiHidden/>
    <w:unhideWhenUsed/>
    <w:qFormat/>
    <w:uiPriority w:val="0"/>
    <w:pPr>
      <w:keepNext/>
      <w:keepLines/>
      <w:spacing w:before="260" w:after="260"/>
      <w:ind w:firstLine="422"/>
      <w:outlineLvl w:val="2"/>
    </w:p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6">
    <w:name w:val="annotation text"/>
    <w:basedOn w:val="1"/>
    <w:qFormat/>
    <w:uiPriority w:val="0"/>
  </w:style>
  <w:style w:type="paragraph" w:styleId="7">
    <w:name w:val="Balloon Text"/>
    <w:basedOn w:val="1"/>
    <w:link w:val="15"/>
    <w:qFormat/>
    <w:uiPriority w:val="0"/>
    <w:pPr>
      <w:spacing w:line="240" w:lineRule="auto"/>
    </w:pPr>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styleId="14">
    <w:name w:val="List Paragraph"/>
    <w:basedOn w:val="1"/>
    <w:qFormat/>
    <w:uiPriority w:val="99"/>
    <w:pPr>
      <w:ind w:firstLine="420"/>
    </w:pPr>
  </w:style>
  <w:style w:type="character" w:customStyle="1" w:styleId="15">
    <w:name w:val="批注框文本 Char"/>
    <w:basedOn w:val="12"/>
    <w:link w:val="7"/>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5085</Words>
  <Characters>5386</Characters>
  <Lines>42</Lines>
  <Paragraphs>12</Paragraphs>
  <TotalTime>6</TotalTime>
  <ScaleCrop>false</ScaleCrop>
  <LinksUpToDate>false</LinksUpToDate>
  <CharactersWithSpaces>5423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2025-04-18T00:45:00Z</dcterms:created>
  <dc:creator>刘锡富律师</dc:creator>
  <cp:lastModifiedBy>孙盼红</cp:lastModifiedBy>
  <dcterms:modified xsi:type="dcterms:W3CDTF">2025-08-17T22:01:59Z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B3287C9C3D7D14B5D7E0A1682F1CB238_43</vt:lpwstr>
  </property>
  <property fmtid="{D5CDD505-2E9C-101B-9397-08002B2CF9AE}" pid="4" name="KSOTemplateDocerSaveRecord">
    <vt:lpwstr>eyJoZGlkIjoiODk0MzM1YjgzMzYyNDNiM2UwYmMyOWQwMjQzMGQyM2YiLCJ1c2VySWQiOiIzODg0NjM0OTYifQ==</vt:lpwstr>
  </property>
</Properties>
</file>