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3A96C9">
      <w:pPr>
        <w:spacing w:line="360" w:lineRule="auto"/>
        <w:rPr>
          <w:rFonts w:hint="eastAsia" w:ascii="仿宋_GB2312" w:eastAsia="仿宋_GB2312"/>
          <w:sz w:val="24"/>
          <w:szCs w:val="32"/>
          <w:lang w:val="en-US" w:eastAsia="zh-CN"/>
        </w:rPr>
      </w:pPr>
      <w:r>
        <w:rPr>
          <w:rFonts w:hint="eastAsia" w:ascii="仿宋_GB2312" w:eastAsia="仿宋_GB2312"/>
          <w:sz w:val="24"/>
          <w:szCs w:val="32"/>
          <w:lang w:val="en-US" w:eastAsia="zh-CN"/>
        </w:rPr>
        <w:t>附件一：</w:t>
      </w:r>
    </w:p>
    <w:p w14:paraId="0D40B1D3">
      <w:pPr>
        <w:spacing w:before="312" w:beforeLines="100" w:after="312" w:afterLines="100"/>
        <w:jc w:val="center"/>
        <w:rPr>
          <w:rFonts w:ascii="仿宋_GB2312" w:hAnsi="黑体" w:eastAsia="仿宋_GB2312" w:cs="黑体"/>
          <w:sz w:val="44"/>
          <w:szCs w:val="44"/>
          <w:lang w:eastAsia="zh-Hans"/>
        </w:rPr>
      </w:pPr>
      <w:r>
        <w:rPr>
          <w:rFonts w:hint="eastAsia" w:ascii="仿宋_GB2312" w:hAnsi="黑体" w:eastAsia="仿宋_GB2312" w:cs="黑体"/>
          <w:b/>
          <w:bCs/>
          <w:sz w:val="44"/>
          <w:szCs w:val="44"/>
          <w:lang w:eastAsia="zh-Hans"/>
        </w:rPr>
        <w:t>重整投资人报名意向书</w:t>
      </w:r>
    </w:p>
    <w:p w14:paraId="1EE5DAE4">
      <w:pPr>
        <w:spacing w:line="360" w:lineRule="auto"/>
        <w:rPr>
          <w:rFonts w:ascii="仿宋_GB2312" w:eastAsia="仿宋_GB2312"/>
          <w:sz w:val="24"/>
          <w:szCs w:val="32"/>
          <w:lang w:eastAsia="zh-Hans"/>
        </w:rPr>
      </w:pPr>
      <w:r>
        <w:rPr>
          <w:rFonts w:hint="eastAsia" w:ascii="仿宋_GB2312" w:eastAsia="仿宋_GB2312"/>
          <w:sz w:val="24"/>
          <w:szCs w:val="32"/>
          <w:lang w:eastAsia="zh-Hans"/>
        </w:rPr>
        <w:t>致：</w:t>
      </w:r>
      <w:r>
        <w:rPr>
          <w:rFonts w:hint="eastAsia" w:ascii="仿宋_GB2312" w:eastAsia="仿宋_GB2312"/>
          <w:sz w:val="24"/>
          <w:szCs w:val="32"/>
          <w:lang w:eastAsia="zh-CN"/>
        </w:rPr>
        <w:t>黄山市东晶光电科技有限公司</w:t>
      </w:r>
      <w:r>
        <w:rPr>
          <w:rFonts w:hint="eastAsia" w:ascii="仿宋_GB2312" w:eastAsia="仿宋_GB2312"/>
          <w:sz w:val="24"/>
          <w:szCs w:val="32"/>
          <w:lang w:eastAsia="zh-Hans"/>
        </w:rPr>
        <w:t>管理人</w:t>
      </w:r>
    </w:p>
    <w:p w14:paraId="0A2669A0">
      <w:pPr>
        <w:spacing w:line="360" w:lineRule="auto"/>
        <w:ind w:firstLine="560"/>
        <w:rPr>
          <w:rFonts w:ascii="仿宋_GB2312" w:eastAsia="仿宋_GB2312"/>
          <w:sz w:val="24"/>
          <w:szCs w:val="32"/>
        </w:rPr>
      </w:pPr>
      <w:r>
        <w:rPr>
          <w:rFonts w:hint="eastAsia" w:ascii="仿宋_GB2312" w:eastAsia="仿宋_GB2312"/>
          <w:sz w:val="24"/>
          <w:szCs w:val="32"/>
          <w:lang w:eastAsia="zh-Hans"/>
        </w:rPr>
        <w:t>根据贵管理人发布的《</w:t>
      </w:r>
      <w:r>
        <w:rPr>
          <w:rFonts w:hint="eastAsia" w:ascii="仿宋_GB2312" w:eastAsia="仿宋_GB2312"/>
          <w:sz w:val="24"/>
          <w:szCs w:val="32"/>
          <w:lang w:eastAsia="zh-CN"/>
        </w:rPr>
        <w:t>黄山市东晶光电科技有限公司</w:t>
      </w:r>
      <w:r>
        <w:rPr>
          <w:rFonts w:hint="eastAsia" w:ascii="仿宋_GB2312" w:eastAsia="仿宋_GB2312"/>
          <w:sz w:val="24"/>
          <w:szCs w:val="32"/>
          <w:lang w:val="en-US" w:eastAsia="zh-CN"/>
        </w:rPr>
        <w:t>重整案招募投资人</w:t>
      </w:r>
      <w:r>
        <w:rPr>
          <w:rFonts w:hint="eastAsia" w:ascii="仿宋_GB2312" w:eastAsia="仿宋_GB2312"/>
          <w:sz w:val="24"/>
          <w:szCs w:val="32"/>
        </w:rPr>
        <w:t>公告</w:t>
      </w:r>
      <w:r>
        <w:rPr>
          <w:rFonts w:hint="eastAsia" w:ascii="仿宋_GB2312" w:eastAsia="仿宋_GB2312"/>
          <w:sz w:val="24"/>
          <w:szCs w:val="32"/>
          <w:lang w:eastAsia="zh-Hans"/>
        </w:rPr>
        <w:t>》（以下简称“招募公告”），</w:t>
      </w:r>
      <w:r>
        <w:rPr>
          <w:rFonts w:hint="eastAsia" w:ascii="仿宋_GB2312" w:eastAsia="仿宋_GB2312"/>
          <w:sz w:val="24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24"/>
          <w:szCs w:val="32"/>
          <w:highlight w:val="yellow"/>
          <w:u w:val="single"/>
          <w:lang w:eastAsia="zh-Hans"/>
        </w:rPr>
        <w:t>（</w:t>
      </w:r>
      <w:r>
        <w:rPr>
          <w:rFonts w:hint="eastAsia" w:ascii="仿宋_GB2312" w:eastAsia="仿宋_GB2312"/>
          <w:b/>
          <w:bCs/>
          <w:sz w:val="24"/>
          <w:szCs w:val="32"/>
          <w:highlight w:val="yellow"/>
          <w:u w:val="single"/>
        </w:rPr>
        <w:t>投资人名称</w:t>
      </w:r>
      <w:r>
        <w:rPr>
          <w:rFonts w:hint="eastAsia" w:ascii="仿宋_GB2312" w:eastAsia="仿宋_GB2312"/>
          <w:b/>
          <w:bCs/>
          <w:sz w:val="24"/>
          <w:szCs w:val="32"/>
          <w:highlight w:val="yellow"/>
          <w:u w:val="single"/>
          <w:lang w:eastAsia="zh-Hans"/>
        </w:rPr>
        <w:t>）</w:t>
      </w:r>
      <w:r>
        <w:rPr>
          <w:rFonts w:hint="eastAsia" w:ascii="仿宋_GB2312" w:eastAsia="仿宋_GB2312"/>
          <w:b/>
          <w:bCs/>
          <w:sz w:val="24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24"/>
          <w:szCs w:val="32"/>
          <w:lang w:eastAsia="zh-Hans"/>
        </w:rPr>
        <w:t>参与“</w:t>
      </w:r>
      <w:r>
        <w:rPr>
          <w:rFonts w:hint="eastAsia" w:ascii="仿宋_GB2312" w:eastAsia="仿宋_GB2312"/>
          <w:sz w:val="24"/>
          <w:szCs w:val="32"/>
          <w:lang w:eastAsia="zh-CN"/>
        </w:rPr>
        <w:t>黄山市东晶光电科技有限公司</w:t>
      </w:r>
      <w:r>
        <w:rPr>
          <w:rFonts w:hint="eastAsia" w:ascii="仿宋_GB2312" w:eastAsia="仿宋_GB2312"/>
          <w:sz w:val="24"/>
          <w:szCs w:val="32"/>
        </w:rPr>
        <w:t>投资人招募</w:t>
      </w:r>
      <w:r>
        <w:rPr>
          <w:rFonts w:hint="eastAsia" w:ascii="仿宋_GB2312" w:eastAsia="仿宋_GB2312"/>
          <w:sz w:val="24"/>
          <w:szCs w:val="32"/>
          <w:lang w:eastAsia="zh-Hans"/>
        </w:rPr>
        <w:t>”。</w:t>
      </w:r>
    </w:p>
    <w:p w14:paraId="0F027757">
      <w:pPr>
        <w:spacing w:line="360" w:lineRule="auto"/>
        <w:ind w:firstLine="560"/>
        <w:rPr>
          <w:rFonts w:ascii="仿宋_GB2312" w:eastAsia="仿宋_GB2312"/>
          <w:sz w:val="24"/>
          <w:szCs w:val="32"/>
          <w:lang w:eastAsia="zh-Hans"/>
        </w:rPr>
      </w:pPr>
      <w:r>
        <w:rPr>
          <w:rFonts w:hint="eastAsia" w:ascii="仿宋_GB2312" w:eastAsia="仿宋_GB2312"/>
          <w:sz w:val="24"/>
          <w:szCs w:val="32"/>
          <w:lang w:eastAsia="zh-Hans"/>
        </w:rPr>
        <w:t>据此函，同意如下：</w:t>
      </w:r>
    </w:p>
    <w:p w14:paraId="103FCC8A">
      <w:pPr>
        <w:numPr>
          <w:ilvl w:val="0"/>
          <w:numId w:val="1"/>
        </w:numPr>
        <w:spacing w:line="360" w:lineRule="auto"/>
        <w:ind w:firstLine="560"/>
        <w:rPr>
          <w:rFonts w:ascii="仿宋_GB2312" w:eastAsia="仿宋_GB2312"/>
          <w:sz w:val="24"/>
          <w:szCs w:val="32"/>
          <w:lang w:eastAsia="zh-Hans"/>
        </w:rPr>
      </w:pPr>
      <w:r>
        <w:rPr>
          <w:rFonts w:hint="eastAsia" w:ascii="仿宋_GB2312" w:eastAsia="仿宋_GB2312"/>
          <w:sz w:val="24"/>
          <w:szCs w:val="32"/>
          <w:lang w:eastAsia="zh-Hans"/>
        </w:rPr>
        <w:t>按招募公告的规定履行责任和义务。</w:t>
      </w:r>
    </w:p>
    <w:p w14:paraId="7FA7191C">
      <w:pPr>
        <w:numPr>
          <w:ilvl w:val="0"/>
          <w:numId w:val="1"/>
        </w:numPr>
        <w:spacing w:line="360" w:lineRule="auto"/>
        <w:ind w:firstLine="560"/>
        <w:rPr>
          <w:rFonts w:ascii="仿宋_GB2312" w:eastAsia="仿宋_GB2312"/>
          <w:sz w:val="24"/>
          <w:szCs w:val="32"/>
          <w:lang w:eastAsia="zh-Hans"/>
        </w:rPr>
      </w:pPr>
      <w:r>
        <w:rPr>
          <w:rFonts w:hint="eastAsia" w:ascii="仿宋_GB2312" w:eastAsia="仿宋_GB2312"/>
          <w:sz w:val="24"/>
          <w:szCs w:val="32"/>
          <w:lang w:eastAsia="zh-Hans"/>
        </w:rPr>
        <w:t>已详细审查全部招募公告，包括修改文件（如有）以及全部参考资料和有关附件。我们完全理解并同意放弃对这方面有不明及误解的权利。</w:t>
      </w:r>
    </w:p>
    <w:p w14:paraId="5185A5A2">
      <w:pPr>
        <w:numPr>
          <w:ilvl w:val="0"/>
          <w:numId w:val="1"/>
        </w:numPr>
        <w:spacing w:line="360" w:lineRule="auto"/>
        <w:ind w:firstLine="560"/>
        <w:rPr>
          <w:rFonts w:ascii="仿宋_GB2312" w:eastAsia="仿宋_GB2312"/>
          <w:sz w:val="24"/>
          <w:szCs w:val="32"/>
          <w:lang w:eastAsia="zh-Hans"/>
        </w:rPr>
      </w:pPr>
      <w:r>
        <w:rPr>
          <w:rFonts w:hint="eastAsia" w:ascii="仿宋_GB2312" w:eastAsia="仿宋_GB2312"/>
          <w:sz w:val="24"/>
          <w:szCs w:val="32"/>
          <w:lang w:eastAsia="zh-Hans"/>
        </w:rPr>
        <w:t>如未中选，</w:t>
      </w:r>
      <w:r>
        <w:rPr>
          <w:rFonts w:hint="eastAsia" w:ascii="仿宋_GB2312" w:eastAsia="仿宋_GB2312"/>
          <w:sz w:val="24"/>
          <w:szCs w:val="32"/>
        </w:rPr>
        <w:t>保证金</w:t>
      </w:r>
      <w:r>
        <w:rPr>
          <w:rFonts w:hint="eastAsia" w:ascii="仿宋_GB2312" w:eastAsia="仿宋_GB2312"/>
          <w:sz w:val="24"/>
          <w:szCs w:val="32"/>
          <w:lang w:eastAsia="zh-Hans"/>
        </w:rPr>
        <w:t>无息退回原支付账户。</w:t>
      </w:r>
    </w:p>
    <w:p w14:paraId="198FB519">
      <w:pPr>
        <w:numPr>
          <w:ilvl w:val="0"/>
          <w:numId w:val="1"/>
        </w:numPr>
        <w:spacing w:line="360" w:lineRule="auto"/>
        <w:ind w:firstLine="560"/>
        <w:rPr>
          <w:rFonts w:ascii="仿宋_GB2312" w:eastAsia="仿宋_GB2312"/>
          <w:sz w:val="24"/>
          <w:szCs w:val="32"/>
          <w:lang w:eastAsia="zh-Hans"/>
        </w:rPr>
      </w:pPr>
      <w:r>
        <w:rPr>
          <w:rFonts w:hint="eastAsia" w:ascii="仿宋_GB2312" w:eastAsia="仿宋_GB2312"/>
          <w:sz w:val="24"/>
          <w:szCs w:val="32"/>
          <w:lang w:eastAsia="zh-Hans"/>
        </w:rPr>
        <w:t>同意提供按照贵</w:t>
      </w:r>
      <w:r>
        <w:rPr>
          <w:rFonts w:hint="eastAsia" w:ascii="仿宋_GB2312" w:eastAsia="仿宋_GB2312"/>
          <w:sz w:val="24"/>
          <w:szCs w:val="32"/>
        </w:rPr>
        <w:t>方</w:t>
      </w:r>
      <w:r>
        <w:rPr>
          <w:rFonts w:hint="eastAsia" w:ascii="仿宋_GB2312" w:eastAsia="仿宋_GB2312"/>
          <w:sz w:val="24"/>
          <w:szCs w:val="32"/>
          <w:lang w:eastAsia="zh-Hans"/>
        </w:rPr>
        <w:t>要求的一切数据或资料。</w:t>
      </w:r>
    </w:p>
    <w:p w14:paraId="11E798B2">
      <w:pPr>
        <w:spacing w:line="360" w:lineRule="auto"/>
        <w:ind w:left="760"/>
        <w:rPr>
          <w:rFonts w:ascii="仿宋_GB2312" w:eastAsia="仿宋_GB2312"/>
          <w:sz w:val="24"/>
          <w:szCs w:val="32"/>
          <w:lang w:eastAsia="zh-Hans"/>
        </w:rPr>
      </w:pPr>
    </w:p>
    <w:p w14:paraId="6BFD3E2B">
      <w:pPr>
        <w:spacing w:line="360" w:lineRule="auto"/>
        <w:rPr>
          <w:rFonts w:ascii="仿宋_GB2312" w:eastAsia="仿宋_GB2312"/>
          <w:sz w:val="24"/>
          <w:szCs w:val="32"/>
        </w:rPr>
      </w:pPr>
    </w:p>
    <w:p w14:paraId="55B73E37">
      <w:pPr>
        <w:spacing w:line="360" w:lineRule="auto"/>
        <w:rPr>
          <w:rFonts w:ascii="仿宋_GB2312" w:eastAsia="仿宋_GB2312"/>
          <w:sz w:val="24"/>
          <w:szCs w:val="32"/>
          <w:lang w:eastAsia="zh-Hans"/>
        </w:rPr>
      </w:pPr>
      <w:r>
        <w:rPr>
          <w:rFonts w:hint="eastAsia" w:ascii="仿宋_GB2312" w:eastAsia="仿宋_GB2312"/>
          <w:sz w:val="24"/>
          <w:szCs w:val="32"/>
        </w:rPr>
        <w:t>投资人</w:t>
      </w:r>
      <w:r>
        <w:rPr>
          <w:rFonts w:hint="eastAsia" w:ascii="仿宋_GB2312" w:eastAsia="仿宋_GB2312"/>
          <w:sz w:val="24"/>
          <w:szCs w:val="32"/>
          <w:lang w:eastAsia="zh-Hans"/>
        </w:rPr>
        <w:t>名称：                        （</w:t>
      </w:r>
      <w:r>
        <w:rPr>
          <w:rFonts w:hint="eastAsia" w:ascii="仿宋_GB2312" w:eastAsia="仿宋_GB2312"/>
          <w:sz w:val="24"/>
          <w:szCs w:val="32"/>
        </w:rPr>
        <w:t>单位加盖公</w:t>
      </w:r>
      <w:r>
        <w:rPr>
          <w:rFonts w:hint="eastAsia" w:ascii="仿宋_GB2312" w:eastAsia="仿宋_GB2312"/>
          <w:sz w:val="24"/>
          <w:szCs w:val="32"/>
          <w:lang w:eastAsia="zh-Hans"/>
        </w:rPr>
        <w:t>章</w:t>
      </w:r>
      <w:r>
        <w:rPr>
          <w:rFonts w:hint="eastAsia" w:ascii="仿宋_GB2312" w:eastAsia="仿宋_GB2312"/>
          <w:sz w:val="24"/>
          <w:szCs w:val="32"/>
        </w:rPr>
        <w:t>，自然人仅需签字捺印</w:t>
      </w:r>
      <w:r>
        <w:rPr>
          <w:rFonts w:hint="eastAsia" w:ascii="仿宋_GB2312" w:eastAsia="仿宋_GB2312"/>
          <w:sz w:val="24"/>
          <w:szCs w:val="32"/>
          <w:lang w:eastAsia="zh-Hans"/>
        </w:rPr>
        <w:t>）</w:t>
      </w:r>
    </w:p>
    <w:p w14:paraId="12E2BDB5">
      <w:pPr>
        <w:spacing w:line="360" w:lineRule="auto"/>
        <w:rPr>
          <w:rFonts w:ascii="仿宋_GB2312" w:eastAsia="仿宋_GB2312"/>
          <w:sz w:val="24"/>
          <w:szCs w:val="32"/>
          <w:lang w:eastAsia="zh-Hans"/>
        </w:rPr>
      </w:pPr>
    </w:p>
    <w:p w14:paraId="51682C12">
      <w:pPr>
        <w:spacing w:line="360" w:lineRule="auto"/>
        <w:rPr>
          <w:rFonts w:ascii="仿宋_GB2312" w:eastAsia="仿宋_GB2312"/>
          <w:sz w:val="24"/>
          <w:szCs w:val="32"/>
          <w:lang w:eastAsia="zh-Hans"/>
        </w:rPr>
      </w:pPr>
      <w:r>
        <w:rPr>
          <w:rFonts w:hint="eastAsia" w:ascii="仿宋_GB2312" w:eastAsia="仿宋_GB2312"/>
          <w:sz w:val="24"/>
          <w:szCs w:val="32"/>
          <w:lang w:eastAsia="zh-Hans"/>
        </w:rPr>
        <w:t>法定代表人</w:t>
      </w:r>
      <w:r>
        <w:rPr>
          <w:rFonts w:hint="eastAsia" w:ascii="仿宋_GB2312" w:eastAsia="仿宋_GB2312"/>
          <w:sz w:val="24"/>
          <w:szCs w:val="32"/>
        </w:rPr>
        <w:t>（或单位负责人）</w:t>
      </w:r>
      <w:r>
        <w:rPr>
          <w:rFonts w:hint="eastAsia" w:ascii="仿宋_GB2312" w:eastAsia="仿宋_GB2312"/>
          <w:sz w:val="24"/>
          <w:szCs w:val="32"/>
          <w:lang w:eastAsia="zh-Hans"/>
        </w:rPr>
        <w:t>签</w:t>
      </w:r>
      <w:r>
        <w:rPr>
          <w:rFonts w:hint="eastAsia" w:ascii="仿宋_GB2312" w:eastAsia="仿宋_GB2312"/>
          <w:sz w:val="24"/>
          <w:szCs w:val="32"/>
        </w:rPr>
        <w:t>字或盖章</w:t>
      </w:r>
      <w:r>
        <w:rPr>
          <w:rFonts w:hint="eastAsia" w:ascii="仿宋_GB2312" w:eastAsia="仿宋_GB2312"/>
          <w:sz w:val="24"/>
          <w:szCs w:val="32"/>
          <w:lang w:eastAsia="zh-Hans"/>
        </w:rPr>
        <w:t>：</w:t>
      </w:r>
    </w:p>
    <w:p w14:paraId="79DC0755">
      <w:pPr>
        <w:spacing w:line="360" w:lineRule="auto"/>
        <w:rPr>
          <w:rFonts w:ascii="仿宋_GB2312" w:eastAsia="仿宋_GB2312"/>
          <w:sz w:val="24"/>
          <w:szCs w:val="32"/>
          <w:lang w:eastAsia="zh-Hans"/>
        </w:rPr>
      </w:pPr>
    </w:p>
    <w:p w14:paraId="4E5A9E60">
      <w:pPr>
        <w:spacing w:line="360" w:lineRule="auto"/>
        <w:rPr>
          <w:rFonts w:ascii="仿宋_GB2312" w:eastAsia="仿宋_GB2312"/>
          <w:sz w:val="24"/>
          <w:szCs w:val="32"/>
          <w:lang w:eastAsia="zh-Hans"/>
        </w:rPr>
      </w:pPr>
      <w:r>
        <w:rPr>
          <w:rFonts w:hint="eastAsia" w:ascii="仿宋_GB2312" w:eastAsia="仿宋_GB2312"/>
          <w:sz w:val="24"/>
          <w:szCs w:val="32"/>
          <w:lang w:eastAsia="zh-Hans"/>
        </w:rPr>
        <w:t>日期：</w:t>
      </w:r>
    </w:p>
    <w:p w14:paraId="083F5B77">
      <w:pPr>
        <w:pStyle w:val="14"/>
        <w:keepNext/>
        <w:keepLines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</w:pPr>
      <w:bookmarkStart w:id="0" w:name="bookmark113"/>
      <w:bookmarkStart w:id="1" w:name="bookmark115"/>
      <w:bookmarkStart w:id="2" w:name="bookmark114"/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>附件二：</w:t>
      </w:r>
    </w:p>
    <w:p w14:paraId="746A20FE">
      <w:pPr>
        <w:pStyle w:val="14"/>
        <w:keepNext/>
        <w:keepLines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outlineLvl w:val="9"/>
        <w:rPr>
          <w:rFonts w:hint="eastAsia" w:ascii="仿宋_GB2312" w:hAnsi="Times New Roman" w:eastAsia="仿宋_GB2312" w:cs="Times New Roman"/>
          <w:b/>
          <w:bCs/>
          <w:color w:val="000000"/>
          <w:sz w:val="44"/>
          <w:szCs w:val="44"/>
          <w:lang w:val="en-US" w:eastAsia="zh-Hans" w:bidi="en-US"/>
        </w:rPr>
      </w:pPr>
      <w:r>
        <w:rPr>
          <w:rFonts w:hint="eastAsia" w:ascii="仿宋_GB2312" w:hAnsi="Times New Roman" w:eastAsia="仿宋_GB2312" w:cs="Times New Roman"/>
          <w:b/>
          <w:bCs/>
          <w:color w:val="000000"/>
          <w:sz w:val="44"/>
          <w:szCs w:val="44"/>
          <w:lang w:val="en-US" w:eastAsia="zh-Hans" w:bidi="en-US"/>
        </w:rPr>
        <w:t>授权委托书</w:t>
      </w:r>
      <w:bookmarkEnd w:id="0"/>
      <w:bookmarkEnd w:id="1"/>
      <w:bookmarkEnd w:id="2"/>
    </w:p>
    <w:p w14:paraId="3E2C9CE2">
      <w:pPr>
        <w:pStyle w:val="14"/>
        <w:keepNext/>
        <w:keepLines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</w:pP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>黄山市东晶光电科技有限公司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>管理人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>：</w:t>
      </w:r>
    </w:p>
    <w:p w14:paraId="28D6DA78">
      <w:pPr>
        <w:pStyle w:val="8"/>
        <w:pageBreakBefore w:val="0"/>
        <w:tabs>
          <w:tab w:val="left" w:pos="6000"/>
          <w:tab w:val="left" w:pos="661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</w:pP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>公司因法定代表人不能亲自到场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>/因本人不能亲自到场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>，特委托XXX （身份证号码：） /XX律师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>事务所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 xml:space="preserve">律师XXX （执业证号：  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ab/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>）作为代理人参加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>黄山市东晶光电科技有限公司重整投资人招募相应事项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>：提交报名表等相关材料及办理《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>黄山市东晶光电科技有限公司重整案公开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>招募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>投资人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>公告》规定的我公司有权办理的相关事务。</w:t>
      </w:r>
    </w:p>
    <w:p w14:paraId="526B66DB">
      <w:pPr>
        <w:pStyle w:val="8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200"/>
        <w:jc w:val="both"/>
        <w:textAlignment w:val="auto"/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</w:pP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>我司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>/本人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>承诺：对于我司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>/本人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>授权的人员，我司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>/本人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>认可其提交、签署的所有相关文件，并承担相应的法律责任。</w:t>
      </w:r>
    </w:p>
    <w:p w14:paraId="3DE1C4C7">
      <w:pPr>
        <w:pStyle w:val="8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200"/>
        <w:jc w:val="both"/>
        <w:textAlignment w:val="auto"/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</w:pP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>此致</w:t>
      </w:r>
    </w:p>
    <w:p w14:paraId="7F3216B2">
      <w:pPr>
        <w:pStyle w:val="8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200"/>
        <w:jc w:val="both"/>
        <w:textAlignment w:val="auto"/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</w:pPr>
    </w:p>
    <w:p w14:paraId="470BC1B9">
      <w:pPr>
        <w:pStyle w:val="8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200"/>
        <w:jc w:val="right"/>
        <w:textAlignment w:val="auto"/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</w:pPr>
    </w:p>
    <w:p w14:paraId="30FB2224">
      <w:pPr>
        <w:pStyle w:val="8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200"/>
        <w:jc w:val="center"/>
        <w:textAlignment w:val="auto"/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</w:pP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 xml:space="preserve">                               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>（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>签字或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>加盖公章）</w:t>
      </w:r>
    </w:p>
    <w:p w14:paraId="691B635C">
      <w:pPr>
        <w:pStyle w:val="8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200"/>
        <w:jc w:val="center"/>
        <w:textAlignment w:val="auto"/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</w:pP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 xml:space="preserve">                          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>被授权代表：</w:t>
      </w:r>
    </w:p>
    <w:p w14:paraId="148C8A3A">
      <w:pPr>
        <w:pStyle w:val="8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200"/>
        <w:jc w:val="center"/>
        <w:textAlignment w:val="auto"/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</w:pP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 xml:space="preserve">                                          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>年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 xml:space="preserve">   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 xml:space="preserve"> 月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CN" w:bidi="en-US"/>
        </w:rPr>
        <w:t xml:space="preserve">   </w:t>
      </w:r>
      <w:r>
        <w:rPr>
          <w:rFonts w:hint="eastAsia" w:ascii="仿宋_GB2312" w:hAnsi="Times New Roman" w:eastAsia="仿宋_GB2312" w:cs="Times New Roman"/>
          <w:color w:val="000000"/>
          <w:sz w:val="24"/>
          <w:szCs w:val="24"/>
          <w:lang w:val="en-US" w:eastAsia="zh-Hans" w:bidi="en-US"/>
        </w:rPr>
        <w:t xml:space="preserve"> 日</w:t>
      </w:r>
    </w:p>
    <w:p w14:paraId="6A4AB61E">
      <w:pPr>
        <w:rPr>
          <w:rFonts w:ascii="仿宋_GB2312" w:eastAsia="仿宋_GB2312"/>
          <w:sz w:val="24"/>
          <w:lang w:eastAsia="zh-Hans"/>
        </w:rPr>
      </w:pPr>
    </w:p>
    <w:p w14:paraId="2A025B73">
      <w:pPr>
        <w:rPr>
          <w:rFonts w:ascii="仿宋_GB2312" w:eastAsia="仿宋_GB2312"/>
          <w:sz w:val="24"/>
          <w:lang w:eastAsia="zh-Hans"/>
        </w:rPr>
      </w:pPr>
      <w:r>
        <w:rPr>
          <w:rFonts w:hint="eastAsia" w:ascii="仿宋_GB2312" w:eastAsia="仿宋_GB2312"/>
          <w:sz w:val="24"/>
          <w:lang w:eastAsia="zh-Hans"/>
        </w:rPr>
        <w:t>附：法定代表人</w:t>
      </w:r>
      <w:r>
        <w:rPr>
          <w:rFonts w:hint="eastAsia" w:ascii="仿宋_GB2312" w:eastAsia="仿宋_GB2312"/>
          <w:sz w:val="24"/>
          <w:lang w:val="en-US" w:eastAsia="zh-CN"/>
        </w:rPr>
        <w:t>/个人</w:t>
      </w:r>
      <w:r>
        <w:rPr>
          <w:rFonts w:hint="eastAsia" w:ascii="仿宋_GB2312" w:eastAsia="仿宋_GB2312"/>
          <w:sz w:val="24"/>
          <w:lang w:eastAsia="zh-Hans"/>
        </w:rPr>
        <w:t>、</w:t>
      </w:r>
      <w:r>
        <w:rPr>
          <w:rFonts w:hint="eastAsia" w:ascii="仿宋_GB2312" w:eastAsia="仿宋_GB2312"/>
          <w:sz w:val="24"/>
        </w:rPr>
        <w:t>委托</w:t>
      </w:r>
      <w:r>
        <w:rPr>
          <w:rFonts w:hint="eastAsia" w:ascii="仿宋_GB2312" w:eastAsia="仿宋_GB2312"/>
          <w:sz w:val="24"/>
          <w:lang w:eastAsia="zh-Hans"/>
        </w:rPr>
        <w:t>代理人身份证复印件</w:t>
      </w:r>
    </w:p>
    <w:p w14:paraId="36319141">
      <w:pPr>
        <w:rPr>
          <w:rFonts w:ascii="仿宋_GB2312" w:eastAsia="仿宋_GB2312"/>
          <w:b/>
          <w:bCs/>
          <w:sz w:val="24"/>
          <w:lang w:eastAsia="zh-Hans"/>
        </w:rPr>
      </w:pPr>
    </w:p>
    <w:p w14:paraId="72B50A9C">
      <w:pPr>
        <w:pStyle w:val="13"/>
        <w:ind w:firstLine="480"/>
        <w:rPr>
          <w:sz w:val="24"/>
          <w:lang w:eastAsia="zh-Hans"/>
        </w:rPr>
      </w:pPr>
    </w:p>
    <w:p w14:paraId="03021EBE">
      <w:pPr>
        <w:spacing w:before="312" w:beforeLines="100" w:after="312" w:afterLines="100"/>
        <w:jc w:val="center"/>
        <w:rPr>
          <w:rFonts w:hint="eastAsia" w:ascii="仿宋_GB2312" w:hAnsi="黑体" w:eastAsia="仿宋_GB2312" w:cs="黑体"/>
          <w:sz w:val="44"/>
          <w:szCs w:val="44"/>
          <w:lang w:eastAsia="zh-Hans"/>
        </w:rPr>
      </w:pPr>
    </w:p>
    <w:p w14:paraId="0EC68080">
      <w:pPr>
        <w:spacing w:before="240" w:after="240" w:line="360" w:lineRule="auto"/>
        <w:rPr>
          <w:rFonts w:hint="eastAsia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>附件三：</w:t>
      </w:r>
    </w:p>
    <w:p w14:paraId="2C7C7E4E">
      <w:pPr>
        <w:spacing w:before="312" w:beforeLines="100" w:after="312" w:afterLines="100"/>
        <w:jc w:val="center"/>
        <w:rPr>
          <w:rFonts w:ascii="仿宋_GB2312" w:hAnsi="黑体" w:eastAsia="仿宋_GB2312" w:cs="黑体"/>
          <w:b/>
          <w:sz w:val="44"/>
          <w:szCs w:val="44"/>
        </w:rPr>
      </w:pPr>
      <w:r>
        <w:rPr>
          <w:rFonts w:hint="eastAsia" w:ascii="仿宋_GB2312" w:hAnsi="黑体" w:eastAsia="仿宋_GB2312" w:cs="黑体"/>
          <w:sz w:val="44"/>
          <w:szCs w:val="44"/>
          <w:lang w:eastAsia="zh-Hans"/>
        </w:rPr>
        <w:t>法定代表人</w:t>
      </w:r>
      <w:r>
        <w:rPr>
          <w:rFonts w:hint="eastAsia" w:ascii="仿宋_GB2312" w:hAnsi="黑体" w:eastAsia="仿宋_GB2312" w:cs="黑体"/>
          <w:sz w:val="44"/>
          <w:szCs w:val="44"/>
        </w:rPr>
        <w:t>/负责人</w:t>
      </w:r>
      <w:r>
        <w:rPr>
          <w:rFonts w:hint="eastAsia" w:ascii="仿宋_GB2312" w:hAnsi="黑体" w:eastAsia="仿宋_GB2312" w:cs="黑体"/>
          <w:sz w:val="44"/>
          <w:szCs w:val="44"/>
          <w:lang w:eastAsia="zh-Hans"/>
        </w:rPr>
        <w:t>身份证明书</w:t>
      </w:r>
    </w:p>
    <w:p w14:paraId="4A106A13">
      <w:pPr>
        <w:spacing w:before="240" w:after="240" w:line="360" w:lineRule="auto"/>
        <w:ind w:firstLine="64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兹证</w:t>
      </w:r>
      <w:r>
        <w:rPr>
          <w:rFonts w:hint="eastAsia" w:ascii="仿宋_GB2312" w:eastAsia="仿宋_GB2312"/>
          <w:sz w:val="24"/>
          <w:lang w:val="en-US" w:eastAsia="zh-CN"/>
        </w:rPr>
        <w:t>明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ascii="仿宋_GB2312" w:eastAsia="仿宋_GB2312"/>
          <w:sz w:val="24"/>
          <w:u w:val="single"/>
        </w:rPr>
        <w:t xml:space="preserve">    </w:t>
      </w:r>
      <w:r>
        <w:rPr>
          <w:rFonts w:hint="eastAsia" w:ascii="仿宋_GB2312" w:eastAsia="仿宋_GB2312"/>
          <w:sz w:val="24"/>
          <w:u w:val="single"/>
        </w:rPr>
        <w:t xml:space="preserve">     </w:t>
      </w:r>
      <w:r>
        <w:rPr>
          <w:rFonts w:hint="eastAsia" w:ascii="仿宋_GB2312" w:eastAsia="仿宋_GB2312"/>
          <w:sz w:val="24"/>
        </w:rPr>
        <w:t>同志，身份证号码：</w:t>
      </w:r>
      <w:r>
        <w:rPr>
          <w:rFonts w:hint="eastAsia" w:ascii="仿宋_GB2312" w:eastAsia="仿宋_GB2312"/>
          <w:sz w:val="24"/>
          <w:u w:val="single"/>
        </w:rPr>
        <w:t xml:space="preserve">                    </w:t>
      </w:r>
      <w:r>
        <w:rPr>
          <w:rFonts w:hint="eastAsia" w:ascii="仿宋_GB2312" w:eastAsia="仿宋_GB2312"/>
          <w:sz w:val="24"/>
        </w:rPr>
        <w:t>，系</w:t>
      </w:r>
      <w:r>
        <w:rPr>
          <w:rFonts w:hint="eastAsia" w:ascii="仿宋_GB2312" w:eastAsia="仿宋_GB2312"/>
          <w:sz w:val="24"/>
          <w:u w:val="single"/>
        </w:rPr>
        <w:t xml:space="preserve">                   </w:t>
      </w:r>
      <w:r>
        <w:rPr>
          <w:rFonts w:hint="eastAsia" w:ascii="仿宋_GB2312" w:eastAsia="仿宋_GB2312"/>
          <w:sz w:val="24"/>
        </w:rPr>
        <w:t>单位法定代表人/负责人，职务为</w:t>
      </w:r>
      <w:r>
        <w:rPr>
          <w:rFonts w:hint="eastAsia" w:ascii="仿宋_GB2312" w:eastAsia="仿宋_GB2312"/>
          <w:sz w:val="24"/>
          <w:u w:val="single"/>
        </w:rPr>
        <w:t xml:space="preserve">             </w:t>
      </w:r>
      <w:r>
        <w:rPr>
          <w:rFonts w:hint="eastAsia" w:ascii="仿宋_GB2312" w:eastAsia="仿宋_GB2312"/>
          <w:sz w:val="24"/>
        </w:rPr>
        <w:t>。</w:t>
      </w:r>
    </w:p>
    <w:p w14:paraId="2812790D">
      <w:pPr>
        <w:spacing w:line="360" w:lineRule="auto"/>
        <w:ind w:firstLine="64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特此证明。</w:t>
      </w:r>
    </w:p>
    <w:p w14:paraId="1154B8AF">
      <w:pPr>
        <w:ind w:firstLine="2640" w:firstLineChars="11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单位（盖章）：</w:t>
      </w:r>
    </w:p>
    <w:p w14:paraId="7C93BB5C">
      <w:pPr>
        <w:ind w:firstLine="4320" w:firstLineChars="1800"/>
        <w:rPr>
          <w:rFonts w:ascii="仿宋_GB2312" w:eastAsia="仿宋_GB2312"/>
          <w:sz w:val="24"/>
        </w:rPr>
      </w:pPr>
    </w:p>
    <w:p w14:paraId="2F445494">
      <w:pPr>
        <w:ind w:firstLine="4320" w:firstLineChars="18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202</w:t>
      </w:r>
      <w:r>
        <w:rPr>
          <w:rFonts w:hint="eastAsia" w:ascii="仿宋_GB2312" w:eastAsia="仿宋_GB2312"/>
          <w:sz w:val="24"/>
          <w:lang w:val="en-US" w:eastAsia="zh-CN"/>
        </w:rPr>
        <w:t>5</w:t>
      </w:r>
      <w:r>
        <w:rPr>
          <w:rFonts w:hint="eastAsia" w:ascii="仿宋_GB2312" w:eastAsia="仿宋_GB2312"/>
          <w:sz w:val="24"/>
        </w:rPr>
        <w:t>年    月   日</w:t>
      </w:r>
    </w:p>
    <w:p w14:paraId="11705B8F">
      <w:pPr>
        <w:ind w:firstLine="6480" w:firstLineChars="1800"/>
        <w:rPr>
          <w:rFonts w:ascii="仿宋_GB2312" w:eastAsia="仿宋_GB2312"/>
          <w:sz w:val="36"/>
          <w:szCs w:val="36"/>
        </w:rPr>
      </w:pPr>
    </w:p>
    <w:tbl>
      <w:tblPr>
        <w:tblStyle w:val="5"/>
        <w:tblW w:w="980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4"/>
        <w:gridCol w:w="2040"/>
        <w:gridCol w:w="4904"/>
      </w:tblGrid>
      <w:tr w14:paraId="0210A4E0">
        <w:trPr>
          <w:cantSplit/>
          <w:trHeight w:val="534" w:hRule="atLeast"/>
          <w:jc w:val="center"/>
        </w:trPr>
        <w:tc>
          <w:tcPr>
            <w:tcW w:w="2864" w:type="dxa"/>
            <w:vMerge w:val="restart"/>
            <w:vAlign w:val="center"/>
          </w:tcPr>
          <w:p w14:paraId="7C3EF38C">
            <w:pPr>
              <w:jc w:val="center"/>
              <w:rPr>
                <w:rFonts w:ascii="仿宋_GB2312" w:eastAsia="仿宋_GB2312"/>
                <w:color w:val="000000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1"/>
              </w:rPr>
              <w:t>法定代表人</w:t>
            </w:r>
          </w:p>
        </w:tc>
        <w:tc>
          <w:tcPr>
            <w:tcW w:w="6944" w:type="dxa"/>
            <w:gridSpan w:val="2"/>
            <w:vAlign w:val="center"/>
          </w:tcPr>
          <w:p w14:paraId="274E8AC5">
            <w:pPr>
              <w:ind w:firstLine="480"/>
              <w:jc w:val="left"/>
              <w:rPr>
                <w:rFonts w:ascii="仿宋_GB2312" w:eastAsia="仿宋_GB2312"/>
                <w:color w:val="000000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1"/>
              </w:rPr>
              <w:t>签    字：</w:t>
            </w:r>
          </w:p>
        </w:tc>
      </w:tr>
      <w:tr w14:paraId="6FE19EC0">
        <w:trPr>
          <w:cantSplit/>
          <w:trHeight w:val="555" w:hRule="atLeast"/>
          <w:jc w:val="center"/>
        </w:trPr>
        <w:tc>
          <w:tcPr>
            <w:tcW w:w="2864" w:type="dxa"/>
            <w:vMerge w:val="continue"/>
            <w:vAlign w:val="center"/>
          </w:tcPr>
          <w:p w14:paraId="61BCBB33">
            <w:pPr>
              <w:spacing w:before="156" w:beforeLines="50"/>
              <w:ind w:firstLine="480"/>
              <w:jc w:val="center"/>
              <w:rPr>
                <w:rFonts w:ascii="仿宋_GB2312" w:eastAsia="仿宋_GB2312"/>
                <w:color w:val="000000"/>
                <w:sz w:val="24"/>
                <w:szCs w:val="21"/>
              </w:rPr>
            </w:pPr>
          </w:p>
        </w:tc>
        <w:tc>
          <w:tcPr>
            <w:tcW w:w="6944" w:type="dxa"/>
            <w:gridSpan w:val="2"/>
            <w:vAlign w:val="center"/>
          </w:tcPr>
          <w:p w14:paraId="2E5D1472">
            <w:pPr>
              <w:ind w:firstLine="480"/>
              <w:jc w:val="left"/>
              <w:rPr>
                <w:rFonts w:ascii="仿宋_GB2312" w:eastAsia="仿宋_GB2312"/>
                <w:color w:val="000000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1"/>
              </w:rPr>
              <w:t>联系电话：</w:t>
            </w:r>
          </w:p>
        </w:tc>
      </w:tr>
      <w:tr w14:paraId="435DE76A">
        <w:trPr>
          <w:cantSplit/>
          <w:trHeight w:val="600" w:hRule="atLeast"/>
          <w:jc w:val="center"/>
        </w:trPr>
        <w:tc>
          <w:tcPr>
            <w:tcW w:w="2864" w:type="dxa"/>
            <w:vMerge w:val="continue"/>
            <w:vAlign w:val="center"/>
          </w:tcPr>
          <w:p w14:paraId="62DFE4EB">
            <w:pPr>
              <w:spacing w:before="156" w:beforeLines="50"/>
              <w:ind w:firstLine="480"/>
              <w:jc w:val="center"/>
              <w:rPr>
                <w:rFonts w:ascii="仿宋_GB2312" w:eastAsia="仿宋_GB2312"/>
                <w:color w:val="000000"/>
                <w:sz w:val="24"/>
                <w:szCs w:val="21"/>
              </w:rPr>
            </w:pPr>
          </w:p>
        </w:tc>
        <w:tc>
          <w:tcPr>
            <w:tcW w:w="6944" w:type="dxa"/>
            <w:gridSpan w:val="2"/>
            <w:vAlign w:val="center"/>
          </w:tcPr>
          <w:p w14:paraId="4557B7B8">
            <w:pPr>
              <w:ind w:firstLine="480"/>
              <w:jc w:val="left"/>
              <w:rPr>
                <w:rFonts w:ascii="仿宋_GB2312" w:eastAsia="仿宋_GB2312"/>
                <w:color w:val="000000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1"/>
              </w:rPr>
              <w:t>通讯地址：</w:t>
            </w:r>
          </w:p>
        </w:tc>
      </w:tr>
      <w:tr w14:paraId="0CB4EB87">
        <w:trPr>
          <w:trHeight w:val="3288" w:hRule="atLeast"/>
          <w:jc w:val="center"/>
        </w:trPr>
        <w:tc>
          <w:tcPr>
            <w:tcW w:w="4904" w:type="dxa"/>
            <w:gridSpan w:val="2"/>
            <w:vAlign w:val="center"/>
          </w:tcPr>
          <w:p w14:paraId="5336012A">
            <w:pPr>
              <w:spacing w:before="156" w:beforeLines="5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法定代表人身份证正面【头像面】</w:t>
            </w:r>
          </w:p>
          <w:p w14:paraId="6CB1EA83">
            <w:pPr>
              <w:spacing w:before="156" w:beforeLines="5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复印件粘贴处</w:t>
            </w:r>
          </w:p>
        </w:tc>
        <w:tc>
          <w:tcPr>
            <w:tcW w:w="4904" w:type="dxa"/>
            <w:vAlign w:val="center"/>
          </w:tcPr>
          <w:p w14:paraId="7244C789">
            <w:pPr>
              <w:spacing w:before="156" w:beforeLines="50"/>
              <w:ind w:firstLine="560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 w14:paraId="558084F4">
            <w:pPr>
              <w:spacing w:before="156" w:beforeLines="5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法定代表人身份证反面【国徽面】</w:t>
            </w:r>
          </w:p>
          <w:p w14:paraId="523629C8">
            <w:pPr>
              <w:spacing w:before="156" w:beforeLines="5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复印件粘贴处</w:t>
            </w:r>
          </w:p>
          <w:p w14:paraId="5AC40E5C">
            <w:pPr>
              <w:spacing w:before="156" w:beforeLines="50"/>
              <w:ind w:firstLine="560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</w:tbl>
    <w:p w14:paraId="5FD1C251">
      <w:pPr>
        <w:ind w:firstLine="241" w:firstLineChars="100"/>
        <w:rPr>
          <w:rFonts w:ascii="仿宋_GB2312" w:eastAsia="仿宋_GB2312"/>
          <w:sz w:val="22"/>
        </w:rPr>
        <w:sectPr>
          <w:headerReference r:id="rId5" w:type="first"/>
          <w:headerReference r:id="rId3" w:type="default"/>
          <w:footerReference r:id="rId6" w:type="default"/>
          <w:headerReference r:id="rId4" w:type="even"/>
          <w:pgSz w:w="11906" w:h="16838"/>
          <w:pgMar w:top="2041" w:right="1531" w:bottom="2041" w:left="1531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b/>
          <w:bCs/>
          <w:szCs w:val="21"/>
          <w:u w:val="single"/>
          <w:lang w:eastAsia="zh-Hans"/>
        </w:rPr>
        <w:t>仅限于</w:t>
      </w:r>
      <w:r>
        <w:rPr>
          <w:rFonts w:hint="eastAsia" w:ascii="仿宋_GB2312" w:eastAsia="仿宋_GB2312"/>
          <w:b/>
          <w:bCs/>
          <w:szCs w:val="21"/>
          <w:u w:val="single"/>
          <w:lang w:eastAsia="zh-CN"/>
        </w:rPr>
        <w:t>黄山市东晶光电科技有限公司</w:t>
      </w:r>
      <w:r>
        <w:rPr>
          <w:rFonts w:hint="eastAsia" w:ascii="仿宋_GB2312" w:eastAsia="仿宋_GB2312"/>
          <w:b/>
          <w:bCs/>
          <w:szCs w:val="21"/>
          <w:u w:val="single"/>
        </w:rPr>
        <w:t>重整</w:t>
      </w:r>
      <w:r>
        <w:rPr>
          <w:rFonts w:hint="eastAsia" w:ascii="仿宋_GB2312" w:eastAsia="仿宋_GB2312"/>
          <w:b/>
          <w:bCs/>
          <w:szCs w:val="21"/>
          <w:u w:val="single"/>
          <w:lang w:eastAsia="zh-Hans"/>
        </w:rPr>
        <w:t>投资人招募报名材料使用。</w:t>
      </w:r>
      <w:r>
        <w:rPr>
          <w:rFonts w:hint="eastAsia" w:ascii="仿宋_GB2312" w:eastAsia="仿宋_GB2312"/>
          <w:szCs w:val="21"/>
          <w:lang w:eastAsia="zh-Hans"/>
        </w:rPr>
        <w:t xml:space="preserve"> </w:t>
      </w:r>
    </w:p>
    <w:p w14:paraId="2C43F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" w:eastAsia="仿宋_GB2312" w:cs="仿宋"/>
          <w:sz w:val="24"/>
          <w:szCs w:val="28"/>
          <w:lang w:val="en-US" w:eastAsia="zh-CN"/>
        </w:rPr>
      </w:pPr>
      <w:r>
        <w:rPr>
          <w:rFonts w:hint="eastAsia" w:ascii="仿宋_GB2312" w:hAnsi="仿宋" w:eastAsia="仿宋_GB2312" w:cs="仿宋"/>
          <w:sz w:val="24"/>
          <w:szCs w:val="28"/>
          <w:lang w:val="en-US" w:eastAsia="zh-CN"/>
        </w:rPr>
        <w:t>附件四：</w:t>
      </w:r>
    </w:p>
    <w:p w14:paraId="3F92A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520" w:lineRule="exact"/>
        <w:jc w:val="center"/>
        <w:textAlignment w:val="auto"/>
        <w:rPr>
          <w:rFonts w:ascii="仿宋" w:hAnsi="仿宋" w:eastAsia="仿宋"/>
        </w:rPr>
      </w:pPr>
      <w:r>
        <w:rPr>
          <w:rFonts w:hint="eastAsia" w:ascii="仿宋_GB2312" w:hAnsi="黑体" w:eastAsia="仿宋_GB2312" w:cs="黑体"/>
          <w:sz w:val="44"/>
          <w:szCs w:val="44"/>
        </w:rPr>
        <w:t>承诺函</w:t>
      </w:r>
    </w:p>
    <w:p w14:paraId="7F3E0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eastAsia="仿宋_GB2312"/>
          <w:sz w:val="20"/>
          <w:szCs w:val="28"/>
          <w:lang w:eastAsia="zh-Hans"/>
        </w:rPr>
      </w:pPr>
      <w:r>
        <w:rPr>
          <w:rFonts w:hint="eastAsia" w:ascii="仿宋_GB2312" w:hAnsi="仿宋" w:eastAsia="仿宋_GB2312" w:cs="仿宋"/>
          <w:sz w:val="24"/>
          <w:szCs w:val="28"/>
          <w:lang w:eastAsia="zh-Hans"/>
        </w:rPr>
        <w:t>致：</w:t>
      </w:r>
      <w:r>
        <w:rPr>
          <w:rFonts w:hint="eastAsia" w:ascii="仿宋_GB2312" w:hAnsi="仿宋" w:eastAsia="仿宋_GB2312" w:cs="仿宋"/>
          <w:sz w:val="24"/>
          <w:szCs w:val="28"/>
          <w:lang w:eastAsia="zh-CN"/>
        </w:rPr>
        <w:t>黄山市东晶光电科技有限公司</w:t>
      </w:r>
      <w:r>
        <w:rPr>
          <w:rFonts w:hint="eastAsia" w:ascii="仿宋_GB2312" w:hAnsi="仿宋" w:eastAsia="仿宋_GB2312" w:cs="仿宋"/>
          <w:sz w:val="24"/>
          <w:szCs w:val="28"/>
          <w:lang w:eastAsia="zh-Hans"/>
        </w:rPr>
        <w:t>管理人</w:t>
      </w:r>
    </w:p>
    <w:p w14:paraId="5262E42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eastAsia="仿宋_GB2312" w:cs="仿宋"/>
          <w:szCs w:val="28"/>
          <w:u w:val="single"/>
        </w:rPr>
      </w:pPr>
      <w:r>
        <w:rPr>
          <w:rFonts w:hint="eastAsia" w:ascii="仿宋" w:hAnsi="仿宋" w:eastAsia="仿宋"/>
        </w:rPr>
        <w:t xml:space="preserve">  </w:t>
      </w:r>
      <w:r>
        <w:rPr>
          <w:rFonts w:hint="eastAsia" w:ascii="仿宋" w:hAnsi="仿宋" w:eastAsia="仿宋"/>
          <w:lang w:val="en-US" w:eastAsia="zh-CN"/>
        </w:rPr>
        <w:t xml:space="preserve"> </w:t>
      </w:r>
      <w:r>
        <w:rPr>
          <w:rFonts w:hint="eastAsia" w:ascii="仿宋" w:hAnsi="仿宋" w:eastAsia="仿宋"/>
        </w:rPr>
        <w:t xml:space="preserve"> </w:t>
      </w:r>
      <w:r>
        <w:rPr>
          <w:rFonts w:hint="eastAsia" w:ascii="仿宋_GB2312" w:eastAsia="仿宋_GB2312" w:cs="仿宋"/>
          <w:szCs w:val="28"/>
          <w:lang w:eastAsia="zh-Hans"/>
        </w:rPr>
        <w:t>根据管理人发布的《</w:t>
      </w:r>
      <w:r>
        <w:rPr>
          <w:rFonts w:hint="eastAsia" w:ascii="仿宋_GB2312" w:eastAsia="仿宋_GB2312"/>
          <w:sz w:val="24"/>
          <w:szCs w:val="32"/>
          <w:lang w:eastAsia="zh-CN"/>
        </w:rPr>
        <w:t>黄山市东晶光电科技有限公司重整案招募投资人公告</w:t>
      </w:r>
      <w:r>
        <w:rPr>
          <w:rFonts w:hint="eastAsia" w:ascii="仿宋_GB2312" w:eastAsia="仿宋_GB2312" w:cs="仿宋"/>
          <w:szCs w:val="28"/>
          <w:lang w:eastAsia="zh-Hans"/>
        </w:rPr>
        <w:t>》</w:t>
      </w:r>
      <w:r>
        <w:rPr>
          <w:rFonts w:hint="eastAsia" w:ascii="仿宋_GB2312" w:eastAsia="仿宋_GB2312" w:cs="仿宋"/>
          <w:szCs w:val="28"/>
        </w:rPr>
        <w:t>，</w:t>
      </w:r>
      <w:r>
        <w:rPr>
          <w:rFonts w:hint="eastAsia" w:ascii="仿宋_GB2312" w:eastAsia="仿宋_GB2312" w:cs="仿宋"/>
          <w:szCs w:val="28"/>
          <w:u w:val="single"/>
        </w:rPr>
        <w:t xml:space="preserve"> </w:t>
      </w:r>
      <w:r>
        <w:rPr>
          <w:rFonts w:hint="eastAsia" w:ascii="仿宋_GB2312" w:eastAsia="仿宋_GB2312" w:cs="仿宋"/>
          <w:b/>
          <w:bCs/>
          <w:szCs w:val="28"/>
          <w:highlight w:val="yellow"/>
          <w:u w:val="single"/>
        </w:rPr>
        <w:t>（投资人名称）</w:t>
      </w:r>
      <w:r>
        <w:rPr>
          <w:rFonts w:hint="eastAsia" w:ascii="仿宋_GB2312" w:eastAsia="仿宋_GB2312" w:cs="仿宋"/>
          <w:szCs w:val="28"/>
          <w:highlight w:val="yellow"/>
          <w:u w:val="single"/>
        </w:rPr>
        <w:t xml:space="preserve"> </w:t>
      </w:r>
      <w:r>
        <w:rPr>
          <w:rFonts w:hint="eastAsia" w:ascii="仿宋_GB2312" w:eastAsia="仿宋_GB2312" w:cs="仿宋"/>
          <w:szCs w:val="28"/>
        </w:rPr>
        <w:t>承诺：</w:t>
      </w:r>
    </w:p>
    <w:p w14:paraId="57D20C0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ascii="仿宋_GB2312" w:eastAsia="仿宋_GB2312" w:cs="仿宋"/>
          <w:szCs w:val="28"/>
          <w:lang w:eastAsia="zh-Hans"/>
        </w:rPr>
      </w:pPr>
      <w:r>
        <w:rPr>
          <w:rFonts w:hint="eastAsia" w:ascii="仿宋_GB2312" w:eastAsia="仿宋_GB2312" w:cs="仿宋"/>
          <w:szCs w:val="28"/>
          <w:lang w:val="en-US" w:eastAsia="zh-CN"/>
        </w:rPr>
        <w:t>1</w:t>
      </w:r>
      <w:r>
        <w:rPr>
          <w:rFonts w:hint="eastAsia" w:ascii="仿宋_GB2312" w:eastAsia="仿宋_GB2312" w:cs="仿宋"/>
          <w:szCs w:val="28"/>
          <w:lang w:eastAsia="zh-Hans"/>
        </w:rPr>
        <w:t>.提供的与本项目有关的资料真实有效。</w:t>
      </w:r>
    </w:p>
    <w:p w14:paraId="3ECD35B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仿宋_GB2312" w:eastAsia="仿宋_GB2312" w:cs="仿宋"/>
          <w:szCs w:val="28"/>
          <w:lang w:eastAsia="zh-Hans"/>
        </w:rPr>
      </w:pPr>
      <w:r>
        <w:rPr>
          <w:rFonts w:hint="eastAsia" w:ascii="仿宋_GB2312" w:eastAsia="仿宋_GB2312" w:cs="仿宋"/>
          <w:szCs w:val="28"/>
          <w:lang w:val="en-US" w:eastAsia="zh-CN"/>
        </w:rPr>
        <w:t>2</w:t>
      </w:r>
      <w:r>
        <w:rPr>
          <w:rFonts w:hint="eastAsia" w:ascii="仿宋_GB2312" w:eastAsia="仿宋_GB2312" w:cs="仿宋"/>
          <w:szCs w:val="28"/>
          <w:lang w:eastAsia="zh-Hans"/>
        </w:rPr>
        <w:t>.</w:t>
      </w:r>
      <w:r>
        <w:rPr>
          <w:rFonts w:hint="eastAsia" w:ascii="仿宋_GB2312" w:eastAsia="仿宋_GB2312" w:cs="仿宋"/>
          <w:szCs w:val="28"/>
          <w:lang w:val="en-US" w:eastAsia="zh-CN"/>
        </w:rPr>
        <w:t>在意向投资过程中就</w:t>
      </w:r>
      <w:r>
        <w:rPr>
          <w:rFonts w:hint="eastAsia" w:ascii="仿宋_GB2312" w:eastAsia="仿宋_GB2312" w:cs="仿宋"/>
          <w:szCs w:val="28"/>
          <w:lang w:eastAsia="zh-Hans"/>
        </w:rPr>
        <w:t>披露方</w:t>
      </w:r>
      <w:r>
        <w:rPr>
          <w:rFonts w:hint="eastAsia" w:ascii="仿宋_GB2312" w:eastAsia="仿宋_GB2312" w:cs="仿宋"/>
          <w:szCs w:val="28"/>
          <w:lang w:eastAsia="zh-CN"/>
        </w:rPr>
        <w:t>（</w:t>
      </w:r>
      <w:r>
        <w:rPr>
          <w:rFonts w:hint="eastAsia" w:ascii="仿宋_GB2312" w:eastAsia="仿宋_GB2312" w:cs="仿宋"/>
          <w:szCs w:val="28"/>
          <w:lang w:val="en-US" w:eastAsia="zh-CN"/>
        </w:rPr>
        <w:t>包括不限于管理人、债务人）</w:t>
      </w:r>
      <w:r>
        <w:rPr>
          <w:rFonts w:hint="eastAsia" w:ascii="仿宋_GB2312" w:eastAsia="仿宋_GB2312" w:cs="仿宋"/>
          <w:szCs w:val="28"/>
          <w:lang w:eastAsia="zh-Hans"/>
        </w:rPr>
        <w:t>交付之信息资料，非经其书面同意，</w:t>
      </w:r>
      <w:r>
        <w:rPr>
          <w:rFonts w:hint="eastAsia" w:ascii="仿宋_GB2312" w:eastAsia="仿宋_GB2312" w:cs="仿宋"/>
          <w:szCs w:val="28"/>
          <w:lang w:val="en-US" w:eastAsia="zh-CN"/>
        </w:rPr>
        <w:t>我方</w:t>
      </w:r>
      <w:r>
        <w:rPr>
          <w:rFonts w:hint="eastAsia" w:ascii="仿宋_GB2312" w:eastAsia="仿宋_GB2312" w:cs="仿宋"/>
          <w:szCs w:val="28"/>
          <w:lang w:val="en-US" w:eastAsia="zh-Hans"/>
        </w:rPr>
        <w:t>及其相关人员</w:t>
      </w:r>
      <w:r>
        <w:rPr>
          <w:rFonts w:hint="eastAsia" w:ascii="仿宋_GB2312" w:eastAsia="仿宋_GB2312" w:cs="仿宋"/>
          <w:szCs w:val="28"/>
          <w:lang w:eastAsia="zh-Hans"/>
        </w:rPr>
        <w:t>不得交付、告知或以任何形式披露予第三人，亦不得在非目的所必要范围内使用该</w:t>
      </w:r>
      <w:r>
        <w:rPr>
          <w:rFonts w:hint="eastAsia" w:ascii="仿宋_GB2312" w:eastAsia="仿宋_GB2312" w:cs="仿宋"/>
          <w:szCs w:val="28"/>
          <w:lang w:val="en-US" w:eastAsia="zh-Hans"/>
        </w:rPr>
        <w:t>信息</w:t>
      </w:r>
      <w:r>
        <w:rPr>
          <w:rFonts w:hint="eastAsia" w:ascii="仿宋_GB2312" w:eastAsia="仿宋_GB2312" w:cs="仿宋"/>
          <w:szCs w:val="28"/>
          <w:lang w:eastAsia="zh-Hans"/>
        </w:rPr>
        <w:t>。</w:t>
      </w:r>
    </w:p>
    <w:p w14:paraId="7FC3549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仿宋_GB2312" w:eastAsia="仿宋_GB2312" w:cs="仿宋"/>
          <w:szCs w:val="28"/>
          <w:lang w:eastAsia="zh-CN"/>
        </w:rPr>
      </w:pPr>
      <w:r>
        <w:rPr>
          <w:rFonts w:hint="eastAsia" w:ascii="仿宋_GB2312" w:eastAsia="仿宋_GB2312" w:cs="仿宋"/>
          <w:szCs w:val="28"/>
          <w:lang w:val="en-US" w:eastAsia="zh-CN"/>
        </w:rPr>
        <w:t>3.我方</w:t>
      </w:r>
      <w:r>
        <w:rPr>
          <w:rFonts w:hint="eastAsia" w:ascii="仿宋_GB2312" w:eastAsia="仿宋_GB2312" w:cs="仿宋"/>
          <w:szCs w:val="28"/>
          <w:lang w:val="en-US" w:eastAsia="zh-Hans"/>
        </w:rPr>
        <w:t>明确</w:t>
      </w:r>
      <w:r>
        <w:rPr>
          <w:rFonts w:hint="default" w:ascii="仿宋_GB2312" w:eastAsia="仿宋_GB2312" w:cs="仿宋"/>
          <w:szCs w:val="28"/>
          <w:lang w:eastAsia="zh-Hans"/>
        </w:rPr>
        <w:t>，</w:t>
      </w:r>
      <w:r>
        <w:rPr>
          <w:rFonts w:hint="eastAsia" w:ascii="仿宋_GB2312" w:eastAsia="仿宋_GB2312" w:cs="仿宋"/>
          <w:szCs w:val="28"/>
          <w:lang w:val="en-US" w:eastAsia="zh-CN"/>
        </w:rPr>
        <w:t>获取的</w:t>
      </w:r>
      <w:r>
        <w:rPr>
          <w:rFonts w:hint="eastAsia" w:ascii="仿宋_GB2312" w:hAnsi="仿宋" w:eastAsia="仿宋_GB2312" w:cs="仿宋"/>
          <w:sz w:val="24"/>
          <w:szCs w:val="28"/>
          <w:lang w:eastAsia="zh-CN"/>
        </w:rPr>
        <w:t>黄山市东晶光电科技有限公司</w:t>
      </w:r>
      <w:r>
        <w:rPr>
          <w:rFonts w:hint="eastAsia" w:ascii="仿宋_GB2312" w:eastAsia="仿宋_GB2312" w:cs="仿宋"/>
          <w:szCs w:val="28"/>
          <w:lang w:val="en-US" w:eastAsia="zh-CN"/>
        </w:rPr>
        <w:t>重整案的资料及信息</w:t>
      </w:r>
      <w:r>
        <w:rPr>
          <w:rFonts w:hint="eastAsia" w:ascii="仿宋_GB2312" w:eastAsia="仿宋_GB2312" w:cs="仿宋"/>
          <w:szCs w:val="28"/>
          <w:lang w:eastAsia="zh-Hans"/>
        </w:rPr>
        <w:t>除作为</w:t>
      </w:r>
      <w:r>
        <w:rPr>
          <w:rFonts w:hint="eastAsia" w:ascii="仿宋_GB2312" w:eastAsia="仿宋_GB2312" w:cs="仿宋"/>
          <w:szCs w:val="28"/>
          <w:lang w:val="en-US" w:eastAsia="zh-Hans"/>
        </w:rPr>
        <w:t>投资的</w:t>
      </w:r>
      <w:r>
        <w:rPr>
          <w:rFonts w:hint="eastAsia" w:ascii="仿宋_GB2312" w:eastAsia="仿宋_GB2312" w:cs="仿宋"/>
          <w:szCs w:val="28"/>
          <w:lang w:eastAsia="zh-Hans"/>
        </w:rPr>
        <w:t>评估、分析或讨论用途外，该信息不得用来作为其他</w:t>
      </w:r>
      <w:r>
        <w:rPr>
          <w:rFonts w:hint="eastAsia" w:ascii="仿宋_GB2312" w:eastAsia="仿宋_GB2312" w:cs="仿宋"/>
          <w:szCs w:val="28"/>
          <w:lang w:val="en-US" w:eastAsia="zh-Hans"/>
        </w:rPr>
        <w:t>任何</w:t>
      </w:r>
      <w:r>
        <w:rPr>
          <w:rFonts w:hint="eastAsia" w:ascii="仿宋_GB2312" w:eastAsia="仿宋_GB2312" w:cs="仿宋"/>
          <w:szCs w:val="28"/>
          <w:lang w:eastAsia="zh-Hans"/>
        </w:rPr>
        <w:t>用途</w:t>
      </w:r>
      <w:r>
        <w:rPr>
          <w:rFonts w:hint="eastAsia" w:ascii="仿宋_GB2312" w:eastAsia="仿宋_GB2312" w:cs="仿宋"/>
          <w:szCs w:val="28"/>
          <w:lang w:eastAsia="zh-CN"/>
        </w:rPr>
        <w:t>。</w:t>
      </w:r>
    </w:p>
    <w:p w14:paraId="477EC44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仿宋_GB2312" w:eastAsia="仿宋_GB2312" w:cs="仿宋"/>
          <w:szCs w:val="28"/>
          <w:lang w:eastAsia="zh-CN"/>
        </w:rPr>
      </w:pPr>
      <w:r>
        <w:rPr>
          <w:rFonts w:hint="eastAsia" w:ascii="仿宋_GB2312" w:eastAsia="仿宋_GB2312" w:cs="仿宋"/>
          <w:szCs w:val="28"/>
          <w:lang w:val="en-US" w:eastAsia="zh-CN"/>
        </w:rPr>
        <w:t>4.我</w:t>
      </w:r>
      <w:r>
        <w:rPr>
          <w:rFonts w:hint="eastAsia" w:ascii="仿宋_GB2312" w:eastAsia="仿宋_GB2312" w:cs="仿宋"/>
          <w:szCs w:val="28"/>
          <w:lang w:val="en-US" w:eastAsia="zh-Hans"/>
        </w:rPr>
        <w:t>方</w:t>
      </w:r>
      <w:r>
        <w:rPr>
          <w:rFonts w:hint="eastAsia" w:ascii="仿宋_GB2312" w:eastAsia="仿宋_GB2312" w:cs="仿宋"/>
          <w:szCs w:val="28"/>
          <w:lang w:eastAsia="zh-Hans"/>
        </w:rPr>
        <w:t>之保密义务期间为自收受或知悉</w:t>
      </w:r>
      <w:r>
        <w:rPr>
          <w:rFonts w:hint="eastAsia" w:ascii="仿宋_GB2312" w:eastAsia="仿宋_GB2312" w:cs="仿宋"/>
          <w:szCs w:val="28"/>
          <w:lang w:val="en-US" w:eastAsia="zh-CN"/>
        </w:rPr>
        <w:t>债务人</w:t>
      </w:r>
      <w:r>
        <w:rPr>
          <w:rFonts w:hint="eastAsia" w:ascii="仿宋_GB2312" w:eastAsia="仿宋_GB2312" w:cs="仿宋"/>
          <w:szCs w:val="28"/>
          <w:lang w:val="en-US" w:eastAsia="zh-Hans"/>
        </w:rPr>
        <w:t>相关保密</w:t>
      </w:r>
      <w:r>
        <w:rPr>
          <w:rFonts w:hint="eastAsia" w:ascii="仿宋_GB2312" w:eastAsia="仿宋_GB2312" w:cs="仿宋"/>
          <w:szCs w:val="28"/>
          <w:lang w:eastAsia="zh-Hans"/>
        </w:rPr>
        <w:t>信息</w:t>
      </w:r>
      <w:r>
        <w:rPr>
          <w:rFonts w:hint="eastAsia" w:ascii="仿宋_GB2312" w:eastAsia="仿宋_GB2312" w:cs="仿宋"/>
          <w:szCs w:val="28"/>
          <w:lang w:val="en-US" w:eastAsia="zh-Hans"/>
        </w:rPr>
        <w:t>资料</w:t>
      </w:r>
      <w:r>
        <w:rPr>
          <w:rFonts w:hint="eastAsia" w:ascii="仿宋_GB2312" w:eastAsia="仿宋_GB2312" w:cs="仿宋"/>
          <w:szCs w:val="28"/>
          <w:lang w:eastAsia="zh-Hans"/>
        </w:rPr>
        <w:t>之日起至</w:t>
      </w:r>
      <w:r>
        <w:rPr>
          <w:rFonts w:hint="eastAsia" w:ascii="仿宋_GB2312" w:hAnsi="仿宋" w:eastAsia="仿宋_GB2312" w:cs="仿宋"/>
          <w:sz w:val="24"/>
          <w:szCs w:val="28"/>
          <w:lang w:eastAsia="zh-CN"/>
        </w:rPr>
        <w:t>黄山市东晶光电科技有限公司</w:t>
      </w:r>
      <w:r>
        <w:rPr>
          <w:rFonts w:hint="eastAsia" w:ascii="仿宋_GB2312" w:eastAsia="仿宋_GB2312" w:cs="仿宋"/>
          <w:szCs w:val="28"/>
          <w:lang w:val="en-US" w:eastAsia="zh-CN"/>
        </w:rPr>
        <w:t>重整案结束后</w:t>
      </w:r>
      <w:r>
        <w:rPr>
          <w:rFonts w:hint="eastAsia" w:ascii="仿宋_GB2312" w:eastAsia="仿宋_GB2312" w:cs="仿宋"/>
          <w:szCs w:val="28"/>
          <w:lang w:val="en-US" w:eastAsia="zh-Hans"/>
        </w:rPr>
        <w:t>三</w:t>
      </w:r>
      <w:r>
        <w:rPr>
          <w:rFonts w:hint="eastAsia" w:ascii="仿宋_GB2312" w:eastAsia="仿宋_GB2312" w:cs="仿宋"/>
          <w:szCs w:val="28"/>
          <w:lang w:eastAsia="zh-Hans"/>
        </w:rPr>
        <w:t>年内</w:t>
      </w:r>
      <w:r>
        <w:rPr>
          <w:rFonts w:hint="eastAsia" w:ascii="仿宋_GB2312" w:eastAsia="仿宋_GB2312" w:cs="仿宋"/>
          <w:szCs w:val="28"/>
          <w:lang w:eastAsia="zh-CN"/>
        </w:rPr>
        <w:t>。</w:t>
      </w:r>
    </w:p>
    <w:p w14:paraId="0FDFF83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仿宋_GB2312" w:eastAsia="仿宋_GB2312" w:cs="仿宋"/>
          <w:szCs w:val="28"/>
          <w:lang w:eastAsia="zh-Hans"/>
        </w:rPr>
      </w:pPr>
      <w:r>
        <w:rPr>
          <w:rFonts w:hint="eastAsia" w:ascii="仿宋_GB2312" w:eastAsia="仿宋_GB2312" w:cs="仿宋"/>
          <w:szCs w:val="28"/>
          <w:lang w:val="en-US" w:eastAsia="zh-CN"/>
        </w:rPr>
        <w:t>5</w:t>
      </w:r>
      <w:r>
        <w:rPr>
          <w:rFonts w:hint="eastAsia" w:ascii="仿宋_GB2312" w:eastAsia="仿宋_GB2312" w:cs="仿宋"/>
          <w:szCs w:val="28"/>
          <w:lang w:eastAsia="zh-Hans"/>
        </w:rPr>
        <w:t>.</w:t>
      </w:r>
      <w:r>
        <w:rPr>
          <w:rFonts w:hint="eastAsia" w:ascii="仿宋_GB2312" w:eastAsia="仿宋_GB2312" w:cs="仿宋"/>
          <w:szCs w:val="28"/>
          <w:lang w:val="en-US" w:eastAsia="zh-CN"/>
        </w:rPr>
        <w:t>我方承诺</w:t>
      </w:r>
      <w:r>
        <w:rPr>
          <w:rFonts w:hint="eastAsia" w:ascii="仿宋_GB2312" w:eastAsia="仿宋_GB2312" w:cs="仿宋"/>
          <w:szCs w:val="28"/>
          <w:lang w:eastAsia="zh-Hans"/>
        </w:rPr>
        <w:t>如被确认为重整投资人的，严格履行《重整计划</w:t>
      </w:r>
      <w:r>
        <w:rPr>
          <w:rFonts w:hint="eastAsia" w:ascii="仿宋_GB2312" w:eastAsia="仿宋_GB2312" w:cs="仿宋"/>
          <w:szCs w:val="28"/>
        </w:rPr>
        <w:t>（草案）</w:t>
      </w:r>
      <w:r>
        <w:rPr>
          <w:rFonts w:hint="eastAsia" w:ascii="仿宋_GB2312" w:eastAsia="仿宋_GB2312" w:cs="仿宋"/>
          <w:szCs w:val="28"/>
          <w:lang w:eastAsia="zh-Hans"/>
        </w:rPr>
        <w:t>》、《重整投资协议》、《招募公告》。</w:t>
      </w:r>
    </w:p>
    <w:p w14:paraId="2888660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仿宋_GB2312" w:hAnsi="Times New Roman" w:eastAsia="仿宋_GB2312" w:cs="仿宋"/>
          <w:szCs w:val="28"/>
          <w:lang w:eastAsia="zh-Hans"/>
        </w:rPr>
      </w:pPr>
      <w:r>
        <w:rPr>
          <w:rFonts w:hint="eastAsia" w:ascii="仿宋_GB2312" w:hAnsi="Times New Roman" w:eastAsia="仿宋_GB2312" w:cs="仿宋"/>
          <w:szCs w:val="28"/>
          <w:lang w:val="en-US" w:eastAsia="zh-CN"/>
        </w:rPr>
        <w:t>6.</w:t>
      </w:r>
      <w:r>
        <w:rPr>
          <w:rFonts w:hint="eastAsia" w:ascii="仿宋_GB2312" w:hAnsi="Times New Roman" w:eastAsia="仿宋_GB2312" w:cs="仿宋"/>
          <w:szCs w:val="28"/>
          <w:lang w:eastAsia="zh-Hans"/>
        </w:rPr>
        <w:t>如</w:t>
      </w:r>
      <w:r>
        <w:rPr>
          <w:rFonts w:hint="eastAsia" w:ascii="仿宋_GB2312" w:hAnsi="Times New Roman" w:eastAsia="仿宋_GB2312" w:cs="仿宋"/>
          <w:szCs w:val="28"/>
          <w:lang w:val="en-US" w:eastAsia="zh-CN"/>
        </w:rPr>
        <w:t>我方</w:t>
      </w:r>
      <w:r>
        <w:rPr>
          <w:rFonts w:hint="eastAsia" w:ascii="仿宋_GB2312" w:hAnsi="Times New Roman" w:eastAsia="仿宋_GB2312" w:cs="仿宋"/>
          <w:szCs w:val="28"/>
          <w:lang w:eastAsia="zh-Hans"/>
        </w:rPr>
        <w:t>提交材料与实际情况严重不符的，</w:t>
      </w:r>
      <w:r>
        <w:rPr>
          <w:rFonts w:hint="eastAsia" w:ascii="仿宋_GB2312" w:hAnsi="Times New Roman" w:eastAsia="仿宋_GB2312" w:cs="仿宋"/>
          <w:szCs w:val="28"/>
          <w:lang w:val="en-US" w:eastAsia="zh-CN"/>
        </w:rPr>
        <w:t>可</w:t>
      </w:r>
      <w:r>
        <w:rPr>
          <w:rFonts w:hint="eastAsia" w:ascii="仿宋_GB2312" w:hAnsi="Times New Roman" w:eastAsia="仿宋_GB2312" w:cs="仿宋"/>
          <w:szCs w:val="28"/>
          <w:lang w:eastAsia="zh-Hans"/>
        </w:rPr>
        <w:t>取消</w:t>
      </w:r>
      <w:r>
        <w:rPr>
          <w:rFonts w:hint="eastAsia" w:ascii="仿宋_GB2312" w:hAnsi="Times New Roman" w:eastAsia="仿宋_GB2312" w:cs="仿宋"/>
          <w:szCs w:val="28"/>
          <w:lang w:val="en-US" w:eastAsia="zh-CN"/>
        </w:rPr>
        <w:t>我方</w:t>
      </w:r>
      <w:r>
        <w:rPr>
          <w:rFonts w:hint="eastAsia" w:ascii="仿宋_GB2312" w:hAnsi="Times New Roman" w:eastAsia="仿宋_GB2312" w:cs="仿宋"/>
          <w:szCs w:val="28"/>
          <w:lang w:eastAsia="zh-Hans"/>
        </w:rPr>
        <w:t>入选资格，</w:t>
      </w:r>
      <w:r>
        <w:rPr>
          <w:rFonts w:hint="eastAsia" w:ascii="仿宋_GB2312" w:hAnsi="Times New Roman" w:eastAsia="仿宋_GB2312" w:cs="仿宋"/>
          <w:szCs w:val="28"/>
          <w:lang w:val="en-US" w:eastAsia="zh-CN"/>
        </w:rPr>
        <w:t>我方</w:t>
      </w:r>
      <w:r>
        <w:rPr>
          <w:rFonts w:hint="eastAsia" w:ascii="仿宋_GB2312" w:hAnsi="Times New Roman" w:eastAsia="仿宋_GB2312" w:cs="仿宋"/>
          <w:szCs w:val="28"/>
          <w:lang w:eastAsia="zh-Hans"/>
        </w:rPr>
        <w:t>已缴纳的保证金</w:t>
      </w:r>
      <w:r>
        <w:rPr>
          <w:rFonts w:hint="eastAsia" w:ascii="仿宋_GB2312" w:hAnsi="Times New Roman" w:eastAsia="仿宋_GB2312" w:cs="仿宋"/>
          <w:szCs w:val="28"/>
          <w:lang w:eastAsia="zh-CN"/>
        </w:rPr>
        <w:t>（</w:t>
      </w:r>
      <w:r>
        <w:rPr>
          <w:rFonts w:hint="eastAsia" w:ascii="仿宋_GB2312" w:hAnsi="Times New Roman" w:eastAsia="仿宋_GB2312" w:cs="仿宋"/>
          <w:szCs w:val="28"/>
          <w:lang w:val="en-US" w:eastAsia="zh-CN"/>
        </w:rPr>
        <w:t>含履约保证金）</w:t>
      </w:r>
      <w:r>
        <w:rPr>
          <w:rFonts w:hint="eastAsia" w:ascii="仿宋_GB2312" w:hAnsi="Times New Roman" w:eastAsia="仿宋_GB2312" w:cs="仿宋"/>
          <w:szCs w:val="28"/>
          <w:lang w:eastAsia="zh-Hans"/>
        </w:rPr>
        <w:t>不予退还。</w:t>
      </w:r>
    </w:p>
    <w:p w14:paraId="3959B25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仿宋_GB2312" w:hAnsi="Times New Roman" w:eastAsia="仿宋_GB2312" w:cs="仿宋"/>
          <w:szCs w:val="28"/>
          <w:lang w:eastAsia="zh-Hans"/>
        </w:rPr>
      </w:pPr>
      <w:r>
        <w:rPr>
          <w:rFonts w:hint="eastAsia" w:ascii="仿宋_GB2312" w:hAnsi="Times New Roman" w:eastAsia="仿宋_GB2312" w:cs="仿宋"/>
          <w:szCs w:val="28"/>
          <w:lang w:val="en-US" w:eastAsia="zh-CN"/>
        </w:rPr>
        <w:t>7.确定我方为投资人后，我方</w:t>
      </w:r>
      <w:r>
        <w:rPr>
          <w:rFonts w:hint="eastAsia" w:ascii="仿宋_GB2312" w:hAnsi="Times New Roman" w:eastAsia="仿宋_GB2312" w:cs="仿宋"/>
          <w:szCs w:val="28"/>
          <w:lang w:eastAsia="zh-Hans"/>
        </w:rPr>
        <w:t>未按期与</w:t>
      </w:r>
      <w:r>
        <w:rPr>
          <w:rFonts w:hint="eastAsia" w:ascii="仿宋_GB2312" w:hAnsi="Times New Roman" w:eastAsia="仿宋_GB2312" w:cs="仿宋"/>
          <w:szCs w:val="28"/>
          <w:lang w:eastAsia="zh-CN"/>
        </w:rPr>
        <w:t>管理人</w:t>
      </w:r>
      <w:r>
        <w:rPr>
          <w:rFonts w:hint="eastAsia" w:ascii="仿宋_GB2312" w:hAnsi="Times New Roman" w:eastAsia="仿宋_GB2312" w:cs="仿宋"/>
          <w:szCs w:val="28"/>
          <w:lang w:eastAsia="zh-Hans"/>
        </w:rPr>
        <w:t>签署《重整投资协议》的，</w:t>
      </w:r>
      <w:r>
        <w:rPr>
          <w:rFonts w:hint="eastAsia" w:ascii="仿宋_GB2312" w:hAnsi="Times New Roman" w:eastAsia="仿宋_GB2312" w:cs="仿宋"/>
          <w:szCs w:val="28"/>
          <w:lang w:val="en-US" w:eastAsia="zh-CN"/>
        </w:rPr>
        <w:t>可</w:t>
      </w:r>
      <w:r>
        <w:rPr>
          <w:rFonts w:hint="eastAsia" w:ascii="仿宋_GB2312" w:hAnsi="Times New Roman" w:eastAsia="仿宋_GB2312" w:cs="仿宋"/>
          <w:szCs w:val="28"/>
          <w:lang w:eastAsia="zh-Hans"/>
        </w:rPr>
        <w:t>取消</w:t>
      </w:r>
      <w:r>
        <w:rPr>
          <w:rFonts w:hint="eastAsia" w:ascii="仿宋_GB2312" w:hAnsi="Times New Roman" w:eastAsia="仿宋_GB2312" w:cs="仿宋"/>
          <w:szCs w:val="28"/>
          <w:lang w:val="en-US" w:eastAsia="zh-CN"/>
        </w:rPr>
        <w:t>我方</w:t>
      </w:r>
      <w:r>
        <w:rPr>
          <w:rFonts w:hint="eastAsia" w:ascii="仿宋_GB2312" w:hAnsi="Times New Roman" w:eastAsia="仿宋_GB2312" w:cs="仿宋"/>
          <w:szCs w:val="28"/>
          <w:lang w:eastAsia="zh-Hans"/>
        </w:rPr>
        <w:t>入选资格</w:t>
      </w:r>
      <w:r>
        <w:rPr>
          <w:rFonts w:hint="eastAsia" w:ascii="仿宋_GB2312" w:hAnsi="Times New Roman" w:eastAsia="仿宋_GB2312" w:cs="仿宋"/>
          <w:szCs w:val="28"/>
          <w:lang w:eastAsia="zh-CN"/>
        </w:rPr>
        <w:t>，</w:t>
      </w:r>
      <w:r>
        <w:rPr>
          <w:rFonts w:hint="eastAsia" w:ascii="仿宋_GB2312" w:hAnsi="Times New Roman" w:eastAsia="仿宋_GB2312" w:cs="仿宋"/>
          <w:szCs w:val="28"/>
          <w:lang w:val="en-US" w:eastAsia="zh-CN"/>
        </w:rPr>
        <w:t>已缴纳的</w:t>
      </w:r>
      <w:r>
        <w:rPr>
          <w:rFonts w:hint="eastAsia" w:ascii="仿宋_GB2312" w:hAnsi="Times New Roman" w:eastAsia="仿宋_GB2312" w:cs="仿宋"/>
          <w:szCs w:val="28"/>
          <w:lang w:eastAsia="zh-Hans"/>
        </w:rPr>
        <w:t>保证金</w:t>
      </w:r>
      <w:r>
        <w:rPr>
          <w:rFonts w:hint="eastAsia" w:ascii="仿宋_GB2312" w:hAnsi="Times New Roman" w:eastAsia="仿宋_GB2312" w:cs="仿宋"/>
          <w:szCs w:val="28"/>
          <w:lang w:val="en-US" w:eastAsia="zh-CN"/>
        </w:rPr>
        <w:t>不予退还。</w:t>
      </w:r>
    </w:p>
    <w:p w14:paraId="2E9C0D0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ascii="仿宋_GB2312" w:eastAsia="仿宋_GB2312" w:cs="仿宋"/>
          <w:szCs w:val="28"/>
          <w:lang w:eastAsia="zh-Hans"/>
        </w:rPr>
      </w:pPr>
      <w:r>
        <w:rPr>
          <w:rFonts w:hint="eastAsia" w:ascii="仿宋_GB2312" w:eastAsia="仿宋_GB2312" w:cs="仿宋"/>
          <w:szCs w:val="28"/>
          <w:lang w:eastAsia="zh-Hans"/>
        </w:rPr>
        <w:t>如有违反上述承诺，同意被废除中选资格</w:t>
      </w:r>
      <w:r>
        <w:rPr>
          <w:rFonts w:hint="eastAsia" w:ascii="仿宋_GB2312" w:eastAsia="仿宋_GB2312" w:cs="仿宋"/>
          <w:szCs w:val="28"/>
        </w:rPr>
        <w:t>，</w:t>
      </w:r>
      <w:r>
        <w:rPr>
          <w:rFonts w:hint="eastAsia" w:ascii="仿宋_GB2312" w:eastAsia="仿宋_GB2312" w:cs="仿宋"/>
          <w:szCs w:val="28"/>
          <w:lang w:eastAsia="zh-Hans"/>
        </w:rPr>
        <w:t>如由此导致债务人、债权人或管理人损失的，由</w:t>
      </w:r>
      <w:r>
        <w:rPr>
          <w:rFonts w:hint="eastAsia" w:ascii="仿宋_GB2312" w:eastAsia="仿宋_GB2312" w:cs="仿宋"/>
          <w:szCs w:val="28"/>
          <w:lang w:val="en-US" w:eastAsia="zh-CN"/>
        </w:rPr>
        <w:t>我方予以</w:t>
      </w:r>
      <w:r>
        <w:rPr>
          <w:rFonts w:hint="eastAsia" w:ascii="仿宋_GB2312" w:eastAsia="仿宋_GB2312" w:cs="仿宋"/>
          <w:szCs w:val="28"/>
          <w:lang w:eastAsia="zh-Hans"/>
        </w:rPr>
        <w:t>赔偿。</w:t>
      </w:r>
    </w:p>
    <w:p w14:paraId="51FE2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eastAsia="仿宋_GB2312"/>
          <w:sz w:val="22"/>
          <w:szCs w:val="28"/>
        </w:rPr>
      </w:pPr>
    </w:p>
    <w:p w14:paraId="6C484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440" w:firstLineChars="600"/>
        <w:textAlignment w:val="auto"/>
        <w:rPr>
          <w:rFonts w:hint="eastAsia" w:ascii="仿宋_GB2312" w:eastAsia="仿宋_GB2312"/>
          <w:sz w:val="24"/>
          <w:szCs w:val="32"/>
          <w:lang w:eastAsia="zh-Hans"/>
        </w:rPr>
      </w:pPr>
      <w:r>
        <w:rPr>
          <w:rFonts w:hint="eastAsia" w:ascii="仿宋_GB2312" w:eastAsia="仿宋_GB2312"/>
          <w:sz w:val="24"/>
          <w:szCs w:val="32"/>
          <w:lang w:val="en-US" w:eastAsia="zh-CN"/>
        </w:rPr>
        <w:t>意向</w:t>
      </w:r>
      <w:r>
        <w:rPr>
          <w:rFonts w:hint="eastAsia" w:ascii="仿宋_GB2312" w:eastAsia="仿宋_GB2312"/>
          <w:sz w:val="24"/>
          <w:szCs w:val="32"/>
        </w:rPr>
        <w:t>投资人</w:t>
      </w:r>
      <w:r>
        <w:rPr>
          <w:rFonts w:hint="eastAsia" w:ascii="仿宋_GB2312" w:eastAsia="仿宋_GB2312"/>
          <w:sz w:val="24"/>
          <w:szCs w:val="32"/>
          <w:lang w:eastAsia="zh-Hans"/>
        </w:rPr>
        <w:t>：</w:t>
      </w:r>
      <w:r>
        <w:rPr>
          <w:rFonts w:hint="eastAsia" w:ascii="仿宋_GB2312" w:eastAsia="仿宋_GB2312"/>
          <w:sz w:val="24"/>
          <w:szCs w:val="32"/>
          <w:u w:val="single"/>
          <w:lang w:eastAsia="zh-Hans"/>
        </w:rPr>
        <w:t xml:space="preserve">            </w:t>
      </w:r>
      <w:r>
        <w:rPr>
          <w:rFonts w:hint="eastAsia" w:ascii="仿宋_GB2312" w:eastAsia="仿宋_GB2312"/>
          <w:sz w:val="24"/>
          <w:szCs w:val="32"/>
          <w:lang w:eastAsia="zh-Hans"/>
        </w:rPr>
        <w:t>（</w:t>
      </w:r>
      <w:r>
        <w:rPr>
          <w:rFonts w:hint="eastAsia" w:ascii="仿宋_GB2312" w:eastAsia="仿宋_GB2312"/>
          <w:sz w:val="24"/>
          <w:szCs w:val="32"/>
        </w:rPr>
        <w:t>单位加盖公</w:t>
      </w:r>
      <w:r>
        <w:rPr>
          <w:rFonts w:hint="eastAsia" w:ascii="仿宋_GB2312" w:eastAsia="仿宋_GB2312"/>
          <w:sz w:val="24"/>
          <w:szCs w:val="32"/>
          <w:lang w:eastAsia="zh-Hans"/>
        </w:rPr>
        <w:t>章</w:t>
      </w:r>
      <w:r>
        <w:rPr>
          <w:rFonts w:hint="eastAsia" w:ascii="仿宋_GB2312" w:eastAsia="仿宋_GB2312"/>
          <w:sz w:val="24"/>
          <w:szCs w:val="32"/>
        </w:rPr>
        <w:t>，自然人仅需签字捺印</w:t>
      </w:r>
      <w:r>
        <w:rPr>
          <w:rFonts w:hint="eastAsia" w:ascii="仿宋_GB2312" w:eastAsia="仿宋_GB2312"/>
          <w:sz w:val="24"/>
          <w:szCs w:val="32"/>
          <w:lang w:eastAsia="zh-Hans"/>
        </w:rPr>
        <w:t>）</w:t>
      </w:r>
    </w:p>
    <w:p w14:paraId="4F445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440" w:firstLineChars="600"/>
        <w:textAlignment w:val="auto"/>
        <w:rPr>
          <w:rFonts w:hint="default" w:ascii="仿宋_GB2312" w:eastAsia="仿宋_GB2312"/>
          <w:sz w:val="24"/>
          <w:szCs w:val="32"/>
          <w:lang w:val="en-US" w:eastAsia="zh-CN"/>
        </w:rPr>
      </w:pPr>
      <w:r>
        <w:rPr>
          <w:rFonts w:hint="eastAsia" w:ascii="仿宋_GB2312" w:eastAsia="仿宋_GB2312"/>
          <w:sz w:val="24"/>
          <w:szCs w:val="32"/>
          <w:lang w:val="en-US" w:eastAsia="zh-CN"/>
        </w:rPr>
        <w:t xml:space="preserve">                       年   月   日</w:t>
      </w:r>
    </w:p>
    <w:p w14:paraId="12F0864B">
      <w:pPr>
        <w:rPr>
          <w:rFonts w:ascii="仿宋_GB2312" w:eastAsia="仿宋_GB2312"/>
          <w:sz w:val="22"/>
          <w:szCs w:val="28"/>
          <w:lang w:eastAsia="zh-Hans"/>
        </w:rPr>
      </w:pPr>
      <w:r>
        <w:rPr>
          <w:rFonts w:hint="eastAsia" w:ascii="仿宋_GB2312" w:eastAsia="仿宋_GB2312"/>
          <w:sz w:val="22"/>
          <w:szCs w:val="28"/>
          <w:lang w:eastAsia="zh-Hans"/>
        </w:rPr>
        <w:br w:type="page"/>
      </w:r>
    </w:p>
    <w:p w14:paraId="433EC48E">
      <w:pPr>
        <w:snapToGrid w:val="0"/>
        <w:spacing w:before="50" w:after="50"/>
        <w:jc w:val="both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附件五：</w:t>
      </w:r>
    </w:p>
    <w:p w14:paraId="12CA1501">
      <w:pPr>
        <w:spacing w:before="312" w:beforeLines="100" w:after="312" w:afterLines="100"/>
        <w:jc w:val="center"/>
        <w:rPr>
          <w:rFonts w:ascii="仿宋_GB2312" w:hAnsi="黑体" w:eastAsia="仿宋_GB2312" w:cs="黑体"/>
          <w:sz w:val="44"/>
          <w:szCs w:val="44"/>
        </w:rPr>
      </w:pPr>
      <w:r>
        <w:rPr>
          <w:rFonts w:hint="eastAsia" w:ascii="仿宋_GB2312" w:hAnsi="黑体" w:eastAsia="仿宋_GB2312" w:cs="黑体"/>
          <w:sz w:val="44"/>
          <w:szCs w:val="44"/>
        </w:rPr>
        <w:t>意向投资人简介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12913CCC">
        <w:tc>
          <w:tcPr>
            <w:tcW w:w="1555" w:type="dxa"/>
          </w:tcPr>
          <w:p w14:paraId="1FE3A742">
            <w:pPr>
              <w:snapToGrid w:val="0"/>
              <w:spacing w:before="50" w:after="50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投资人名称</w:t>
            </w:r>
          </w:p>
        </w:tc>
        <w:tc>
          <w:tcPr>
            <w:tcW w:w="6741" w:type="dxa"/>
          </w:tcPr>
          <w:p w14:paraId="1DBA0060">
            <w:pPr>
              <w:snapToGrid w:val="0"/>
              <w:spacing w:before="50" w:after="50"/>
              <w:jc w:val="center"/>
              <w:rPr>
                <w:rFonts w:ascii="仿宋" w:hAnsi="仿宋" w:eastAsia="仿宋" w:cs="仿宋"/>
                <w:b/>
                <w:sz w:val="24"/>
              </w:rPr>
            </w:pPr>
          </w:p>
        </w:tc>
      </w:tr>
      <w:tr w14:paraId="119D1722">
        <w:trPr>
          <w:trHeight w:val="8833" w:hRule="atLeast"/>
        </w:trPr>
        <w:tc>
          <w:tcPr>
            <w:tcW w:w="8296" w:type="dxa"/>
            <w:gridSpan w:val="2"/>
          </w:tcPr>
          <w:p w14:paraId="5641CE4C">
            <w:pPr>
              <w:snapToGrid w:val="0"/>
              <w:spacing w:before="50" w:after="5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（内容包括但不限于主体资格、股权结构、主营业务、历史沿革、组织机构、资产负债、资信情况等信息）</w:t>
            </w:r>
          </w:p>
        </w:tc>
      </w:tr>
    </w:tbl>
    <w:p w14:paraId="25F2C128"/>
    <w:p w14:paraId="6FA628F5"/>
    <w:p w14:paraId="523F2AA3">
      <w:pPr>
        <w:snapToGrid w:val="0"/>
        <w:spacing w:before="50" w:after="50" w:line="360" w:lineRule="auto"/>
        <w:ind w:left="-25" w:leftChars="-72" w:right="-934" w:rightChars="-389" w:hanging="148" w:hangingChars="62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投资人名称（单位加盖公章，自然人仅需签字捺印）：</w:t>
      </w:r>
    </w:p>
    <w:p w14:paraId="2AAAF3A4">
      <w:pPr>
        <w:snapToGrid w:val="0"/>
        <w:spacing w:before="50" w:after="50" w:line="360" w:lineRule="auto"/>
        <w:ind w:left="-25" w:leftChars="-72" w:right="-934" w:rightChars="-389" w:hanging="148" w:hangingChars="62"/>
        <w:rPr>
          <w:rFonts w:ascii="仿宋" w:hAnsi="仿宋" w:eastAsia="仿宋" w:cs="仿宋"/>
          <w:sz w:val="24"/>
        </w:rPr>
      </w:pPr>
    </w:p>
    <w:p w14:paraId="6EFAD381">
      <w:pPr>
        <w:snapToGrid w:val="0"/>
        <w:spacing w:before="50" w:after="50" w:line="360" w:lineRule="auto"/>
        <w:ind w:left="-25" w:leftChars="-72" w:right="-934" w:rightChars="-389" w:hanging="148" w:hangingChars="62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法定代表人或委托代理人（签名或盖章）：                    </w:t>
      </w:r>
    </w:p>
    <w:p w14:paraId="1BA20CDD">
      <w:pPr>
        <w:snapToGrid w:val="0"/>
        <w:spacing w:before="50" w:after="50" w:line="360" w:lineRule="auto"/>
        <w:ind w:left="65" w:leftChars="27" w:right="-934" w:rightChars="-389" w:firstLine="5608" w:firstLineChars="2337"/>
        <w:jc w:val="both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</w:rPr>
        <w:t>日期：    年   月</w:t>
      </w:r>
    </w:p>
    <w:p w14:paraId="6B265B75">
      <w:bookmarkStart w:id="3" w:name="_GoBack"/>
      <w:bookmarkEnd w:id="3"/>
    </w:p>
    <w:sectPr>
      <w:headerReference r:id="rId7" w:type="default"/>
      <w:footerReference r:id="rId9" w:type="default"/>
      <w:headerReference r:id="rId8" w:type="even"/>
      <w:footerReference r:id="rId10" w:type="even"/>
      <w:pgSz w:w="11900" w:h="16840"/>
      <w:pgMar w:top="1440" w:right="1800" w:bottom="1440" w:left="1800" w:header="0" w:footer="3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swiss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CC2FB2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2E1CB48"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2E1CB48"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9134CC">
                          <w:pPr>
                            <w:pStyle w:val="3"/>
                            <w:jc w:val="center"/>
                          </w:pPr>
                        </w:p>
                        <w:p w14:paraId="54D1234B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9134CC">
                    <w:pPr>
                      <w:pStyle w:val="3"/>
                      <w:jc w:val="center"/>
                    </w:pPr>
                  </w:p>
                  <w:p w14:paraId="54D1234B"/>
                </w:txbxContent>
              </v:textbox>
            </v:shape>
          </w:pict>
        </mc:Fallback>
      </mc:AlternateContent>
    </w:r>
  </w:p>
  <w:p w14:paraId="3C7F7FA9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3CCD5A">
    <w:pPr>
      <w:spacing w:line="1" w:lineRule="exact"/>
    </w:pPr>
    <w:r>
      <w:rPr>
        <w:lang w:eastAsia="zh-CN" w:bidi="ar-SA"/>
      </w:rPr>
      <mc:AlternateContent>
        <mc:Choice Requires="wps">
          <w:drawing>
            <wp:anchor distT="0" distB="0" distL="0" distR="0" simplePos="0" relativeHeight="251666432" behindDoc="1" locked="0" layoutInCell="1" allowOverlap="1">
              <wp:simplePos x="0" y="0"/>
              <wp:positionH relativeFrom="page">
                <wp:posOffset>3662045</wp:posOffset>
              </wp:positionH>
              <wp:positionV relativeFrom="page">
                <wp:posOffset>10108565</wp:posOffset>
              </wp:positionV>
              <wp:extent cx="95885" cy="73025"/>
              <wp:effectExtent l="0" t="0" r="0" b="0"/>
              <wp:wrapNone/>
              <wp:docPr id="21" name="Shap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5885" cy="730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5BA65612"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1" o:spid="_x0000_s1026" o:spt="202" type="#_x0000_t202" style="position:absolute;left:0pt;margin-left:288.35pt;margin-top:795.95pt;height:5.75pt;width:7.55pt;mso-position-horizontal-relative:page;mso-position-vertical-relative:page;mso-wrap-style:none;z-index:-251650048;mso-width-relative:page;mso-height-relative:page;" filled="f" stroked="f" coordsize="21600,21600" o:gfxdata="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ueEoqtgA&#10;AAANAQAADwAAAAAAAAABACAAAAAiAAAAZHJzL2Rvd25yZXYueG1sUEsBAhQAFAAAAAgAh07iQDcx&#10;RXStAQAAbwMAAA4AAAAAAAAAAQAgAAAAJw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BA65612"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DDA45">
    <w:pPr>
      <w:spacing w:line="1" w:lineRule="exact"/>
    </w:pPr>
    <w:r>
      <w:rPr>
        <w:lang w:eastAsia="zh-CN" w:bidi="ar-SA"/>
      </w:rP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3662045</wp:posOffset>
              </wp:positionH>
              <wp:positionV relativeFrom="page">
                <wp:posOffset>10108565</wp:posOffset>
              </wp:positionV>
              <wp:extent cx="95885" cy="73025"/>
              <wp:effectExtent l="0" t="0" r="0" b="0"/>
              <wp:wrapNone/>
              <wp:docPr id="25" name="Shape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5885" cy="730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F9F6CCF"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5" o:spid="_x0000_s1026" o:spt="202" type="#_x0000_t202" style="position:absolute;left:0pt;margin-left:288.35pt;margin-top:795.95pt;height:5.75pt;width:7.55pt;mso-position-horizontal-relative:page;mso-position-vertical-relative:page;mso-wrap-style:none;z-index:-251651072;mso-width-relative:page;mso-height-relative:page;" filled="f" stroked="f" coordsize="21600,21600" o:gfxdata="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C54Siq2AAA&#10;AA0BAAAPAAAAAAAAAAEAIAAAACIAAABkcnMvZG93bnJldi54bWxQSwECFAAUAAAACACHTuJAD1u5&#10;RKwBAABvAwAADgAAAAAAAAABACAAAAAn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F9F6CCF"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B1EA0B">
    <w:pPr>
      <w:pStyle w:val="4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1BB7E2">
    <w:pPr>
      <w:pStyle w:val="4"/>
    </w:pPr>
    <w:r>
      <w:pict>
        <v:shape id="PowerPlusWaterMarkObject347699797" o:spid="_x0000_s4098" o:spt="136" type="#_x0000_t136" style="position:absolute;left:0pt;height:28.3pt;width:595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浙江建安实业集团股份有限公司重整投资人招募" style="font-family:宋体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A8D25F">
    <w:pPr>
      <w:pStyle w:val="4"/>
    </w:pPr>
    <w:r>
      <w:pict>
        <v:shape id="PowerPlusWaterMarkObject347699796" o:spid="_x0000_s4097" o:spt="136" type="#_x0000_t136" style="position:absolute;left:0pt;height:28.3pt;width:595.1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浙江建安实业集团股份有限公司重整投资人招募" style="font-family:宋体;font-size:1pt;v-text-align:center;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148BCC">
    <w:pPr>
      <w:spacing w:line="1" w:lineRule="exact"/>
    </w:pPr>
    <w:r>
      <w:rPr>
        <w:lang w:eastAsia="zh-CN" w:bidi="ar-SA"/>
      </w:rP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1247775</wp:posOffset>
              </wp:positionH>
              <wp:positionV relativeFrom="page">
                <wp:posOffset>1536065</wp:posOffset>
              </wp:positionV>
              <wp:extent cx="502920" cy="164465"/>
              <wp:effectExtent l="0" t="0" r="0" b="0"/>
              <wp:wrapNone/>
              <wp:docPr id="19" name="Shap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2920" cy="1644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CC000BD">
                          <w:pPr>
                            <w:pStyle w:val="12"/>
                            <w:rPr>
                              <w:sz w:val="26"/>
                              <w:szCs w:val="26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9" o:spid="_x0000_s1026" o:spt="202" type="#_x0000_t202" style="position:absolute;left:0pt;margin-left:98.25pt;margin-top:120.95pt;height:12.95pt;width:39.6pt;mso-position-horizontal-relative:page;mso-position-vertical-relative:page;mso-wrap-style:none;z-index:-251652096;mso-width-relative:page;mso-height-relative:page;" filled="f" stroked="f" coordsize="21600,21600" o:gfxdata="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KWHKM1wAA&#10;AAsBAAAPAAAAAAAAAAEAIAAAACIAAABkcnMvZG93bnJldi54bWxQSwECFAAUAAAACACHTuJAo0nP&#10;dK0BAABxAwAADgAAAAAAAAABACAAAAAm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CC000BD">
                    <w:pPr>
                      <w:pStyle w:val="12"/>
                      <w:rPr>
                        <w:sz w:val="26"/>
                        <w:szCs w:val="26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068111">
    <w:pPr>
      <w:spacing w:line="1" w:lineRule="exact"/>
    </w:pPr>
    <w:r>
      <w:rPr>
        <w:lang w:eastAsia="zh-CN" w:bidi="ar-SA"/>
      </w:rP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1247775</wp:posOffset>
              </wp:positionH>
              <wp:positionV relativeFrom="page">
                <wp:posOffset>1536065</wp:posOffset>
              </wp:positionV>
              <wp:extent cx="502920" cy="164465"/>
              <wp:effectExtent l="0" t="0" r="0" b="0"/>
              <wp:wrapNone/>
              <wp:docPr id="23" name="Shape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2920" cy="1644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24099BC0">
                          <w:pPr>
                            <w:pStyle w:val="12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b/>
                              <w:bCs/>
                              <w:sz w:val="26"/>
                              <w:szCs w:val="26"/>
                            </w:rPr>
                            <w:t>附件</w:t>
                          </w:r>
                          <w:r>
                            <w:rPr>
                              <w:rFonts w:ascii="宋体" w:hAnsi="宋体" w:eastAsia="宋体" w:cs="宋体"/>
                              <w:b/>
                              <w:bCs/>
                              <w:sz w:val="26"/>
                              <w:szCs w:val="26"/>
                              <w:lang w:val="zh-CN" w:eastAsia="zh-CN" w:bidi="zh-CN"/>
                            </w:rPr>
                            <w:t>2：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3" o:spid="_x0000_s1026" o:spt="202" type="#_x0000_t202" style="position:absolute;left:0pt;margin-left:98.25pt;margin-top:120.95pt;height:12.95pt;width:39.6pt;mso-position-horizontal-relative:page;mso-position-vertical-relative:page;mso-wrap-style:none;z-index:-251653120;mso-width-relative:page;mso-height-relative:page;" filled="f" stroked="f" coordsize="21600,21600" o:gfxdata="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KWHKM1wAA&#10;AAsBAAAPAAAAAAAAAAEAIAAAACIAAABkcnMvZG93bnJldi54bWxQSwECFAAUAAAACACHTuJAgePa&#10;h60BAABxAwAADgAAAAAAAAABACAAAAAm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4099BC0">
                    <w:pPr>
                      <w:pStyle w:val="12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宋体" w:hAnsi="宋体" w:eastAsia="宋体" w:cs="宋体"/>
                        <w:b/>
                        <w:bCs/>
                        <w:sz w:val="26"/>
                        <w:szCs w:val="26"/>
                      </w:rPr>
                      <w:t>附件</w:t>
                    </w:r>
                    <w:r>
                      <w:rPr>
                        <w:rFonts w:ascii="宋体" w:hAnsi="宋体" w:eastAsia="宋体" w:cs="宋体"/>
                        <w:b/>
                        <w:bCs/>
                        <w:sz w:val="26"/>
                        <w:szCs w:val="26"/>
                        <w:lang w:val="zh-CN" w:eastAsia="zh-CN" w:bidi="zh-CN"/>
                      </w:rPr>
                      <w:t>2：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A7C58B"/>
    <w:multiLevelType w:val="singleLevel"/>
    <w:tmpl w:val="5FA7C58B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8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FF2EC7"/>
    <w:rsid w:val="2EFF2EC7"/>
    <w:rsid w:val="54BF900D"/>
    <w:rsid w:val="B9BE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Body text|1"/>
    <w:basedOn w:val="1"/>
    <w:qFormat/>
    <w:uiPriority w:val="0"/>
    <w:pPr>
      <w:spacing w:after="220" w:line="401" w:lineRule="auto"/>
      <w:ind w:firstLine="400"/>
    </w:pPr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9">
    <w:name w:val="Table caption|1"/>
    <w:basedOn w:val="1"/>
    <w:qFormat/>
    <w:uiPriority w:val="0"/>
    <w:rPr>
      <w:rFonts w:ascii="宋体" w:hAnsi="宋体" w:eastAsia="宋体" w:cs="宋体"/>
      <w:b/>
      <w:bCs/>
      <w:sz w:val="26"/>
      <w:szCs w:val="26"/>
      <w:lang w:val="zh-TW" w:eastAsia="zh-TW" w:bidi="zh-TW"/>
    </w:rPr>
  </w:style>
  <w:style w:type="paragraph" w:customStyle="1" w:styleId="10">
    <w:name w:val="Other|1"/>
    <w:basedOn w:val="1"/>
    <w:qFormat/>
    <w:uiPriority w:val="0"/>
    <w:pPr>
      <w:spacing w:after="220" w:line="401" w:lineRule="auto"/>
      <w:ind w:firstLine="400"/>
    </w:pPr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11">
    <w:name w:val="Heading #2|1"/>
    <w:basedOn w:val="1"/>
    <w:qFormat/>
    <w:uiPriority w:val="0"/>
    <w:pPr>
      <w:spacing w:after="230" w:line="497" w:lineRule="exact"/>
      <w:ind w:firstLine="680"/>
      <w:outlineLvl w:val="1"/>
    </w:pPr>
    <w:rPr>
      <w:rFonts w:ascii="宋体" w:hAnsi="宋体" w:eastAsia="宋体" w:cs="宋体"/>
      <w:b/>
      <w:bCs/>
      <w:sz w:val="26"/>
      <w:szCs w:val="26"/>
      <w:lang w:val="zh-TW" w:eastAsia="zh-TW" w:bidi="zh-TW"/>
    </w:rPr>
  </w:style>
  <w:style w:type="paragraph" w:customStyle="1" w:styleId="12">
    <w:name w:val="Header or footer|1"/>
    <w:basedOn w:val="1"/>
    <w:qFormat/>
    <w:uiPriority w:val="0"/>
    <w:rPr>
      <w:sz w:val="16"/>
      <w:szCs w:val="16"/>
      <w:lang w:val="zh-TW" w:eastAsia="zh-TW" w:bidi="zh-TW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Heading #1|1"/>
    <w:basedOn w:val="1"/>
    <w:qFormat/>
    <w:uiPriority w:val="0"/>
    <w:pPr>
      <w:spacing w:after="540" w:line="605" w:lineRule="exact"/>
      <w:jc w:val="center"/>
      <w:outlineLvl w:val="0"/>
    </w:pPr>
    <w:rPr>
      <w:rFonts w:ascii="宋体" w:hAnsi="宋体" w:eastAsia="宋体" w:cs="宋体"/>
      <w:sz w:val="34"/>
      <w:szCs w:val="34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8"/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Office_12.1.21861.21861_F1E327BC-269C-435d-A152-05C5408002CA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2024-02-19T02:51:00Z</dcterms:created>
  <dc:creator>fighting</dc:creator>
  <cp:lastModifiedBy>fighting</cp:lastModifiedBy>
  <dcterms:modified xsi:type="dcterms:W3CDTF">2025-08-04T12:09:08Z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2052-12.1.21861.21861</vt:lpwstr>
  </property>
  <property fmtid="{D5CDD505-2E9C-101B-9397-08002B2CF9AE}" pid="3" name="ICV">
    <vt:lpwstr>44C79470428223B0643290683F98EB74_43</vt:lpwstr>
  </property>
</Properties>
</file>