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E43E6" w14:textId="3C664608" w:rsidR="005C76A0" w:rsidRPr="00D21343" w:rsidRDefault="00D917D3" w:rsidP="00D917D3">
      <w:pPr>
        <w:spacing w:line="360" w:lineRule="auto"/>
        <w:ind w:firstLineChars="300" w:firstLine="964"/>
        <w:jc w:val="center"/>
        <w:rPr>
          <w:rFonts w:ascii="仿宋" w:eastAsia="仿宋" w:hAnsi="仿宋" w:hint="eastAsia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债权核查报告</w:t>
      </w:r>
    </w:p>
    <w:p w14:paraId="32B02A1C" w14:textId="6516D1EA" w:rsidR="006146EF" w:rsidRPr="00863C07" w:rsidRDefault="00B56FA8" w:rsidP="006146EF">
      <w:pPr>
        <w:spacing w:line="360" w:lineRule="auto"/>
        <w:rPr>
          <w:rFonts w:ascii="宋体" w:hAnsi="宋体" w:hint="eastAsia"/>
          <w:sz w:val="24"/>
        </w:rPr>
      </w:pPr>
      <w:r w:rsidRPr="0023508C">
        <w:rPr>
          <w:rFonts w:asciiTheme="minorEastAsia" w:eastAsiaTheme="minorEastAsia" w:hAnsiTheme="minorEastAsia" w:hint="eastAsia"/>
          <w:sz w:val="24"/>
        </w:rPr>
        <w:t xml:space="preserve">　</w:t>
      </w:r>
      <w:r w:rsidR="006146EF">
        <w:rPr>
          <w:rFonts w:asciiTheme="minorEastAsia" w:eastAsiaTheme="minorEastAsia" w:hAnsiTheme="minorEastAsia" w:hint="eastAsia"/>
          <w:sz w:val="24"/>
        </w:rPr>
        <w:t xml:space="preserve">  </w:t>
      </w:r>
      <w:r w:rsidR="006146EF" w:rsidRPr="00C24E05">
        <w:rPr>
          <w:rFonts w:ascii="宋体" w:hAnsi="宋体" w:hint="eastAsia"/>
          <w:sz w:val="24"/>
        </w:rPr>
        <w:t>2025年1月22日，</w:t>
      </w:r>
      <w:r w:rsidR="00D917D3" w:rsidRPr="001171DE">
        <w:rPr>
          <w:rFonts w:asciiTheme="minorEastAsia" w:eastAsiaTheme="minorEastAsia" w:hAnsiTheme="minorEastAsia" w:hint="eastAsia"/>
          <w:sz w:val="24"/>
        </w:rPr>
        <w:t>常熟市人民法院</w:t>
      </w:r>
      <w:proofErr w:type="gramStart"/>
      <w:r w:rsidR="006146EF" w:rsidRPr="00C24E05">
        <w:rPr>
          <w:rFonts w:ascii="宋体" w:hAnsi="宋体" w:hint="eastAsia"/>
          <w:sz w:val="24"/>
        </w:rPr>
        <w:t>作出</w:t>
      </w:r>
      <w:proofErr w:type="gramEnd"/>
      <w:r w:rsidR="006146EF" w:rsidRPr="00C24E05">
        <w:rPr>
          <w:rFonts w:ascii="宋体" w:hAnsi="宋体" w:hint="eastAsia"/>
          <w:sz w:val="24"/>
        </w:rPr>
        <w:t>（2025）苏0581破6号《民事裁定书》，裁定受理</w:t>
      </w:r>
      <w:r w:rsidR="009C2174">
        <w:rPr>
          <w:rFonts w:ascii="宋体" w:hAnsi="宋体" w:hint="eastAsia"/>
          <w:sz w:val="24"/>
        </w:rPr>
        <w:t>常熟市</w:t>
      </w:r>
      <w:proofErr w:type="gramStart"/>
      <w:r w:rsidR="009C2174">
        <w:rPr>
          <w:rFonts w:ascii="宋体" w:hAnsi="宋体" w:hint="eastAsia"/>
          <w:sz w:val="24"/>
        </w:rPr>
        <w:t>一</w:t>
      </w:r>
      <w:proofErr w:type="gramEnd"/>
      <w:r w:rsidR="009C2174">
        <w:rPr>
          <w:rFonts w:ascii="宋体" w:hAnsi="宋体" w:hint="eastAsia"/>
          <w:sz w:val="24"/>
        </w:rPr>
        <w:t>菲凡纺织科技有限公司</w:t>
      </w:r>
      <w:r w:rsidR="006146EF" w:rsidRPr="00C24E05">
        <w:rPr>
          <w:rFonts w:ascii="宋体" w:hAnsi="宋体" w:hint="eastAsia"/>
          <w:sz w:val="24"/>
        </w:rPr>
        <w:t>（以下简称“</w:t>
      </w:r>
      <w:proofErr w:type="gramStart"/>
      <w:r w:rsidR="00A90A80">
        <w:rPr>
          <w:rFonts w:ascii="宋体" w:hAnsi="宋体" w:hint="eastAsia"/>
          <w:sz w:val="24"/>
        </w:rPr>
        <w:t>一</w:t>
      </w:r>
      <w:proofErr w:type="gramEnd"/>
      <w:r w:rsidR="00A90A80">
        <w:rPr>
          <w:rFonts w:ascii="宋体" w:hAnsi="宋体" w:hint="eastAsia"/>
          <w:sz w:val="24"/>
        </w:rPr>
        <w:t>菲凡公司</w:t>
      </w:r>
      <w:r w:rsidR="006146EF" w:rsidRPr="00C24E05">
        <w:rPr>
          <w:rFonts w:ascii="宋体" w:hAnsi="宋体" w:hint="eastAsia"/>
          <w:sz w:val="24"/>
        </w:rPr>
        <w:t>”或“债务人”）破产清算一案，并于2025年1月23日</w:t>
      </w:r>
      <w:proofErr w:type="gramStart"/>
      <w:r w:rsidR="006146EF" w:rsidRPr="00C24E05">
        <w:rPr>
          <w:rFonts w:ascii="宋体" w:hAnsi="宋体" w:hint="eastAsia"/>
          <w:sz w:val="24"/>
        </w:rPr>
        <w:t>作出</w:t>
      </w:r>
      <w:proofErr w:type="gramEnd"/>
      <w:r w:rsidR="006146EF" w:rsidRPr="00C24E05">
        <w:rPr>
          <w:rFonts w:ascii="宋体" w:hAnsi="宋体" w:hint="eastAsia"/>
          <w:sz w:val="24"/>
        </w:rPr>
        <w:t>（2025）苏0581破6号《决定书》指定苏州华明联合会计师事务所（普通合伙）担任管理人。</w:t>
      </w:r>
    </w:p>
    <w:p w14:paraId="4AA47077" w14:textId="27482655" w:rsidR="00D00D1D" w:rsidRPr="00D00D1D" w:rsidRDefault="00D5773C" w:rsidP="006146EF">
      <w:pPr>
        <w:pStyle w:val="a6"/>
        <w:widowControl/>
        <w:numPr>
          <w:ilvl w:val="0"/>
          <w:numId w:val="8"/>
        </w:numPr>
        <w:shd w:val="clear" w:color="auto" w:fill="FFFFFF"/>
        <w:spacing w:line="360" w:lineRule="auto"/>
        <w:ind w:firstLineChars="0"/>
        <w:rPr>
          <w:rFonts w:asciiTheme="minorEastAsia" w:eastAsiaTheme="minorEastAsia" w:hAnsiTheme="minorEastAsia" w:cs="宋体" w:hint="eastAsia"/>
          <w:b/>
          <w:bCs/>
          <w:color w:val="000000"/>
          <w:kern w:val="0"/>
          <w:sz w:val="24"/>
          <w:shd w:val="clear" w:color="auto" w:fill="FFFFFF"/>
        </w:rPr>
      </w:pPr>
      <w:r>
        <w:rPr>
          <w:rFonts w:asciiTheme="minorEastAsia" w:eastAsiaTheme="minorEastAsia" w:hAnsiTheme="minorEastAsia" w:cs="宋体" w:hint="eastAsia"/>
          <w:b/>
          <w:bCs/>
          <w:color w:val="000000"/>
          <w:kern w:val="0"/>
          <w:sz w:val="24"/>
          <w:shd w:val="clear" w:color="auto" w:fill="FFFFFF"/>
        </w:rPr>
        <w:t>裁定确认</w:t>
      </w:r>
      <w:r w:rsidR="00D00D1D" w:rsidRPr="00D00D1D">
        <w:rPr>
          <w:rFonts w:asciiTheme="minorEastAsia" w:eastAsiaTheme="minorEastAsia" w:hAnsiTheme="minorEastAsia" w:cs="宋体"/>
          <w:b/>
          <w:bCs/>
          <w:color w:val="000000"/>
          <w:kern w:val="0"/>
          <w:sz w:val="24"/>
          <w:shd w:val="clear" w:color="auto" w:fill="FFFFFF"/>
        </w:rPr>
        <w:t>债权</w:t>
      </w:r>
    </w:p>
    <w:p w14:paraId="1B8DB8EC" w14:textId="5F9C1981" w:rsidR="00D5773C" w:rsidRDefault="00A90A80" w:rsidP="00D5773C">
      <w:pPr>
        <w:widowControl/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A90A80">
        <w:rPr>
          <w:rFonts w:asciiTheme="minorEastAsia" w:eastAsiaTheme="minorEastAsia" w:hAnsiTheme="minorEastAsia" w:hint="eastAsia"/>
          <w:sz w:val="24"/>
        </w:rPr>
        <w:t>2025年6月6日，</w:t>
      </w:r>
      <w:r w:rsidR="00D917D3">
        <w:rPr>
          <w:rFonts w:asciiTheme="minorEastAsia" w:eastAsiaTheme="minorEastAsia" w:hAnsiTheme="minorEastAsia" w:hint="eastAsia"/>
          <w:sz w:val="24"/>
        </w:rPr>
        <w:t>法院</w:t>
      </w:r>
      <w:r w:rsidR="00764C60" w:rsidRPr="00A90A80">
        <w:rPr>
          <w:rFonts w:asciiTheme="minorEastAsia" w:eastAsiaTheme="minorEastAsia" w:hAnsiTheme="minorEastAsia" w:hint="eastAsia"/>
          <w:sz w:val="24"/>
        </w:rPr>
        <w:t>已经</w:t>
      </w:r>
      <w:proofErr w:type="gramStart"/>
      <w:r w:rsidR="00764C60" w:rsidRPr="00A90A80">
        <w:rPr>
          <w:rFonts w:asciiTheme="minorEastAsia" w:eastAsiaTheme="minorEastAsia" w:hAnsiTheme="minorEastAsia" w:hint="eastAsia"/>
          <w:sz w:val="24"/>
        </w:rPr>
        <w:t>作出</w:t>
      </w:r>
      <w:proofErr w:type="gramEnd"/>
      <w:r w:rsidR="00764C60" w:rsidRPr="00A90A80">
        <w:rPr>
          <w:rFonts w:asciiTheme="minorEastAsia" w:eastAsiaTheme="minorEastAsia" w:hAnsiTheme="minorEastAsia" w:hint="eastAsia"/>
          <w:sz w:val="24"/>
        </w:rPr>
        <w:t>(</w:t>
      </w:r>
      <w:r w:rsidRPr="00A90A80">
        <w:rPr>
          <w:rFonts w:asciiTheme="minorEastAsia" w:eastAsiaTheme="minorEastAsia" w:hAnsiTheme="minorEastAsia" w:hint="eastAsia"/>
          <w:sz w:val="24"/>
        </w:rPr>
        <w:t>(2025)苏0581破6号之一</w:t>
      </w:r>
      <w:r w:rsidR="00764C60" w:rsidRPr="00A90A80">
        <w:rPr>
          <w:rFonts w:asciiTheme="minorEastAsia" w:eastAsiaTheme="minorEastAsia" w:hAnsiTheme="minorEastAsia" w:hint="eastAsia"/>
          <w:sz w:val="24"/>
        </w:rPr>
        <w:t>裁定书确认</w:t>
      </w:r>
      <w:r w:rsidRPr="00A90A80">
        <w:rPr>
          <w:rFonts w:asciiTheme="minorEastAsia" w:eastAsiaTheme="minorEastAsia" w:hAnsiTheme="minorEastAsia" w:hint="eastAsia"/>
          <w:sz w:val="24"/>
        </w:rPr>
        <w:t>周芳等4人的职工债权金额380773.8元，国家税务总局常熟市税务局税务债权金额6765.08元，</w:t>
      </w:r>
      <w:proofErr w:type="gramStart"/>
      <w:r w:rsidRPr="00A90A80">
        <w:rPr>
          <w:rFonts w:asciiTheme="minorEastAsia" w:eastAsiaTheme="minorEastAsia" w:hAnsiTheme="minorEastAsia" w:hint="eastAsia"/>
          <w:sz w:val="24"/>
        </w:rPr>
        <w:t>江阴市驰峰</w:t>
      </w:r>
      <w:proofErr w:type="gramEnd"/>
      <w:r w:rsidRPr="00A90A80">
        <w:rPr>
          <w:rFonts w:asciiTheme="minorEastAsia" w:eastAsiaTheme="minorEastAsia" w:hAnsiTheme="minorEastAsia" w:hint="eastAsia"/>
          <w:sz w:val="24"/>
        </w:rPr>
        <w:t>毛纺织染有限公司等六家普通债权人的债权总额1229556.28元。</w:t>
      </w:r>
      <w:r w:rsidR="00D917D3">
        <w:rPr>
          <w:rFonts w:ascii="宋体" w:hAnsi="宋体" w:cs="宋体"/>
          <w:sz w:val="24"/>
        </w:rPr>
        <w:t>法院</w:t>
      </w:r>
      <w:r w:rsidR="00764C60">
        <w:rPr>
          <w:rFonts w:ascii="宋体" w:hAnsi="宋体" w:cs="宋体"/>
          <w:sz w:val="24"/>
        </w:rPr>
        <w:t>裁定确认上述债权后</w:t>
      </w:r>
      <w:r w:rsidR="00896CE0">
        <w:rPr>
          <w:rFonts w:ascii="宋体" w:hAnsi="宋体" w:cs="宋体" w:hint="eastAsia"/>
          <w:sz w:val="24"/>
        </w:rPr>
        <w:t>，</w:t>
      </w:r>
      <w:r w:rsidR="00D5773C">
        <w:rPr>
          <w:rFonts w:ascii="宋体" w:hAnsi="宋体" w:cs="宋体" w:hint="eastAsia"/>
          <w:sz w:val="24"/>
        </w:rPr>
        <w:t>管理人</w:t>
      </w:r>
      <w:r w:rsidR="00D5773C">
        <w:rPr>
          <w:rFonts w:ascii="宋体" w:hAnsi="宋体" w:hint="eastAsia"/>
          <w:sz w:val="24"/>
        </w:rPr>
        <w:t>对待定债权、异议债权和补充申报债权进一步审查</w:t>
      </w:r>
      <w:r w:rsidR="00E6334D">
        <w:rPr>
          <w:rFonts w:ascii="宋体" w:hAnsi="宋体" w:hint="eastAsia"/>
          <w:sz w:val="24"/>
        </w:rPr>
        <w:t>并</w:t>
      </w:r>
      <w:r w:rsidR="00D5773C">
        <w:rPr>
          <w:rFonts w:ascii="宋体" w:hAnsi="宋体" w:hint="eastAsia"/>
          <w:sz w:val="24"/>
        </w:rPr>
        <w:t>提请债权人核查。</w:t>
      </w:r>
    </w:p>
    <w:p w14:paraId="08AC4F70" w14:textId="74BD2A1C" w:rsidR="00D5773C" w:rsidRPr="00B17518" w:rsidRDefault="00D5773C" w:rsidP="00D5773C">
      <w:pPr>
        <w:pStyle w:val="a6"/>
        <w:widowControl/>
        <w:numPr>
          <w:ilvl w:val="0"/>
          <w:numId w:val="8"/>
        </w:numPr>
        <w:shd w:val="clear" w:color="auto" w:fill="FFFFFF"/>
        <w:spacing w:line="360" w:lineRule="auto"/>
        <w:ind w:firstLineChars="0"/>
        <w:rPr>
          <w:rFonts w:ascii="宋体" w:hAnsi="宋体" w:hint="eastAsia"/>
          <w:b/>
          <w:bCs/>
          <w:sz w:val="24"/>
        </w:rPr>
      </w:pPr>
      <w:r w:rsidRPr="00D5773C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 w:val="24"/>
          <w:shd w:val="clear" w:color="auto" w:fill="FFFFFF"/>
        </w:rPr>
        <w:t>待定债权</w:t>
      </w:r>
      <w:r>
        <w:rPr>
          <w:rFonts w:asciiTheme="minorEastAsia" w:eastAsiaTheme="minorEastAsia" w:hAnsiTheme="minorEastAsia" w:cs="宋体" w:hint="eastAsia"/>
          <w:b/>
          <w:bCs/>
          <w:color w:val="000000"/>
          <w:kern w:val="0"/>
          <w:sz w:val="24"/>
          <w:shd w:val="clear" w:color="auto" w:fill="FFFFFF"/>
        </w:rPr>
        <w:t>审查</w:t>
      </w:r>
    </w:p>
    <w:p w14:paraId="55703156" w14:textId="526D9AC9" w:rsidR="00D5773C" w:rsidRDefault="00D5773C" w:rsidP="00D5773C">
      <w:pPr>
        <w:widowControl/>
        <w:spacing w:line="360" w:lineRule="auto"/>
        <w:ind w:firstLineChars="200" w:firstLine="480"/>
        <w:jc w:val="left"/>
        <w:rPr>
          <w:rFonts w:ascii="宋体" w:hAnsi="宋体" w:hint="eastAsia"/>
          <w:sz w:val="24"/>
        </w:rPr>
      </w:pPr>
      <w:r w:rsidRPr="001A5894">
        <w:rPr>
          <w:rFonts w:ascii="宋体" w:hAnsi="宋体" w:hint="eastAsia"/>
          <w:sz w:val="24"/>
        </w:rPr>
        <w:t>中国建设银行股份有限公司常熟分行</w:t>
      </w:r>
      <w:r>
        <w:rPr>
          <w:rFonts w:ascii="宋体" w:hAnsi="宋体" w:hint="eastAsia"/>
          <w:sz w:val="24"/>
        </w:rPr>
        <w:t>待定债权</w:t>
      </w:r>
      <w:r w:rsidRPr="001A5894">
        <w:rPr>
          <w:rFonts w:ascii="宋体" w:hAnsi="宋体" w:hint="eastAsia"/>
          <w:sz w:val="24"/>
        </w:rPr>
        <w:t xml:space="preserve">1,741,925.58 </w:t>
      </w:r>
      <w:r>
        <w:rPr>
          <w:rFonts w:ascii="宋体" w:hAnsi="宋体"/>
          <w:sz w:val="24"/>
        </w:rPr>
        <w:t>元，管理人审查认定普通债权</w:t>
      </w:r>
      <w:r w:rsidRPr="001A5894">
        <w:rPr>
          <w:rFonts w:ascii="宋体" w:hAnsi="宋体" w:hint="eastAsia"/>
          <w:sz w:val="24"/>
        </w:rPr>
        <w:t>1,735,750.58</w:t>
      </w:r>
      <w:r>
        <w:rPr>
          <w:rFonts w:ascii="宋体" w:hAnsi="宋体"/>
          <w:sz w:val="24"/>
        </w:rPr>
        <w:t>元，不予认定</w:t>
      </w:r>
      <w:r w:rsidRPr="001A5894">
        <w:rPr>
          <w:rFonts w:ascii="宋体" w:hAnsi="宋体" w:hint="eastAsia"/>
          <w:sz w:val="24"/>
        </w:rPr>
        <w:t xml:space="preserve">6,175.00 </w:t>
      </w:r>
      <w:r>
        <w:rPr>
          <w:rFonts w:ascii="宋体" w:hAnsi="宋体"/>
          <w:sz w:val="24"/>
        </w:rPr>
        <w:t>元。</w:t>
      </w:r>
      <w:r w:rsidR="009C2174">
        <w:rPr>
          <w:rFonts w:ascii="宋体" w:hAnsi="宋体" w:hint="eastAsia"/>
          <w:sz w:val="24"/>
        </w:rPr>
        <w:t>不予认定</w:t>
      </w:r>
      <w:r>
        <w:rPr>
          <w:rFonts w:ascii="宋体" w:hAnsi="宋体"/>
          <w:sz w:val="24"/>
        </w:rPr>
        <w:t>理由</w:t>
      </w:r>
      <w:r>
        <w:rPr>
          <w:rFonts w:ascii="宋体" w:hAnsi="宋体" w:hint="eastAsia"/>
          <w:sz w:val="24"/>
        </w:rPr>
        <w:t>：根据判决书，诉讼费减半征收。</w:t>
      </w:r>
    </w:p>
    <w:p w14:paraId="4C218C2E" w14:textId="180563E5" w:rsidR="00D5773C" w:rsidRPr="00D5773C" w:rsidRDefault="00D5773C" w:rsidP="00D5773C">
      <w:pPr>
        <w:pStyle w:val="a6"/>
        <w:widowControl/>
        <w:numPr>
          <w:ilvl w:val="0"/>
          <w:numId w:val="8"/>
        </w:numPr>
        <w:shd w:val="clear" w:color="auto" w:fill="FFFFFF"/>
        <w:spacing w:line="360" w:lineRule="auto"/>
        <w:ind w:firstLineChars="0"/>
        <w:rPr>
          <w:rFonts w:asciiTheme="minorEastAsia" w:eastAsiaTheme="minorEastAsia" w:hAnsiTheme="minorEastAsia" w:cs="宋体" w:hint="eastAsia"/>
          <w:b/>
          <w:bCs/>
          <w:color w:val="000000"/>
          <w:kern w:val="0"/>
          <w:sz w:val="24"/>
          <w:shd w:val="clear" w:color="auto" w:fill="FFFFFF"/>
        </w:rPr>
      </w:pPr>
      <w:r w:rsidRPr="00B17518">
        <w:rPr>
          <w:rFonts w:ascii="宋体" w:hAnsi="宋体" w:hint="eastAsia"/>
          <w:b/>
          <w:bCs/>
          <w:sz w:val="24"/>
        </w:rPr>
        <w:t>异议债权</w:t>
      </w:r>
      <w:r>
        <w:rPr>
          <w:rFonts w:ascii="宋体" w:hAnsi="宋体" w:hint="eastAsia"/>
          <w:b/>
          <w:bCs/>
          <w:sz w:val="24"/>
        </w:rPr>
        <w:t>审查</w:t>
      </w:r>
    </w:p>
    <w:p w14:paraId="3E0B95AE" w14:textId="6D312DDD" w:rsidR="00D5773C" w:rsidRDefault="00D5773C" w:rsidP="00D5773C">
      <w:pPr>
        <w:widowControl/>
        <w:spacing w:line="360" w:lineRule="auto"/>
        <w:ind w:firstLineChars="200" w:firstLine="480"/>
        <w:jc w:val="left"/>
        <w:rPr>
          <w:rFonts w:ascii="宋体" w:hAnsi="宋体" w:hint="eastAsia"/>
          <w:sz w:val="24"/>
        </w:rPr>
      </w:pPr>
      <w:r w:rsidRPr="00FF3C51">
        <w:rPr>
          <w:rFonts w:ascii="宋体" w:hAnsi="宋体" w:hint="eastAsia"/>
          <w:sz w:val="24"/>
        </w:rPr>
        <w:t>常熟市亚细亚纺织装饰有限公司</w:t>
      </w:r>
      <w:r>
        <w:rPr>
          <w:rFonts w:ascii="宋体" w:hAnsi="宋体" w:hint="eastAsia"/>
          <w:sz w:val="24"/>
        </w:rPr>
        <w:t>向管理人申报债权</w:t>
      </w:r>
      <w:r w:rsidRPr="00FF3C51">
        <w:rPr>
          <w:rFonts w:ascii="宋体" w:hAnsi="宋体" w:hint="eastAsia"/>
          <w:sz w:val="24"/>
        </w:rPr>
        <w:t xml:space="preserve">454,920.00 </w:t>
      </w:r>
      <w:r>
        <w:rPr>
          <w:rFonts w:ascii="宋体" w:hAnsi="宋体" w:hint="eastAsia"/>
          <w:sz w:val="24"/>
        </w:rPr>
        <w:t>元，管理人认定普通债权</w:t>
      </w:r>
      <w:r w:rsidRPr="00FF3C51">
        <w:rPr>
          <w:rFonts w:ascii="宋体" w:hAnsi="宋体" w:hint="eastAsia"/>
          <w:sz w:val="24"/>
        </w:rPr>
        <w:t>454,920.00元</w:t>
      </w:r>
      <w:r>
        <w:rPr>
          <w:rFonts w:ascii="宋体" w:hAnsi="宋体" w:hint="eastAsia"/>
          <w:sz w:val="24"/>
        </w:rPr>
        <w:t>。</w:t>
      </w:r>
      <w:r w:rsidRPr="00FF3C51">
        <w:rPr>
          <w:rFonts w:ascii="宋体" w:hAnsi="宋体"/>
          <w:sz w:val="24"/>
        </w:rPr>
        <w:t>第一次债权人会议后，</w:t>
      </w:r>
      <w:r w:rsidRPr="00FF3C51">
        <w:rPr>
          <w:rFonts w:ascii="宋体" w:hAnsi="宋体" w:hint="eastAsia"/>
          <w:sz w:val="24"/>
        </w:rPr>
        <w:t>常熟市亚细亚纺织装饰有限公司要求确认优先受偿权，理由为对</w:t>
      </w:r>
      <w:r w:rsidR="009C2174">
        <w:rPr>
          <w:rFonts w:ascii="宋体" w:hAnsi="宋体" w:hint="eastAsia"/>
          <w:sz w:val="24"/>
        </w:rPr>
        <w:t>常熟市</w:t>
      </w:r>
      <w:proofErr w:type="gramStart"/>
      <w:r w:rsidR="009C2174">
        <w:rPr>
          <w:rFonts w:ascii="宋体" w:hAnsi="宋体" w:hint="eastAsia"/>
          <w:sz w:val="24"/>
        </w:rPr>
        <w:t>一</w:t>
      </w:r>
      <w:proofErr w:type="gramEnd"/>
      <w:r w:rsidR="009C2174">
        <w:rPr>
          <w:rFonts w:ascii="宋体" w:hAnsi="宋体" w:hint="eastAsia"/>
          <w:sz w:val="24"/>
        </w:rPr>
        <w:t>菲凡纺织科技有限公司</w:t>
      </w:r>
      <w:r w:rsidRPr="00FF3C51">
        <w:rPr>
          <w:rFonts w:ascii="宋体" w:hAnsi="宋体" w:hint="eastAsia"/>
          <w:sz w:val="24"/>
        </w:rPr>
        <w:t>委托其加工的布匹行使留置权。</w:t>
      </w:r>
      <w:r>
        <w:rPr>
          <w:rFonts w:ascii="宋体" w:hAnsi="宋体" w:hint="eastAsia"/>
          <w:sz w:val="24"/>
        </w:rPr>
        <w:t>经管理人根据评估报告等核实，该债权人确实已经留置了受托加工物，</w:t>
      </w:r>
      <w:r w:rsidRPr="00FF3C51">
        <w:rPr>
          <w:rFonts w:ascii="宋体" w:hAnsi="宋体" w:hint="eastAsia"/>
          <w:sz w:val="24"/>
        </w:rPr>
        <w:t>其</w:t>
      </w:r>
      <w:r>
        <w:rPr>
          <w:rFonts w:ascii="宋体" w:hAnsi="宋体" w:hint="eastAsia"/>
          <w:sz w:val="24"/>
        </w:rPr>
        <w:t>对</w:t>
      </w:r>
      <w:r w:rsidRPr="00FF3C51">
        <w:rPr>
          <w:rFonts w:ascii="宋体" w:hAnsi="宋体" w:hint="eastAsia"/>
          <w:sz w:val="24"/>
        </w:rPr>
        <w:t>在执行案件（2024）苏0581执9335号中的拍卖款</w:t>
      </w:r>
      <w:r>
        <w:rPr>
          <w:rFonts w:ascii="宋体" w:hAnsi="宋体" w:hint="eastAsia"/>
          <w:sz w:val="24"/>
        </w:rPr>
        <w:t>享有</w:t>
      </w:r>
      <w:r w:rsidRPr="00FF3C51">
        <w:rPr>
          <w:rFonts w:ascii="宋体" w:hAnsi="宋体" w:hint="eastAsia"/>
          <w:sz w:val="24"/>
        </w:rPr>
        <w:t>优先受偿权</w:t>
      </w:r>
      <w:r>
        <w:rPr>
          <w:rFonts w:ascii="宋体" w:hAnsi="宋体" w:hint="eastAsia"/>
          <w:sz w:val="24"/>
        </w:rPr>
        <w:t>。管理人认定</w:t>
      </w:r>
      <w:r w:rsidRPr="00B17518">
        <w:rPr>
          <w:rFonts w:ascii="宋体" w:hAnsi="宋体" w:hint="eastAsia"/>
          <w:sz w:val="24"/>
        </w:rPr>
        <w:t>对特定财产享有担保权</w:t>
      </w:r>
      <w:r>
        <w:rPr>
          <w:rFonts w:ascii="宋体" w:hAnsi="宋体" w:hint="eastAsia"/>
          <w:sz w:val="24"/>
        </w:rPr>
        <w:t>的债权</w:t>
      </w:r>
      <w:r w:rsidRPr="00FF3C51">
        <w:rPr>
          <w:rFonts w:ascii="宋体" w:hAnsi="宋体" w:hint="eastAsia"/>
          <w:sz w:val="24"/>
        </w:rPr>
        <w:t>454,920.00元</w:t>
      </w:r>
    </w:p>
    <w:p w14:paraId="5D7A0D4D" w14:textId="07C2C438" w:rsidR="00D5773C" w:rsidRPr="00D5773C" w:rsidRDefault="00D5773C" w:rsidP="00D5773C">
      <w:pPr>
        <w:pStyle w:val="a6"/>
        <w:widowControl/>
        <w:numPr>
          <w:ilvl w:val="0"/>
          <w:numId w:val="8"/>
        </w:numPr>
        <w:shd w:val="clear" w:color="auto" w:fill="FFFFFF"/>
        <w:spacing w:line="360" w:lineRule="auto"/>
        <w:ind w:firstLineChars="0"/>
        <w:rPr>
          <w:rFonts w:asciiTheme="minorEastAsia" w:eastAsiaTheme="minorEastAsia" w:hAnsiTheme="minorEastAsia" w:cs="宋体" w:hint="eastAsia"/>
          <w:b/>
          <w:bCs/>
          <w:color w:val="000000"/>
          <w:kern w:val="0"/>
          <w:sz w:val="24"/>
          <w:shd w:val="clear" w:color="auto" w:fill="FFFFFF"/>
        </w:rPr>
      </w:pPr>
      <w:r w:rsidRPr="00D5773C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 w:val="24"/>
          <w:shd w:val="clear" w:color="auto" w:fill="FFFFFF"/>
        </w:rPr>
        <w:t>补充申报债权</w:t>
      </w:r>
      <w:r w:rsidR="009C2174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 w:val="24"/>
          <w:shd w:val="clear" w:color="auto" w:fill="FFFFFF"/>
        </w:rPr>
        <w:t>审查</w:t>
      </w:r>
    </w:p>
    <w:p w14:paraId="2E5D1BB0" w14:textId="77777777" w:rsidR="00D5773C" w:rsidRDefault="00D5773C" w:rsidP="00D5773C">
      <w:pPr>
        <w:widowControl/>
        <w:spacing w:line="360" w:lineRule="auto"/>
        <w:ind w:firstLineChars="200" w:firstLine="480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1.</w:t>
      </w:r>
      <w:r w:rsidRPr="00B17518">
        <w:rPr>
          <w:rFonts w:ascii="宋体" w:hAnsi="宋体" w:hint="eastAsia"/>
          <w:sz w:val="24"/>
        </w:rPr>
        <w:t>常熟市经发中小企业融资担保有限公司</w:t>
      </w:r>
      <w:r>
        <w:rPr>
          <w:rFonts w:ascii="宋体" w:hAnsi="宋体" w:hint="eastAsia"/>
          <w:sz w:val="24"/>
        </w:rPr>
        <w:t>向管理人补充申报债权</w:t>
      </w:r>
      <w:r w:rsidRPr="00B17518">
        <w:rPr>
          <w:rFonts w:ascii="宋体" w:hAnsi="宋体" w:hint="eastAsia"/>
          <w:sz w:val="24"/>
        </w:rPr>
        <w:t xml:space="preserve">   1,648,887.69 </w:t>
      </w:r>
      <w:r>
        <w:rPr>
          <w:rFonts w:ascii="宋体" w:hAnsi="宋体"/>
          <w:sz w:val="24"/>
        </w:rPr>
        <w:t>元，管理人审查认定普通债权</w:t>
      </w:r>
      <w:r w:rsidRPr="00B17518">
        <w:rPr>
          <w:rFonts w:ascii="宋体" w:hAnsi="宋体" w:hint="eastAsia"/>
          <w:sz w:val="24"/>
        </w:rPr>
        <w:t xml:space="preserve">1,648,887.69 </w:t>
      </w:r>
      <w:r>
        <w:rPr>
          <w:rFonts w:ascii="宋体" w:hAnsi="宋体"/>
          <w:sz w:val="24"/>
        </w:rPr>
        <w:t>元</w:t>
      </w:r>
      <w:r w:rsidRPr="00C84A24">
        <w:rPr>
          <w:rFonts w:ascii="宋体" w:hAnsi="宋体" w:hint="eastAsia"/>
          <w:sz w:val="24"/>
        </w:rPr>
        <w:t>。</w:t>
      </w:r>
    </w:p>
    <w:p w14:paraId="44FC0B2D" w14:textId="77777777" w:rsidR="00D5773C" w:rsidRDefault="00D5773C" w:rsidP="00D5773C">
      <w:pPr>
        <w:widowControl/>
        <w:spacing w:line="360" w:lineRule="auto"/>
        <w:ind w:firstLineChars="200" w:firstLine="480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2.</w:t>
      </w:r>
      <w:r w:rsidRPr="004A738B">
        <w:rPr>
          <w:rFonts w:ascii="宋体" w:hAnsi="宋体" w:hint="eastAsia"/>
          <w:sz w:val="24"/>
        </w:rPr>
        <w:t>苏州银行股份有限公司常熟支行</w:t>
      </w:r>
      <w:r>
        <w:rPr>
          <w:rFonts w:ascii="宋体" w:hAnsi="宋体" w:hint="eastAsia"/>
          <w:sz w:val="24"/>
        </w:rPr>
        <w:t>向管理人补充申报债权</w:t>
      </w:r>
      <w:r w:rsidRPr="00B17518">
        <w:rPr>
          <w:rFonts w:ascii="宋体" w:hAnsi="宋体" w:hint="eastAsia"/>
          <w:sz w:val="24"/>
        </w:rPr>
        <w:t xml:space="preserve">   </w:t>
      </w:r>
      <w:r w:rsidRPr="004A738B">
        <w:rPr>
          <w:rFonts w:ascii="宋体" w:hAnsi="宋体" w:hint="eastAsia"/>
          <w:sz w:val="24"/>
        </w:rPr>
        <w:t xml:space="preserve">   2,901,147.12</w:t>
      </w:r>
      <w:r>
        <w:rPr>
          <w:rFonts w:ascii="宋体" w:hAnsi="宋体"/>
          <w:sz w:val="24"/>
        </w:rPr>
        <w:t>元，管理人审查认定普通债权</w:t>
      </w:r>
      <w:r w:rsidRPr="004A738B">
        <w:rPr>
          <w:rFonts w:ascii="宋体" w:hAnsi="宋体" w:hint="eastAsia"/>
          <w:sz w:val="24"/>
        </w:rPr>
        <w:t xml:space="preserve">2,901,147.12 </w:t>
      </w:r>
      <w:r>
        <w:rPr>
          <w:rFonts w:ascii="宋体" w:hAnsi="宋体"/>
          <w:sz w:val="24"/>
        </w:rPr>
        <w:t>元</w:t>
      </w:r>
      <w:r w:rsidRPr="00C84A24">
        <w:rPr>
          <w:rFonts w:ascii="宋体" w:hAnsi="宋体" w:hint="eastAsia"/>
          <w:sz w:val="24"/>
        </w:rPr>
        <w:t>。</w:t>
      </w:r>
    </w:p>
    <w:p w14:paraId="144587D4" w14:textId="77777777" w:rsidR="00D5773C" w:rsidRDefault="00D5773C" w:rsidP="00D5773C">
      <w:pPr>
        <w:widowControl/>
        <w:spacing w:line="360" w:lineRule="auto"/>
        <w:ind w:firstLineChars="200" w:firstLine="480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3.</w:t>
      </w:r>
      <w:r w:rsidRPr="004A738B">
        <w:rPr>
          <w:rFonts w:ascii="宋体" w:hAnsi="宋体" w:hint="eastAsia"/>
          <w:sz w:val="24"/>
        </w:rPr>
        <w:t xml:space="preserve"> 苏州市一加二纺织科技有限公司</w:t>
      </w:r>
      <w:r>
        <w:rPr>
          <w:rFonts w:ascii="宋体" w:hAnsi="宋体" w:hint="eastAsia"/>
          <w:sz w:val="24"/>
        </w:rPr>
        <w:t>向管理人补充申报债权</w:t>
      </w:r>
      <w:r w:rsidRPr="00B17518">
        <w:rPr>
          <w:rFonts w:ascii="宋体" w:hAnsi="宋体" w:hint="eastAsia"/>
          <w:sz w:val="24"/>
        </w:rPr>
        <w:t xml:space="preserve">   </w:t>
      </w:r>
      <w:r w:rsidRPr="004A738B">
        <w:rPr>
          <w:rFonts w:ascii="宋体" w:hAnsi="宋体" w:hint="eastAsia"/>
          <w:sz w:val="24"/>
        </w:rPr>
        <w:t xml:space="preserve">     1,800,000.00 </w:t>
      </w:r>
      <w:r>
        <w:rPr>
          <w:rFonts w:ascii="宋体" w:hAnsi="宋体"/>
          <w:sz w:val="24"/>
        </w:rPr>
        <w:t>元，管理人审查认定普通债权</w:t>
      </w:r>
      <w:r w:rsidRPr="004A738B">
        <w:rPr>
          <w:rFonts w:ascii="宋体" w:hAnsi="宋体" w:hint="eastAsia"/>
          <w:sz w:val="24"/>
        </w:rPr>
        <w:t xml:space="preserve">1,800,000.00 </w:t>
      </w:r>
      <w:r>
        <w:rPr>
          <w:rFonts w:ascii="宋体" w:hAnsi="宋体"/>
          <w:sz w:val="24"/>
        </w:rPr>
        <w:t>元</w:t>
      </w:r>
      <w:r w:rsidRPr="00C84A24">
        <w:rPr>
          <w:rFonts w:ascii="宋体" w:hAnsi="宋体" w:hint="eastAsia"/>
          <w:sz w:val="24"/>
        </w:rPr>
        <w:t>。</w:t>
      </w:r>
    </w:p>
    <w:p w14:paraId="402AD21A" w14:textId="77777777" w:rsidR="00B745E5" w:rsidRPr="001171DE" w:rsidRDefault="00B56FA8" w:rsidP="00A136EA">
      <w:pPr>
        <w:pStyle w:val="a6"/>
        <w:widowControl/>
        <w:numPr>
          <w:ilvl w:val="0"/>
          <w:numId w:val="8"/>
        </w:numPr>
        <w:shd w:val="clear" w:color="auto" w:fill="FFFFFF"/>
        <w:spacing w:line="360" w:lineRule="auto"/>
        <w:ind w:firstLineChars="0"/>
        <w:rPr>
          <w:rFonts w:asciiTheme="minorEastAsia" w:eastAsiaTheme="minorEastAsia" w:hAnsiTheme="minorEastAsia" w:cs="宋体" w:hint="eastAsia"/>
          <w:b/>
          <w:bCs/>
          <w:color w:val="000000"/>
          <w:kern w:val="0"/>
          <w:sz w:val="24"/>
          <w:shd w:val="clear" w:color="auto" w:fill="FFFFFF"/>
        </w:rPr>
      </w:pPr>
      <w:r w:rsidRPr="001171DE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 w:val="24"/>
          <w:shd w:val="clear" w:color="auto" w:fill="FFFFFF"/>
        </w:rPr>
        <w:lastRenderedPageBreak/>
        <w:t>提请债权人核查债权表</w:t>
      </w:r>
    </w:p>
    <w:p w14:paraId="45CB11E7" w14:textId="10DFF023" w:rsidR="00B745E5" w:rsidRPr="00E13C4F" w:rsidRDefault="006604C4" w:rsidP="003476E9">
      <w:pPr>
        <w:widowControl/>
        <w:spacing w:line="360" w:lineRule="auto"/>
        <w:ind w:firstLineChars="200" w:firstLine="480"/>
        <w:rPr>
          <w:rFonts w:asciiTheme="minorEastAsia" w:eastAsiaTheme="minorEastAsia" w:hAnsiTheme="minorEastAsia" w:cs="宋体" w:hint="eastAsia"/>
          <w:kern w:val="0"/>
          <w:sz w:val="24"/>
        </w:rPr>
      </w:pPr>
      <w:r w:rsidRPr="00E13C4F">
        <w:rPr>
          <w:rFonts w:asciiTheme="minorEastAsia" w:eastAsiaTheme="minorEastAsia" w:hAnsiTheme="minorEastAsia" w:cs="宋体" w:hint="eastAsia"/>
          <w:kern w:val="0"/>
          <w:sz w:val="24"/>
        </w:rPr>
        <w:t>2</w:t>
      </w:r>
      <w:r w:rsidRPr="00E13C4F">
        <w:rPr>
          <w:rFonts w:asciiTheme="minorEastAsia" w:eastAsiaTheme="minorEastAsia" w:hAnsiTheme="minorEastAsia" w:cs="宋体"/>
          <w:kern w:val="0"/>
          <w:sz w:val="24"/>
        </w:rPr>
        <w:t>02</w:t>
      </w:r>
      <w:r w:rsidR="009C2174">
        <w:rPr>
          <w:rFonts w:asciiTheme="minorEastAsia" w:eastAsiaTheme="minorEastAsia" w:hAnsiTheme="minorEastAsia" w:cs="宋体" w:hint="eastAsia"/>
          <w:kern w:val="0"/>
          <w:sz w:val="24"/>
        </w:rPr>
        <w:t>5</w:t>
      </w:r>
      <w:r w:rsidRPr="00E13C4F">
        <w:rPr>
          <w:rFonts w:asciiTheme="minorEastAsia" w:eastAsiaTheme="minorEastAsia" w:hAnsiTheme="minorEastAsia" w:cs="宋体" w:hint="eastAsia"/>
          <w:kern w:val="0"/>
          <w:sz w:val="24"/>
        </w:rPr>
        <w:t>年</w:t>
      </w:r>
      <w:r w:rsidR="009C2174">
        <w:rPr>
          <w:rFonts w:asciiTheme="minorEastAsia" w:eastAsiaTheme="minorEastAsia" w:hAnsiTheme="minorEastAsia" w:cs="宋体" w:hint="eastAsia"/>
          <w:kern w:val="0"/>
          <w:sz w:val="24"/>
        </w:rPr>
        <w:t>7</w:t>
      </w:r>
      <w:r w:rsidRPr="00E13C4F">
        <w:rPr>
          <w:rFonts w:asciiTheme="minorEastAsia" w:eastAsiaTheme="minorEastAsia" w:hAnsiTheme="minorEastAsia" w:cs="宋体" w:hint="eastAsia"/>
          <w:kern w:val="0"/>
          <w:sz w:val="24"/>
        </w:rPr>
        <w:t>月</w:t>
      </w:r>
      <w:r w:rsidR="009C2174">
        <w:rPr>
          <w:rFonts w:asciiTheme="minorEastAsia" w:eastAsiaTheme="minorEastAsia" w:hAnsiTheme="minorEastAsia" w:cs="宋体" w:hint="eastAsia"/>
          <w:kern w:val="0"/>
          <w:sz w:val="24"/>
        </w:rPr>
        <w:t>22</w:t>
      </w:r>
      <w:r w:rsidRPr="00E13C4F">
        <w:rPr>
          <w:rFonts w:asciiTheme="minorEastAsia" w:eastAsiaTheme="minorEastAsia" w:hAnsiTheme="minorEastAsia" w:cs="宋体" w:hint="eastAsia"/>
          <w:kern w:val="0"/>
          <w:sz w:val="24"/>
        </w:rPr>
        <w:t>日，</w:t>
      </w:r>
      <w:r w:rsidR="00B56FA8" w:rsidRPr="00E13C4F">
        <w:rPr>
          <w:rFonts w:asciiTheme="minorEastAsia" w:eastAsiaTheme="minorEastAsia" w:hAnsiTheme="minorEastAsia" w:cs="宋体" w:hint="eastAsia"/>
          <w:kern w:val="0"/>
          <w:sz w:val="24"/>
        </w:rPr>
        <w:t>管理人将</w:t>
      </w:r>
      <w:r w:rsidR="009C2174">
        <w:rPr>
          <w:rFonts w:asciiTheme="minorEastAsia" w:eastAsiaTheme="minorEastAsia" w:hAnsiTheme="minorEastAsia" w:cs="宋体" w:hint="eastAsia"/>
          <w:kern w:val="0"/>
          <w:sz w:val="24"/>
        </w:rPr>
        <w:t>审查情况</w:t>
      </w:r>
      <w:r w:rsidR="00B56FA8" w:rsidRPr="00E13C4F">
        <w:rPr>
          <w:rFonts w:asciiTheme="minorEastAsia" w:eastAsiaTheme="minorEastAsia" w:hAnsiTheme="minorEastAsia" w:cs="宋体" w:hint="eastAsia"/>
          <w:kern w:val="0"/>
          <w:sz w:val="24"/>
        </w:rPr>
        <w:t>通过邮寄形式送达各债权人并在全国企业破产重整案件信息网</w:t>
      </w:r>
      <w:r w:rsidR="00584C7A" w:rsidRPr="001171DE">
        <w:rPr>
          <w:rFonts w:asciiTheme="minorEastAsia" w:eastAsiaTheme="minorEastAsia" w:hAnsiTheme="minorEastAsia" w:cs="宋体" w:hint="eastAsia"/>
          <w:kern w:val="0"/>
          <w:sz w:val="24"/>
        </w:rPr>
        <w:t>(</w:t>
      </w:r>
      <w:r w:rsidR="00B56FA8" w:rsidRPr="001171DE">
        <w:rPr>
          <w:rFonts w:asciiTheme="minorEastAsia" w:eastAsiaTheme="minorEastAsia" w:hAnsiTheme="minorEastAsia" w:cs="宋体" w:hint="eastAsia"/>
          <w:kern w:val="0"/>
          <w:sz w:val="24"/>
        </w:rPr>
        <w:t>http://pccz.court.gov.cn/</w:t>
      </w:r>
      <w:r w:rsidR="00584C7A" w:rsidRPr="001171DE">
        <w:rPr>
          <w:rFonts w:asciiTheme="minorEastAsia" w:eastAsiaTheme="minorEastAsia" w:hAnsiTheme="minorEastAsia" w:cs="宋体" w:hint="eastAsia"/>
          <w:kern w:val="0"/>
          <w:sz w:val="24"/>
        </w:rPr>
        <w:t>)</w:t>
      </w:r>
      <w:r w:rsidR="00B56FA8" w:rsidRPr="001171DE">
        <w:rPr>
          <w:rFonts w:asciiTheme="minorEastAsia" w:eastAsiaTheme="minorEastAsia" w:hAnsiTheme="minorEastAsia" w:cs="宋体" w:hint="eastAsia"/>
          <w:kern w:val="0"/>
          <w:sz w:val="24"/>
        </w:rPr>
        <w:t>进行公示，由债权人进行核查</w:t>
      </w:r>
      <w:r w:rsidR="009637E0">
        <w:rPr>
          <w:rFonts w:asciiTheme="minorEastAsia" w:eastAsiaTheme="minorEastAsia" w:hAnsiTheme="minorEastAsia" w:cs="宋体" w:hint="eastAsia"/>
          <w:kern w:val="0"/>
          <w:sz w:val="24"/>
        </w:rPr>
        <w:t>，载明：</w:t>
      </w:r>
      <w:r w:rsidR="00B56FA8" w:rsidRPr="001171DE">
        <w:rPr>
          <w:rFonts w:asciiTheme="minorEastAsia" w:eastAsiaTheme="minorEastAsia" w:hAnsiTheme="minorEastAsia" w:cs="宋体" w:hint="eastAsia"/>
          <w:kern w:val="0"/>
          <w:sz w:val="24"/>
        </w:rPr>
        <w:t>债权人核查</w:t>
      </w:r>
      <w:r w:rsidR="009637E0">
        <w:rPr>
          <w:rFonts w:asciiTheme="minorEastAsia" w:eastAsiaTheme="minorEastAsia" w:hAnsiTheme="minorEastAsia" w:cs="宋体" w:hint="eastAsia"/>
          <w:kern w:val="0"/>
          <w:sz w:val="24"/>
        </w:rPr>
        <w:t>债权</w:t>
      </w:r>
      <w:r w:rsidR="00B009B3" w:rsidRPr="001171DE">
        <w:rPr>
          <w:rFonts w:asciiTheme="minorEastAsia" w:eastAsiaTheme="minorEastAsia" w:hAnsiTheme="minorEastAsia" w:cs="宋体" w:hint="eastAsia"/>
          <w:kern w:val="0"/>
          <w:sz w:val="24"/>
        </w:rPr>
        <w:t>后</w:t>
      </w:r>
      <w:r w:rsidR="00B56FA8" w:rsidRPr="001171DE">
        <w:rPr>
          <w:rFonts w:asciiTheme="minorEastAsia" w:eastAsiaTheme="minorEastAsia" w:hAnsiTheme="minorEastAsia" w:cs="宋体" w:hint="eastAsia"/>
          <w:kern w:val="0"/>
          <w:sz w:val="24"/>
        </w:rPr>
        <w:t>，如对《债权表》所记载的债权有异议，请在收到</w:t>
      </w:r>
      <w:r w:rsidR="00225EB5" w:rsidRPr="001171DE">
        <w:rPr>
          <w:rFonts w:asciiTheme="minorEastAsia" w:eastAsiaTheme="minorEastAsia" w:hAnsiTheme="minorEastAsia" w:cs="宋体" w:hint="eastAsia"/>
          <w:kern w:val="0"/>
          <w:sz w:val="24"/>
        </w:rPr>
        <w:t>本</w:t>
      </w:r>
      <w:r w:rsidR="00B56FA8" w:rsidRPr="001171DE">
        <w:rPr>
          <w:rFonts w:asciiTheme="minorEastAsia" w:eastAsiaTheme="minorEastAsia" w:hAnsiTheme="minorEastAsia" w:cs="宋体" w:hint="eastAsia"/>
          <w:kern w:val="0"/>
          <w:sz w:val="24"/>
        </w:rPr>
        <w:t>通知后15天内向</w:t>
      </w:r>
      <w:r w:rsidR="00963936" w:rsidRPr="001171DE">
        <w:rPr>
          <w:rFonts w:asciiTheme="minorEastAsia" w:eastAsiaTheme="minorEastAsia" w:hAnsiTheme="minorEastAsia" w:cs="宋体" w:hint="eastAsia"/>
          <w:kern w:val="0"/>
          <w:sz w:val="24"/>
        </w:rPr>
        <w:t>常熟市人民法院</w:t>
      </w:r>
      <w:r w:rsidR="00B56FA8" w:rsidRPr="001171DE">
        <w:rPr>
          <w:rFonts w:asciiTheme="minorEastAsia" w:eastAsiaTheme="minorEastAsia" w:hAnsiTheme="minorEastAsia" w:cs="宋体" w:hint="eastAsia"/>
          <w:kern w:val="0"/>
          <w:sz w:val="24"/>
        </w:rPr>
        <w:t>提起诉讼。如债权人在上述规定的期限内未向法院提起诉讼，则视为对管理人的债权审核结果无异议，管理人将据此提请</w:t>
      </w:r>
      <w:r w:rsidR="00963936" w:rsidRPr="001171DE">
        <w:rPr>
          <w:rFonts w:asciiTheme="minorEastAsia" w:eastAsiaTheme="minorEastAsia" w:hAnsiTheme="minorEastAsia" w:cs="宋体" w:hint="eastAsia"/>
          <w:kern w:val="0"/>
          <w:sz w:val="24"/>
        </w:rPr>
        <w:t>常熟市人民法院</w:t>
      </w:r>
      <w:r w:rsidR="00B56FA8" w:rsidRPr="001171DE">
        <w:rPr>
          <w:rFonts w:asciiTheme="minorEastAsia" w:eastAsiaTheme="minorEastAsia" w:hAnsiTheme="minorEastAsia" w:cs="宋体" w:hint="eastAsia"/>
          <w:kern w:val="0"/>
          <w:sz w:val="24"/>
        </w:rPr>
        <w:t>裁定确认</w:t>
      </w:r>
      <w:r w:rsidR="00836B08" w:rsidRPr="001171DE">
        <w:rPr>
          <w:rFonts w:asciiTheme="minorEastAsia" w:eastAsiaTheme="minorEastAsia" w:hAnsiTheme="minorEastAsia" w:cs="宋体" w:hint="eastAsia"/>
          <w:kern w:val="0"/>
          <w:sz w:val="24"/>
        </w:rPr>
        <w:t>本</w:t>
      </w:r>
      <w:r w:rsidR="006A2E51" w:rsidRPr="001171DE">
        <w:rPr>
          <w:rFonts w:asciiTheme="minorEastAsia" w:eastAsiaTheme="minorEastAsia" w:hAnsiTheme="minorEastAsia" w:cs="宋体" w:hint="eastAsia"/>
          <w:kern w:val="0"/>
          <w:sz w:val="24"/>
        </w:rPr>
        <w:t>《债权表》记载的</w:t>
      </w:r>
      <w:r w:rsidR="00B56FA8" w:rsidRPr="001171DE">
        <w:rPr>
          <w:rFonts w:asciiTheme="minorEastAsia" w:eastAsiaTheme="minorEastAsia" w:hAnsiTheme="minorEastAsia" w:cs="宋体" w:hint="eastAsia"/>
          <w:kern w:val="0"/>
          <w:sz w:val="24"/>
        </w:rPr>
        <w:t>债权。</w:t>
      </w:r>
      <w:r w:rsidR="009637E0" w:rsidRPr="009637E0">
        <w:rPr>
          <w:rFonts w:asciiTheme="minorEastAsia" w:eastAsiaTheme="minorEastAsia" w:hAnsiTheme="minorEastAsia" w:cs="宋体" w:hint="eastAsia"/>
          <w:kern w:val="0"/>
          <w:sz w:val="24"/>
        </w:rPr>
        <w:t>异议期内，未有债权人向管理人提出异议，也未向</w:t>
      </w:r>
      <w:r w:rsidR="00D917D3">
        <w:rPr>
          <w:rFonts w:asciiTheme="minorEastAsia" w:eastAsiaTheme="minorEastAsia" w:hAnsiTheme="minorEastAsia" w:cs="宋体" w:hint="eastAsia"/>
          <w:kern w:val="0"/>
          <w:sz w:val="24"/>
        </w:rPr>
        <w:t>法院</w:t>
      </w:r>
      <w:r w:rsidR="008431FD">
        <w:rPr>
          <w:rFonts w:asciiTheme="minorEastAsia" w:eastAsiaTheme="minorEastAsia" w:hAnsiTheme="minorEastAsia" w:cs="宋体" w:hint="eastAsia"/>
          <w:kern w:val="0"/>
          <w:sz w:val="24"/>
        </w:rPr>
        <w:t>提起债权确认之诉，应</w:t>
      </w:r>
      <w:r w:rsidR="009637E0" w:rsidRPr="009637E0">
        <w:rPr>
          <w:rFonts w:asciiTheme="minorEastAsia" w:eastAsiaTheme="minorEastAsia" w:hAnsiTheme="minorEastAsia" w:cs="宋体" w:hint="eastAsia"/>
          <w:kern w:val="0"/>
          <w:sz w:val="24"/>
        </w:rPr>
        <w:t>视为无争议债权。</w:t>
      </w:r>
    </w:p>
    <w:p w14:paraId="3FB0842F" w14:textId="77777777" w:rsidR="00D917D3" w:rsidRDefault="00D917D3">
      <w:pPr>
        <w:spacing w:line="360" w:lineRule="auto"/>
        <w:ind w:firstLineChars="200" w:firstLine="480"/>
        <w:jc w:val="right"/>
        <w:rPr>
          <w:rFonts w:asciiTheme="minorEastAsia" w:eastAsiaTheme="minorEastAsia" w:hAnsiTheme="minorEastAsia" w:cs="宋体"/>
          <w:color w:val="000000"/>
          <w:kern w:val="0"/>
          <w:sz w:val="24"/>
          <w:shd w:val="clear" w:color="auto" w:fill="FFFFFF"/>
        </w:rPr>
      </w:pPr>
    </w:p>
    <w:p w14:paraId="6BB401CD" w14:textId="377FDF91" w:rsidR="00B745E5" w:rsidRPr="001171DE" w:rsidRDefault="009C2174">
      <w:pPr>
        <w:spacing w:line="360" w:lineRule="auto"/>
        <w:ind w:firstLineChars="200" w:firstLine="480"/>
        <w:jc w:val="right"/>
        <w:rPr>
          <w:rFonts w:asciiTheme="minorEastAsia" w:eastAsiaTheme="minorEastAsia" w:hAnsiTheme="minorEastAsia" w:cs="宋体" w:hint="eastAsia"/>
          <w:bCs/>
          <w:sz w:val="24"/>
        </w:rPr>
      </w:pPr>
      <w:r>
        <w:rPr>
          <w:rFonts w:asciiTheme="minorEastAsia" w:eastAsiaTheme="minorEastAsia" w:hAnsiTheme="minorEastAsia" w:cs="宋体" w:hint="eastAsia"/>
          <w:color w:val="000000"/>
          <w:kern w:val="0"/>
          <w:sz w:val="24"/>
          <w:shd w:val="clear" w:color="auto" w:fill="FFFFFF"/>
        </w:rPr>
        <w:t>常熟市</w:t>
      </w:r>
      <w:proofErr w:type="gramStart"/>
      <w:r>
        <w:rPr>
          <w:rFonts w:asciiTheme="minorEastAsia" w:eastAsiaTheme="minorEastAsia" w:hAnsiTheme="minorEastAsia" w:cs="宋体" w:hint="eastAsia"/>
          <w:color w:val="000000"/>
          <w:kern w:val="0"/>
          <w:sz w:val="24"/>
          <w:shd w:val="clear" w:color="auto" w:fill="FFFFFF"/>
        </w:rPr>
        <w:t>一</w:t>
      </w:r>
      <w:proofErr w:type="gramEnd"/>
      <w:r>
        <w:rPr>
          <w:rFonts w:asciiTheme="minorEastAsia" w:eastAsiaTheme="minorEastAsia" w:hAnsiTheme="minorEastAsia" w:cs="宋体" w:hint="eastAsia"/>
          <w:color w:val="000000"/>
          <w:kern w:val="0"/>
          <w:sz w:val="24"/>
          <w:shd w:val="clear" w:color="auto" w:fill="FFFFFF"/>
        </w:rPr>
        <w:t>菲凡纺织科技有限公司</w:t>
      </w:r>
      <w:r w:rsidR="00B56FA8" w:rsidRPr="001171DE">
        <w:rPr>
          <w:rFonts w:asciiTheme="minorEastAsia" w:eastAsiaTheme="minorEastAsia" w:hAnsiTheme="minorEastAsia" w:cs="宋体" w:hint="eastAsia"/>
          <w:bCs/>
          <w:sz w:val="24"/>
        </w:rPr>
        <w:t>管理人</w:t>
      </w:r>
    </w:p>
    <w:p w14:paraId="73B617B2" w14:textId="6213B6AD" w:rsidR="00B745E5" w:rsidRDefault="00B56FA8">
      <w:pPr>
        <w:spacing w:line="360" w:lineRule="auto"/>
        <w:ind w:firstLineChars="200" w:firstLine="480"/>
        <w:jc w:val="right"/>
        <w:rPr>
          <w:rFonts w:asciiTheme="minorEastAsia" w:eastAsiaTheme="minorEastAsia" w:hAnsiTheme="minorEastAsia" w:cs="宋体" w:hint="eastAsia"/>
          <w:bCs/>
          <w:sz w:val="24"/>
        </w:rPr>
      </w:pPr>
      <w:r w:rsidRPr="001171DE">
        <w:rPr>
          <w:rFonts w:asciiTheme="minorEastAsia" w:eastAsiaTheme="minorEastAsia" w:hAnsiTheme="minorEastAsia" w:cs="宋体" w:hint="eastAsia"/>
          <w:bCs/>
          <w:sz w:val="24"/>
        </w:rPr>
        <w:t>20</w:t>
      </w:r>
      <w:r w:rsidR="002740C0" w:rsidRPr="001171DE">
        <w:rPr>
          <w:rFonts w:asciiTheme="minorEastAsia" w:eastAsiaTheme="minorEastAsia" w:hAnsiTheme="minorEastAsia" w:cs="宋体"/>
          <w:bCs/>
          <w:sz w:val="24"/>
        </w:rPr>
        <w:t>2</w:t>
      </w:r>
      <w:r w:rsidR="009C2174">
        <w:rPr>
          <w:rFonts w:asciiTheme="minorEastAsia" w:eastAsiaTheme="minorEastAsia" w:hAnsiTheme="minorEastAsia" w:cs="宋体" w:hint="eastAsia"/>
          <w:bCs/>
          <w:sz w:val="24"/>
        </w:rPr>
        <w:t>5</w:t>
      </w:r>
      <w:r w:rsidRPr="001171DE">
        <w:rPr>
          <w:rFonts w:asciiTheme="minorEastAsia" w:eastAsiaTheme="minorEastAsia" w:hAnsiTheme="minorEastAsia" w:cs="宋体" w:hint="eastAsia"/>
          <w:bCs/>
          <w:sz w:val="24"/>
        </w:rPr>
        <w:t>年</w:t>
      </w:r>
      <w:r w:rsidR="009C2174">
        <w:rPr>
          <w:rFonts w:asciiTheme="minorEastAsia" w:eastAsiaTheme="minorEastAsia" w:hAnsiTheme="minorEastAsia" w:cs="宋体" w:hint="eastAsia"/>
          <w:bCs/>
          <w:sz w:val="24"/>
        </w:rPr>
        <w:t>8</w:t>
      </w:r>
      <w:r w:rsidRPr="001171DE">
        <w:rPr>
          <w:rFonts w:asciiTheme="minorEastAsia" w:eastAsiaTheme="minorEastAsia" w:hAnsiTheme="minorEastAsia" w:cs="宋体" w:hint="eastAsia"/>
          <w:bCs/>
          <w:sz w:val="24"/>
        </w:rPr>
        <w:t>月</w:t>
      </w:r>
      <w:r w:rsidR="009C2174">
        <w:rPr>
          <w:rFonts w:asciiTheme="minorEastAsia" w:eastAsiaTheme="minorEastAsia" w:hAnsiTheme="minorEastAsia" w:cs="宋体" w:hint="eastAsia"/>
          <w:bCs/>
          <w:sz w:val="24"/>
        </w:rPr>
        <w:t>11</w:t>
      </w:r>
      <w:r w:rsidRPr="001171DE">
        <w:rPr>
          <w:rFonts w:asciiTheme="minorEastAsia" w:eastAsiaTheme="minorEastAsia" w:hAnsiTheme="minorEastAsia" w:cs="宋体" w:hint="eastAsia"/>
          <w:bCs/>
          <w:sz w:val="24"/>
        </w:rPr>
        <w:t>日</w:t>
      </w:r>
    </w:p>
    <w:p w14:paraId="2BB7FC2E" w14:textId="4A6A5877" w:rsidR="00FC1D46" w:rsidRPr="001171DE" w:rsidRDefault="00744FC4" w:rsidP="00744FC4">
      <w:pPr>
        <w:spacing w:line="360" w:lineRule="auto"/>
        <w:ind w:right="960" w:firstLineChars="600" w:firstLine="1440"/>
        <w:rPr>
          <w:rFonts w:asciiTheme="minorEastAsia" w:eastAsiaTheme="minorEastAsia" w:hAnsiTheme="minorEastAsia" w:cs="宋体" w:hint="eastAsia"/>
          <w:bCs/>
          <w:sz w:val="24"/>
        </w:rPr>
      </w:pPr>
      <w:r>
        <w:rPr>
          <w:rFonts w:asciiTheme="minorEastAsia" w:eastAsiaTheme="minorEastAsia" w:hAnsiTheme="minorEastAsia" w:cs="宋体" w:hint="eastAsia"/>
          <w:color w:val="000000"/>
          <w:kern w:val="0"/>
          <w:sz w:val="24"/>
          <w:shd w:val="clear" w:color="auto" w:fill="FFFFFF"/>
        </w:rPr>
        <w:t>常熟市</w:t>
      </w:r>
      <w:proofErr w:type="gramStart"/>
      <w:r>
        <w:rPr>
          <w:rFonts w:asciiTheme="minorEastAsia" w:eastAsiaTheme="minorEastAsia" w:hAnsiTheme="minorEastAsia" w:cs="宋体" w:hint="eastAsia"/>
          <w:color w:val="000000"/>
          <w:kern w:val="0"/>
          <w:sz w:val="24"/>
          <w:shd w:val="clear" w:color="auto" w:fill="FFFFFF"/>
        </w:rPr>
        <w:t>一</w:t>
      </w:r>
      <w:proofErr w:type="gramEnd"/>
      <w:r>
        <w:rPr>
          <w:rFonts w:asciiTheme="minorEastAsia" w:eastAsiaTheme="minorEastAsia" w:hAnsiTheme="minorEastAsia" w:cs="宋体" w:hint="eastAsia"/>
          <w:color w:val="000000"/>
          <w:kern w:val="0"/>
          <w:sz w:val="24"/>
          <w:shd w:val="clear" w:color="auto" w:fill="FFFFFF"/>
        </w:rPr>
        <w:t>菲凡纺织科技有限公司无异议债权表</w:t>
      </w:r>
    </w:p>
    <w:tbl>
      <w:tblPr>
        <w:tblW w:w="8390" w:type="dxa"/>
        <w:tblInd w:w="113" w:type="dxa"/>
        <w:tblLook w:val="04A0" w:firstRow="1" w:lastRow="0" w:firstColumn="1" w:lastColumn="0" w:noHBand="0" w:noVBand="1"/>
      </w:tblPr>
      <w:tblGrid>
        <w:gridCol w:w="704"/>
        <w:gridCol w:w="2140"/>
        <w:gridCol w:w="1486"/>
        <w:gridCol w:w="1511"/>
        <w:gridCol w:w="1486"/>
        <w:gridCol w:w="1063"/>
      </w:tblGrid>
      <w:tr w:rsidR="00467DDD" w:rsidRPr="00333D92" w14:paraId="2F53A2E6" w14:textId="77777777" w:rsidTr="00A16186">
        <w:trPr>
          <w:trHeight w:val="40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E3580E" w14:textId="77777777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5CBC1" w14:textId="77777777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债权人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6A490" w14:textId="410578A1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金额</w:t>
            </w:r>
            <w:r w:rsidR="00F146F4" w:rsidRPr="00333D9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（元）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403CE" w14:textId="77777777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债权性质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2A0FE" w14:textId="15AC797D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认定金额</w:t>
            </w:r>
            <w:r w:rsidR="00F146F4" w:rsidRPr="00333D9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（元）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72217" w14:textId="77777777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不予认定金额</w:t>
            </w:r>
          </w:p>
        </w:tc>
      </w:tr>
      <w:tr w:rsidR="00467DDD" w:rsidRPr="00333D92" w14:paraId="406484E4" w14:textId="77777777" w:rsidTr="00A16186">
        <w:trPr>
          <w:trHeight w:val="4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9D2387" w14:textId="353F28A3" w:rsidR="00467DDD" w:rsidRPr="00333D92" w:rsidRDefault="00F146F4" w:rsidP="00A16186">
            <w:pPr>
              <w:widowControl/>
              <w:jc w:val="righ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8C0F1" w14:textId="77777777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常熟市亚细亚纺织装饰有限公司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EC1A7" w14:textId="77777777" w:rsidR="00467DDD" w:rsidRPr="00333D92" w:rsidRDefault="00467DDD" w:rsidP="00A16186">
            <w:pPr>
              <w:widowControl/>
              <w:jc w:val="righ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454,920.00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81748" w14:textId="77777777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对特定财产享有担保权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20969" w14:textId="77777777" w:rsidR="00467DDD" w:rsidRPr="00333D92" w:rsidRDefault="00467DDD" w:rsidP="00A16186">
            <w:pPr>
              <w:widowControl/>
              <w:jc w:val="righ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454,920.00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FDC55" w14:textId="77777777" w:rsidR="00467DDD" w:rsidRPr="00333D92" w:rsidRDefault="00467DDD" w:rsidP="00A16186">
            <w:pPr>
              <w:widowControl/>
              <w:jc w:val="righ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-</w:t>
            </w:r>
          </w:p>
        </w:tc>
      </w:tr>
      <w:tr w:rsidR="00467DDD" w:rsidRPr="00333D92" w14:paraId="088DF403" w14:textId="77777777" w:rsidTr="00A16186">
        <w:trPr>
          <w:trHeight w:val="4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4AFAC3" w14:textId="2B2C5E29" w:rsidR="00467DDD" w:rsidRPr="00333D92" w:rsidRDefault="00F146F4" w:rsidP="00A16186">
            <w:pPr>
              <w:widowControl/>
              <w:jc w:val="righ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3062C" w14:textId="77777777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中国建设银行股份有限公司常熟分行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909F39" w14:textId="77777777" w:rsidR="00467DDD" w:rsidRPr="00333D92" w:rsidRDefault="00467DDD" w:rsidP="00A16186">
            <w:pPr>
              <w:widowControl/>
              <w:jc w:val="righ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1,741,925.58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39345C" w14:textId="77777777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普通债权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9A816A" w14:textId="77777777" w:rsidR="00467DDD" w:rsidRPr="00333D92" w:rsidRDefault="00467DDD" w:rsidP="00A16186">
            <w:pPr>
              <w:widowControl/>
              <w:jc w:val="righ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1,735,750.58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63B11A" w14:textId="77777777" w:rsidR="00467DDD" w:rsidRPr="00333D92" w:rsidRDefault="00467DDD" w:rsidP="00A16186">
            <w:pPr>
              <w:widowControl/>
              <w:jc w:val="righ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6,175.00</w:t>
            </w:r>
          </w:p>
        </w:tc>
      </w:tr>
      <w:tr w:rsidR="00467DDD" w:rsidRPr="00333D92" w14:paraId="390ADB4F" w14:textId="77777777" w:rsidTr="00A16186">
        <w:trPr>
          <w:trHeight w:val="4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D6C818" w14:textId="0B3B9AC4" w:rsidR="00467DDD" w:rsidRPr="00333D92" w:rsidRDefault="00F146F4" w:rsidP="00A16186">
            <w:pPr>
              <w:widowControl/>
              <w:jc w:val="righ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7129D" w14:textId="77777777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常熟市经发中小企业融资担保有限公司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21FF54" w14:textId="77777777" w:rsidR="00467DDD" w:rsidRPr="00333D92" w:rsidRDefault="00467DDD" w:rsidP="00A16186">
            <w:pPr>
              <w:widowControl/>
              <w:jc w:val="righ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1,648,887.69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4D21BD" w14:textId="77777777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普通债权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1442E6" w14:textId="77777777" w:rsidR="00467DDD" w:rsidRPr="00333D92" w:rsidRDefault="00467DDD" w:rsidP="00A16186">
            <w:pPr>
              <w:widowControl/>
              <w:jc w:val="righ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1,648,887.69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575955" w14:textId="77777777" w:rsidR="00467DDD" w:rsidRPr="00333D92" w:rsidRDefault="00467DDD" w:rsidP="00A16186">
            <w:pPr>
              <w:widowControl/>
              <w:jc w:val="righ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67DDD" w:rsidRPr="00333D92" w14:paraId="116EEBF4" w14:textId="77777777" w:rsidTr="00A16186">
        <w:trPr>
          <w:trHeight w:val="4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8C3FD6" w14:textId="7248857B" w:rsidR="00467DDD" w:rsidRPr="00333D92" w:rsidRDefault="00F146F4" w:rsidP="00A16186">
            <w:pPr>
              <w:widowControl/>
              <w:jc w:val="righ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9E249" w14:textId="77777777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苏州银行股份有限公司常熟支行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EAF9F1" w14:textId="77777777" w:rsidR="00467DDD" w:rsidRPr="00333D92" w:rsidRDefault="00467DDD" w:rsidP="00A16186">
            <w:pPr>
              <w:widowControl/>
              <w:jc w:val="righ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2,901,147.12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8349D8" w14:textId="77777777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普通债权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B4E59F" w14:textId="77777777" w:rsidR="00467DDD" w:rsidRPr="00333D92" w:rsidRDefault="00467DDD" w:rsidP="00A16186">
            <w:pPr>
              <w:widowControl/>
              <w:jc w:val="righ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2,901,147.12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D9CBDE" w14:textId="77777777" w:rsidR="00467DDD" w:rsidRPr="00333D92" w:rsidRDefault="00467DDD" w:rsidP="00A16186">
            <w:pPr>
              <w:widowControl/>
              <w:jc w:val="righ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-</w:t>
            </w:r>
          </w:p>
        </w:tc>
      </w:tr>
      <w:tr w:rsidR="00467DDD" w:rsidRPr="00333D92" w14:paraId="58B349D1" w14:textId="77777777" w:rsidTr="00A16186">
        <w:trPr>
          <w:trHeight w:val="4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5E9D1F" w14:textId="1F57417E" w:rsidR="00467DDD" w:rsidRPr="00333D92" w:rsidRDefault="00F146F4" w:rsidP="00A16186">
            <w:pPr>
              <w:widowControl/>
              <w:jc w:val="righ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E91EB" w14:textId="77777777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苏州市一加二纺织科技有限公司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0AE2D" w14:textId="77777777" w:rsidR="00467DDD" w:rsidRPr="00333D92" w:rsidRDefault="00467DDD" w:rsidP="00A16186">
            <w:pPr>
              <w:widowControl/>
              <w:jc w:val="righ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1,800,000.00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6CAF8" w14:textId="77777777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普通债权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53EAC" w14:textId="77777777" w:rsidR="00467DDD" w:rsidRPr="00333D92" w:rsidRDefault="00467DDD" w:rsidP="00A16186">
            <w:pPr>
              <w:widowControl/>
              <w:jc w:val="righ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>1,800,000.00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21743" w14:textId="77777777" w:rsidR="00467DDD" w:rsidRPr="00333D92" w:rsidRDefault="00467DDD" w:rsidP="00A16186">
            <w:pPr>
              <w:widowControl/>
              <w:jc w:val="righ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67DDD" w:rsidRPr="00333D92" w14:paraId="03EA396B" w14:textId="77777777" w:rsidTr="00A16186">
        <w:trPr>
          <w:trHeight w:val="4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23C717" w14:textId="77777777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9BA57" w14:textId="77777777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对特定财产享有担保权小计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E4E2F" w14:textId="77777777" w:rsidR="00467DDD" w:rsidRPr="00333D92" w:rsidRDefault="00467DDD" w:rsidP="00A16186">
            <w:pPr>
              <w:widowControl/>
              <w:jc w:val="right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454,920.00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A2BDB" w14:textId="77777777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12EAC" w14:textId="77777777" w:rsidR="00467DDD" w:rsidRPr="00333D92" w:rsidRDefault="00467DDD" w:rsidP="00A16186">
            <w:pPr>
              <w:widowControl/>
              <w:jc w:val="right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454,920.00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86C95" w14:textId="77777777" w:rsidR="00467DDD" w:rsidRPr="00333D92" w:rsidRDefault="00467DDD" w:rsidP="00A16186">
            <w:pPr>
              <w:widowControl/>
              <w:jc w:val="right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-</w:t>
            </w:r>
          </w:p>
        </w:tc>
      </w:tr>
      <w:tr w:rsidR="00467DDD" w:rsidRPr="00333D92" w14:paraId="3E0DADD7" w14:textId="77777777" w:rsidTr="00A16186">
        <w:trPr>
          <w:trHeight w:val="55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A97492" w14:textId="77777777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9DAF1" w14:textId="77777777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普通债权小计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1183C" w14:textId="77777777" w:rsidR="00467DDD" w:rsidRPr="00333D92" w:rsidRDefault="00467DDD" w:rsidP="00A16186">
            <w:pPr>
              <w:widowControl/>
              <w:jc w:val="right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8,091,960.39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B709D" w14:textId="77777777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C276D" w14:textId="77777777" w:rsidR="00467DDD" w:rsidRPr="00333D92" w:rsidRDefault="00467DDD" w:rsidP="00A16186">
            <w:pPr>
              <w:widowControl/>
              <w:jc w:val="right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8,085,785.39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16C1E" w14:textId="77777777" w:rsidR="00467DDD" w:rsidRPr="00333D92" w:rsidRDefault="00467DDD" w:rsidP="00A16186">
            <w:pPr>
              <w:widowControl/>
              <w:jc w:val="right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6,175.00</w:t>
            </w:r>
          </w:p>
        </w:tc>
      </w:tr>
      <w:tr w:rsidR="00467DDD" w:rsidRPr="00333D92" w14:paraId="75207D75" w14:textId="77777777" w:rsidTr="00A16186">
        <w:trPr>
          <w:trHeight w:val="56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D2DD29" w14:textId="77777777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B2F63" w14:textId="77777777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债权合计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59300" w14:textId="77777777" w:rsidR="00467DDD" w:rsidRPr="00333D92" w:rsidRDefault="00467DDD" w:rsidP="00A16186">
            <w:pPr>
              <w:widowControl/>
              <w:jc w:val="right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8,546,880.39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53D05" w14:textId="77777777" w:rsidR="00467DDD" w:rsidRPr="00333D92" w:rsidRDefault="00467DDD" w:rsidP="00A16186">
            <w:pPr>
              <w:widowControl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2B060" w14:textId="77777777" w:rsidR="00467DDD" w:rsidRPr="00333D92" w:rsidRDefault="00467DDD" w:rsidP="00A16186">
            <w:pPr>
              <w:widowControl/>
              <w:jc w:val="right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8,540,705.39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51842" w14:textId="77777777" w:rsidR="00467DDD" w:rsidRPr="00333D92" w:rsidRDefault="00467DDD" w:rsidP="00A16186">
            <w:pPr>
              <w:widowControl/>
              <w:jc w:val="right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333D9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6,175.00</w:t>
            </w:r>
          </w:p>
        </w:tc>
      </w:tr>
    </w:tbl>
    <w:p w14:paraId="4C523592" w14:textId="77777777" w:rsidR="00800560" w:rsidRDefault="00800560" w:rsidP="00800560">
      <w:pPr>
        <w:spacing w:line="360" w:lineRule="auto"/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</w:pPr>
    </w:p>
    <w:p w14:paraId="42A9A432" w14:textId="77777777" w:rsidR="00333D92" w:rsidRDefault="00333D92" w:rsidP="00800560">
      <w:pPr>
        <w:spacing w:line="360" w:lineRule="auto"/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</w:pPr>
    </w:p>
    <w:p w14:paraId="61E50559" w14:textId="567F7EB6" w:rsidR="00333D92" w:rsidRDefault="00333D92" w:rsidP="00333D92">
      <w:pPr>
        <w:spacing w:line="360" w:lineRule="auto"/>
        <w:ind w:firstLineChars="700" w:firstLine="1680"/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</w:pPr>
      <w:r w:rsidRPr="00333D92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常熟市</w:t>
      </w:r>
      <w:proofErr w:type="gramStart"/>
      <w:r w:rsidRPr="00333D92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一</w:t>
      </w:r>
      <w:proofErr w:type="gramEnd"/>
      <w:r w:rsidRPr="00333D92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菲凡纺织科技有限公司</w:t>
      </w:r>
      <w:r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完整债权表</w:t>
      </w:r>
    </w:p>
    <w:p w14:paraId="7D614CED" w14:textId="0E05E3F9" w:rsidR="00333D92" w:rsidRDefault="00333D92" w:rsidP="00333D92">
      <w:pPr>
        <w:spacing w:line="360" w:lineRule="auto"/>
        <w:ind w:firstLineChars="400" w:firstLine="960"/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</w:pPr>
      <w:r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 xml:space="preserve">                                       单位：人民币元</w:t>
      </w:r>
    </w:p>
    <w:tbl>
      <w:tblPr>
        <w:tblStyle w:val="af4"/>
        <w:tblW w:w="8803" w:type="dxa"/>
        <w:tblLook w:val="04A0" w:firstRow="1" w:lastRow="0" w:firstColumn="1" w:lastColumn="0" w:noHBand="0" w:noVBand="1"/>
      </w:tblPr>
      <w:tblGrid>
        <w:gridCol w:w="723"/>
        <w:gridCol w:w="2192"/>
        <w:gridCol w:w="1728"/>
        <w:gridCol w:w="1469"/>
        <w:gridCol w:w="1658"/>
        <w:gridCol w:w="1033"/>
      </w:tblGrid>
      <w:tr w:rsidR="00333D92" w:rsidRPr="00333D92" w14:paraId="0AF1BA51" w14:textId="77777777" w:rsidTr="00333D92">
        <w:trPr>
          <w:trHeight w:val="540"/>
          <w:tblHeader/>
        </w:trPr>
        <w:tc>
          <w:tcPr>
            <w:tcW w:w="723" w:type="dxa"/>
            <w:noWrap/>
            <w:vAlign w:val="center"/>
            <w:hideMark/>
          </w:tcPr>
          <w:p w14:paraId="6703942E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序号</w:t>
            </w:r>
          </w:p>
        </w:tc>
        <w:tc>
          <w:tcPr>
            <w:tcW w:w="2192" w:type="dxa"/>
            <w:vAlign w:val="center"/>
            <w:hideMark/>
          </w:tcPr>
          <w:p w14:paraId="0F588B8B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债权人</w:t>
            </w:r>
          </w:p>
        </w:tc>
        <w:tc>
          <w:tcPr>
            <w:tcW w:w="1728" w:type="dxa"/>
            <w:vAlign w:val="center"/>
            <w:hideMark/>
          </w:tcPr>
          <w:p w14:paraId="52EE1D60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金额</w:t>
            </w:r>
          </w:p>
        </w:tc>
        <w:tc>
          <w:tcPr>
            <w:tcW w:w="1469" w:type="dxa"/>
            <w:vAlign w:val="center"/>
            <w:hideMark/>
          </w:tcPr>
          <w:p w14:paraId="13E9C977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债权性质</w:t>
            </w:r>
          </w:p>
        </w:tc>
        <w:tc>
          <w:tcPr>
            <w:tcW w:w="1658" w:type="dxa"/>
            <w:vAlign w:val="center"/>
            <w:hideMark/>
          </w:tcPr>
          <w:p w14:paraId="0AE288B1" w14:textId="2187F364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认定金额</w:t>
            </w:r>
          </w:p>
        </w:tc>
        <w:tc>
          <w:tcPr>
            <w:tcW w:w="1033" w:type="dxa"/>
            <w:vAlign w:val="center"/>
            <w:hideMark/>
          </w:tcPr>
          <w:p w14:paraId="2FA29318" w14:textId="113EE428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备注</w:t>
            </w:r>
          </w:p>
        </w:tc>
      </w:tr>
      <w:tr w:rsidR="00333D92" w:rsidRPr="00333D92" w14:paraId="4F338A25" w14:textId="77777777" w:rsidTr="00333D92">
        <w:trPr>
          <w:trHeight w:val="540"/>
        </w:trPr>
        <w:tc>
          <w:tcPr>
            <w:tcW w:w="723" w:type="dxa"/>
            <w:noWrap/>
            <w:vAlign w:val="center"/>
            <w:hideMark/>
          </w:tcPr>
          <w:p w14:paraId="76856A8C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lastRenderedPageBreak/>
              <w:t>1</w:t>
            </w:r>
          </w:p>
        </w:tc>
        <w:tc>
          <w:tcPr>
            <w:tcW w:w="2192" w:type="dxa"/>
            <w:vAlign w:val="center"/>
            <w:hideMark/>
          </w:tcPr>
          <w:p w14:paraId="775574BE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常熟市亚细亚纺织装饰有限公司</w:t>
            </w:r>
          </w:p>
        </w:tc>
        <w:tc>
          <w:tcPr>
            <w:tcW w:w="1728" w:type="dxa"/>
            <w:vAlign w:val="center"/>
            <w:hideMark/>
          </w:tcPr>
          <w:p w14:paraId="246C8ED7" w14:textId="3EB01858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454,920.00</w:t>
            </w:r>
          </w:p>
        </w:tc>
        <w:tc>
          <w:tcPr>
            <w:tcW w:w="1469" w:type="dxa"/>
            <w:vAlign w:val="center"/>
            <w:hideMark/>
          </w:tcPr>
          <w:p w14:paraId="73B0A4A5" w14:textId="745C2393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对特定财产享有担保权</w:t>
            </w:r>
          </w:p>
        </w:tc>
        <w:tc>
          <w:tcPr>
            <w:tcW w:w="1658" w:type="dxa"/>
            <w:vAlign w:val="center"/>
            <w:hideMark/>
          </w:tcPr>
          <w:p w14:paraId="5AA94646" w14:textId="639F812D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454,920.00</w:t>
            </w:r>
          </w:p>
        </w:tc>
        <w:tc>
          <w:tcPr>
            <w:tcW w:w="1033" w:type="dxa"/>
            <w:vAlign w:val="center"/>
            <w:hideMark/>
          </w:tcPr>
          <w:p w14:paraId="5F3685D5" w14:textId="77777777" w:rsid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本次</w:t>
            </w:r>
          </w:p>
          <w:p w14:paraId="2AF9E0D8" w14:textId="3200AE96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申请</w:t>
            </w:r>
          </w:p>
        </w:tc>
      </w:tr>
      <w:tr w:rsidR="00333D92" w:rsidRPr="00333D92" w14:paraId="05A63634" w14:textId="77777777" w:rsidTr="00333D92">
        <w:trPr>
          <w:trHeight w:val="540"/>
        </w:trPr>
        <w:tc>
          <w:tcPr>
            <w:tcW w:w="723" w:type="dxa"/>
            <w:noWrap/>
            <w:vAlign w:val="center"/>
            <w:hideMark/>
          </w:tcPr>
          <w:p w14:paraId="074798D1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2192" w:type="dxa"/>
            <w:vAlign w:val="center"/>
            <w:hideMark/>
          </w:tcPr>
          <w:p w14:paraId="60BE4890" w14:textId="5D036A96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魏崇庆</w:t>
            </w:r>
          </w:p>
        </w:tc>
        <w:tc>
          <w:tcPr>
            <w:tcW w:w="1728" w:type="dxa"/>
            <w:vAlign w:val="center"/>
            <w:hideMark/>
          </w:tcPr>
          <w:p w14:paraId="7EF2B6D1" w14:textId="53DEA2DF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143,600.00</w:t>
            </w:r>
          </w:p>
        </w:tc>
        <w:tc>
          <w:tcPr>
            <w:tcW w:w="1469" w:type="dxa"/>
            <w:vAlign w:val="center"/>
            <w:hideMark/>
          </w:tcPr>
          <w:p w14:paraId="405C6F74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职工债权</w:t>
            </w:r>
          </w:p>
        </w:tc>
        <w:tc>
          <w:tcPr>
            <w:tcW w:w="1658" w:type="dxa"/>
            <w:vAlign w:val="center"/>
            <w:hideMark/>
          </w:tcPr>
          <w:p w14:paraId="352C94FA" w14:textId="1C5968EA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143,600.00</w:t>
            </w:r>
          </w:p>
        </w:tc>
        <w:tc>
          <w:tcPr>
            <w:tcW w:w="1033" w:type="dxa"/>
            <w:vAlign w:val="center"/>
            <w:hideMark/>
          </w:tcPr>
          <w:p w14:paraId="0A5BFA83" w14:textId="721E599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已裁定</w:t>
            </w:r>
          </w:p>
        </w:tc>
      </w:tr>
      <w:tr w:rsidR="00333D92" w:rsidRPr="00333D92" w14:paraId="1916B3AD" w14:textId="77777777" w:rsidTr="00333D92">
        <w:trPr>
          <w:trHeight w:val="540"/>
        </w:trPr>
        <w:tc>
          <w:tcPr>
            <w:tcW w:w="723" w:type="dxa"/>
            <w:noWrap/>
            <w:vAlign w:val="center"/>
            <w:hideMark/>
          </w:tcPr>
          <w:p w14:paraId="547A2EB9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2192" w:type="dxa"/>
            <w:vAlign w:val="center"/>
            <w:hideMark/>
          </w:tcPr>
          <w:p w14:paraId="6E5F5422" w14:textId="28727A94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朱祥强</w:t>
            </w:r>
          </w:p>
        </w:tc>
        <w:tc>
          <w:tcPr>
            <w:tcW w:w="1728" w:type="dxa"/>
            <w:vAlign w:val="center"/>
            <w:hideMark/>
          </w:tcPr>
          <w:p w14:paraId="5A2B8FE4" w14:textId="7FEF4C8E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51,782.00</w:t>
            </w:r>
          </w:p>
        </w:tc>
        <w:tc>
          <w:tcPr>
            <w:tcW w:w="1469" w:type="dxa"/>
            <w:vAlign w:val="center"/>
            <w:hideMark/>
          </w:tcPr>
          <w:p w14:paraId="543BFB43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职工债权</w:t>
            </w:r>
          </w:p>
        </w:tc>
        <w:tc>
          <w:tcPr>
            <w:tcW w:w="1658" w:type="dxa"/>
            <w:vAlign w:val="center"/>
            <w:hideMark/>
          </w:tcPr>
          <w:p w14:paraId="1C232696" w14:textId="6DB2F59A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51,782.00</w:t>
            </w:r>
          </w:p>
        </w:tc>
        <w:tc>
          <w:tcPr>
            <w:tcW w:w="1033" w:type="dxa"/>
            <w:vAlign w:val="center"/>
            <w:hideMark/>
          </w:tcPr>
          <w:p w14:paraId="0B8C1BE4" w14:textId="54E312EE" w:rsidR="00333D92" w:rsidRPr="00333D92" w:rsidRDefault="003774E3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已裁定</w:t>
            </w:r>
          </w:p>
        </w:tc>
      </w:tr>
      <w:tr w:rsidR="00333D92" w:rsidRPr="00333D92" w14:paraId="797BE144" w14:textId="77777777" w:rsidTr="00333D92">
        <w:trPr>
          <w:trHeight w:val="540"/>
        </w:trPr>
        <w:tc>
          <w:tcPr>
            <w:tcW w:w="723" w:type="dxa"/>
            <w:noWrap/>
            <w:vAlign w:val="center"/>
            <w:hideMark/>
          </w:tcPr>
          <w:p w14:paraId="16F7B005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2192" w:type="dxa"/>
            <w:vAlign w:val="center"/>
            <w:hideMark/>
          </w:tcPr>
          <w:p w14:paraId="37285DD3" w14:textId="1FFE1D70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曹鑫</w:t>
            </w:r>
          </w:p>
        </w:tc>
        <w:tc>
          <w:tcPr>
            <w:tcW w:w="1728" w:type="dxa"/>
            <w:vAlign w:val="center"/>
            <w:hideMark/>
          </w:tcPr>
          <w:p w14:paraId="22A42F5C" w14:textId="5CEA8919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103,848.80</w:t>
            </w:r>
          </w:p>
        </w:tc>
        <w:tc>
          <w:tcPr>
            <w:tcW w:w="1469" w:type="dxa"/>
            <w:vAlign w:val="center"/>
            <w:hideMark/>
          </w:tcPr>
          <w:p w14:paraId="0FB9AFBF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职工债权</w:t>
            </w:r>
          </w:p>
        </w:tc>
        <w:tc>
          <w:tcPr>
            <w:tcW w:w="1658" w:type="dxa"/>
            <w:vAlign w:val="center"/>
            <w:hideMark/>
          </w:tcPr>
          <w:p w14:paraId="6197E543" w14:textId="56077360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103,848.80</w:t>
            </w:r>
          </w:p>
        </w:tc>
        <w:tc>
          <w:tcPr>
            <w:tcW w:w="1033" w:type="dxa"/>
            <w:vAlign w:val="center"/>
            <w:hideMark/>
          </w:tcPr>
          <w:p w14:paraId="1B4321FF" w14:textId="58F186ED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已裁定</w:t>
            </w:r>
          </w:p>
        </w:tc>
      </w:tr>
      <w:tr w:rsidR="00333D92" w:rsidRPr="00333D92" w14:paraId="622565C8" w14:textId="77777777" w:rsidTr="00333D92">
        <w:trPr>
          <w:trHeight w:val="540"/>
        </w:trPr>
        <w:tc>
          <w:tcPr>
            <w:tcW w:w="723" w:type="dxa"/>
            <w:noWrap/>
            <w:vAlign w:val="center"/>
            <w:hideMark/>
          </w:tcPr>
          <w:p w14:paraId="207DDF4C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5</w:t>
            </w:r>
          </w:p>
        </w:tc>
        <w:tc>
          <w:tcPr>
            <w:tcW w:w="2192" w:type="dxa"/>
            <w:vAlign w:val="center"/>
            <w:hideMark/>
          </w:tcPr>
          <w:p w14:paraId="17EC282D" w14:textId="4A1DBC7A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周芳</w:t>
            </w:r>
          </w:p>
        </w:tc>
        <w:tc>
          <w:tcPr>
            <w:tcW w:w="1728" w:type="dxa"/>
            <w:vAlign w:val="center"/>
            <w:hideMark/>
          </w:tcPr>
          <w:p w14:paraId="59CDF759" w14:textId="07F6E584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81,543.00</w:t>
            </w:r>
          </w:p>
        </w:tc>
        <w:tc>
          <w:tcPr>
            <w:tcW w:w="1469" w:type="dxa"/>
            <w:vAlign w:val="center"/>
            <w:hideMark/>
          </w:tcPr>
          <w:p w14:paraId="4D970997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职工债权</w:t>
            </w:r>
          </w:p>
        </w:tc>
        <w:tc>
          <w:tcPr>
            <w:tcW w:w="1658" w:type="dxa"/>
            <w:vAlign w:val="center"/>
            <w:hideMark/>
          </w:tcPr>
          <w:p w14:paraId="3657D427" w14:textId="2DA5DAC8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81,543.00</w:t>
            </w:r>
          </w:p>
        </w:tc>
        <w:tc>
          <w:tcPr>
            <w:tcW w:w="1033" w:type="dxa"/>
            <w:vAlign w:val="center"/>
            <w:hideMark/>
          </w:tcPr>
          <w:p w14:paraId="62729E07" w14:textId="439152FB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已裁定</w:t>
            </w:r>
          </w:p>
        </w:tc>
      </w:tr>
      <w:tr w:rsidR="00333D92" w:rsidRPr="00333D92" w14:paraId="32568C40" w14:textId="77777777" w:rsidTr="00333D92">
        <w:trPr>
          <w:trHeight w:val="540"/>
        </w:trPr>
        <w:tc>
          <w:tcPr>
            <w:tcW w:w="723" w:type="dxa"/>
            <w:vMerge w:val="restart"/>
            <w:noWrap/>
            <w:vAlign w:val="center"/>
            <w:hideMark/>
          </w:tcPr>
          <w:p w14:paraId="4FBE916E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6</w:t>
            </w:r>
          </w:p>
        </w:tc>
        <w:tc>
          <w:tcPr>
            <w:tcW w:w="2192" w:type="dxa"/>
            <w:vMerge w:val="restart"/>
            <w:vAlign w:val="center"/>
            <w:hideMark/>
          </w:tcPr>
          <w:p w14:paraId="5CDE18C1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国家税务总局常熟市税务局</w:t>
            </w:r>
          </w:p>
        </w:tc>
        <w:tc>
          <w:tcPr>
            <w:tcW w:w="1728" w:type="dxa"/>
            <w:vAlign w:val="center"/>
            <w:hideMark/>
          </w:tcPr>
          <w:p w14:paraId="4F687E40" w14:textId="373A3B11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6,765.08</w:t>
            </w:r>
          </w:p>
        </w:tc>
        <w:tc>
          <w:tcPr>
            <w:tcW w:w="1469" w:type="dxa"/>
            <w:vAlign w:val="center"/>
            <w:hideMark/>
          </w:tcPr>
          <w:p w14:paraId="76C04ACB" w14:textId="145C36CE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税务债权</w:t>
            </w:r>
          </w:p>
        </w:tc>
        <w:tc>
          <w:tcPr>
            <w:tcW w:w="1658" w:type="dxa"/>
            <w:vAlign w:val="center"/>
            <w:hideMark/>
          </w:tcPr>
          <w:p w14:paraId="4A023D04" w14:textId="68728FFC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6,765.08</w:t>
            </w:r>
          </w:p>
        </w:tc>
        <w:tc>
          <w:tcPr>
            <w:tcW w:w="1033" w:type="dxa"/>
            <w:vAlign w:val="center"/>
            <w:hideMark/>
          </w:tcPr>
          <w:p w14:paraId="52EB9240" w14:textId="4806E3FB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已裁定</w:t>
            </w:r>
          </w:p>
        </w:tc>
      </w:tr>
      <w:tr w:rsidR="00333D92" w:rsidRPr="00333D92" w14:paraId="0A8A0EB0" w14:textId="77777777" w:rsidTr="00333D92">
        <w:trPr>
          <w:trHeight w:val="540"/>
        </w:trPr>
        <w:tc>
          <w:tcPr>
            <w:tcW w:w="723" w:type="dxa"/>
            <w:vMerge/>
            <w:vAlign w:val="center"/>
            <w:hideMark/>
          </w:tcPr>
          <w:p w14:paraId="3D4F356A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2192" w:type="dxa"/>
            <w:vMerge/>
            <w:vAlign w:val="center"/>
            <w:hideMark/>
          </w:tcPr>
          <w:p w14:paraId="22C0E5E5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1728" w:type="dxa"/>
            <w:vAlign w:val="center"/>
            <w:hideMark/>
          </w:tcPr>
          <w:p w14:paraId="5D40597B" w14:textId="03445789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614.05</w:t>
            </w:r>
          </w:p>
        </w:tc>
        <w:tc>
          <w:tcPr>
            <w:tcW w:w="1469" w:type="dxa"/>
            <w:vAlign w:val="center"/>
            <w:hideMark/>
          </w:tcPr>
          <w:p w14:paraId="08B5B4FB" w14:textId="4FDFC250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普通债权</w:t>
            </w:r>
          </w:p>
        </w:tc>
        <w:tc>
          <w:tcPr>
            <w:tcW w:w="1658" w:type="dxa"/>
            <w:vAlign w:val="center"/>
            <w:hideMark/>
          </w:tcPr>
          <w:p w14:paraId="3DECA6DF" w14:textId="32CEAA98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614.05</w:t>
            </w:r>
          </w:p>
        </w:tc>
        <w:tc>
          <w:tcPr>
            <w:tcW w:w="1033" w:type="dxa"/>
            <w:vAlign w:val="center"/>
            <w:hideMark/>
          </w:tcPr>
          <w:p w14:paraId="3ACAA0DD" w14:textId="0D2AD974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已裁定</w:t>
            </w:r>
          </w:p>
        </w:tc>
      </w:tr>
      <w:tr w:rsidR="00333D92" w:rsidRPr="00333D92" w14:paraId="199FC317" w14:textId="77777777" w:rsidTr="00333D92">
        <w:trPr>
          <w:trHeight w:val="540"/>
        </w:trPr>
        <w:tc>
          <w:tcPr>
            <w:tcW w:w="723" w:type="dxa"/>
            <w:noWrap/>
            <w:vAlign w:val="center"/>
            <w:hideMark/>
          </w:tcPr>
          <w:p w14:paraId="6D622597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7</w:t>
            </w:r>
          </w:p>
        </w:tc>
        <w:tc>
          <w:tcPr>
            <w:tcW w:w="2192" w:type="dxa"/>
            <w:vAlign w:val="center"/>
            <w:hideMark/>
          </w:tcPr>
          <w:p w14:paraId="6948FFC6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proofErr w:type="gramStart"/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江阴市驰峰</w:t>
            </w:r>
            <w:proofErr w:type="gramEnd"/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毛纺织染有限公司</w:t>
            </w:r>
          </w:p>
        </w:tc>
        <w:tc>
          <w:tcPr>
            <w:tcW w:w="1728" w:type="dxa"/>
            <w:vAlign w:val="center"/>
            <w:hideMark/>
          </w:tcPr>
          <w:p w14:paraId="30893AC1" w14:textId="1F5BA4D9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174,790.20</w:t>
            </w:r>
          </w:p>
        </w:tc>
        <w:tc>
          <w:tcPr>
            <w:tcW w:w="1469" w:type="dxa"/>
            <w:vAlign w:val="center"/>
            <w:hideMark/>
          </w:tcPr>
          <w:p w14:paraId="1B9FC034" w14:textId="55AF6F6B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普通债权</w:t>
            </w:r>
          </w:p>
        </w:tc>
        <w:tc>
          <w:tcPr>
            <w:tcW w:w="1658" w:type="dxa"/>
            <w:vAlign w:val="center"/>
            <w:hideMark/>
          </w:tcPr>
          <w:p w14:paraId="5A9D464F" w14:textId="4BA5DF88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174,790.20</w:t>
            </w:r>
          </w:p>
        </w:tc>
        <w:tc>
          <w:tcPr>
            <w:tcW w:w="1033" w:type="dxa"/>
            <w:vAlign w:val="center"/>
            <w:hideMark/>
          </w:tcPr>
          <w:p w14:paraId="5E9F201C" w14:textId="21D23CAA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已裁定</w:t>
            </w:r>
          </w:p>
        </w:tc>
      </w:tr>
      <w:tr w:rsidR="00333D92" w:rsidRPr="00333D92" w14:paraId="73C0ACDB" w14:textId="77777777" w:rsidTr="00333D92">
        <w:trPr>
          <w:trHeight w:val="540"/>
        </w:trPr>
        <w:tc>
          <w:tcPr>
            <w:tcW w:w="723" w:type="dxa"/>
            <w:noWrap/>
            <w:vAlign w:val="center"/>
            <w:hideMark/>
          </w:tcPr>
          <w:p w14:paraId="210C18EE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8</w:t>
            </w:r>
          </w:p>
        </w:tc>
        <w:tc>
          <w:tcPr>
            <w:tcW w:w="2192" w:type="dxa"/>
            <w:vAlign w:val="center"/>
            <w:hideMark/>
          </w:tcPr>
          <w:p w14:paraId="6825388D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常熟市新</w:t>
            </w:r>
            <w:proofErr w:type="gramStart"/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澜</w:t>
            </w:r>
            <w:proofErr w:type="gramEnd"/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纺织品有限公司</w:t>
            </w:r>
          </w:p>
        </w:tc>
        <w:tc>
          <w:tcPr>
            <w:tcW w:w="1728" w:type="dxa"/>
            <w:vAlign w:val="center"/>
            <w:hideMark/>
          </w:tcPr>
          <w:p w14:paraId="76F76E1C" w14:textId="2BEA00BC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33,761.00</w:t>
            </w:r>
          </w:p>
        </w:tc>
        <w:tc>
          <w:tcPr>
            <w:tcW w:w="1469" w:type="dxa"/>
            <w:vAlign w:val="center"/>
            <w:hideMark/>
          </w:tcPr>
          <w:p w14:paraId="0D480FCD" w14:textId="4C917EA5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普通债权</w:t>
            </w:r>
          </w:p>
        </w:tc>
        <w:tc>
          <w:tcPr>
            <w:tcW w:w="1658" w:type="dxa"/>
            <w:vAlign w:val="center"/>
            <w:hideMark/>
          </w:tcPr>
          <w:p w14:paraId="2092E70B" w14:textId="2F711E82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33,761.00</w:t>
            </w:r>
          </w:p>
        </w:tc>
        <w:tc>
          <w:tcPr>
            <w:tcW w:w="1033" w:type="dxa"/>
            <w:vAlign w:val="center"/>
            <w:hideMark/>
          </w:tcPr>
          <w:p w14:paraId="3EB653FB" w14:textId="657742F6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已裁定</w:t>
            </w:r>
          </w:p>
        </w:tc>
      </w:tr>
      <w:tr w:rsidR="00333D92" w:rsidRPr="00333D92" w14:paraId="50A0BCAC" w14:textId="77777777" w:rsidTr="00333D92">
        <w:trPr>
          <w:trHeight w:val="540"/>
        </w:trPr>
        <w:tc>
          <w:tcPr>
            <w:tcW w:w="723" w:type="dxa"/>
            <w:noWrap/>
            <w:vAlign w:val="center"/>
            <w:hideMark/>
          </w:tcPr>
          <w:p w14:paraId="41B4443F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9</w:t>
            </w:r>
          </w:p>
        </w:tc>
        <w:tc>
          <w:tcPr>
            <w:tcW w:w="2192" w:type="dxa"/>
            <w:vAlign w:val="center"/>
            <w:hideMark/>
          </w:tcPr>
          <w:p w14:paraId="3BAAF3F0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常熟市</w:t>
            </w:r>
            <w:proofErr w:type="gramStart"/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昌威针</w:t>
            </w:r>
            <w:proofErr w:type="gramEnd"/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纺织有限公司</w:t>
            </w:r>
          </w:p>
        </w:tc>
        <w:tc>
          <w:tcPr>
            <w:tcW w:w="1728" w:type="dxa"/>
            <w:vAlign w:val="center"/>
            <w:hideMark/>
          </w:tcPr>
          <w:p w14:paraId="285D09DE" w14:textId="188A8845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62,248.00</w:t>
            </w:r>
          </w:p>
        </w:tc>
        <w:tc>
          <w:tcPr>
            <w:tcW w:w="1469" w:type="dxa"/>
            <w:vAlign w:val="center"/>
            <w:hideMark/>
          </w:tcPr>
          <w:p w14:paraId="14504EA9" w14:textId="6129102B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普通债权</w:t>
            </w:r>
          </w:p>
        </w:tc>
        <w:tc>
          <w:tcPr>
            <w:tcW w:w="1658" w:type="dxa"/>
            <w:vAlign w:val="center"/>
            <w:hideMark/>
          </w:tcPr>
          <w:p w14:paraId="67E66808" w14:textId="61D626FE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62,248.00</w:t>
            </w:r>
          </w:p>
        </w:tc>
        <w:tc>
          <w:tcPr>
            <w:tcW w:w="1033" w:type="dxa"/>
            <w:vAlign w:val="center"/>
            <w:hideMark/>
          </w:tcPr>
          <w:p w14:paraId="0D31F56B" w14:textId="54F60EBC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已裁定</w:t>
            </w:r>
          </w:p>
        </w:tc>
      </w:tr>
      <w:tr w:rsidR="00333D92" w:rsidRPr="00333D92" w14:paraId="5ECD689A" w14:textId="77777777" w:rsidTr="00333D92">
        <w:trPr>
          <w:trHeight w:val="540"/>
        </w:trPr>
        <w:tc>
          <w:tcPr>
            <w:tcW w:w="723" w:type="dxa"/>
            <w:noWrap/>
            <w:vAlign w:val="center"/>
            <w:hideMark/>
          </w:tcPr>
          <w:p w14:paraId="4172F22B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10</w:t>
            </w:r>
          </w:p>
        </w:tc>
        <w:tc>
          <w:tcPr>
            <w:tcW w:w="2192" w:type="dxa"/>
            <w:vAlign w:val="center"/>
            <w:hideMark/>
          </w:tcPr>
          <w:p w14:paraId="71C133BC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常熟市</w:t>
            </w:r>
            <w:proofErr w:type="gramStart"/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博源针纺织</w:t>
            </w:r>
            <w:proofErr w:type="gramEnd"/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有限公司</w:t>
            </w:r>
          </w:p>
        </w:tc>
        <w:tc>
          <w:tcPr>
            <w:tcW w:w="1728" w:type="dxa"/>
            <w:vAlign w:val="center"/>
            <w:hideMark/>
          </w:tcPr>
          <w:p w14:paraId="1BEAA484" w14:textId="11979287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591,267.90</w:t>
            </w:r>
          </w:p>
        </w:tc>
        <w:tc>
          <w:tcPr>
            <w:tcW w:w="1469" w:type="dxa"/>
            <w:vAlign w:val="center"/>
            <w:hideMark/>
          </w:tcPr>
          <w:p w14:paraId="13B6211D" w14:textId="7FFFE36C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普通债权</w:t>
            </w:r>
          </w:p>
        </w:tc>
        <w:tc>
          <w:tcPr>
            <w:tcW w:w="1658" w:type="dxa"/>
            <w:vAlign w:val="center"/>
            <w:hideMark/>
          </w:tcPr>
          <w:p w14:paraId="4D21221D" w14:textId="0A180A67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579,112.12</w:t>
            </w:r>
          </w:p>
        </w:tc>
        <w:tc>
          <w:tcPr>
            <w:tcW w:w="1033" w:type="dxa"/>
            <w:vAlign w:val="center"/>
            <w:hideMark/>
          </w:tcPr>
          <w:p w14:paraId="0B267E71" w14:textId="4511273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已裁定</w:t>
            </w:r>
          </w:p>
        </w:tc>
      </w:tr>
      <w:tr w:rsidR="00333D92" w:rsidRPr="00333D92" w14:paraId="34E7669B" w14:textId="77777777" w:rsidTr="00333D92">
        <w:trPr>
          <w:trHeight w:val="540"/>
        </w:trPr>
        <w:tc>
          <w:tcPr>
            <w:tcW w:w="723" w:type="dxa"/>
            <w:noWrap/>
            <w:vAlign w:val="center"/>
            <w:hideMark/>
          </w:tcPr>
          <w:p w14:paraId="0932B497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11</w:t>
            </w:r>
          </w:p>
        </w:tc>
        <w:tc>
          <w:tcPr>
            <w:tcW w:w="2192" w:type="dxa"/>
            <w:vAlign w:val="center"/>
            <w:hideMark/>
          </w:tcPr>
          <w:p w14:paraId="7946B3C2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江阴市林鹤针织印染厂</w:t>
            </w:r>
          </w:p>
        </w:tc>
        <w:tc>
          <w:tcPr>
            <w:tcW w:w="1728" w:type="dxa"/>
            <w:vAlign w:val="center"/>
            <w:hideMark/>
          </w:tcPr>
          <w:p w14:paraId="286B0E71" w14:textId="60F031E6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379,030.91</w:t>
            </w:r>
          </w:p>
        </w:tc>
        <w:tc>
          <w:tcPr>
            <w:tcW w:w="1469" w:type="dxa"/>
            <w:vAlign w:val="center"/>
            <w:hideMark/>
          </w:tcPr>
          <w:p w14:paraId="2E15CD5C" w14:textId="01049B25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普通债权</w:t>
            </w:r>
          </w:p>
        </w:tc>
        <w:tc>
          <w:tcPr>
            <w:tcW w:w="1658" w:type="dxa"/>
            <w:vAlign w:val="center"/>
            <w:hideMark/>
          </w:tcPr>
          <w:p w14:paraId="157400C4" w14:textId="2E87FEAA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379,030.91</w:t>
            </w:r>
          </w:p>
        </w:tc>
        <w:tc>
          <w:tcPr>
            <w:tcW w:w="1033" w:type="dxa"/>
            <w:vAlign w:val="center"/>
            <w:hideMark/>
          </w:tcPr>
          <w:p w14:paraId="1E4E177A" w14:textId="18864194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已裁定</w:t>
            </w:r>
          </w:p>
        </w:tc>
      </w:tr>
      <w:tr w:rsidR="00333D92" w:rsidRPr="00333D92" w14:paraId="612B9AB2" w14:textId="77777777" w:rsidTr="00333D92">
        <w:trPr>
          <w:trHeight w:val="540"/>
        </w:trPr>
        <w:tc>
          <w:tcPr>
            <w:tcW w:w="723" w:type="dxa"/>
            <w:noWrap/>
            <w:vAlign w:val="center"/>
            <w:hideMark/>
          </w:tcPr>
          <w:p w14:paraId="2C58267F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12</w:t>
            </w:r>
          </w:p>
        </w:tc>
        <w:tc>
          <w:tcPr>
            <w:tcW w:w="2192" w:type="dxa"/>
            <w:vAlign w:val="center"/>
            <w:hideMark/>
          </w:tcPr>
          <w:p w14:paraId="4CC995FA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中国建设银行股份有限公司常熟分行</w:t>
            </w:r>
          </w:p>
        </w:tc>
        <w:tc>
          <w:tcPr>
            <w:tcW w:w="1728" w:type="dxa"/>
            <w:vAlign w:val="center"/>
            <w:hideMark/>
          </w:tcPr>
          <w:p w14:paraId="6C8B685E" w14:textId="7BF034B0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1,741,925.58</w:t>
            </w:r>
          </w:p>
        </w:tc>
        <w:tc>
          <w:tcPr>
            <w:tcW w:w="1469" w:type="dxa"/>
            <w:vAlign w:val="center"/>
            <w:hideMark/>
          </w:tcPr>
          <w:p w14:paraId="3B2FC21A" w14:textId="41E7D2E6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普通债权</w:t>
            </w:r>
          </w:p>
        </w:tc>
        <w:tc>
          <w:tcPr>
            <w:tcW w:w="1658" w:type="dxa"/>
            <w:vAlign w:val="center"/>
            <w:hideMark/>
          </w:tcPr>
          <w:p w14:paraId="32364546" w14:textId="4D37A268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1,735,750.58</w:t>
            </w:r>
          </w:p>
        </w:tc>
        <w:tc>
          <w:tcPr>
            <w:tcW w:w="1033" w:type="dxa"/>
            <w:vAlign w:val="center"/>
            <w:hideMark/>
          </w:tcPr>
          <w:p w14:paraId="2CF0F6F4" w14:textId="77777777" w:rsid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本次</w:t>
            </w:r>
          </w:p>
          <w:p w14:paraId="670C627F" w14:textId="087C8B19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申请</w:t>
            </w:r>
          </w:p>
        </w:tc>
      </w:tr>
      <w:tr w:rsidR="00333D92" w:rsidRPr="00333D92" w14:paraId="7BDE7175" w14:textId="77777777" w:rsidTr="00333D92">
        <w:trPr>
          <w:trHeight w:val="540"/>
        </w:trPr>
        <w:tc>
          <w:tcPr>
            <w:tcW w:w="723" w:type="dxa"/>
            <w:noWrap/>
            <w:vAlign w:val="center"/>
            <w:hideMark/>
          </w:tcPr>
          <w:p w14:paraId="60DA8278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13</w:t>
            </w:r>
          </w:p>
        </w:tc>
        <w:tc>
          <w:tcPr>
            <w:tcW w:w="2192" w:type="dxa"/>
            <w:vAlign w:val="center"/>
            <w:hideMark/>
          </w:tcPr>
          <w:p w14:paraId="39CC0D56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常熟市经发中小企业融资担保有限公司</w:t>
            </w:r>
          </w:p>
        </w:tc>
        <w:tc>
          <w:tcPr>
            <w:tcW w:w="1728" w:type="dxa"/>
            <w:vAlign w:val="center"/>
            <w:hideMark/>
          </w:tcPr>
          <w:p w14:paraId="64286A9E" w14:textId="71655403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1,648,887.69</w:t>
            </w:r>
          </w:p>
        </w:tc>
        <w:tc>
          <w:tcPr>
            <w:tcW w:w="1469" w:type="dxa"/>
            <w:vAlign w:val="center"/>
            <w:hideMark/>
          </w:tcPr>
          <w:p w14:paraId="7D8F0916" w14:textId="6FFEFCD1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普通债权</w:t>
            </w:r>
          </w:p>
        </w:tc>
        <w:tc>
          <w:tcPr>
            <w:tcW w:w="1658" w:type="dxa"/>
            <w:vAlign w:val="center"/>
            <w:hideMark/>
          </w:tcPr>
          <w:p w14:paraId="735C7B16" w14:textId="6445B8A0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1,648,887.69</w:t>
            </w:r>
          </w:p>
        </w:tc>
        <w:tc>
          <w:tcPr>
            <w:tcW w:w="1033" w:type="dxa"/>
            <w:vAlign w:val="center"/>
            <w:hideMark/>
          </w:tcPr>
          <w:p w14:paraId="09D79148" w14:textId="77777777" w:rsid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本次</w:t>
            </w:r>
          </w:p>
          <w:p w14:paraId="3DEB02FD" w14:textId="333EC350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申请</w:t>
            </w:r>
          </w:p>
        </w:tc>
      </w:tr>
      <w:tr w:rsidR="00333D92" w:rsidRPr="00333D92" w14:paraId="46C07C94" w14:textId="77777777" w:rsidTr="00333D92">
        <w:trPr>
          <w:trHeight w:val="540"/>
        </w:trPr>
        <w:tc>
          <w:tcPr>
            <w:tcW w:w="723" w:type="dxa"/>
            <w:noWrap/>
            <w:vAlign w:val="center"/>
            <w:hideMark/>
          </w:tcPr>
          <w:p w14:paraId="1FB395A2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14</w:t>
            </w:r>
          </w:p>
        </w:tc>
        <w:tc>
          <w:tcPr>
            <w:tcW w:w="2192" w:type="dxa"/>
            <w:vAlign w:val="center"/>
            <w:hideMark/>
          </w:tcPr>
          <w:p w14:paraId="478032B4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苏州银行股份有限公司常熟支行</w:t>
            </w:r>
          </w:p>
        </w:tc>
        <w:tc>
          <w:tcPr>
            <w:tcW w:w="1728" w:type="dxa"/>
            <w:vAlign w:val="center"/>
            <w:hideMark/>
          </w:tcPr>
          <w:p w14:paraId="1C260ED7" w14:textId="11954D9F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2,901,147.12</w:t>
            </w:r>
          </w:p>
        </w:tc>
        <w:tc>
          <w:tcPr>
            <w:tcW w:w="1469" w:type="dxa"/>
            <w:vAlign w:val="center"/>
            <w:hideMark/>
          </w:tcPr>
          <w:p w14:paraId="7B1413B6" w14:textId="5FEA4526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普通债权</w:t>
            </w:r>
          </w:p>
        </w:tc>
        <w:tc>
          <w:tcPr>
            <w:tcW w:w="1658" w:type="dxa"/>
            <w:vAlign w:val="center"/>
            <w:hideMark/>
          </w:tcPr>
          <w:p w14:paraId="4C452381" w14:textId="5CEEA87D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2,901,147.12</w:t>
            </w:r>
          </w:p>
        </w:tc>
        <w:tc>
          <w:tcPr>
            <w:tcW w:w="1033" w:type="dxa"/>
            <w:vAlign w:val="center"/>
            <w:hideMark/>
          </w:tcPr>
          <w:p w14:paraId="00D6A004" w14:textId="77777777" w:rsid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本次</w:t>
            </w:r>
          </w:p>
          <w:p w14:paraId="136FE568" w14:textId="2DED39FE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申请</w:t>
            </w:r>
          </w:p>
        </w:tc>
      </w:tr>
      <w:tr w:rsidR="00333D92" w:rsidRPr="00333D92" w14:paraId="575A836F" w14:textId="77777777" w:rsidTr="00333D92">
        <w:trPr>
          <w:trHeight w:val="540"/>
        </w:trPr>
        <w:tc>
          <w:tcPr>
            <w:tcW w:w="723" w:type="dxa"/>
            <w:noWrap/>
            <w:vAlign w:val="center"/>
            <w:hideMark/>
          </w:tcPr>
          <w:p w14:paraId="617823A3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15</w:t>
            </w:r>
          </w:p>
        </w:tc>
        <w:tc>
          <w:tcPr>
            <w:tcW w:w="2192" w:type="dxa"/>
            <w:vAlign w:val="center"/>
            <w:hideMark/>
          </w:tcPr>
          <w:p w14:paraId="58FC174E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苏州市一加二纺织科技有限公司</w:t>
            </w:r>
          </w:p>
        </w:tc>
        <w:tc>
          <w:tcPr>
            <w:tcW w:w="1728" w:type="dxa"/>
            <w:vAlign w:val="center"/>
            <w:hideMark/>
          </w:tcPr>
          <w:p w14:paraId="5A16E52C" w14:textId="0D758C85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1,800,000.00</w:t>
            </w:r>
          </w:p>
        </w:tc>
        <w:tc>
          <w:tcPr>
            <w:tcW w:w="1469" w:type="dxa"/>
            <w:vAlign w:val="center"/>
            <w:hideMark/>
          </w:tcPr>
          <w:p w14:paraId="3B62C105" w14:textId="1E61461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普通债权</w:t>
            </w:r>
          </w:p>
        </w:tc>
        <w:tc>
          <w:tcPr>
            <w:tcW w:w="1658" w:type="dxa"/>
            <w:vAlign w:val="center"/>
            <w:hideMark/>
          </w:tcPr>
          <w:p w14:paraId="5693B634" w14:textId="2C6702D6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1,800,000.00</w:t>
            </w:r>
          </w:p>
        </w:tc>
        <w:tc>
          <w:tcPr>
            <w:tcW w:w="1033" w:type="dxa"/>
            <w:vAlign w:val="center"/>
            <w:hideMark/>
          </w:tcPr>
          <w:p w14:paraId="64BFDA55" w14:textId="77777777" w:rsid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本次</w:t>
            </w:r>
          </w:p>
          <w:p w14:paraId="7BC1DD7A" w14:textId="44C56BA8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申请</w:t>
            </w:r>
          </w:p>
        </w:tc>
      </w:tr>
      <w:tr w:rsidR="00333D92" w:rsidRPr="00333D92" w14:paraId="0F248A37" w14:textId="77777777" w:rsidTr="00333D92">
        <w:trPr>
          <w:trHeight w:val="540"/>
        </w:trPr>
        <w:tc>
          <w:tcPr>
            <w:tcW w:w="723" w:type="dxa"/>
            <w:noWrap/>
            <w:vAlign w:val="center"/>
            <w:hideMark/>
          </w:tcPr>
          <w:p w14:paraId="46712BBD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2192" w:type="dxa"/>
            <w:vAlign w:val="center"/>
            <w:hideMark/>
          </w:tcPr>
          <w:p w14:paraId="7EA7D982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对特定财产享有担保</w:t>
            </w: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lastRenderedPageBreak/>
              <w:t>权</w:t>
            </w:r>
          </w:p>
        </w:tc>
        <w:tc>
          <w:tcPr>
            <w:tcW w:w="1728" w:type="dxa"/>
            <w:vAlign w:val="center"/>
            <w:hideMark/>
          </w:tcPr>
          <w:p w14:paraId="085046FE" w14:textId="083B524E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lastRenderedPageBreak/>
              <w:t>454,920.00</w:t>
            </w:r>
          </w:p>
        </w:tc>
        <w:tc>
          <w:tcPr>
            <w:tcW w:w="1469" w:type="dxa"/>
            <w:vAlign w:val="center"/>
            <w:hideMark/>
          </w:tcPr>
          <w:p w14:paraId="0AC02E02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658" w:type="dxa"/>
            <w:vAlign w:val="center"/>
            <w:hideMark/>
          </w:tcPr>
          <w:p w14:paraId="09B1AAE4" w14:textId="3887A7A1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454,920.00</w:t>
            </w:r>
          </w:p>
        </w:tc>
        <w:tc>
          <w:tcPr>
            <w:tcW w:w="1033" w:type="dxa"/>
            <w:vAlign w:val="center"/>
            <w:hideMark/>
          </w:tcPr>
          <w:p w14:paraId="7FF5AE16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 xml:space="preserve">　</w:t>
            </w:r>
          </w:p>
        </w:tc>
      </w:tr>
      <w:tr w:rsidR="00333D92" w:rsidRPr="00333D92" w14:paraId="4CD31097" w14:textId="77777777" w:rsidTr="00333D92">
        <w:trPr>
          <w:trHeight w:val="540"/>
        </w:trPr>
        <w:tc>
          <w:tcPr>
            <w:tcW w:w="723" w:type="dxa"/>
            <w:noWrap/>
            <w:vAlign w:val="center"/>
            <w:hideMark/>
          </w:tcPr>
          <w:p w14:paraId="07D71C27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2192" w:type="dxa"/>
            <w:vAlign w:val="center"/>
            <w:hideMark/>
          </w:tcPr>
          <w:p w14:paraId="625FB22C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职工债权小计</w:t>
            </w:r>
          </w:p>
        </w:tc>
        <w:tc>
          <w:tcPr>
            <w:tcW w:w="1728" w:type="dxa"/>
            <w:vAlign w:val="center"/>
            <w:hideMark/>
          </w:tcPr>
          <w:p w14:paraId="0C43300F" w14:textId="0B09DFB3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380,773.80</w:t>
            </w:r>
          </w:p>
        </w:tc>
        <w:tc>
          <w:tcPr>
            <w:tcW w:w="1469" w:type="dxa"/>
            <w:vAlign w:val="center"/>
            <w:hideMark/>
          </w:tcPr>
          <w:p w14:paraId="08975C69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658" w:type="dxa"/>
            <w:vAlign w:val="center"/>
            <w:hideMark/>
          </w:tcPr>
          <w:p w14:paraId="31C0DB06" w14:textId="69CB5239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380,773.80</w:t>
            </w:r>
          </w:p>
        </w:tc>
        <w:tc>
          <w:tcPr>
            <w:tcW w:w="1033" w:type="dxa"/>
            <w:vAlign w:val="center"/>
            <w:hideMark/>
          </w:tcPr>
          <w:p w14:paraId="4E9F3578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 xml:space="preserve">　</w:t>
            </w:r>
          </w:p>
        </w:tc>
      </w:tr>
      <w:tr w:rsidR="00333D92" w:rsidRPr="00333D92" w14:paraId="592CFF66" w14:textId="77777777" w:rsidTr="00333D92">
        <w:trPr>
          <w:trHeight w:val="540"/>
        </w:trPr>
        <w:tc>
          <w:tcPr>
            <w:tcW w:w="723" w:type="dxa"/>
            <w:noWrap/>
            <w:vAlign w:val="center"/>
            <w:hideMark/>
          </w:tcPr>
          <w:p w14:paraId="58303C15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2192" w:type="dxa"/>
            <w:vAlign w:val="center"/>
            <w:hideMark/>
          </w:tcPr>
          <w:p w14:paraId="4D7DD98E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税务债权小计</w:t>
            </w:r>
          </w:p>
        </w:tc>
        <w:tc>
          <w:tcPr>
            <w:tcW w:w="1728" w:type="dxa"/>
            <w:vAlign w:val="center"/>
            <w:hideMark/>
          </w:tcPr>
          <w:p w14:paraId="700FF3F3" w14:textId="1A7A769E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6,765.08</w:t>
            </w:r>
          </w:p>
        </w:tc>
        <w:tc>
          <w:tcPr>
            <w:tcW w:w="1469" w:type="dxa"/>
            <w:vAlign w:val="center"/>
            <w:hideMark/>
          </w:tcPr>
          <w:p w14:paraId="2F0EA98A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658" w:type="dxa"/>
            <w:vAlign w:val="center"/>
            <w:hideMark/>
          </w:tcPr>
          <w:p w14:paraId="608ADB23" w14:textId="5B70388E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6,765.08</w:t>
            </w:r>
          </w:p>
        </w:tc>
        <w:tc>
          <w:tcPr>
            <w:tcW w:w="1033" w:type="dxa"/>
            <w:vAlign w:val="center"/>
            <w:hideMark/>
          </w:tcPr>
          <w:p w14:paraId="4A05BCE8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 xml:space="preserve">　</w:t>
            </w:r>
          </w:p>
        </w:tc>
      </w:tr>
      <w:tr w:rsidR="00333D92" w:rsidRPr="00333D92" w14:paraId="52C2C91C" w14:textId="77777777" w:rsidTr="00333D92">
        <w:trPr>
          <w:trHeight w:val="540"/>
        </w:trPr>
        <w:tc>
          <w:tcPr>
            <w:tcW w:w="723" w:type="dxa"/>
            <w:noWrap/>
            <w:vAlign w:val="center"/>
            <w:hideMark/>
          </w:tcPr>
          <w:p w14:paraId="2E4ED435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2192" w:type="dxa"/>
            <w:vAlign w:val="center"/>
            <w:hideMark/>
          </w:tcPr>
          <w:p w14:paraId="212FBB2A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普通债权小计</w:t>
            </w:r>
          </w:p>
        </w:tc>
        <w:tc>
          <w:tcPr>
            <w:tcW w:w="1728" w:type="dxa"/>
            <w:vAlign w:val="center"/>
            <w:hideMark/>
          </w:tcPr>
          <w:p w14:paraId="3F2BFFCB" w14:textId="527E9431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9,333,672.45</w:t>
            </w:r>
          </w:p>
        </w:tc>
        <w:tc>
          <w:tcPr>
            <w:tcW w:w="1469" w:type="dxa"/>
            <w:vAlign w:val="center"/>
            <w:hideMark/>
          </w:tcPr>
          <w:p w14:paraId="1600D7CE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658" w:type="dxa"/>
            <w:vAlign w:val="center"/>
            <w:hideMark/>
          </w:tcPr>
          <w:p w14:paraId="3963B122" w14:textId="0897C263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9,315,341.67</w:t>
            </w:r>
          </w:p>
        </w:tc>
        <w:tc>
          <w:tcPr>
            <w:tcW w:w="1033" w:type="dxa"/>
            <w:vAlign w:val="center"/>
            <w:hideMark/>
          </w:tcPr>
          <w:p w14:paraId="408F4124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 xml:space="preserve">　</w:t>
            </w:r>
          </w:p>
        </w:tc>
      </w:tr>
      <w:tr w:rsidR="00333D92" w:rsidRPr="00333D92" w14:paraId="45EB30FC" w14:textId="77777777" w:rsidTr="00333D92">
        <w:trPr>
          <w:trHeight w:val="540"/>
        </w:trPr>
        <w:tc>
          <w:tcPr>
            <w:tcW w:w="723" w:type="dxa"/>
            <w:noWrap/>
            <w:vAlign w:val="center"/>
            <w:hideMark/>
          </w:tcPr>
          <w:p w14:paraId="15AA1882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2192" w:type="dxa"/>
            <w:vAlign w:val="center"/>
            <w:hideMark/>
          </w:tcPr>
          <w:p w14:paraId="397AE4D4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合计</w:t>
            </w:r>
          </w:p>
        </w:tc>
        <w:tc>
          <w:tcPr>
            <w:tcW w:w="1728" w:type="dxa"/>
            <w:vAlign w:val="center"/>
            <w:hideMark/>
          </w:tcPr>
          <w:p w14:paraId="3AA97C4C" w14:textId="69BD7CC5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10,176,131.33</w:t>
            </w:r>
          </w:p>
        </w:tc>
        <w:tc>
          <w:tcPr>
            <w:tcW w:w="1469" w:type="dxa"/>
            <w:vAlign w:val="center"/>
            <w:hideMark/>
          </w:tcPr>
          <w:p w14:paraId="13123CF0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658" w:type="dxa"/>
            <w:vAlign w:val="center"/>
            <w:hideMark/>
          </w:tcPr>
          <w:p w14:paraId="3DB8880C" w14:textId="19E99B8A" w:rsidR="00333D92" w:rsidRPr="00333D92" w:rsidRDefault="00333D92" w:rsidP="00333D92">
            <w:pPr>
              <w:spacing w:line="360" w:lineRule="auto"/>
              <w:jc w:val="right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10,157,800.55</w:t>
            </w:r>
          </w:p>
        </w:tc>
        <w:tc>
          <w:tcPr>
            <w:tcW w:w="1033" w:type="dxa"/>
            <w:vAlign w:val="center"/>
            <w:hideMark/>
          </w:tcPr>
          <w:p w14:paraId="6B480B6C" w14:textId="77777777" w:rsidR="00333D92" w:rsidRPr="00333D92" w:rsidRDefault="00333D92" w:rsidP="00333D92">
            <w:pPr>
              <w:spacing w:line="360" w:lineRule="auto"/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 w:rsidRPr="00333D92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 xml:space="preserve">　</w:t>
            </w:r>
          </w:p>
        </w:tc>
      </w:tr>
    </w:tbl>
    <w:p w14:paraId="2B6EAFF3" w14:textId="77777777" w:rsidR="00F146F4" w:rsidRPr="00800560" w:rsidRDefault="00F146F4" w:rsidP="00800560">
      <w:pPr>
        <w:spacing w:line="360" w:lineRule="auto"/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</w:pPr>
    </w:p>
    <w:sectPr w:rsidR="00F146F4" w:rsidRPr="00800560" w:rsidSect="00877439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B4FEB" w14:textId="77777777" w:rsidR="00696010" w:rsidRDefault="00696010" w:rsidP="00B745E5">
      <w:r>
        <w:separator/>
      </w:r>
    </w:p>
  </w:endnote>
  <w:endnote w:type="continuationSeparator" w:id="0">
    <w:p w14:paraId="0E008C39" w14:textId="77777777" w:rsidR="00696010" w:rsidRDefault="00696010" w:rsidP="00B745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78816259"/>
      <w:docPartObj>
        <w:docPartGallery w:val="Page Numbers (Bottom of Page)"/>
        <w:docPartUnique/>
      </w:docPartObj>
    </w:sdtPr>
    <w:sdtContent>
      <w:p w14:paraId="3F898C53" w14:textId="77777777" w:rsidR="00764C60" w:rsidRDefault="00764C6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31FD" w:rsidRPr="008431FD">
          <w:rPr>
            <w:noProof/>
            <w:lang w:val="zh-CN"/>
          </w:rPr>
          <w:t>1</w:t>
        </w:r>
        <w:r>
          <w:fldChar w:fldCharType="end"/>
        </w:r>
      </w:p>
    </w:sdtContent>
  </w:sdt>
  <w:p w14:paraId="1AD92D56" w14:textId="77777777" w:rsidR="00764C60" w:rsidRDefault="00764C6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8F685D" w14:textId="77777777" w:rsidR="00696010" w:rsidRDefault="00696010" w:rsidP="00B745E5">
      <w:r>
        <w:separator/>
      </w:r>
    </w:p>
  </w:footnote>
  <w:footnote w:type="continuationSeparator" w:id="0">
    <w:p w14:paraId="1AA9EBC1" w14:textId="77777777" w:rsidR="00696010" w:rsidRDefault="00696010" w:rsidP="00B745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C88C6" w14:textId="77777777" w:rsidR="00764C60" w:rsidRDefault="00764C60">
    <w:pPr>
      <w:pStyle w:val="a5"/>
    </w:pPr>
  </w:p>
  <w:p w14:paraId="57E7BC18" w14:textId="77777777" w:rsidR="00764C60" w:rsidRDefault="00764C60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474B6"/>
    <w:multiLevelType w:val="hybridMultilevel"/>
    <w:tmpl w:val="331E6C34"/>
    <w:lvl w:ilvl="0" w:tplc="587E3B5A">
      <w:start w:val="1"/>
      <w:numFmt w:val="decimal"/>
      <w:lvlText w:val="%1.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02970455"/>
    <w:multiLevelType w:val="hybridMultilevel"/>
    <w:tmpl w:val="BE24EB72"/>
    <w:lvl w:ilvl="0" w:tplc="587E3B5A">
      <w:start w:val="1"/>
      <w:numFmt w:val="decimal"/>
      <w:lvlText w:val="%1.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 w15:restartNumberingAfterBreak="0">
    <w:nsid w:val="09426998"/>
    <w:multiLevelType w:val="singleLevel"/>
    <w:tmpl w:val="09426998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0BFC6A01"/>
    <w:multiLevelType w:val="hybridMultilevel"/>
    <w:tmpl w:val="69404062"/>
    <w:lvl w:ilvl="0" w:tplc="587E3B5A">
      <w:start w:val="1"/>
      <w:numFmt w:val="decimal"/>
      <w:lvlText w:val="%1.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4" w15:restartNumberingAfterBreak="0">
    <w:nsid w:val="0C0A7CDE"/>
    <w:multiLevelType w:val="hybridMultilevel"/>
    <w:tmpl w:val="36C81EAA"/>
    <w:lvl w:ilvl="0" w:tplc="587E3B5A">
      <w:start w:val="1"/>
      <w:numFmt w:val="decimal"/>
      <w:lvlText w:val="%1.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5" w15:restartNumberingAfterBreak="0">
    <w:nsid w:val="0F6F4011"/>
    <w:multiLevelType w:val="hybridMultilevel"/>
    <w:tmpl w:val="47F4F170"/>
    <w:lvl w:ilvl="0" w:tplc="587E3B5A">
      <w:start w:val="1"/>
      <w:numFmt w:val="decimal"/>
      <w:lvlText w:val="%1.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6" w15:restartNumberingAfterBreak="0">
    <w:nsid w:val="0FF5589D"/>
    <w:multiLevelType w:val="hybridMultilevel"/>
    <w:tmpl w:val="36C81EAA"/>
    <w:lvl w:ilvl="0" w:tplc="587E3B5A">
      <w:start w:val="1"/>
      <w:numFmt w:val="decimal"/>
      <w:lvlText w:val="%1.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7" w15:restartNumberingAfterBreak="0">
    <w:nsid w:val="13A95F1D"/>
    <w:multiLevelType w:val="hybridMultilevel"/>
    <w:tmpl w:val="D3EE0144"/>
    <w:lvl w:ilvl="0" w:tplc="587E3B5A">
      <w:start w:val="1"/>
      <w:numFmt w:val="decimal"/>
      <w:lvlText w:val="%1.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8" w15:restartNumberingAfterBreak="0">
    <w:nsid w:val="17D924EA"/>
    <w:multiLevelType w:val="hybridMultilevel"/>
    <w:tmpl w:val="B21EC112"/>
    <w:lvl w:ilvl="0" w:tplc="041CDE26">
      <w:start w:val="1"/>
      <w:numFmt w:val="decimal"/>
      <w:lvlText w:val="%1、"/>
      <w:lvlJc w:val="left"/>
      <w:pPr>
        <w:ind w:left="99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9" w15:restartNumberingAfterBreak="0">
    <w:nsid w:val="1A6B3CB5"/>
    <w:multiLevelType w:val="singleLevel"/>
    <w:tmpl w:val="09426998"/>
    <w:lvl w:ilvl="0">
      <w:start w:val="1"/>
      <w:numFmt w:val="decimal"/>
      <w:suff w:val="nothing"/>
      <w:lvlText w:val="（%1）"/>
      <w:lvlJc w:val="left"/>
    </w:lvl>
  </w:abstractNum>
  <w:abstractNum w:abstractNumId="10" w15:restartNumberingAfterBreak="0">
    <w:nsid w:val="1AA6772E"/>
    <w:multiLevelType w:val="hybridMultilevel"/>
    <w:tmpl w:val="DCC2A4E0"/>
    <w:lvl w:ilvl="0" w:tplc="587E3B5A">
      <w:start w:val="1"/>
      <w:numFmt w:val="decimal"/>
      <w:lvlText w:val="%1.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1" w15:restartNumberingAfterBreak="0">
    <w:nsid w:val="225542BD"/>
    <w:multiLevelType w:val="hybridMultilevel"/>
    <w:tmpl w:val="95320EBC"/>
    <w:lvl w:ilvl="0" w:tplc="587E3B5A">
      <w:start w:val="1"/>
      <w:numFmt w:val="decimal"/>
      <w:lvlText w:val="%1.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2" w15:restartNumberingAfterBreak="0">
    <w:nsid w:val="23FC28E1"/>
    <w:multiLevelType w:val="hybridMultilevel"/>
    <w:tmpl w:val="D3D4E8A6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13" w15:restartNumberingAfterBreak="0">
    <w:nsid w:val="2E55F4F8"/>
    <w:multiLevelType w:val="singleLevel"/>
    <w:tmpl w:val="2E55F4F8"/>
    <w:lvl w:ilvl="0">
      <w:start w:val="1"/>
      <w:numFmt w:val="decimal"/>
      <w:suff w:val="nothing"/>
      <w:lvlText w:val="%1、"/>
      <w:lvlJc w:val="left"/>
    </w:lvl>
  </w:abstractNum>
  <w:abstractNum w:abstractNumId="14" w15:restartNumberingAfterBreak="0">
    <w:nsid w:val="304A3ACC"/>
    <w:multiLevelType w:val="singleLevel"/>
    <w:tmpl w:val="09426998"/>
    <w:lvl w:ilvl="0">
      <w:start w:val="1"/>
      <w:numFmt w:val="decimal"/>
      <w:suff w:val="nothing"/>
      <w:lvlText w:val="（%1）"/>
      <w:lvlJc w:val="left"/>
    </w:lvl>
  </w:abstractNum>
  <w:abstractNum w:abstractNumId="15" w15:restartNumberingAfterBreak="0">
    <w:nsid w:val="35C47180"/>
    <w:multiLevelType w:val="hybridMultilevel"/>
    <w:tmpl w:val="F320BCFE"/>
    <w:lvl w:ilvl="0" w:tplc="587E3B5A">
      <w:start w:val="1"/>
      <w:numFmt w:val="decimal"/>
      <w:lvlText w:val="%1.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6" w15:restartNumberingAfterBreak="0">
    <w:nsid w:val="39BB749B"/>
    <w:multiLevelType w:val="hybridMultilevel"/>
    <w:tmpl w:val="36C81EAA"/>
    <w:lvl w:ilvl="0" w:tplc="587E3B5A">
      <w:start w:val="1"/>
      <w:numFmt w:val="decimal"/>
      <w:lvlText w:val="%1.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7" w15:restartNumberingAfterBreak="0">
    <w:nsid w:val="43AA1212"/>
    <w:multiLevelType w:val="hybridMultilevel"/>
    <w:tmpl w:val="18FAA4C0"/>
    <w:lvl w:ilvl="0" w:tplc="587E3B5A">
      <w:start w:val="1"/>
      <w:numFmt w:val="decimal"/>
      <w:lvlText w:val="%1.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8" w15:restartNumberingAfterBreak="0">
    <w:nsid w:val="43C47B67"/>
    <w:multiLevelType w:val="hybridMultilevel"/>
    <w:tmpl w:val="49ACD704"/>
    <w:lvl w:ilvl="0" w:tplc="587E3B5A">
      <w:start w:val="1"/>
      <w:numFmt w:val="decimal"/>
      <w:lvlText w:val="%1.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9" w15:restartNumberingAfterBreak="0">
    <w:nsid w:val="447B52C9"/>
    <w:multiLevelType w:val="hybridMultilevel"/>
    <w:tmpl w:val="2FC28CB2"/>
    <w:lvl w:ilvl="0" w:tplc="587E3B5A">
      <w:start w:val="1"/>
      <w:numFmt w:val="decimal"/>
      <w:lvlText w:val="%1.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0" w15:restartNumberingAfterBreak="0">
    <w:nsid w:val="465027B8"/>
    <w:multiLevelType w:val="singleLevel"/>
    <w:tmpl w:val="465027B8"/>
    <w:lvl w:ilvl="0">
      <w:start w:val="1"/>
      <w:numFmt w:val="decimal"/>
      <w:suff w:val="nothing"/>
      <w:lvlText w:val="%1、"/>
      <w:lvlJc w:val="left"/>
    </w:lvl>
  </w:abstractNum>
  <w:abstractNum w:abstractNumId="21" w15:restartNumberingAfterBreak="0">
    <w:nsid w:val="4EE15B0B"/>
    <w:multiLevelType w:val="hybridMultilevel"/>
    <w:tmpl w:val="4B6E0A02"/>
    <w:lvl w:ilvl="0" w:tplc="587E3B5A">
      <w:start w:val="1"/>
      <w:numFmt w:val="decimal"/>
      <w:lvlText w:val="%1.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2" w15:restartNumberingAfterBreak="0">
    <w:nsid w:val="50811DD7"/>
    <w:multiLevelType w:val="hybridMultilevel"/>
    <w:tmpl w:val="176CE7A4"/>
    <w:lvl w:ilvl="0" w:tplc="568BE4A8">
      <w:start w:val="1"/>
      <w:numFmt w:val="chineseCounting"/>
      <w:lvlText w:val="%1、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3" w15:restartNumberingAfterBreak="0">
    <w:nsid w:val="57941270"/>
    <w:multiLevelType w:val="hybridMultilevel"/>
    <w:tmpl w:val="36C81EAA"/>
    <w:lvl w:ilvl="0" w:tplc="587E3B5A">
      <w:start w:val="1"/>
      <w:numFmt w:val="decimal"/>
      <w:lvlText w:val="%1.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4" w15:restartNumberingAfterBreak="0">
    <w:nsid w:val="594A4783"/>
    <w:multiLevelType w:val="hybridMultilevel"/>
    <w:tmpl w:val="45A8D2E0"/>
    <w:lvl w:ilvl="0" w:tplc="587E3B5A">
      <w:start w:val="1"/>
      <w:numFmt w:val="decimal"/>
      <w:lvlText w:val="%1.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5" w15:restartNumberingAfterBreak="0">
    <w:nsid w:val="59DC7FEA"/>
    <w:multiLevelType w:val="singleLevel"/>
    <w:tmpl w:val="59DC7FEA"/>
    <w:lvl w:ilvl="0">
      <w:start w:val="1"/>
      <w:numFmt w:val="decimal"/>
      <w:suff w:val="nothing"/>
      <w:lvlText w:val="（%1）"/>
      <w:lvlJc w:val="left"/>
    </w:lvl>
  </w:abstractNum>
  <w:abstractNum w:abstractNumId="26" w15:restartNumberingAfterBreak="0">
    <w:nsid w:val="62301D1E"/>
    <w:multiLevelType w:val="hybridMultilevel"/>
    <w:tmpl w:val="47F4F170"/>
    <w:lvl w:ilvl="0" w:tplc="587E3B5A">
      <w:start w:val="1"/>
      <w:numFmt w:val="decimal"/>
      <w:lvlText w:val="%1.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7" w15:restartNumberingAfterBreak="0">
    <w:nsid w:val="643D43D9"/>
    <w:multiLevelType w:val="hybridMultilevel"/>
    <w:tmpl w:val="318047E4"/>
    <w:lvl w:ilvl="0" w:tplc="587E3B5A">
      <w:start w:val="1"/>
      <w:numFmt w:val="decimal"/>
      <w:lvlText w:val="%1.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8" w15:restartNumberingAfterBreak="0">
    <w:nsid w:val="6A87034F"/>
    <w:multiLevelType w:val="hybridMultilevel"/>
    <w:tmpl w:val="7A081396"/>
    <w:lvl w:ilvl="0" w:tplc="587E3B5A">
      <w:start w:val="1"/>
      <w:numFmt w:val="decimal"/>
      <w:lvlText w:val="%1.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9" w15:restartNumberingAfterBreak="0">
    <w:nsid w:val="70EB2CD1"/>
    <w:multiLevelType w:val="hybridMultilevel"/>
    <w:tmpl w:val="F196AADC"/>
    <w:lvl w:ilvl="0" w:tplc="587E3B5A">
      <w:start w:val="1"/>
      <w:numFmt w:val="decimal"/>
      <w:lvlText w:val="%1.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0" w15:restartNumberingAfterBreak="0">
    <w:nsid w:val="72A868CF"/>
    <w:multiLevelType w:val="hybridMultilevel"/>
    <w:tmpl w:val="34EC8E18"/>
    <w:lvl w:ilvl="0" w:tplc="9C389D34">
      <w:start w:val="1"/>
      <w:numFmt w:val="japaneseCounting"/>
      <w:lvlText w:val="（%1）"/>
      <w:lvlJc w:val="left"/>
      <w:pPr>
        <w:ind w:left="1006" w:hanging="765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abstractNum w:abstractNumId="31" w15:restartNumberingAfterBreak="0">
    <w:nsid w:val="730838A5"/>
    <w:multiLevelType w:val="hybridMultilevel"/>
    <w:tmpl w:val="200A9C3C"/>
    <w:lvl w:ilvl="0" w:tplc="8458B8CC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2" w15:restartNumberingAfterBreak="0">
    <w:nsid w:val="7C104E89"/>
    <w:multiLevelType w:val="hybridMultilevel"/>
    <w:tmpl w:val="408A69A8"/>
    <w:lvl w:ilvl="0" w:tplc="04090013">
      <w:start w:val="1"/>
      <w:numFmt w:val="chineseCountingThousand"/>
      <w:lvlText w:val="%1、"/>
      <w:lvlJc w:val="left"/>
      <w:pPr>
        <w:ind w:left="902" w:hanging="420"/>
      </w:p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3" w15:restartNumberingAfterBreak="0">
    <w:nsid w:val="7FAB209B"/>
    <w:multiLevelType w:val="hybridMultilevel"/>
    <w:tmpl w:val="7FE61FEE"/>
    <w:lvl w:ilvl="0" w:tplc="587E3B5A">
      <w:start w:val="1"/>
      <w:numFmt w:val="decimal"/>
      <w:lvlText w:val="%1.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4" w15:restartNumberingAfterBreak="0">
    <w:nsid w:val="7FBD5AA3"/>
    <w:multiLevelType w:val="hybridMultilevel"/>
    <w:tmpl w:val="7CA666A6"/>
    <w:lvl w:ilvl="0" w:tplc="587E3B5A">
      <w:start w:val="1"/>
      <w:numFmt w:val="decimal"/>
      <w:lvlText w:val="%1.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 w16cid:durableId="1693459984">
    <w:abstractNumId w:val="25"/>
  </w:num>
  <w:num w:numId="2" w16cid:durableId="630522603">
    <w:abstractNumId w:val="2"/>
  </w:num>
  <w:num w:numId="3" w16cid:durableId="532763735">
    <w:abstractNumId w:val="14"/>
  </w:num>
  <w:num w:numId="4" w16cid:durableId="2037005243">
    <w:abstractNumId w:val="9"/>
  </w:num>
  <w:num w:numId="5" w16cid:durableId="941033596">
    <w:abstractNumId w:val="20"/>
  </w:num>
  <w:num w:numId="6" w16cid:durableId="1347168028">
    <w:abstractNumId w:val="13"/>
  </w:num>
  <w:num w:numId="7" w16cid:durableId="1723753120">
    <w:abstractNumId w:val="30"/>
  </w:num>
  <w:num w:numId="8" w16cid:durableId="1312441006">
    <w:abstractNumId w:val="32"/>
  </w:num>
  <w:num w:numId="9" w16cid:durableId="16545859">
    <w:abstractNumId w:val="31"/>
  </w:num>
  <w:num w:numId="10" w16cid:durableId="1023358969">
    <w:abstractNumId w:val="5"/>
  </w:num>
  <w:num w:numId="11" w16cid:durableId="739791585">
    <w:abstractNumId w:val="6"/>
  </w:num>
  <w:num w:numId="12" w16cid:durableId="78018755">
    <w:abstractNumId w:val="16"/>
  </w:num>
  <w:num w:numId="13" w16cid:durableId="948002338">
    <w:abstractNumId w:val="23"/>
  </w:num>
  <w:num w:numId="14" w16cid:durableId="719137448">
    <w:abstractNumId w:val="4"/>
  </w:num>
  <w:num w:numId="15" w16cid:durableId="33576451">
    <w:abstractNumId w:val="15"/>
  </w:num>
  <w:num w:numId="16" w16cid:durableId="1340890613">
    <w:abstractNumId w:val="33"/>
  </w:num>
  <w:num w:numId="17" w16cid:durableId="1783064199">
    <w:abstractNumId w:val="26"/>
  </w:num>
  <w:num w:numId="18" w16cid:durableId="867764753">
    <w:abstractNumId w:val="3"/>
  </w:num>
  <w:num w:numId="19" w16cid:durableId="254823500">
    <w:abstractNumId w:val="28"/>
  </w:num>
  <w:num w:numId="20" w16cid:durableId="252594952">
    <w:abstractNumId w:val="0"/>
  </w:num>
  <w:num w:numId="21" w16cid:durableId="1371808635">
    <w:abstractNumId w:val="10"/>
  </w:num>
  <w:num w:numId="22" w16cid:durableId="321086838">
    <w:abstractNumId w:val="1"/>
  </w:num>
  <w:num w:numId="23" w16cid:durableId="1413157139">
    <w:abstractNumId w:val="34"/>
  </w:num>
  <w:num w:numId="24" w16cid:durableId="851459173">
    <w:abstractNumId w:val="21"/>
  </w:num>
  <w:num w:numId="25" w16cid:durableId="270863197">
    <w:abstractNumId w:val="29"/>
  </w:num>
  <w:num w:numId="26" w16cid:durableId="770704983">
    <w:abstractNumId w:val="19"/>
  </w:num>
  <w:num w:numId="27" w16cid:durableId="375129280">
    <w:abstractNumId w:val="17"/>
  </w:num>
  <w:num w:numId="28" w16cid:durableId="1607303165">
    <w:abstractNumId w:val="27"/>
  </w:num>
  <w:num w:numId="29" w16cid:durableId="1362902429">
    <w:abstractNumId w:val="11"/>
  </w:num>
  <w:num w:numId="30" w16cid:durableId="66266569">
    <w:abstractNumId w:val="7"/>
  </w:num>
  <w:num w:numId="31" w16cid:durableId="54819597">
    <w:abstractNumId w:val="18"/>
  </w:num>
  <w:num w:numId="32" w16cid:durableId="1914853874">
    <w:abstractNumId w:val="12"/>
  </w:num>
  <w:num w:numId="33" w16cid:durableId="2102293392">
    <w:abstractNumId w:val="24"/>
  </w:num>
  <w:num w:numId="34" w16cid:durableId="1188833656">
    <w:abstractNumId w:val="22"/>
  </w:num>
  <w:num w:numId="35" w16cid:durableId="19442231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21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745E5"/>
    <w:rsid w:val="00012913"/>
    <w:rsid w:val="00015C29"/>
    <w:rsid w:val="00021857"/>
    <w:rsid w:val="00022C10"/>
    <w:rsid w:val="00027157"/>
    <w:rsid w:val="00031139"/>
    <w:rsid w:val="00034C92"/>
    <w:rsid w:val="00044547"/>
    <w:rsid w:val="000446C1"/>
    <w:rsid w:val="000541DF"/>
    <w:rsid w:val="00054647"/>
    <w:rsid w:val="00057005"/>
    <w:rsid w:val="0008082E"/>
    <w:rsid w:val="00082C56"/>
    <w:rsid w:val="00090129"/>
    <w:rsid w:val="00090465"/>
    <w:rsid w:val="0009320A"/>
    <w:rsid w:val="0009585C"/>
    <w:rsid w:val="000A14C2"/>
    <w:rsid w:val="000B08B4"/>
    <w:rsid w:val="000B2143"/>
    <w:rsid w:val="000B5EF0"/>
    <w:rsid w:val="000B6148"/>
    <w:rsid w:val="000B7163"/>
    <w:rsid w:val="000C7F76"/>
    <w:rsid w:val="000D4BDC"/>
    <w:rsid w:val="000D569C"/>
    <w:rsid w:val="000E449C"/>
    <w:rsid w:val="000F575C"/>
    <w:rsid w:val="00103F89"/>
    <w:rsid w:val="0011178C"/>
    <w:rsid w:val="001171DE"/>
    <w:rsid w:val="00126B6E"/>
    <w:rsid w:val="0013585F"/>
    <w:rsid w:val="0014170B"/>
    <w:rsid w:val="001500E6"/>
    <w:rsid w:val="001522B2"/>
    <w:rsid w:val="001637FE"/>
    <w:rsid w:val="00165033"/>
    <w:rsid w:val="0016520E"/>
    <w:rsid w:val="001663C7"/>
    <w:rsid w:val="001726A6"/>
    <w:rsid w:val="00180A17"/>
    <w:rsid w:val="00186D4C"/>
    <w:rsid w:val="00191B58"/>
    <w:rsid w:val="001A0907"/>
    <w:rsid w:val="001A1348"/>
    <w:rsid w:val="001A6B7D"/>
    <w:rsid w:val="001C6D5C"/>
    <w:rsid w:val="001D05D7"/>
    <w:rsid w:val="001D79BA"/>
    <w:rsid w:val="001E33C5"/>
    <w:rsid w:val="001E740E"/>
    <w:rsid w:val="001F0A67"/>
    <w:rsid w:val="001F29C2"/>
    <w:rsid w:val="00207D0C"/>
    <w:rsid w:val="00215B2F"/>
    <w:rsid w:val="0021633E"/>
    <w:rsid w:val="0021797E"/>
    <w:rsid w:val="0022062D"/>
    <w:rsid w:val="00225EB5"/>
    <w:rsid w:val="00226B42"/>
    <w:rsid w:val="0023508C"/>
    <w:rsid w:val="002460AA"/>
    <w:rsid w:val="00252751"/>
    <w:rsid w:val="0025501D"/>
    <w:rsid w:val="002614AB"/>
    <w:rsid w:val="00262C21"/>
    <w:rsid w:val="002676CC"/>
    <w:rsid w:val="002740C0"/>
    <w:rsid w:val="00280B38"/>
    <w:rsid w:val="00291304"/>
    <w:rsid w:val="0029196D"/>
    <w:rsid w:val="00292E75"/>
    <w:rsid w:val="002943F8"/>
    <w:rsid w:val="00297CDE"/>
    <w:rsid w:val="002A6719"/>
    <w:rsid w:val="002B2306"/>
    <w:rsid w:val="002B2583"/>
    <w:rsid w:val="002C1070"/>
    <w:rsid w:val="002D2730"/>
    <w:rsid w:val="002D3891"/>
    <w:rsid w:val="002D57A0"/>
    <w:rsid w:val="002D5924"/>
    <w:rsid w:val="002E22A9"/>
    <w:rsid w:val="002E32A3"/>
    <w:rsid w:val="002E3474"/>
    <w:rsid w:val="002E4D88"/>
    <w:rsid w:val="002E6F41"/>
    <w:rsid w:val="002F6479"/>
    <w:rsid w:val="002F6C84"/>
    <w:rsid w:val="0030573E"/>
    <w:rsid w:val="00305CF1"/>
    <w:rsid w:val="00323F8F"/>
    <w:rsid w:val="00333D92"/>
    <w:rsid w:val="00340C53"/>
    <w:rsid w:val="00343C55"/>
    <w:rsid w:val="003476E9"/>
    <w:rsid w:val="00352194"/>
    <w:rsid w:val="003573FF"/>
    <w:rsid w:val="0036612F"/>
    <w:rsid w:val="003768C5"/>
    <w:rsid w:val="003774E3"/>
    <w:rsid w:val="00382184"/>
    <w:rsid w:val="003845C9"/>
    <w:rsid w:val="0039038A"/>
    <w:rsid w:val="00393830"/>
    <w:rsid w:val="00395FDE"/>
    <w:rsid w:val="003A3C7E"/>
    <w:rsid w:val="003A7328"/>
    <w:rsid w:val="003B1603"/>
    <w:rsid w:val="003B2472"/>
    <w:rsid w:val="003B6340"/>
    <w:rsid w:val="003B7363"/>
    <w:rsid w:val="003C0A82"/>
    <w:rsid w:val="003C3182"/>
    <w:rsid w:val="003D1A72"/>
    <w:rsid w:val="003E30EC"/>
    <w:rsid w:val="003E6C93"/>
    <w:rsid w:val="003F2CE5"/>
    <w:rsid w:val="003F55EA"/>
    <w:rsid w:val="00400E36"/>
    <w:rsid w:val="00401069"/>
    <w:rsid w:val="00415543"/>
    <w:rsid w:val="004176B6"/>
    <w:rsid w:val="00421377"/>
    <w:rsid w:val="00442838"/>
    <w:rsid w:val="004519E9"/>
    <w:rsid w:val="00455AB3"/>
    <w:rsid w:val="00456991"/>
    <w:rsid w:val="0045704E"/>
    <w:rsid w:val="00462B2A"/>
    <w:rsid w:val="004676CB"/>
    <w:rsid w:val="00467DDD"/>
    <w:rsid w:val="00472FC6"/>
    <w:rsid w:val="00473B84"/>
    <w:rsid w:val="00481D18"/>
    <w:rsid w:val="004832D3"/>
    <w:rsid w:val="004841E6"/>
    <w:rsid w:val="00486563"/>
    <w:rsid w:val="004946ED"/>
    <w:rsid w:val="004B7E91"/>
    <w:rsid w:val="004C251E"/>
    <w:rsid w:val="004C7B42"/>
    <w:rsid w:val="004D7550"/>
    <w:rsid w:val="004E475D"/>
    <w:rsid w:val="004E6827"/>
    <w:rsid w:val="004E7C82"/>
    <w:rsid w:val="005023D4"/>
    <w:rsid w:val="00503EC4"/>
    <w:rsid w:val="005079AE"/>
    <w:rsid w:val="00513332"/>
    <w:rsid w:val="005337FF"/>
    <w:rsid w:val="00552085"/>
    <w:rsid w:val="00552849"/>
    <w:rsid w:val="00554F9A"/>
    <w:rsid w:val="00560C4B"/>
    <w:rsid w:val="00562F78"/>
    <w:rsid w:val="00575D15"/>
    <w:rsid w:val="00577C28"/>
    <w:rsid w:val="00583BD4"/>
    <w:rsid w:val="00584C7A"/>
    <w:rsid w:val="005A4A40"/>
    <w:rsid w:val="005B01A4"/>
    <w:rsid w:val="005C451F"/>
    <w:rsid w:val="005C5400"/>
    <w:rsid w:val="005C76A0"/>
    <w:rsid w:val="005D727A"/>
    <w:rsid w:val="005F1211"/>
    <w:rsid w:val="006006A5"/>
    <w:rsid w:val="00600C40"/>
    <w:rsid w:val="00605F0A"/>
    <w:rsid w:val="0060759D"/>
    <w:rsid w:val="006146EF"/>
    <w:rsid w:val="006255E5"/>
    <w:rsid w:val="00625E4F"/>
    <w:rsid w:val="00631C4A"/>
    <w:rsid w:val="006341BE"/>
    <w:rsid w:val="006441B2"/>
    <w:rsid w:val="00646C79"/>
    <w:rsid w:val="006546F7"/>
    <w:rsid w:val="006567C7"/>
    <w:rsid w:val="0065748A"/>
    <w:rsid w:val="006604C4"/>
    <w:rsid w:val="006658F4"/>
    <w:rsid w:val="00665D3F"/>
    <w:rsid w:val="0066604B"/>
    <w:rsid w:val="00681808"/>
    <w:rsid w:val="006843B9"/>
    <w:rsid w:val="00696010"/>
    <w:rsid w:val="00697F9E"/>
    <w:rsid w:val="006A2E51"/>
    <w:rsid w:val="006A3C54"/>
    <w:rsid w:val="006A7352"/>
    <w:rsid w:val="006B122C"/>
    <w:rsid w:val="006C35FA"/>
    <w:rsid w:val="006C6C4C"/>
    <w:rsid w:val="006D4177"/>
    <w:rsid w:val="006D53F3"/>
    <w:rsid w:val="006E5AA6"/>
    <w:rsid w:val="006E61C1"/>
    <w:rsid w:val="00705645"/>
    <w:rsid w:val="007078BE"/>
    <w:rsid w:val="00711D82"/>
    <w:rsid w:val="00733124"/>
    <w:rsid w:val="0073453A"/>
    <w:rsid w:val="00740D0E"/>
    <w:rsid w:val="00744FC4"/>
    <w:rsid w:val="00751319"/>
    <w:rsid w:val="0075573A"/>
    <w:rsid w:val="00757809"/>
    <w:rsid w:val="0076454B"/>
    <w:rsid w:val="00764C60"/>
    <w:rsid w:val="0077024E"/>
    <w:rsid w:val="00771D9B"/>
    <w:rsid w:val="007807DA"/>
    <w:rsid w:val="00784591"/>
    <w:rsid w:val="007913D8"/>
    <w:rsid w:val="007A3B45"/>
    <w:rsid w:val="007C0579"/>
    <w:rsid w:val="007D79A9"/>
    <w:rsid w:val="007E5480"/>
    <w:rsid w:val="008000BE"/>
    <w:rsid w:val="00800560"/>
    <w:rsid w:val="00802DE0"/>
    <w:rsid w:val="0080513E"/>
    <w:rsid w:val="0081184D"/>
    <w:rsid w:val="00820EDE"/>
    <w:rsid w:val="0083372E"/>
    <w:rsid w:val="00836B08"/>
    <w:rsid w:val="008431FD"/>
    <w:rsid w:val="00845F0E"/>
    <w:rsid w:val="008539F8"/>
    <w:rsid w:val="00853BB1"/>
    <w:rsid w:val="00865558"/>
    <w:rsid w:val="00877439"/>
    <w:rsid w:val="00881E64"/>
    <w:rsid w:val="00882778"/>
    <w:rsid w:val="008906B2"/>
    <w:rsid w:val="00896CE0"/>
    <w:rsid w:val="008A01FF"/>
    <w:rsid w:val="008A4882"/>
    <w:rsid w:val="008A5B8E"/>
    <w:rsid w:val="008C3E57"/>
    <w:rsid w:val="008D2BFB"/>
    <w:rsid w:val="008D2C78"/>
    <w:rsid w:val="008E0C4E"/>
    <w:rsid w:val="008F00CE"/>
    <w:rsid w:val="008F5538"/>
    <w:rsid w:val="008F6BC1"/>
    <w:rsid w:val="00902B58"/>
    <w:rsid w:val="00907123"/>
    <w:rsid w:val="009158CD"/>
    <w:rsid w:val="009236BB"/>
    <w:rsid w:val="00924313"/>
    <w:rsid w:val="00930AE9"/>
    <w:rsid w:val="00930C60"/>
    <w:rsid w:val="009319CA"/>
    <w:rsid w:val="00934EB3"/>
    <w:rsid w:val="009350C1"/>
    <w:rsid w:val="009637E0"/>
    <w:rsid w:val="00963936"/>
    <w:rsid w:val="00967C4A"/>
    <w:rsid w:val="00970F10"/>
    <w:rsid w:val="00976EC1"/>
    <w:rsid w:val="00980225"/>
    <w:rsid w:val="00987D41"/>
    <w:rsid w:val="00991951"/>
    <w:rsid w:val="00995390"/>
    <w:rsid w:val="009973CA"/>
    <w:rsid w:val="009B3F55"/>
    <w:rsid w:val="009B492B"/>
    <w:rsid w:val="009B5D02"/>
    <w:rsid w:val="009C2174"/>
    <w:rsid w:val="009C43C2"/>
    <w:rsid w:val="009C4798"/>
    <w:rsid w:val="009C7C6C"/>
    <w:rsid w:val="009D2F90"/>
    <w:rsid w:val="009D54EA"/>
    <w:rsid w:val="009F0D91"/>
    <w:rsid w:val="009F0DED"/>
    <w:rsid w:val="009F546C"/>
    <w:rsid w:val="009F56E6"/>
    <w:rsid w:val="009F6992"/>
    <w:rsid w:val="009F7983"/>
    <w:rsid w:val="00A04DDD"/>
    <w:rsid w:val="00A136EA"/>
    <w:rsid w:val="00A14E5C"/>
    <w:rsid w:val="00A152D5"/>
    <w:rsid w:val="00A21DC8"/>
    <w:rsid w:val="00A2787A"/>
    <w:rsid w:val="00A36C57"/>
    <w:rsid w:val="00A43258"/>
    <w:rsid w:val="00A456FC"/>
    <w:rsid w:val="00A5621E"/>
    <w:rsid w:val="00A5785B"/>
    <w:rsid w:val="00A67FC1"/>
    <w:rsid w:val="00A70515"/>
    <w:rsid w:val="00A7430E"/>
    <w:rsid w:val="00A83E78"/>
    <w:rsid w:val="00A90A80"/>
    <w:rsid w:val="00A90CC0"/>
    <w:rsid w:val="00A97542"/>
    <w:rsid w:val="00AB0176"/>
    <w:rsid w:val="00AB65E4"/>
    <w:rsid w:val="00AC0A1B"/>
    <w:rsid w:val="00AC6BA2"/>
    <w:rsid w:val="00AD135C"/>
    <w:rsid w:val="00AD45A1"/>
    <w:rsid w:val="00AD4FFD"/>
    <w:rsid w:val="00AD5554"/>
    <w:rsid w:val="00AD75A7"/>
    <w:rsid w:val="00B009B3"/>
    <w:rsid w:val="00B1141C"/>
    <w:rsid w:val="00B11A3B"/>
    <w:rsid w:val="00B15B1F"/>
    <w:rsid w:val="00B15BCB"/>
    <w:rsid w:val="00B22214"/>
    <w:rsid w:val="00B34507"/>
    <w:rsid w:val="00B350F7"/>
    <w:rsid w:val="00B36BD8"/>
    <w:rsid w:val="00B415C8"/>
    <w:rsid w:val="00B42A73"/>
    <w:rsid w:val="00B44F88"/>
    <w:rsid w:val="00B462F1"/>
    <w:rsid w:val="00B46976"/>
    <w:rsid w:val="00B51B04"/>
    <w:rsid w:val="00B545FB"/>
    <w:rsid w:val="00B56FA8"/>
    <w:rsid w:val="00B572C3"/>
    <w:rsid w:val="00B606A2"/>
    <w:rsid w:val="00B71F8A"/>
    <w:rsid w:val="00B745E5"/>
    <w:rsid w:val="00B7621A"/>
    <w:rsid w:val="00B83081"/>
    <w:rsid w:val="00B917F4"/>
    <w:rsid w:val="00BA3BC6"/>
    <w:rsid w:val="00BB0456"/>
    <w:rsid w:val="00BB1C38"/>
    <w:rsid w:val="00BD4B2F"/>
    <w:rsid w:val="00BF0657"/>
    <w:rsid w:val="00BF3E3A"/>
    <w:rsid w:val="00BF717C"/>
    <w:rsid w:val="00C05FEF"/>
    <w:rsid w:val="00C1251E"/>
    <w:rsid w:val="00C126E9"/>
    <w:rsid w:val="00C14512"/>
    <w:rsid w:val="00C3492E"/>
    <w:rsid w:val="00C3610B"/>
    <w:rsid w:val="00C4770F"/>
    <w:rsid w:val="00C53F7B"/>
    <w:rsid w:val="00C60BF9"/>
    <w:rsid w:val="00C6255C"/>
    <w:rsid w:val="00C657CC"/>
    <w:rsid w:val="00C677B9"/>
    <w:rsid w:val="00C75CF3"/>
    <w:rsid w:val="00C928C8"/>
    <w:rsid w:val="00C9415D"/>
    <w:rsid w:val="00C9467C"/>
    <w:rsid w:val="00CA1229"/>
    <w:rsid w:val="00CA2C86"/>
    <w:rsid w:val="00CA2DAD"/>
    <w:rsid w:val="00CB54B4"/>
    <w:rsid w:val="00CB6432"/>
    <w:rsid w:val="00CB7BE9"/>
    <w:rsid w:val="00CC1171"/>
    <w:rsid w:val="00CC6D6C"/>
    <w:rsid w:val="00CD15A7"/>
    <w:rsid w:val="00CD5734"/>
    <w:rsid w:val="00CE34BA"/>
    <w:rsid w:val="00CE6CA8"/>
    <w:rsid w:val="00CE79B3"/>
    <w:rsid w:val="00CF5306"/>
    <w:rsid w:val="00CF5589"/>
    <w:rsid w:val="00D00D1D"/>
    <w:rsid w:val="00D236CE"/>
    <w:rsid w:val="00D33365"/>
    <w:rsid w:val="00D33C17"/>
    <w:rsid w:val="00D358D4"/>
    <w:rsid w:val="00D42352"/>
    <w:rsid w:val="00D464BB"/>
    <w:rsid w:val="00D47D1D"/>
    <w:rsid w:val="00D50E92"/>
    <w:rsid w:val="00D50F5E"/>
    <w:rsid w:val="00D569B7"/>
    <w:rsid w:val="00D5773C"/>
    <w:rsid w:val="00D6129E"/>
    <w:rsid w:val="00D632AA"/>
    <w:rsid w:val="00D67014"/>
    <w:rsid w:val="00D71D26"/>
    <w:rsid w:val="00D82AF9"/>
    <w:rsid w:val="00D8570E"/>
    <w:rsid w:val="00D917A4"/>
    <w:rsid w:val="00D917D3"/>
    <w:rsid w:val="00D9711F"/>
    <w:rsid w:val="00DA4013"/>
    <w:rsid w:val="00DA40A4"/>
    <w:rsid w:val="00DA5CBF"/>
    <w:rsid w:val="00DA6568"/>
    <w:rsid w:val="00DB26C5"/>
    <w:rsid w:val="00DD0CD3"/>
    <w:rsid w:val="00DF2D5E"/>
    <w:rsid w:val="00E02384"/>
    <w:rsid w:val="00E0254B"/>
    <w:rsid w:val="00E02FC4"/>
    <w:rsid w:val="00E1036E"/>
    <w:rsid w:val="00E10599"/>
    <w:rsid w:val="00E13C4F"/>
    <w:rsid w:val="00E229F6"/>
    <w:rsid w:val="00E2646A"/>
    <w:rsid w:val="00E43029"/>
    <w:rsid w:val="00E43456"/>
    <w:rsid w:val="00E54977"/>
    <w:rsid w:val="00E55FEE"/>
    <w:rsid w:val="00E62DE9"/>
    <w:rsid w:val="00E6334D"/>
    <w:rsid w:val="00E64A02"/>
    <w:rsid w:val="00E849D7"/>
    <w:rsid w:val="00E8583D"/>
    <w:rsid w:val="00E87049"/>
    <w:rsid w:val="00E92101"/>
    <w:rsid w:val="00E935D2"/>
    <w:rsid w:val="00E944CB"/>
    <w:rsid w:val="00E94B12"/>
    <w:rsid w:val="00EA72DC"/>
    <w:rsid w:val="00EC3050"/>
    <w:rsid w:val="00EC47FD"/>
    <w:rsid w:val="00ED0A9E"/>
    <w:rsid w:val="00ED197E"/>
    <w:rsid w:val="00ED1C88"/>
    <w:rsid w:val="00ED52C4"/>
    <w:rsid w:val="00F00C7F"/>
    <w:rsid w:val="00F0669D"/>
    <w:rsid w:val="00F073EF"/>
    <w:rsid w:val="00F146F4"/>
    <w:rsid w:val="00F21A6B"/>
    <w:rsid w:val="00F23A8A"/>
    <w:rsid w:val="00F26D01"/>
    <w:rsid w:val="00F278FC"/>
    <w:rsid w:val="00F3220C"/>
    <w:rsid w:val="00F412EB"/>
    <w:rsid w:val="00F42EA3"/>
    <w:rsid w:val="00F5138D"/>
    <w:rsid w:val="00F53CC7"/>
    <w:rsid w:val="00F57C0F"/>
    <w:rsid w:val="00F6148E"/>
    <w:rsid w:val="00F740C9"/>
    <w:rsid w:val="00F75378"/>
    <w:rsid w:val="00F854D1"/>
    <w:rsid w:val="00F86C7B"/>
    <w:rsid w:val="00FA30BB"/>
    <w:rsid w:val="00FA481C"/>
    <w:rsid w:val="00FC088E"/>
    <w:rsid w:val="00FC1D46"/>
    <w:rsid w:val="00FC6CBC"/>
    <w:rsid w:val="00FD6476"/>
    <w:rsid w:val="00FE3DDD"/>
    <w:rsid w:val="00FF5201"/>
    <w:rsid w:val="00FF6C55"/>
    <w:rsid w:val="04562EB7"/>
    <w:rsid w:val="244F5D44"/>
    <w:rsid w:val="268834EC"/>
    <w:rsid w:val="3BC106C4"/>
    <w:rsid w:val="3C7512C9"/>
    <w:rsid w:val="42770211"/>
    <w:rsid w:val="5D2648E4"/>
    <w:rsid w:val="67552648"/>
    <w:rsid w:val="6D5F6601"/>
    <w:rsid w:val="72C74121"/>
    <w:rsid w:val="750D6BDB"/>
    <w:rsid w:val="76FB3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237F73B"/>
  <w15:docId w15:val="{B9B9B645-70F4-4A21-8A62-F9D903147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745E5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B745E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uiPriority w:val="99"/>
    <w:rsid w:val="00AD45A1"/>
    <w:rPr>
      <w:rFonts w:ascii="Calibri" w:eastAsia="宋体" w:hAnsi="Calibri" w:cs="Times New Roman"/>
      <w:kern w:val="2"/>
      <w:sz w:val="18"/>
      <w:szCs w:val="24"/>
    </w:rPr>
  </w:style>
  <w:style w:type="paragraph" w:styleId="a5">
    <w:name w:val="header"/>
    <w:basedOn w:val="a"/>
    <w:rsid w:val="00B745E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List Paragraph"/>
    <w:basedOn w:val="a"/>
    <w:uiPriority w:val="34"/>
    <w:qFormat/>
    <w:rsid w:val="00305CF1"/>
    <w:pPr>
      <w:ind w:firstLineChars="200" w:firstLine="420"/>
    </w:pPr>
    <w:rPr>
      <w:rFonts w:ascii="Times New Roman" w:hAnsi="Times New Roman"/>
    </w:rPr>
  </w:style>
  <w:style w:type="character" w:styleId="a7">
    <w:name w:val="Emphasis"/>
    <w:basedOn w:val="a0"/>
    <w:uiPriority w:val="20"/>
    <w:qFormat/>
    <w:rsid w:val="00CA1229"/>
    <w:rPr>
      <w:i/>
      <w:iCs/>
    </w:rPr>
  </w:style>
  <w:style w:type="paragraph" w:styleId="a8">
    <w:name w:val="Balloon Text"/>
    <w:basedOn w:val="a"/>
    <w:link w:val="a9"/>
    <w:semiHidden/>
    <w:unhideWhenUsed/>
    <w:rsid w:val="001F0A67"/>
    <w:rPr>
      <w:sz w:val="18"/>
      <w:szCs w:val="18"/>
    </w:rPr>
  </w:style>
  <w:style w:type="character" w:customStyle="1" w:styleId="a9">
    <w:name w:val="批注框文本 字符"/>
    <w:basedOn w:val="a0"/>
    <w:link w:val="a8"/>
    <w:semiHidden/>
    <w:rsid w:val="001F0A67"/>
    <w:rPr>
      <w:rFonts w:ascii="Calibri" w:eastAsia="宋体" w:hAnsi="Calibri" w:cs="Times New Roman"/>
      <w:kern w:val="2"/>
      <w:sz w:val="18"/>
      <w:szCs w:val="18"/>
    </w:rPr>
  </w:style>
  <w:style w:type="paragraph" w:styleId="aa">
    <w:name w:val="Normal (Web)"/>
    <w:basedOn w:val="a"/>
    <w:uiPriority w:val="99"/>
    <w:unhideWhenUsed/>
    <w:rsid w:val="002D27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Date"/>
    <w:basedOn w:val="a"/>
    <w:next w:val="a"/>
    <w:link w:val="ac"/>
    <w:rsid w:val="009B492B"/>
    <w:pPr>
      <w:ind w:leftChars="2500" w:left="100"/>
    </w:pPr>
  </w:style>
  <w:style w:type="character" w:customStyle="1" w:styleId="ac">
    <w:name w:val="日期 字符"/>
    <w:basedOn w:val="a0"/>
    <w:link w:val="ab"/>
    <w:rsid w:val="009B492B"/>
    <w:rPr>
      <w:rFonts w:ascii="Calibri" w:eastAsia="宋体" w:hAnsi="Calibri" w:cs="Times New Roman"/>
      <w:kern w:val="2"/>
      <w:sz w:val="21"/>
      <w:szCs w:val="24"/>
    </w:rPr>
  </w:style>
  <w:style w:type="paragraph" w:customStyle="1" w:styleId="font5">
    <w:name w:val="font5"/>
    <w:basedOn w:val="a"/>
    <w:rsid w:val="00F073EF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font6">
    <w:name w:val="font6"/>
    <w:basedOn w:val="a"/>
    <w:rsid w:val="00F073EF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F073EF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66">
    <w:name w:val="xl66"/>
    <w:basedOn w:val="a"/>
    <w:rsid w:val="00F073EF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rsid w:val="00F073EF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rsid w:val="00F073EF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69">
    <w:name w:val="xl69"/>
    <w:basedOn w:val="a"/>
    <w:rsid w:val="00F073EF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0">
    <w:name w:val="xl70"/>
    <w:basedOn w:val="a"/>
    <w:rsid w:val="00F073EF"/>
    <w:pPr>
      <w:widowControl/>
      <w:spacing w:before="100" w:beforeAutospacing="1" w:after="100" w:afterAutospacing="1"/>
      <w:jc w:val="right"/>
    </w:pPr>
    <w:rPr>
      <w:rFonts w:ascii="宋体" w:hAnsi="宋体" w:cs="宋体"/>
      <w:kern w:val="0"/>
      <w:sz w:val="24"/>
    </w:rPr>
  </w:style>
  <w:style w:type="paragraph" w:customStyle="1" w:styleId="xl71">
    <w:name w:val="xl71"/>
    <w:basedOn w:val="a"/>
    <w:rsid w:val="00F073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rsid w:val="00F073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3">
    <w:name w:val="xl73"/>
    <w:basedOn w:val="a"/>
    <w:rsid w:val="00F073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/>
      <w:kern w:val="0"/>
      <w:sz w:val="24"/>
    </w:rPr>
  </w:style>
  <w:style w:type="paragraph" w:customStyle="1" w:styleId="xl74">
    <w:name w:val="xl74"/>
    <w:basedOn w:val="a"/>
    <w:rsid w:val="00F073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ascii="Times New Roman" w:hAnsi="Times New Roman"/>
      <w:kern w:val="0"/>
      <w:sz w:val="24"/>
    </w:rPr>
  </w:style>
  <w:style w:type="paragraph" w:customStyle="1" w:styleId="xl75">
    <w:name w:val="xl75"/>
    <w:basedOn w:val="a"/>
    <w:rsid w:val="00F073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rFonts w:ascii="Times New Roman" w:hAnsi="Times New Roman"/>
      <w:kern w:val="0"/>
      <w:sz w:val="24"/>
    </w:rPr>
  </w:style>
  <w:style w:type="paragraph" w:customStyle="1" w:styleId="xl76">
    <w:name w:val="xl76"/>
    <w:basedOn w:val="a"/>
    <w:rsid w:val="00F073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rsid w:val="00F073EF"/>
    <w:pPr>
      <w:widowControl/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4"/>
    </w:rPr>
  </w:style>
  <w:style w:type="paragraph" w:customStyle="1" w:styleId="xl78">
    <w:name w:val="xl78"/>
    <w:basedOn w:val="a"/>
    <w:rsid w:val="00F073EF"/>
    <w:pPr>
      <w:widowControl/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rsid w:val="00F073EF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0">
    <w:name w:val="xl80"/>
    <w:basedOn w:val="a"/>
    <w:rsid w:val="00F073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81">
    <w:name w:val="xl81"/>
    <w:basedOn w:val="a"/>
    <w:rsid w:val="00F073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rFonts w:ascii="Times New Roman" w:hAnsi="Times New Roman"/>
      <w:kern w:val="0"/>
      <w:sz w:val="24"/>
    </w:rPr>
  </w:style>
  <w:style w:type="paragraph" w:customStyle="1" w:styleId="xl82">
    <w:name w:val="xl82"/>
    <w:basedOn w:val="a"/>
    <w:rsid w:val="00F073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rFonts w:ascii="Times New Roman" w:hAnsi="Times New Roman"/>
      <w:kern w:val="0"/>
      <w:sz w:val="24"/>
    </w:rPr>
  </w:style>
  <w:style w:type="paragraph" w:customStyle="1" w:styleId="xl83">
    <w:name w:val="xl83"/>
    <w:basedOn w:val="a"/>
    <w:rsid w:val="00F073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ascii="Times New Roman" w:hAnsi="Times New Roman"/>
      <w:b/>
      <w:bCs/>
      <w:kern w:val="0"/>
      <w:sz w:val="24"/>
    </w:rPr>
  </w:style>
  <w:style w:type="paragraph" w:customStyle="1" w:styleId="xl84">
    <w:name w:val="xl84"/>
    <w:basedOn w:val="a"/>
    <w:rsid w:val="00F073EF"/>
    <w:pPr>
      <w:widowControl/>
      <w:shd w:val="clear" w:color="000000" w:fill="FFFF00"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85">
    <w:name w:val="xl85"/>
    <w:basedOn w:val="a"/>
    <w:rsid w:val="00F073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86">
    <w:name w:val="xl86"/>
    <w:basedOn w:val="a"/>
    <w:rsid w:val="00F073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87">
    <w:name w:val="xl87"/>
    <w:basedOn w:val="a"/>
    <w:rsid w:val="00F073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88">
    <w:name w:val="xl88"/>
    <w:basedOn w:val="a"/>
    <w:rsid w:val="00F073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89">
    <w:name w:val="xl89"/>
    <w:basedOn w:val="a"/>
    <w:rsid w:val="00F073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90">
    <w:name w:val="xl90"/>
    <w:basedOn w:val="a"/>
    <w:rsid w:val="00F073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91">
    <w:name w:val="xl91"/>
    <w:basedOn w:val="a"/>
    <w:rsid w:val="00F073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92">
    <w:name w:val="xl92"/>
    <w:basedOn w:val="a"/>
    <w:rsid w:val="00F073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3">
    <w:name w:val="xl93"/>
    <w:basedOn w:val="a"/>
    <w:rsid w:val="00F073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kern w:val="0"/>
      <w:sz w:val="24"/>
    </w:rPr>
  </w:style>
  <w:style w:type="paragraph" w:customStyle="1" w:styleId="xl94">
    <w:name w:val="xl94"/>
    <w:basedOn w:val="a"/>
    <w:rsid w:val="00F073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rFonts w:ascii="Times New Roman" w:hAnsi="Times New Roman"/>
      <w:kern w:val="0"/>
      <w:sz w:val="24"/>
    </w:rPr>
  </w:style>
  <w:style w:type="paragraph" w:customStyle="1" w:styleId="xl95">
    <w:name w:val="xl95"/>
    <w:basedOn w:val="a"/>
    <w:rsid w:val="00F073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96">
    <w:name w:val="xl96"/>
    <w:basedOn w:val="a"/>
    <w:rsid w:val="00F073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97">
    <w:name w:val="xl97"/>
    <w:basedOn w:val="a"/>
    <w:rsid w:val="00F073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98">
    <w:name w:val="xl98"/>
    <w:basedOn w:val="a"/>
    <w:rsid w:val="00F073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kern w:val="0"/>
      <w:sz w:val="24"/>
    </w:rPr>
  </w:style>
  <w:style w:type="character" w:styleId="ad">
    <w:name w:val="annotation reference"/>
    <w:basedOn w:val="a0"/>
    <w:semiHidden/>
    <w:unhideWhenUsed/>
    <w:rsid w:val="00CF5306"/>
    <w:rPr>
      <w:sz w:val="21"/>
      <w:szCs w:val="21"/>
    </w:rPr>
  </w:style>
  <w:style w:type="paragraph" w:styleId="ae">
    <w:name w:val="annotation text"/>
    <w:basedOn w:val="a"/>
    <w:link w:val="af"/>
    <w:semiHidden/>
    <w:unhideWhenUsed/>
    <w:rsid w:val="00CF5306"/>
    <w:pPr>
      <w:jc w:val="left"/>
    </w:pPr>
  </w:style>
  <w:style w:type="character" w:customStyle="1" w:styleId="af">
    <w:name w:val="批注文字 字符"/>
    <w:basedOn w:val="a0"/>
    <w:link w:val="ae"/>
    <w:semiHidden/>
    <w:rsid w:val="00CF5306"/>
    <w:rPr>
      <w:rFonts w:ascii="Calibri" w:eastAsia="宋体" w:hAnsi="Calibri" w:cs="Times New Roman"/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semiHidden/>
    <w:unhideWhenUsed/>
    <w:rsid w:val="00CF5306"/>
    <w:rPr>
      <w:b/>
      <w:bCs/>
    </w:rPr>
  </w:style>
  <w:style w:type="character" w:customStyle="1" w:styleId="af1">
    <w:name w:val="批注主题 字符"/>
    <w:basedOn w:val="af"/>
    <w:link w:val="af0"/>
    <w:semiHidden/>
    <w:rsid w:val="00CF5306"/>
    <w:rPr>
      <w:rFonts w:ascii="Calibri" w:eastAsia="宋体" w:hAnsi="Calibri" w:cs="Times New Roman"/>
      <w:b/>
      <w:bCs/>
      <w:kern w:val="2"/>
      <w:sz w:val="21"/>
      <w:szCs w:val="24"/>
    </w:rPr>
  </w:style>
  <w:style w:type="character" w:styleId="af2">
    <w:name w:val="Hyperlink"/>
    <w:basedOn w:val="a0"/>
    <w:uiPriority w:val="99"/>
    <w:semiHidden/>
    <w:unhideWhenUsed/>
    <w:rsid w:val="00991951"/>
    <w:rPr>
      <w:color w:val="0563C1"/>
      <w:u w:val="single"/>
    </w:rPr>
  </w:style>
  <w:style w:type="character" w:styleId="af3">
    <w:name w:val="FollowedHyperlink"/>
    <w:basedOn w:val="a0"/>
    <w:uiPriority w:val="99"/>
    <w:semiHidden/>
    <w:unhideWhenUsed/>
    <w:rsid w:val="00991951"/>
    <w:rPr>
      <w:color w:val="954F72"/>
      <w:u w:val="single"/>
    </w:rPr>
  </w:style>
  <w:style w:type="paragraph" w:customStyle="1" w:styleId="xl99">
    <w:name w:val="xl99"/>
    <w:basedOn w:val="a"/>
    <w:rsid w:val="0099195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hAnsi="Times New Roman"/>
      <w:kern w:val="0"/>
      <w:sz w:val="24"/>
    </w:rPr>
  </w:style>
  <w:style w:type="paragraph" w:customStyle="1" w:styleId="xl100">
    <w:name w:val="xl100"/>
    <w:basedOn w:val="a"/>
    <w:rsid w:val="0099195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hAnsi="Times New Roman"/>
      <w:kern w:val="0"/>
      <w:sz w:val="24"/>
    </w:rPr>
  </w:style>
  <w:style w:type="paragraph" w:customStyle="1" w:styleId="xl101">
    <w:name w:val="xl101"/>
    <w:basedOn w:val="a"/>
    <w:rsid w:val="0099195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102">
    <w:name w:val="xl102"/>
    <w:basedOn w:val="a"/>
    <w:rsid w:val="0099195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103">
    <w:name w:val="xl103"/>
    <w:basedOn w:val="a"/>
    <w:rsid w:val="0099195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kern w:val="0"/>
      <w:sz w:val="24"/>
    </w:rPr>
  </w:style>
  <w:style w:type="paragraph" w:customStyle="1" w:styleId="xl104">
    <w:name w:val="xl104"/>
    <w:basedOn w:val="a"/>
    <w:rsid w:val="0099195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kern w:val="0"/>
      <w:sz w:val="24"/>
    </w:rPr>
  </w:style>
  <w:style w:type="paragraph" w:customStyle="1" w:styleId="xl105">
    <w:name w:val="xl105"/>
    <w:basedOn w:val="a"/>
    <w:rsid w:val="0099195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/>
      <w:b/>
      <w:bCs/>
      <w:kern w:val="0"/>
      <w:sz w:val="24"/>
    </w:rPr>
  </w:style>
  <w:style w:type="paragraph" w:customStyle="1" w:styleId="xl106">
    <w:name w:val="xl106"/>
    <w:basedOn w:val="a"/>
    <w:rsid w:val="0099195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107">
    <w:name w:val="xl107"/>
    <w:basedOn w:val="a"/>
    <w:rsid w:val="00991951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108">
    <w:name w:val="xl108"/>
    <w:basedOn w:val="a"/>
    <w:rsid w:val="0099195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table" w:styleId="af4">
    <w:name w:val="Table Grid"/>
    <w:basedOn w:val="a1"/>
    <w:rsid w:val="00333D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2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2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6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1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3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2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1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0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0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5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0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5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7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9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3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3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26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5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4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9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8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3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7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3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1447</TotalTime>
  <Pages>4</Pages>
  <Words>397</Words>
  <Characters>2268</Characters>
  <Application>Microsoft Office Word</Application>
  <DocSecurity>0</DocSecurity>
  <Lines>18</Lines>
  <Paragraphs>5</Paragraphs>
  <ScaleCrop>false</ScaleCrop>
  <Company>Sky123.Org</Company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张范文</dc:creator>
  <cp:lastModifiedBy>子歌 吴</cp:lastModifiedBy>
  <cp:revision>365</cp:revision>
  <cp:lastPrinted>2025-08-11T00:48:00Z</cp:lastPrinted>
  <dcterms:created xsi:type="dcterms:W3CDTF">2014-10-29T12:08:00Z</dcterms:created>
  <dcterms:modified xsi:type="dcterms:W3CDTF">2025-08-11T01:01:00Z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