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债权申报表</w:t>
      </w:r>
    </w:p>
    <w:p>
      <w:pPr>
        <w:wordWrap w:val="0"/>
        <w:jc w:val="righ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债权申报编号【 </w:t>
      </w:r>
      <w:r>
        <w:rPr>
          <w:rFonts w:ascii="仿宋_GB2312" w:hAnsi="仿宋_GB2312" w:eastAsia="仿宋_GB2312" w:cs="仿宋_GB2312"/>
        </w:rPr>
        <w:t xml:space="preserve">  </w:t>
      </w:r>
      <w:r>
        <w:rPr>
          <w:rFonts w:hint="eastAsia" w:ascii="仿宋_GB2312" w:hAnsi="仿宋_GB2312" w:eastAsia="仿宋_GB2312" w:cs="仿宋_GB2312"/>
        </w:rPr>
        <w:t xml:space="preserve"> 】</w:t>
      </w:r>
    </w:p>
    <w:tbl>
      <w:tblPr>
        <w:tblStyle w:val="4"/>
        <w:tblW w:w="943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956"/>
        <w:gridCol w:w="1220"/>
        <w:gridCol w:w="481"/>
        <w:gridCol w:w="80"/>
        <w:gridCol w:w="639"/>
        <w:gridCol w:w="160"/>
        <w:gridCol w:w="320"/>
        <w:gridCol w:w="300"/>
        <w:gridCol w:w="195"/>
        <w:gridCol w:w="615"/>
        <w:gridCol w:w="420"/>
        <w:gridCol w:w="248"/>
        <w:gridCol w:w="292"/>
        <w:gridCol w:w="210"/>
        <w:gridCol w:w="319"/>
        <w:gridCol w:w="86"/>
        <w:gridCol w:w="675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债务人</w:t>
            </w:r>
          </w:p>
        </w:tc>
        <w:tc>
          <w:tcPr>
            <w:tcW w:w="7055" w:type="dxa"/>
            <w:gridSpan w:val="1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江西赣悦新材料有限公司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26" w:type="dxa"/>
            <w:vMerge w:val="restart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债权人基本情况</w:t>
            </w:r>
          </w:p>
        </w:tc>
        <w:tc>
          <w:tcPr>
            <w:tcW w:w="19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债权人名称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/姓名</w:t>
            </w:r>
          </w:p>
        </w:tc>
        <w:tc>
          <w:tcPr>
            <w:tcW w:w="2580" w:type="dxa"/>
            <w:gridSpan w:val="5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8" w:type="dxa"/>
            <w:gridSpan w:val="6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统一社会信用代码/身份证号码</w:t>
            </w:r>
          </w:p>
        </w:tc>
        <w:tc>
          <w:tcPr>
            <w:tcW w:w="2377" w:type="dxa"/>
            <w:gridSpan w:val="6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法定代表人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7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电话</w:t>
            </w:r>
          </w:p>
        </w:tc>
        <w:tc>
          <w:tcPr>
            <w:tcW w:w="209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邮箱</w:t>
            </w: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地址</w:t>
            </w:r>
          </w:p>
        </w:tc>
        <w:tc>
          <w:tcPr>
            <w:tcW w:w="467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邮编</w:t>
            </w: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开户银行</w:t>
            </w:r>
          </w:p>
        </w:tc>
        <w:tc>
          <w:tcPr>
            <w:tcW w:w="2580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9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账号</w:t>
            </w:r>
          </w:p>
        </w:tc>
        <w:tc>
          <w:tcPr>
            <w:tcW w:w="237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26" w:type="dxa"/>
            <w:vMerge w:val="restart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代理人基本情况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17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209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电话</w:t>
            </w:r>
          </w:p>
        </w:tc>
        <w:tc>
          <w:tcPr>
            <w:tcW w:w="147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467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邮箱</w:t>
            </w:r>
          </w:p>
        </w:tc>
        <w:tc>
          <w:tcPr>
            <w:tcW w:w="147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467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职务</w:t>
            </w:r>
          </w:p>
        </w:tc>
        <w:tc>
          <w:tcPr>
            <w:tcW w:w="147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6" w:type="dxa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467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邮编</w:t>
            </w:r>
          </w:p>
        </w:tc>
        <w:tc>
          <w:tcPr>
            <w:tcW w:w="147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申报债权总金额</w:t>
            </w:r>
          </w:p>
        </w:tc>
        <w:tc>
          <w:tcPr>
            <w:tcW w:w="1781" w:type="dxa"/>
            <w:gridSpan w:val="3"/>
            <w:vMerge w:val="restart"/>
            <w:vAlign w:val="bottom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</w:t>
            </w:r>
          </w:p>
        </w:tc>
        <w:tc>
          <w:tcPr>
            <w:tcW w:w="1119" w:type="dxa"/>
            <w:gridSpan w:val="3"/>
            <w:vAlign w:val="bottom"/>
          </w:tcPr>
          <w:p>
            <w:pPr>
              <w:ind w:firstLine="240" w:firstLineChars="1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本金</w:t>
            </w:r>
          </w:p>
        </w:tc>
        <w:tc>
          <w:tcPr>
            <w:tcW w:w="1110" w:type="dxa"/>
            <w:gridSpan w:val="3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利息</w:t>
            </w:r>
          </w:p>
        </w:tc>
        <w:tc>
          <w:tcPr>
            <w:tcW w:w="1575" w:type="dxa"/>
            <w:gridSpan w:val="6"/>
            <w:vAlign w:val="bottom"/>
          </w:tcPr>
          <w:p>
            <w:pPr>
              <w:ind w:firstLine="240" w:firstLineChars="1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诉讼费用</w:t>
            </w:r>
          </w:p>
        </w:tc>
        <w:tc>
          <w:tcPr>
            <w:tcW w:w="1470" w:type="dxa"/>
            <w:gridSpan w:val="2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81" w:type="dxa"/>
            <w:gridSpan w:val="3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19" w:type="dxa"/>
            <w:gridSpan w:val="3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10" w:type="dxa"/>
            <w:gridSpan w:val="3"/>
          </w:tcPr>
          <w:p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75" w:type="dxa"/>
            <w:gridSpan w:val="6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7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债权类型（勾选）</w:t>
            </w:r>
          </w:p>
        </w:tc>
        <w:tc>
          <w:tcPr>
            <w:tcW w:w="1220" w:type="dxa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民间借贷</w:t>
            </w:r>
          </w:p>
        </w:tc>
        <w:tc>
          <w:tcPr>
            <w:tcW w:w="120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金融借款</w:t>
            </w:r>
          </w:p>
        </w:tc>
        <w:tc>
          <w:tcPr>
            <w:tcW w:w="78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货款</w:t>
            </w:r>
          </w:p>
        </w:tc>
        <w:tc>
          <w:tcPr>
            <w:tcW w:w="81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保证</w:t>
            </w:r>
          </w:p>
        </w:tc>
        <w:tc>
          <w:tcPr>
            <w:tcW w:w="96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工程款</w:t>
            </w:r>
          </w:p>
        </w:tc>
        <w:tc>
          <w:tcPr>
            <w:tcW w:w="1290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职工债权</w:t>
            </w:r>
          </w:p>
        </w:tc>
        <w:tc>
          <w:tcPr>
            <w:tcW w:w="795" w:type="dxa"/>
          </w:tcPr>
          <w:p>
            <w:p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382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0" w:type="dxa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0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8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10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60" w:type="dxa"/>
            <w:gridSpan w:val="3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90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95" w:type="dxa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有无担保及担保情况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（担保类型、担保物、担保债权金额，若担保为保证担保的，还需填写主债务名称及连带债务人名称）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055" w:type="dxa"/>
            <w:gridSpan w:val="1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382" w:type="dxa"/>
            <w:gridSpan w:val="2"/>
            <w:vMerge w:val="restart"/>
          </w:tcPr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ind w:firstLine="240" w:firstLineChars="1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240" w:firstLineChars="1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ind w:firstLine="240" w:firstLineChars="1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债权涉诉/涉裁</w:t>
            </w:r>
          </w:p>
        </w:tc>
        <w:tc>
          <w:tcPr>
            <w:tcW w:w="7055" w:type="dxa"/>
            <w:gridSpan w:val="17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案件审理状态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395" w:type="dxa"/>
            <w:gridSpan w:val="8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审理中</w:t>
            </w:r>
          </w:p>
        </w:tc>
        <w:tc>
          <w:tcPr>
            <w:tcW w:w="3660" w:type="dxa"/>
            <w:gridSpan w:val="9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已审结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审理机构</w:t>
            </w:r>
          </w:p>
        </w:tc>
        <w:tc>
          <w:tcPr>
            <w:tcW w:w="1694" w:type="dxa"/>
            <w:gridSpan w:val="6"/>
            <w:vMerge w:val="restart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生效文书号</w:t>
            </w:r>
          </w:p>
        </w:tc>
        <w:tc>
          <w:tcPr>
            <w:tcW w:w="1875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94" w:type="dxa"/>
            <w:gridSpan w:val="6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是否申请执行</w:t>
            </w:r>
          </w:p>
        </w:tc>
        <w:tc>
          <w:tcPr>
            <w:tcW w:w="1875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案号</w:t>
            </w:r>
          </w:p>
        </w:tc>
        <w:tc>
          <w:tcPr>
            <w:tcW w:w="1694" w:type="dxa"/>
            <w:gridSpan w:val="6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债务人或连带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债务人已经履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行的金额</w:t>
            </w:r>
          </w:p>
        </w:tc>
        <w:tc>
          <w:tcPr>
            <w:tcW w:w="1875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2" w:type="dxa"/>
            <w:gridSpan w:val="2"/>
            <w:vMerge w:val="continue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审理阶段</w:t>
            </w:r>
          </w:p>
        </w:tc>
        <w:tc>
          <w:tcPr>
            <w:tcW w:w="1694" w:type="dxa"/>
            <w:gridSpan w:val="6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经法院执行的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债权金额</w:t>
            </w:r>
          </w:p>
        </w:tc>
        <w:tc>
          <w:tcPr>
            <w:tcW w:w="1875" w:type="dxa"/>
            <w:gridSpan w:val="4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2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有/无连带债权人</w:t>
            </w:r>
          </w:p>
          <w:p>
            <w:pPr>
              <w:jc w:val="lef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729" w:type="dxa"/>
            <w:gridSpan w:val="8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连带债权人名称或姓名</w:t>
            </w:r>
          </w:p>
        </w:tc>
        <w:tc>
          <w:tcPr>
            <w:tcW w:w="2625" w:type="dxa"/>
            <w:gridSpan w:val="7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2" w:hRule="atLeast"/>
        </w:trPr>
        <w:tc>
          <w:tcPr>
            <w:tcW w:w="2382" w:type="dxa"/>
            <w:gridSpan w:val="2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债权请求及债权形成原因，履行情况的基本事实，申报债权的计算方法（利息计算至20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</w:rPr>
              <w:t>日）（如本表填写空间不够，可附经债权申报人签章确认的补充说明）</w:t>
            </w:r>
          </w:p>
        </w:tc>
        <w:tc>
          <w:tcPr>
            <w:tcW w:w="7055" w:type="dxa"/>
            <w:gridSpan w:val="17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2382" w:type="dxa"/>
            <w:gridSpan w:val="2"/>
          </w:tcPr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7055" w:type="dxa"/>
            <w:gridSpan w:val="17"/>
          </w:tcPr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申报的债权一笔一表；</w:t>
            </w:r>
          </w:p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编号由管理人填写；</w:t>
            </w:r>
          </w:p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本债权申报不构成对无效债权（包括但不限于已过诉讼时效的债权等）的重新有效确认以及对债权审查结果的保证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。</w:t>
            </w:r>
          </w:p>
        </w:tc>
      </w:tr>
    </w:tbl>
    <w:p>
      <w:pPr>
        <w:ind w:firstLine="480" w:firstLineChars="200"/>
        <w:rPr>
          <w:rFonts w:ascii="仿宋_GB2312" w:hAnsi="仿宋_GB2312" w:eastAsia="仿宋_GB2312" w:cs="仿宋_GB2312"/>
        </w:rPr>
      </w:pPr>
    </w:p>
    <w:p>
      <w:pPr>
        <w:ind w:firstLine="482" w:firstLineChars="200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债权申报人已全面、完整知晓本次债权申报登记的有关要求，并保证提交给管理人的资料及信息均真实、完整，否则，一切法律后果由申报人承担。</w:t>
      </w:r>
    </w:p>
    <w:p>
      <w:pPr>
        <w:rPr>
          <w:rFonts w:ascii="仿宋_GB2312" w:hAnsi="仿宋_GB2312" w:eastAsia="仿宋_GB2312" w:cs="仿宋_GB2312"/>
        </w:rPr>
      </w:pP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债权申报人（签名或盖章）：              法定代表人（签名或盖章）：</w:t>
      </w:r>
    </w:p>
    <w:p>
      <w:pPr>
        <w:rPr>
          <w:rFonts w:ascii="仿宋_GB2312" w:hAnsi="仿宋_GB2312" w:eastAsia="仿宋_GB2312" w:cs="仿宋_GB2312"/>
        </w:rPr>
      </w:pP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      申报日期：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01513B"/>
    <w:multiLevelType w:val="singleLevel"/>
    <w:tmpl w:val="5A01513B"/>
    <w:lvl w:ilvl="0" w:tentative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63C1D50"/>
    <w:rsid w:val="000E0DF8"/>
    <w:rsid w:val="004D669A"/>
    <w:rsid w:val="00EB345D"/>
    <w:rsid w:val="03CF3581"/>
    <w:rsid w:val="03F14239"/>
    <w:rsid w:val="0EAA5B12"/>
    <w:rsid w:val="13E06901"/>
    <w:rsid w:val="18A279BE"/>
    <w:rsid w:val="1BBD6440"/>
    <w:rsid w:val="1C0C60E8"/>
    <w:rsid w:val="26147309"/>
    <w:rsid w:val="263C1D50"/>
    <w:rsid w:val="26E07492"/>
    <w:rsid w:val="28687EAB"/>
    <w:rsid w:val="309D3A0E"/>
    <w:rsid w:val="33B537C9"/>
    <w:rsid w:val="37AC13F2"/>
    <w:rsid w:val="37E2221F"/>
    <w:rsid w:val="3876692E"/>
    <w:rsid w:val="394408D3"/>
    <w:rsid w:val="41D15114"/>
    <w:rsid w:val="437D2CDA"/>
    <w:rsid w:val="48D218D8"/>
    <w:rsid w:val="4ED81131"/>
    <w:rsid w:val="589A02AF"/>
    <w:rsid w:val="5BE406EE"/>
    <w:rsid w:val="5EFF7FA6"/>
    <w:rsid w:val="71265B3C"/>
    <w:rsid w:val="726D2387"/>
    <w:rsid w:val="77BD4F6C"/>
    <w:rsid w:val="7A916416"/>
    <w:rsid w:val="7C0D211B"/>
    <w:rsid w:val="7DAE1004"/>
    <w:rsid w:val="7E9349D4"/>
    <w:rsid w:val="7F85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rFonts w:ascii="宋体" w:eastAsia="宋体"/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字符"/>
    <w:basedOn w:val="5"/>
    <w:link w:val="2"/>
    <w:qFormat/>
    <w:uiPriority w:val="0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541</Characters>
  <Lines>5</Lines>
  <Paragraphs>1</Paragraphs>
  <TotalTime>1</TotalTime>
  <ScaleCrop>false</ScaleCrop>
  <LinksUpToDate>false</LinksUpToDate>
  <CharactersWithSpaces>616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2018-12-17T01:40:00Z</dcterms:created>
  <dc:creator>199301230116</dc:creator>
  <cp:lastModifiedBy>刘</cp:lastModifiedBy>
  <cp:lastPrinted>2018-12-17T01:40:00Z</cp:lastPrinted>
  <dcterms:modified xsi:type="dcterms:W3CDTF">2025-08-17T01:54:00Z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E5A8E29057554A5A8456DEEC283DD215</vt:lpwstr>
  </property>
  <property fmtid="{D5CDD505-2E9C-101B-9397-08002B2CF9AE}" pid="4" name="commondata">
    <vt:lpwstr>eyJoZGlkIjoiYTY3MGFkZmI0ZGVlNGNlZGQ4OTI5OTk3MGEzMjhiMDIifQ==</vt:lpwstr>
  </property>
</Properties>
</file>