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7C95523">
      <w:pPr>
        <w:keepNext w:val="0"/>
        <w:keepLines w:val="0"/>
        <w:pageBreakBefore w:val="0"/>
        <w:kinsoku/>
        <w:overflowPunct/>
        <w:topLinePunct w:val="0"/>
        <w:bidi w:val="0"/>
        <w:adjustRightInd/>
        <w:snapToGrid/>
        <w:spacing w:line="480" w:lineRule="exact"/>
        <w:ind w:firstLine="1084" w:firstLineChars="300"/>
        <w:jc w:val="both"/>
        <w:textAlignment w:val="auto"/>
        <w:rPr>
          <w:rFonts w:hint="eastAsia" w:ascii="宋体" w:hAnsi="宋体" w:eastAsia="宋体" w:cs="宋体"/>
          <w:b/>
          <w:bCs/>
          <w:sz w:val="36"/>
          <w:szCs w:val="36"/>
        </w:rPr>
      </w:pPr>
      <w:r>
        <w:rPr>
          <w:rFonts w:hint="eastAsia" w:ascii="宋体" w:hAnsi="宋体" w:cs="宋体"/>
          <w:b/>
          <w:bCs/>
          <w:sz w:val="36"/>
          <w:szCs w:val="36"/>
          <w:lang w:val="en-US" w:eastAsia="zh-CN"/>
        </w:rPr>
        <w:t>涡阳县华玉芝麻有限公司</w:t>
      </w:r>
      <w:r>
        <w:rPr>
          <w:rFonts w:hint="eastAsia" w:ascii="宋体" w:hAnsi="宋体" w:eastAsia="宋体" w:cs="宋体"/>
          <w:b/>
          <w:bCs/>
          <w:sz w:val="36"/>
          <w:szCs w:val="36"/>
        </w:rPr>
        <w:t>破产清算案</w:t>
      </w:r>
    </w:p>
    <w:p w14:paraId="04048FE6">
      <w:pPr>
        <w:keepNext w:val="0"/>
        <w:keepLines w:val="0"/>
        <w:pageBreakBefore w:val="0"/>
        <w:kinsoku/>
        <w:overflowPunct/>
        <w:topLinePunct w:val="0"/>
        <w:bidi w:val="0"/>
        <w:adjustRightInd/>
        <w:snapToGrid/>
        <w:spacing w:line="480" w:lineRule="exact"/>
        <w:ind w:firstLine="2168" w:firstLineChars="600"/>
        <w:jc w:val="both"/>
        <w:textAlignment w:val="auto"/>
        <w:rPr>
          <w:rFonts w:hint="eastAsia" w:ascii="宋体" w:hAnsi="宋体" w:eastAsia="宋体" w:cs="宋体"/>
          <w:sz w:val="28"/>
          <w:szCs w:val="28"/>
        </w:rPr>
      </w:pPr>
      <w:r>
        <w:rPr>
          <w:rFonts w:hint="eastAsia" w:ascii="宋体" w:hAnsi="宋体" w:eastAsia="宋体" w:cs="宋体"/>
          <w:b/>
          <w:bCs/>
          <w:sz w:val="36"/>
          <w:szCs w:val="36"/>
        </w:rPr>
        <w:t>选聘审计机构公告</w:t>
      </w:r>
    </w:p>
    <w:p w14:paraId="119D074E">
      <w:pPr>
        <w:keepNext w:val="0"/>
        <w:keepLines w:val="0"/>
        <w:pageBreakBefore w:val="0"/>
        <w:widowControl/>
        <w:suppressLineNumbers w:val="0"/>
        <w:kinsoku/>
        <w:wordWrap/>
        <w:overflowPunct/>
        <w:topLinePunct w:val="0"/>
        <w:autoSpaceDE/>
        <w:autoSpaceDN/>
        <w:bidi w:val="0"/>
        <w:adjustRightInd/>
        <w:snapToGrid/>
        <w:spacing w:line="480" w:lineRule="exact"/>
        <w:ind w:firstLine="560" w:firstLineChars="200"/>
        <w:jc w:val="left"/>
        <w:textAlignment w:val="auto"/>
        <w:rPr>
          <w:rFonts w:hint="eastAsia" w:ascii="宋体" w:hAnsi="宋体" w:eastAsia="宋体" w:cs="宋体"/>
          <w:b w:val="0"/>
          <w:bCs w:val="0"/>
          <w:sz w:val="28"/>
          <w:szCs w:val="28"/>
          <w:lang w:val="en-US" w:eastAsia="zh-CN"/>
        </w:rPr>
      </w:pPr>
      <w:r>
        <w:rPr>
          <w:rFonts w:hint="eastAsia" w:ascii="宋体" w:hAnsi="宋体" w:cs="宋体"/>
          <w:b w:val="0"/>
          <w:bCs w:val="0"/>
          <w:sz w:val="28"/>
          <w:szCs w:val="28"/>
          <w:lang w:val="en-US" w:eastAsia="zh-CN"/>
        </w:rPr>
        <w:t>安徽省涡阳县</w:t>
      </w:r>
      <w:r>
        <w:rPr>
          <w:rFonts w:hint="eastAsia" w:ascii="宋体" w:hAnsi="宋体" w:eastAsia="宋体" w:cs="宋体"/>
          <w:b w:val="0"/>
          <w:bCs w:val="0"/>
          <w:sz w:val="28"/>
          <w:szCs w:val="28"/>
          <w:lang w:val="en-US" w:eastAsia="zh-CN"/>
        </w:rPr>
        <w:t>人民法院于2025年4月21日作出（2025）皖1621破申2号《民事裁定书》，裁定受理臧伟对涡阳县华玉芝麻有限公司（以下称华玉</w:t>
      </w:r>
      <w:r>
        <w:rPr>
          <w:rFonts w:hint="eastAsia" w:ascii="宋体" w:hAnsi="宋体" w:cs="宋体"/>
          <w:b w:val="0"/>
          <w:bCs w:val="0"/>
          <w:sz w:val="28"/>
          <w:szCs w:val="28"/>
          <w:lang w:val="en-US" w:eastAsia="zh-CN"/>
        </w:rPr>
        <w:t>芝麻</w:t>
      </w:r>
      <w:r>
        <w:rPr>
          <w:rFonts w:hint="eastAsia" w:ascii="宋体" w:hAnsi="宋体" w:eastAsia="宋体" w:cs="宋体"/>
          <w:b w:val="0"/>
          <w:bCs w:val="0"/>
          <w:sz w:val="28"/>
          <w:szCs w:val="28"/>
          <w:lang w:val="en-US" w:eastAsia="zh-CN"/>
        </w:rPr>
        <w:t>公司）的破产清算申请，后于2025年5月22日作出（2025）皖1621破2号《决定书》，指定安徽弘大律师事务所担任涡阳县华玉芝麻有限公司管理人（以下称管理人）。</w:t>
      </w:r>
    </w:p>
    <w:p w14:paraId="6E5C0618">
      <w:pPr>
        <w:keepNext w:val="0"/>
        <w:keepLines w:val="0"/>
        <w:pageBreakBefore w:val="0"/>
        <w:kinsoku/>
        <w:wordWrap/>
        <w:overflowPunct/>
        <w:topLinePunct w:val="0"/>
        <w:autoSpaceDE/>
        <w:autoSpaceDN/>
        <w:bidi w:val="0"/>
        <w:adjustRightInd/>
        <w:snapToGrid/>
        <w:spacing w:line="480" w:lineRule="exact"/>
        <w:ind w:firstLine="560" w:firstLineChars="200"/>
        <w:jc w:val="both"/>
        <w:textAlignment w:val="auto"/>
        <w:rPr>
          <w:rFonts w:hint="eastAsia" w:ascii="宋体" w:hAnsi="宋体" w:eastAsia="宋体" w:cs="宋体"/>
          <w:b w:val="0"/>
          <w:bCs w:val="0"/>
          <w:sz w:val="28"/>
          <w:szCs w:val="28"/>
          <w:lang w:val="en-US" w:eastAsia="zh-CN"/>
        </w:rPr>
      </w:pPr>
      <w:r>
        <w:rPr>
          <w:rFonts w:hint="eastAsia" w:ascii="宋体" w:hAnsi="宋体" w:eastAsia="宋体" w:cs="宋体"/>
          <w:b w:val="0"/>
          <w:bCs w:val="0"/>
          <w:sz w:val="28"/>
          <w:szCs w:val="28"/>
          <w:lang w:val="en-US" w:eastAsia="zh-CN"/>
        </w:rPr>
        <w:t>为全面审查、梳理</w:t>
      </w:r>
      <w:r>
        <w:rPr>
          <w:rFonts w:hint="eastAsia" w:ascii="宋体" w:hAnsi="宋体" w:cs="宋体"/>
          <w:b w:val="0"/>
          <w:bCs w:val="0"/>
          <w:sz w:val="28"/>
          <w:szCs w:val="28"/>
          <w:lang w:val="en-US" w:eastAsia="zh-CN"/>
        </w:rPr>
        <w:t>华玉芝麻公司</w:t>
      </w:r>
      <w:r>
        <w:rPr>
          <w:rFonts w:hint="eastAsia" w:ascii="宋体" w:hAnsi="宋体" w:eastAsia="宋体" w:cs="宋体"/>
          <w:b w:val="0"/>
          <w:bCs w:val="0"/>
          <w:sz w:val="28"/>
          <w:szCs w:val="28"/>
          <w:lang w:val="en-US" w:eastAsia="zh-CN"/>
        </w:rPr>
        <w:t>的资产和负债情况，高效、有序推进本案破产程序，根据《中华人民共和国企业破产法》第二十八条第一款之规定，现向社会公开选聘本案审计机构，对</w:t>
      </w:r>
      <w:r>
        <w:rPr>
          <w:rFonts w:hint="eastAsia" w:ascii="宋体" w:hAnsi="宋体" w:cs="宋体"/>
          <w:b w:val="0"/>
          <w:bCs w:val="0"/>
          <w:sz w:val="28"/>
          <w:szCs w:val="28"/>
          <w:lang w:val="en-US" w:eastAsia="zh-CN"/>
        </w:rPr>
        <w:t>华玉芝麻公司</w:t>
      </w:r>
      <w:r>
        <w:rPr>
          <w:rFonts w:hint="eastAsia" w:ascii="宋体" w:hAnsi="宋体" w:eastAsia="宋体" w:cs="宋体"/>
          <w:b w:val="0"/>
          <w:bCs w:val="0"/>
          <w:sz w:val="28"/>
          <w:szCs w:val="28"/>
          <w:lang w:val="en-US" w:eastAsia="zh-CN"/>
        </w:rPr>
        <w:t>的资产负债情况进行全面的审计，为本案破产清算工作提供财务审计、清算会计服务。现就相关事项公告如下:</w:t>
      </w:r>
    </w:p>
    <w:p w14:paraId="4287E4FC">
      <w:pPr>
        <w:keepNext w:val="0"/>
        <w:keepLines w:val="0"/>
        <w:pageBreakBefore w:val="0"/>
        <w:kinsoku/>
        <w:wordWrap/>
        <w:overflowPunct/>
        <w:topLinePunct w:val="0"/>
        <w:autoSpaceDE/>
        <w:autoSpaceDN/>
        <w:bidi w:val="0"/>
        <w:adjustRightInd/>
        <w:snapToGrid/>
        <w:spacing w:line="480" w:lineRule="exact"/>
        <w:ind w:firstLine="562" w:firstLineChars="200"/>
        <w:jc w:val="both"/>
        <w:textAlignment w:val="auto"/>
        <w:rPr>
          <w:rFonts w:hint="eastAsia" w:ascii="宋体" w:hAnsi="宋体" w:eastAsia="宋体" w:cs="宋体"/>
          <w:b/>
          <w:bCs/>
          <w:sz w:val="28"/>
          <w:szCs w:val="28"/>
        </w:rPr>
      </w:pPr>
      <w:r>
        <w:rPr>
          <w:rFonts w:hint="eastAsia" w:ascii="宋体" w:hAnsi="宋体" w:eastAsia="宋体" w:cs="宋体"/>
          <w:b/>
          <w:bCs/>
          <w:sz w:val="28"/>
          <w:szCs w:val="28"/>
        </w:rPr>
        <w:t>一、债务人基本情况</w:t>
      </w:r>
    </w:p>
    <w:p w14:paraId="5228B9AC">
      <w:pPr>
        <w:keepNext w:val="0"/>
        <w:keepLines w:val="0"/>
        <w:pageBreakBefore w:val="0"/>
        <w:kinsoku/>
        <w:wordWrap/>
        <w:overflowPunct/>
        <w:topLinePunct w:val="0"/>
        <w:autoSpaceDE/>
        <w:autoSpaceDN/>
        <w:bidi w:val="0"/>
        <w:adjustRightInd/>
        <w:snapToGrid/>
        <w:spacing w:line="480" w:lineRule="exact"/>
        <w:ind w:firstLine="560" w:firstLineChars="200"/>
        <w:textAlignment w:val="auto"/>
        <w:rPr>
          <w:rFonts w:hint="eastAsia" w:ascii="宋体" w:hAnsi="宋体" w:eastAsia="宋体" w:cs="宋体"/>
          <w:b w:val="0"/>
          <w:bCs w:val="0"/>
          <w:sz w:val="28"/>
          <w:szCs w:val="28"/>
          <w:lang w:val="en-US" w:eastAsia="zh-CN"/>
        </w:rPr>
      </w:pPr>
      <w:r>
        <w:rPr>
          <w:rFonts w:hint="eastAsia" w:ascii="宋体" w:hAnsi="宋体" w:eastAsia="宋体" w:cs="宋体"/>
          <w:b w:val="0"/>
          <w:bCs w:val="0"/>
          <w:sz w:val="28"/>
          <w:szCs w:val="28"/>
          <w:lang w:val="en-US" w:eastAsia="zh-CN"/>
        </w:rPr>
        <w:t>华玉公司于2003年2月24日经涡阳县市场监督管理局批准设立，统一社会信用代码913416217467718135，住所地：安徽省亳州市涡阳县城关官路，公司类型为有限责任公司（自然人投资或控股），法定代表人孙其宏，注册资本金210万元（实缴210万元）。公司股东为孙其宏，持股比例100%（认缴出资额210万元）经营范围为：芝麻购销、加工；农副产品购销（国家政策允许经营的）；自营和代理各类商品和技术年出口业务（国家限定企业经营或禁止进出口的商品和技术除外）。</w:t>
      </w:r>
    </w:p>
    <w:p w14:paraId="1E52F018">
      <w:pPr>
        <w:keepNext w:val="0"/>
        <w:keepLines w:val="0"/>
        <w:pageBreakBefore w:val="0"/>
        <w:kinsoku/>
        <w:wordWrap/>
        <w:overflowPunct/>
        <w:topLinePunct w:val="0"/>
        <w:autoSpaceDE/>
        <w:autoSpaceDN/>
        <w:bidi w:val="0"/>
        <w:adjustRightInd/>
        <w:snapToGrid/>
        <w:spacing w:line="480" w:lineRule="exact"/>
        <w:ind w:firstLine="562" w:firstLineChars="200"/>
        <w:textAlignment w:val="auto"/>
        <w:rPr>
          <w:rFonts w:hint="eastAsia" w:ascii="宋体" w:hAnsi="宋体" w:eastAsia="宋体" w:cs="宋体"/>
          <w:b/>
          <w:bCs/>
          <w:color w:val="auto"/>
          <w:sz w:val="28"/>
          <w:szCs w:val="28"/>
          <w:lang w:val="en-US" w:eastAsia="zh-CN"/>
        </w:rPr>
      </w:pPr>
      <w:r>
        <w:rPr>
          <w:rFonts w:hint="eastAsia" w:ascii="宋体" w:hAnsi="宋体" w:eastAsia="宋体" w:cs="宋体"/>
          <w:b/>
          <w:bCs/>
          <w:color w:val="auto"/>
          <w:sz w:val="28"/>
          <w:szCs w:val="28"/>
          <w:lang w:val="en-US" w:eastAsia="zh-CN"/>
        </w:rPr>
        <w:t>该公司主要资产为</w:t>
      </w:r>
      <w:r>
        <w:rPr>
          <w:rFonts w:hint="eastAsia" w:ascii="宋体" w:hAnsi="宋体" w:cs="宋体"/>
          <w:b/>
          <w:bCs/>
          <w:color w:val="auto"/>
          <w:sz w:val="28"/>
          <w:szCs w:val="28"/>
          <w:lang w:val="en-US" w:eastAsia="zh-CN"/>
        </w:rPr>
        <w:t>办公用品、40克黄金、猴年纪念币等。</w:t>
      </w:r>
    </w:p>
    <w:p w14:paraId="3159857F">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480" w:lineRule="exact"/>
        <w:ind w:left="75" w:right="75" w:firstLine="420"/>
        <w:jc w:val="left"/>
        <w:textAlignment w:val="auto"/>
        <w:rPr>
          <w:rFonts w:hint="eastAsia" w:ascii="宋体" w:hAnsi="宋体" w:eastAsia="宋体" w:cs="宋体"/>
          <w:b/>
          <w:bCs/>
          <w:sz w:val="28"/>
          <w:szCs w:val="28"/>
        </w:rPr>
      </w:pPr>
      <w:r>
        <w:rPr>
          <w:rStyle w:val="6"/>
          <w:rFonts w:hint="eastAsia" w:ascii="宋体" w:hAnsi="宋体" w:eastAsia="宋体" w:cs="宋体"/>
          <w:b/>
          <w:bCs/>
          <w:kern w:val="0"/>
          <w:sz w:val="28"/>
          <w:szCs w:val="28"/>
          <w:lang w:val="en-US" w:eastAsia="zh-CN" w:bidi="ar"/>
        </w:rPr>
        <w:t>二、机构资质及条件</w:t>
      </w:r>
    </w:p>
    <w:p w14:paraId="22E373F8">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480" w:lineRule="exact"/>
        <w:ind w:left="75" w:right="75" w:firstLine="420"/>
        <w:jc w:val="both"/>
        <w:textAlignment w:val="auto"/>
        <w:rPr>
          <w:rFonts w:hint="eastAsia" w:ascii="宋体" w:hAnsi="宋体" w:eastAsia="宋体" w:cs="宋体"/>
          <w:b w:val="0"/>
          <w:bCs w:val="0"/>
          <w:i w:val="0"/>
          <w:iCs w:val="0"/>
          <w:caps w:val="0"/>
          <w:spacing w:val="4"/>
          <w:sz w:val="28"/>
          <w:szCs w:val="28"/>
        </w:rPr>
      </w:pPr>
      <w:r>
        <w:rPr>
          <w:rFonts w:hint="eastAsia" w:ascii="宋体" w:hAnsi="宋体" w:eastAsia="宋体" w:cs="宋体"/>
          <w:b w:val="0"/>
          <w:bCs w:val="0"/>
          <w:i w:val="0"/>
          <w:iCs w:val="0"/>
          <w:caps w:val="0"/>
          <w:spacing w:val="4"/>
          <w:sz w:val="28"/>
          <w:szCs w:val="28"/>
          <w:shd w:val="clear" w:color="auto" w:fill="FFFFFF"/>
        </w:rPr>
        <w:t>1、在中华人民共和国境内依法注册成立，能够承担相应的民事责任，具备</w:t>
      </w:r>
      <w:r>
        <w:rPr>
          <w:rFonts w:hint="eastAsia" w:ascii="宋体" w:hAnsi="宋体" w:eastAsia="宋体" w:cs="宋体"/>
          <w:b w:val="0"/>
          <w:bCs w:val="0"/>
          <w:i w:val="0"/>
          <w:iCs w:val="0"/>
          <w:caps w:val="0"/>
          <w:spacing w:val="4"/>
          <w:sz w:val="28"/>
          <w:szCs w:val="28"/>
          <w:shd w:val="clear" w:color="auto" w:fill="FFFFFF"/>
          <w:lang w:val="en-US" w:eastAsia="zh-CN"/>
        </w:rPr>
        <w:t>审计</w:t>
      </w:r>
      <w:r>
        <w:rPr>
          <w:rFonts w:hint="eastAsia" w:ascii="宋体" w:hAnsi="宋体" w:eastAsia="宋体" w:cs="宋体"/>
          <w:b w:val="0"/>
          <w:bCs w:val="0"/>
          <w:i w:val="0"/>
          <w:iCs w:val="0"/>
          <w:caps w:val="0"/>
          <w:spacing w:val="4"/>
          <w:sz w:val="28"/>
          <w:szCs w:val="28"/>
          <w:shd w:val="clear" w:color="auto" w:fill="FFFFFF"/>
        </w:rPr>
        <w:t>上述资产和出具相关专业报告的资质；</w:t>
      </w:r>
    </w:p>
    <w:p w14:paraId="7B2FB3BE">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480" w:lineRule="exact"/>
        <w:ind w:left="75" w:right="75" w:firstLine="420"/>
        <w:jc w:val="both"/>
        <w:textAlignment w:val="auto"/>
        <w:rPr>
          <w:rFonts w:hint="eastAsia" w:ascii="宋体" w:hAnsi="宋体" w:eastAsia="宋体" w:cs="宋体"/>
          <w:b w:val="0"/>
          <w:bCs w:val="0"/>
          <w:i w:val="0"/>
          <w:iCs w:val="0"/>
          <w:caps w:val="0"/>
          <w:spacing w:val="4"/>
          <w:sz w:val="28"/>
          <w:szCs w:val="28"/>
        </w:rPr>
      </w:pPr>
      <w:r>
        <w:rPr>
          <w:rFonts w:hint="eastAsia" w:ascii="宋体" w:hAnsi="宋体" w:eastAsia="宋体" w:cs="宋体"/>
          <w:b w:val="0"/>
          <w:bCs w:val="0"/>
          <w:i w:val="0"/>
          <w:iCs w:val="0"/>
          <w:caps w:val="0"/>
          <w:spacing w:val="4"/>
          <w:sz w:val="28"/>
          <w:szCs w:val="28"/>
          <w:shd w:val="clear" w:color="auto" w:fill="FFFFFF"/>
        </w:rPr>
        <w:t>2、近三年内，在经营活动中无违法、违规行为或者行业处分、惩戒等不良记录的；</w:t>
      </w:r>
    </w:p>
    <w:p w14:paraId="4AD6ADC0">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480" w:lineRule="exact"/>
        <w:ind w:left="75" w:right="75" w:firstLine="420"/>
        <w:jc w:val="both"/>
        <w:textAlignment w:val="auto"/>
        <w:rPr>
          <w:rFonts w:hint="eastAsia" w:ascii="宋体" w:hAnsi="宋体" w:eastAsia="宋体" w:cs="宋体"/>
          <w:b w:val="0"/>
          <w:bCs w:val="0"/>
          <w:i w:val="0"/>
          <w:iCs w:val="0"/>
          <w:caps w:val="0"/>
          <w:spacing w:val="4"/>
          <w:sz w:val="28"/>
          <w:szCs w:val="28"/>
        </w:rPr>
      </w:pPr>
      <w:r>
        <w:rPr>
          <w:rFonts w:hint="eastAsia" w:ascii="宋体" w:hAnsi="宋体" w:eastAsia="宋体" w:cs="宋体"/>
          <w:b w:val="0"/>
          <w:bCs w:val="0"/>
          <w:i w:val="0"/>
          <w:iCs w:val="0"/>
          <w:caps w:val="0"/>
          <w:spacing w:val="4"/>
          <w:sz w:val="28"/>
          <w:szCs w:val="28"/>
          <w:shd w:val="clear" w:color="auto" w:fill="FFFFFF"/>
        </w:rPr>
        <w:t>3、近三年内，未为债务人提供</w:t>
      </w:r>
      <w:r>
        <w:rPr>
          <w:rFonts w:hint="eastAsia" w:ascii="宋体" w:hAnsi="宋体" w:eastAsia="宋体" w:cs="宋体"/>
          <w:b w:val="0"/>
          <w:bCs w:val="0"/>
          <w:i w:val="0"/>
          <w:iCs w:val="0"/>
          <w:caps w:val="0"/>
          <w:spacing w:val="4"/>
          <w:sz w:val="28"/>
          <w:szCs w:val="28"/>
          <w:shd w:val="clear" w:color="auto" w:fill="FFFFFF"/>
          <w:lang w:val="en-US" w:eastAsia="zh-CN"/>
        </w:rPr>
        <w:t>审计</w:t>
      </w:r>
      <w:r>
        <w:rPr>
          <w:rFonts w:hint="eastAsia" w:ascii="宋体" w:hAnsi="宋体" w:eastAsia="宋体" w:cs="宋体"/>
          <w:b w:val="0"/>
          <w:bCs w:val="0"/>
          <w:i w:val="0"/>
          <w:iCs w:val="0"/>
          <w:caps w:val="0"/>
          <w:spacing w:val="4"/>
          <w:sz w:val="28"/>
          <w:szCs w:val="28"/>
          <w:shd w:val="clear" w:color="auto" w:fill="FFFFFF"/>
        </w:rPr>
        <w:t>服务，与债务人不存在其他利害关系；</w:t>
      </w:r>
    </w:p>
    <w:p w14:paraId="7C55D42B">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480" w:lineRule="exact"/>
        <w:ind w:left="75" w:right="75" w:firstLine="420"/>
        <w:jc w:val="both"/>
        <w:textAlignment w:val="auto"/>
        <w:rPr>
          <w:rFonts w:hint="eastAsia" w:ascii="宋体" w:hAnsi="宋体" w:eastAsia="宋体" w:cs="宋体"/>
          <w:b w:val="0"/>
          <w:bCs w:val="0"/>
          <w:i w:val="0"/>
          <w:iCs w:val="0"/>
          <w:caps w:val="0"/>
          <w:spacing w:val="4"/>
          <w:sz w:val="28"/>
          <w:szCs w:val="28"/>
        </w:rPr>
      </w:pPr>
      <w:r>
        <w:rPr>
          <w:rFonts w:hint="eastAsia" w:ascii="宋体" w:hAnsi="宋体" w:eastAsia="宋体" w:cs="宋体"/>
          <w:b w:val="0"/>
          <w:bCs w:val="0"/>
          <w:i w:val="0"/>
          <w:iCs w:val="0"/>
          <w:caps w:val="0"/>
          <w:spacing w:val="4"/>
          <w:sz w:val="28"/>
          <w:szCs w:val="28"/>
          <w:shd w:val="clear" w:color="auto" w:fill="FFFFFF"/>
        </w:rPr>
        <w:t>4、</w:t>
      </w:r>
      <w:r>
        <w:rPr>
          <w:rFonts w:hint="eastAsia" w:ascii="宋体" w:hAnsi="宋体" w:eastAsia="宋体" w:cs="宋体"/>
          <w:b w:val="0"/>
          <w:bCs w:val="0"/>
          <w:i w:val="0"/>
          <w:iCs w:val="0"/>
          <w:caps w:val="0"/>
          <w:spacing w:val="4"/>
          <w:sz w:val="28"/>
          <w:szCs w:val="28"/>
          <w:shd w:val="clear" w:color="auto" w:fill="FFFFFF"/>
          <w:lang w:val="en-US" w:eastAsia="zh-CN"/>
        </w:rPr>
        <w:t>审计</w:t>
      </w:r>
      <w:r>
        <w:rPr>
          <w:rFonts w:hint="eastAsia" w:ascii="宋体" w:hAnsi="宋体" w:eastAsia="宋体" w:cs="宋体"/>
          <w:b w:val="0"/>
          <w:bCs w:val="0"/>
          <w:i w:val="0"/>
          <w:iCs w:val="0"/>
          <w:caps w:val="0"/>
          <w:spacing w:val="4"/>
          <w:sz w:val="28"/>
          <w:szCs w:val="28"/>
          <w:shd w:val="clear" w:color="auto" w:fill="FFFFFF"/>
        </w:rPr>
        <w:t>机构对拟派出项目团队负责人、工作人员数量及其人员具备的技术职称、资格证书需满足本项目的工作质量及时间要求；</w:t>
      </w:r>
    </w:p>
    <w:p w14:paraId="6AC4DFC3">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480" w:lineRule="exact"/>
        <w:ind w:left="75" w:right="75" w:firstLine="420"/>
        <w:jc w:val="both"/>
        <w:textAlignment w:val="auto"/>
        <w:rPr>
          <w:rFonts w:hint="eastAsia" w:ascii="宋体" w:hAnsi="宋体" w:eastAsia="宋体" w:cs="宋体"/>
          <w:b w:val="0"/>
          <w:bCs w:val="0"/>
          <w:sz w:val="28"/>
          <w:szCs w:val="28"/>
        </w:rPr>
      </w:pPr>
      <w:r>
        <w:rPr>
          <w:rFonts w:hint="eastAsia" w:ascii="宋体" w:hAnsi="宋体" w:eastAsia="宋体" w:cs="宋体"/>
          <w:b w:val="0"/>
          <w:bCs w:val="0"/>
          <w:i w:val="0"/>
          <w:iCs w:val="0"/>
          <w:caps w:val="0"/>
          <w:spacing w:val="4"/>
          <w:sz w:val="28"/>
          <w:szCs w:val="28"/>
          <w:shd w:val="clear" w:color="auto" w:fill="FFFFFF"/>
        </w:rPr>
        <w:t>5、</w:t>
      </w:r>
      <w:r>
        <w:rPr>
          <w:rFonts w:hint="eastAsia" w:ascii="宋体" w:hAnsi="宋体" w:eastAsia="宋体" w:cs="宋体"/>
          <w:b w:val="0"/>
          <w:bCs w:val="0"/>
          <w:i w:val="0"/>
          <w:iCs w:val="0"/>
          <w:caps w:val="0"/>
          <w:spacing w:val="4"/>
          <w:sz w:val="28"/>
          <w:szCs w:val="28"/>
          <w:shd w:val="clear" w:color="auto" w:fill="FFFFFF"/>
          <w:lang w:val="en-US" w:eastAsia="zh-CN"/>
        </w:rPr>
        <w:t>审计</w:t>
      </w:r>
      <w:r>
        <w:rPr>
          <w:rFonts w:hint="eastAsia" w:ascii="宋体" w:hAnsi="宋体" w:eastAsia="宋体" w:cs="宋体"/>
          <w:b w:val="0"/>
          <w:bCs w:val="0"/>
          <w:i w:val="0"/>
          <w:iCs w:val="0"/>
          <w:caps w:val="0"/>
          <w:spacing w:val="4"/>
          <w:sz w:val="28"/>
          <w:szCs w:val="28"/>
          <w:shd w:val="clear" w:color="auto" w:fill="FFFFFF"/>
        </w:rPr>
        <w:t>机构应当提供项目负责人、工作人员名单及联系方式，并出具书面保证函，保证上述人员在本案件中的工作时间，未经管理人同意不得更换派出工作人员。</w:t>
      </w:r>
    </w:p>
    <w:p w14:paraId="0ADF68D7">
      <w:pPr>
        <w:keepNext w:val="0"/>
        <w:keepLines w:val="0"/>
        <w:pageBreakBefore w:val="0"/>
        <w:kinsoku/>
        <w:wordWrap/>
        <w:overflowPunct/>
        <w:topLinePunct w:val="0"/>
        <w:autoSpaceDE/>
        <w:autoSpaceDN/>
        <w:bidi w:val="0"/>
        <w:adjustRightInd/>
        <w:snapToGrid/>
        <w:spacing w:line="480" w:lineRule="exact"/>
        <w:ind w:firstLine="562" w:firstLineChars="200"/>
        <w:jc w:val="left"/>
        <w:textAlignment w:val="auto"/>
        <w:rPr>
          <w:rFonts w:hint="eastAsia" w:ascii="宋体" w:hAnsi="宋体" w:eastAsia="宋体" w:cs="宋体"/>
          <w:b/>
          <w:bCs/>
          <w:sz w:val="28"/>
          <w:szCs w:val="28"/>
        </w:rPr>
      </w:pPr>
      <w:r>
        <w:rPr>
          <w:rFonts w:hint="eastAsia" w:ascii="宋体" w:hAnsi="宋体" w:eastAsia="宋体" w:cs="宋体"/>
          <w:b/>
          <w:bCs/>
          <w:sz w:val="28"/>
          <w:szCs w:val="28"/>
        </w:rPr>
        <w:t>三、审计机构主要服务内容</w:t>
      </w:r>
    </w:p>
    <w:p w14:paraId="7BBDE467">
      <w:pPr>
        <w:keepNext w:val="0"/>
        <w:keepLines w:val="0"/>
        <w:pageBreakBefore w:val="0"/>
        <w:numPr>
          <w:ilvl w:val="0"/>
          <w:numId w:val="0"/>
        </w:numPr>
        <w:kinsoku/>
        <w:wordWrap/>
        <w:overflowPunct/>
        <w:topLinePunct w:val="0"/>
        <w:autoSpaceDE/>
        <w:autoSpaceDN/>
        <w:bidi w:val="0"/>
        <w:adjustRightInd/>
        <w:snapToGrid/>
        <w:spacing w:line="480" w:lineRule="exact"/>
        <w:textAlignment w:val="auto"/>
        <w:rPr>
          <w:rFonts w:hint="eastAsia" w:ascii="宋体" w:hAnsi="宋体" w:eastAsia="宋体" w:cs="宋体"/>
          <w:b w:val="0"/>
          <w:bCs w:val="0"/>
          <w:sz w:val="28"/>
          <w:szCs w:val="28"/>
        </w:rPr>
      </w:pPr>
      <w:r>
        <w:rPr>
          <w:rFonts w:hint="eastAsia" w:ascii="宋体" w:hAnsi="宋体" w:eastAsia="宋体" w:cs="宋体"/>
          <w:b w:val="0"/>
          <w:bCs w:val="0"/>
          <w:sz w:val="28"/>
          <w:szCs w:val="28"/>
          <w:lang w:val="en-US" w:eastAsia="zh-CN"/>
        </w:rPr>
        <w:t xml:space="preserve">   （一）</w:t>
      </w:r>
      <w:r>
        <w:rPr>
          <w:rFonts w:hint="eastAsia" w:ascii="宋体" w:hAnsi="宋体" w:eastAsia="宋体" w:cs="宋体"/>
          <w:b w:val="0"/>
          <w:bCs w:val="0"/>
          <w:sz w:val="28"/>
          <w:szCs w:val="28"/>
        </w:rPr>
        <w:t>审计机构</w:t>
      </w:r>
    </w:p>
    <w:p w14:paraId="0A212E3F">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480" w:lineRule="exact"/>
        <w:ind w:left="75" w:right="75" w:firstLine="420"/>
        <w:jc w:val="both"/>
        <w:textAlignment w:val="auto"/>
        <w:rPr>
          <w:rFonts w:hint="eastAsia" w:ascii="宋体" w:hAnsi="宋体" w:eastAsia="宋体" w:cs="宋体"/>
          <w:b w:val="0"/>
          <w:bCs w:val="0"/>
          <w:i w:val="0"/>
          <w:iCs w:val="0"/>
          <w:caps w:val="0"/>
          <w:spacing w:val="4"/>
          <w:sz w:val="28"/>
          <w:szCs w:val="28"/>
          <w:shd w:val="clear" w:color="auto" w:fill="FFFFFF"/>
          <w:lang w:eastAsia="zh-CN"/>
        </w:rPr>
      </w:pPr>
      <w:r>
        <w:rPr>
          <w:rFonts w:hint="eastAsia" w:ascii="宋体" w:hAnsi="宋体" w:eastAsia="宋体" w:cs="宋体"/>
          <w:b w:val="0"/>
          <w:bCs w:val="0"/>
          <w:i w:val="0"/>
          <w:iCs w:val="0"/>
          <w:caps w:val="0"/>
          <w:spacing w:val="4"/>
          <w:sz w:val="28"/>
          <w:szCs w:val="28"/>
          <w:shd w:val="clear" w:color="auto" w:fill="FFFFFF"/>
        </w:rPr>
        <w:t>1</w:t>
      </w:r>
      <w:r>
        <w:rPr>
          <w:rFonts w:hint="eastAsia" w:ascii="宋体" w:hAnsi="宋体" w:eastAsia="宋体" w:cs="宋体"/>
          <w:b w:val="0"/>
          <w:bCs w:val="0"/>
          <w:i w:val="0"/>
          <w:iCs w:val="0"/>
          <w:caps w:val="0"/>
          <w:spacing w:val="4"/>
          <w:sz w:val="28"/>
          <w:szCs w:val="28"/>
          <w:shd w:val="clear" w:color="auto" w:fill="FFFFFF"/>
          <w:lang w:eastAsia="zh-CN"/>
        </w:rPr>
        <w:t>.</w:t>
      </w:r>
      <w:r>
        <w:rPr>
          <w:rFonts w:hint="eastAsia" w:ascii="宋体" w:hAnsi="宋体" w:eastAsia="宋体" w:cs="宋体"/>
          <w:b w:val="0"/>
          <w:bCs w:val="0"/>
          <w:i w:val="0"/>
          <w:iCs w:val="0"/>
          <w:caps w:val="0"/>
          <w:spacing w:val="4"/>
          <w:sz w:val="28"/>
          <w:szCs w:val="28"/>
          <w:shd w:val="clear" w:color="auto" w:fill="FFFFFF"/>
        </w:rPr>
        <w:t>为</w:t>
      </w:r>
      <w:r>
        <w:rPr>
          <w:rFonts w:hint="eastAsia" w:ascii="宋体" w:hAnsi="宋体" w:cs="宋体"/>
          <w:b w:val="0"/>
          <w:bCs w:val="0"/>
          <w:i w:val="0"/>
          <w:iCs w:val="0"/>
          <w:caps w:val="0"/>
          <w:spacing w:val="4"/>
          <w:sz w:val="28"/>
          <w:szCs w:val="28"/>
          <w:shd w:val="clear" w:color="auto" w:fill="FFFFFF"/>
          <w:lang w:eastAsia="zh-CN"/>
        </w:rPr>
        <w:t>华玉芝麻公司</w:t>
      </w:r>
      <w:r>
        <w:rPr>
          <w:rFonts w:hint="eastAsia" w:ascii="宋体" w:hAnsi="宋体" w:eastAsia="宋体" w:cs="宋体"/>
          <w:b w:val="0"/>
          <w:bCs w:val="0"/>
          <w:i w:val="0"/>
          <w:iCs w:val="0"/>
          <w:caps w:val="0"/>
          <w:spacing w:val="4"/>
          <w:sz w:val="28"/>
          <w:szCs w:val="28"/>
          <w:shd w:val="clear" w:color="auto" w:fill="FFFFFF"/>
        </w:rPr>
        <w:t>提供财务审计，分析偿债能力，并出具破产清算专项审计报告，协助税务清算与测算</w:t>
      </w:r>
      <w:r>
        <w:rPr>
          <w:rFonts w:hint="eastAsia" w:ascii="宋体" w:hAnsi="宋体" w:eastAsia="宋体" w:cs="宋体"/>
          <w:b w:val="0"/>
          <w:bCs w:val="0"/>
          <w:i w:val="0"/>
          <w:iCs w:val="0"/>
          <w:caps w:val="0"/>
          <w:spacing w:val="4"/>
          <w:sz w:val="28"/>
          <w:szCs w:val="28"/>
          <w:shd w:val="clear" w:color="auto" w:fill="FFFFFF"/>
          <w:lang w:eastAsia="zh-CN"/>
        </w:rPr>
        <w:t>；</w:t>
      </w:r>
    </w:p>
    <w:p w14:paraId="19E6D4D2">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480" w:lineRule="exact"/>
        <w:ind w:left="75" w:right="75" w:firstLine="420"/>
        <w:jc w:val="both"/>
        <w:textAlignment w:val="auto"/>
        <w:rPr>
          <w:rFonts w:hint="eastAsia" w:ascii="宋体" w:hAnsi="宋体" w:eastAsia="宋体" w:cs="宋体"/>
          <w:b w:val="0"/>
          <w:bCs w:val="0"/>
          <w:i w:val="0"/>
          <w:iCs w:val="0"/>
          <w:caps w:val="0"/>
          <w:spacing w:val="4"/>
          <w:sz w:val="28"/>
          <w:szCs w:val="28"/>
          <w:shd w:val="clear" w:color="auto" w:fill="FFFFFF"/>
          <w:lang w:eastAsia="zh-CN"/>
        </w:rPr>
      </w:pPr>
      <w:r>
        <w:rPr>
          <w:rFonts w:hint="eastAsia" w:ascii="宋体" w:hAnsi="宋体" w:cs="宋体"/>
          <w:b w:val="0"/>
          <w:bCs w:val="0"/>
          <w:i w:val="0"/>
          <w:iCs w:val="0"/>
          <w:caps w:val="0"/>
          <w:spacing w:val="4"/>
          <w:sz w:val="28"/>
          <w:szCs w:val="28"/>
          <w:shd w:val="clear" w:color="auto" w:fill="FFFFFF"/>
          <w:lang w:val="en-US" w:eastAsia="zh-CN"/>
        </w:rPr>
        <w:t>2</w:t>
      </w:r>
      <w:r>
        <w:rPr>
          <w:rFonts w:hint="eastAsia" w:ascii="宋体" w:hAnsi="宋体" w:eastAsia="宋体" w:cs="宋体"/>
          <w:b w:val="0"/>
          <w:bCs w:val="0"/>
          <w:i w:val="0"/>
          <w:iCs w:val="0"/>
          <w:caps w:val="0"/>
          <w:spacing w:val="4"/>
          <w:sz w:val="28"/>
          <w:szCs w:val="28"/>
          <w:shd w:val="clear" w:color="auto" w:fill="FFFFFF"/>
          <w:lang w:eastAsia="zh-CN"/>
        </w:rPr>
        <w:t>.</w:t>
      </w:r>
      <w:r>
        <w:rPr>
          <w:rFonts w:hint="eastAsia" w:ascii="宋体" w:hAnsi="宋体" w:eastAsia="宋体" w:cs="宋体"/>
          <w:b w:val="0"/>
          <w:bCs w:val="0"/>
          <w:i w:val="0"/>
          <w:iCs w:val="0"/>
          <w:caps w:val="0"/>
          <w:spacing w:val="4"/>
          <w:sz w:val="28"/>
          <w:szCs w:val="28"/>
          <w:shd w:val="clear" w:color="auto" w:fill="FFFFFF"/>
        </w:rPr>
        <w:t>为</w:t>
      </w:r>
      <w:r>
        <w:rPr>
          <w:rFonts w:hint="eastAsia" w:ascii="宋体" w:hAnsi="宋体" w:cs="宋体"/>
          <w:b w:val="0"/>
          <w:bCs w:val="0"/>
          <w:i w:val="0"/>
          <w:iCs w:val="0"/>
          <w:caps w:val="0"/>
          <w:spacing w:val="4"/>
          <w:sz w:val="28"/>
          <w:szCs w:val="28"/>
          <w:shd w:val="clear" w:color="auto" w:fill="FFFFFF"/>
          <w:lang w:eastAsia="zh-CN"/>
        </w:rPr>
        <w:t>华玉芝麻公司</w:t>
      </w:r>
      <w:r>
        <w:rPr>
          <w:rFonts w:hint="eastAsia" w:ascii="宋体" w:hAnsi="宋体" w:eastAsia="宋体" w:cs="宋体"/>
          <w:b w:val="0"/>
          <w:bCs w:val="0"/>
          <w:i w:val="0"/>
          <w:iCs w:val="0"/>
          <w:caps w:val="0"/>
          <w:spacing w:val="4"/>
          <w:sz w:val="28"/>
          <w:szCs w:val="28"/>
          <w:shd w:val="clear" w:color="auto" w:fill="FFFFFF"/>
        </w:rPr>
        <w:t>破产程序提供清算会计服务，包括但不限于对破产清算过程中发生的各种会计事项，如清算财产、清算债权、清算净资产、清算损益等，进行确认、记录和报告;对破产程序期间的资金收支情况、资产管理情况等提供记录及账务处理服务</w:t>
      </w:r>
      <w:r>
        <w:rPr>
          <w:rFonts w:hint="eastAsia" w:ascii="宋体" w:hAnsi="宋体" w:eastAsia="宋体" w:cs="宋体"/>
          <w:b w:val="0"/>
          <w:bCs w:val="0"/>
          <w:i w:val="0"/>
          <w:iCs w:val="0"/>
          <w:caps w:val="0"/>
          <w:spacing w:val="4"/>
          <w:sz w:val="28"/>
          <w:szCs w:val="28"/>
          <w:shd w:val="clear" w:color="auto" w:fill="FFFFFF"/>
          <w:lang w:eastAsia="zh-CN"/>
        </w:rPr>
        <w:t>；</w:t>
      </w:r>
    </w:p>
    <w:p w14:paraId="603DC6F0">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480" w:lineRule="exact"/>
        <w:ind w:left="75" w:right="75" w:firstLine="420"/>
        <w:jc w:val="both"/>
        <w:textAlignment w:val="auto"/>
        <w:rPr>
          <w:rFonts w:hint="eastAsia" w:ascii="宋体" w:hAnsi="宋体" w:eastAsia="宋体" w:cs="宋体"/>
          <w:b w:val="0"/>
          <w:bCs w:val="0"/>
          <w:i w:val="0"/>
          <w:iCs w:val="0"/>
          <w:caps w:val="0"/>
          <w:spacing w:val="4"/>
          <w:sz w:val="28"/>
          <w:szCs w:val="28"/>
          <w:shd w:val="clear" w:color="auto" w:fill="FFFFFF"/>
          <w:lang w:eastAsia="zh-CN"/>
        </w:rPr>
      </w:pPr>
      <w:r>
        <w:rPr>
          <w:rFonts w:hint="eastAsia" w:ascii="宋体" w:hAnsi="宋体" w:cs="宋体"/>
          <w:b w:val="0"/>
          <w:bCs w:val="0"/>
          <w:i w:val="0"/>
          <w:iCs w:val="0"/>
          <w:caps w:val="0"/>
          <w:spacing w:val="4"/>
          <w:sz w:val="28"/>
          <w:szCs w:val="28"/>
          <w:shd w:val="clear" w:color="auto" w:fill="FFFFFF"/>
          <w:lang w:val="en-US" w:eastAsia="zh-CN"/>
        </w:rPr>
        <w:t>3</w:t>
      </w:r>
      <w:r>
        <w:rPr>
          <w:rFonts w:hint="eastAsia" w:ascii="宋体" w:hAnsi="宋体" w:eastAsia="宋体" w:cs="宋体"/>
          <w:b w:val="0"/>
          <w:bCs w:val="0"/>
          <w:i w:val="0"/>
          <w:iCs w:val="0"/>
          <w:caps w:val="0"/>
          <w:spacing w:val="4"/>
          <w:sz w:val="28"/>
          <w:szCs w:val="28"/>
          <w:shd w:val="clear" w:color="auto" w:fill="FFFFFF"/>
          <w:lang w:eastAsia="zh-CN"/>
        </w:rPr>
        <w:t>.</w:t>
      </w:r>
      <w:r>
        <w:rPr>
          <w:rFonts w:hint="eastAsia" w:ascii="宋体" w:hAnsi="宋体" w:eastAsia="宋体" w:cs="宋体"/>
          <w:b w:val="0"/>
          <w:bCs w:val="0"/>
          <w:i w:val="0"/>
          <w:iCs w:val="0"/>
          <w:caps w:val="0"/>
          <w:spacing w:val="4"/>
          <w:sz w:val="28"/>
          <w:szCs w:val="28"/>
          <w:shd w:val="clear" w:color="auto" w:fill="FFFFFF"/>
        </w:rPr>
        <w:t>按照管理人或法院的要求出席债权人会议，对审计报告、专项报告等进行解释、说明</w:t>
      </w:r>
      <w:r>
        <w:rPr>
          <w:rFonts w:hint="eastAsia" w:ascii="宋体" w:hAnsi="宋体" w:eastAsia="宋体" w:cs="宋体"/>
          <w:b w:val="0"/>
          <w:bCs w:val="0"/>
          <w:i w:val="0"/>
          <w:iCs w:val="0"/>
          <w:caps w:val="0"/>
          <w:spacing w:val="4"/>
          <w:sz w:val="28"/>
          <w:szCs w:val="28"/>
          <w:shd w:val="clear" w:color="auto" w:fill="FFFFFF"/>
          <w:lang w:eastAsia="zh-CN"/>
        </w:rPr>
        <w:t>；</w:t>
      </w:r>
    </w:p>
    <w:p w14:paraId="6C261683">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480" w:lineRule="exact"/>
        <w:ind w:left="75" w:right="75" w:firstLine="420"/>
        <w:jc w:val="both"/>
        <w:textAlignment w:val="auto"/>
        <w:rPr>
          <w:rFonts w:hint="eastAsia" w:ascii="宋体" w:hAnsi="宋体" w:eastAsia="宋体" w:cs="宋体"/>
          <w:b w:val="0"/>
          <w:bCs w:val="0"/>
          <w:i w:val="0"/>
          <w:iCs w:val="0"/>
          <w:caps w:val="0"/>
          <w:spacing w:val="4"/>
          <w:sz w:val="28"/>
          <w:szCs w:val="28"/>
          <w:shd w:val="clear" w:color="auto" w:fill="FFFFFF"/>
        </w:rPr>
      </w:pPr>
      <w:r>
        <w:rPr>
          <w:rFonts w:hint="eastAsia" w:ascii="宋体" w:hAnsi="宋体" w:cs="宋体"/>
          <w:b w:val="0"/>
          <w:bCs w:val="0"/>
          <w:i w:val="0"/>
          <w:iCs w:val="0"/>
          <w:caps w:val="0"/>
          <w:spacing w:val="4"/>
          <w:sz w:val="28"/>
          <w:szCs w:val="28"/>
          <w:shd w:val="clear" w:color="auto" w:fill="FFFFFF"/>
          <w:lang w:val="en-US" w:eastAsia="zh-CN"/>
        </w:rPr>
        <w:t>4</w:t>
      </w:r>
      <w:r>
        <w:rPr>
          <w:rFonts w:hint="eastAsia" w:ascii="宋体" w:hAnsi="宋体" w:eastAsia="宋体" w:cs="宋体"/>
          <w:b w:val="0"/>
          <w:bCs w:val="0"/>
          <w:i w:val="0"/>
          <w:iCs w:val="0"/>
          <w:caps w:val="0"/>
          <w:spacing w:val="4"/>
          <w:sz w:val="28"/>
          <w:szCs w:val="28"/>
          <w:shd w:val="clear" w:color="auto" w:fill="FFFFFF"/>
          <w:lang w:eastAsia="zh-CN"/>
        </w:rPr>
        <w:t>.</w:t>
      </w:r>
      <w:r>
        <w:rPr>
          <w:rFonts w:hint="eastAsia" w:ascii="宋体" w:hAnsi="宋体" w:eastAsia="宋体" w:cs="宋体"/>
          <w:b w:val="0"/>
          <w:bCs w:val="0"/>
          <w:i w:val="0"/>
          <w:iCs w:val="0"/>
          <w:caps w:val="0"/>
          <w:spacing w:val="4"/>
          <w:sz w:val="28"/>
          <w:szCs w:val="28"/>
          <w:shd w:val="clear" w:color="auto" w:fill="FFFFFF"/>
        </w:rPr>
        <w:t>完成人民法院或者管理人提出的其他工作事项。</w:t>
      </w:r>
    </w:p>
    <w:p w14:paraId="744C069A">
      <w:pPr>
        <w:keepNext w:val="0"/>
        <w:keepLines w:val="0"/>
        <w:pageBreakBefore w:val="0"/>
        <w:kinsoku/>
        <w:wordWrap/>
        <w:overflowPunct/>
        <w:topLinePunct w:val="0"/>
        <w:autoSpaceDE/>
        <w:autoSpaceDN/>
        <w:bidi w:val="0"/>
        <w:adjustRightInd/>
        <w:snapToGrid/>
        <w:spacing w:line="480" w:lineRule="exact"/>
        <w:ind w:firstLine="560" w:firstLineChars="200"/>
        <w:textAlignment w:val="auto"/>
        <w:rPr>
          <w:rFonts w:hint="eastAsia" w:ascii="宋体" w:hAnsi="宋体" w:eastAsia="宋体" w:cs="宋体"/>
          <w:b w:val="0"/>
          <w:bCs w:val="0"/>
          <w:sz w:val="28"/>
          <w:szCs w:val="28"/>
        </w:rPr>
      </w:pPr>
      <w:r>
        <w:rPr>
          <w:rFonts w:hint="eastAsia" w:ascii="宋体" w:hAnsi="宋体" w:eastAsia="宋体" w:cs="宋体"/>
          <w:b w:val="0"/>
          <w:bCs w:val="0"/>
          <w:sz w:val="28"/>
          <w:szCs w:val="28"/>
        </w:rPr>
        <w:t>审计机构的具体服务内容以最终协议为准。</w:t>
      </w:r>
    </w:p>
    <w:p w14:paraId="495523DA">
      <w:pPr>
        <w:pStyle w:val="2"/>
        <w:keepNext w:val="0"/>
        <w:keepLines w:val="0"/>
        <w:pageBreakBefore w:val="0"/>
        <w:widowControl/>
        <w:numPr>
          <w:ilvl w:val="0"/>
          <w:numId w:val="0"/>
        </w:numPr>
        <w:kinsoku/>
        <w:wordWrap/>
        <w:overflowPunct/>
        <w:topLinePunct w:val="0"/>
        <w:autoSpaceDE/>
        <w:autoSpaceDN/>
        <w:bidi w:val="0"/>
        <w:adjustRightInd/>
        <w:snapToGrid/>
        <w:spacing w:line="480" w:lineRule="exact"/>
        <w:ind w:right="0" w:rightChars="0" w:firstLine="562" w:firstLineChars="200"/>
        <w:jc w:val="left"/>
        <w:textAlignment w:val="auto"/>
        <w:rPr>
          <w:rFonts w:hint="eastAsia" w:ascii="宋体" w:hAnsi="宋体" w:eastAsia="宋体" w:cs="宋体"/>
          <w:b/>
          <w:bCs/>
          <w:snapToGrid w:val="0"/>
          <w:color w:val="000000"/>
          <w:kern w:val="0"/>
          <w:sz w:val="28"/>
          <w:szCs w:val="28"/>
          <w:lang w:val="en-US" w:eastAsia="zh-CN" w:bidi="ar"/>
        </w:rPr>
      </w:pPr>
      <w:r>
        <w:rPr>
          <w:rFonts w:hint="eastAsia" w:ascii="宋体" w:hAnsi="宋体" w:eastAsia="宋体" w:cs="宋体"/>
          <w:b/>
          <w:bCs/>
          <w:snapToGrid w:val="0"/>
          <w:color w:val="000000"/>
          <w:kern w:val="0"/>
          <w:sz w:val="28"/>
          <w:szCs w:val="28"/>
          <w:lang w:val="en-US" w:eastAsia="zh-CN" w:bidi="ar"/>
        </w:rPr>
        <w:t>四、比选方式</w:t>
      </w:r>
    </w:p>
    <w:p w14:paraId="61068C35">
      <w:pPr>
        <w:pStyle w:val="2"/>
        <w:keepNext w:val="0"/>
        <w:keepLines w:val="0"/>
        <w:pageBreakBefore w:val="0"/>
        <w:widowControl/>
        <w:numPr>
          <w:ilvl w:val="0"/>
          <w:numId w:val="0"/>
        </w:numPr>
        <w:kinsoku/>
        <w:wordWrap/>
        <w:overflowPunct/>
        <w:topLinePunct w:val="0"/>
        <w:autoSpaceDE/>
        <w:autoSpaceDN/>
        <w:bidi w:val="0"/>
        <w:adjustRightInd/>
        <w:snapToGrid/>
        <w:spacing w:line="480" w:lineRule="exact"/>
        <w:ind w:right="0" w:rightChars="0" w:firstLine="560" w:firstLineChars="200"/>
        <w:jc w:val="both"/>
        <w:textAlignment w:val="auto"/>
        <w:rPr>
          <w:rFonts w:hint="eastAsia" w:ascii="宋体" w:hAnsi="宋体" w:eastAsia="宋体" w:cs="宋体"/>
          <w:b w:val="0"/>
          <w:bCs w:val="0"/>
          <w:kern w:val="2"/>
          <w:sz w:val="28"/>
          <w:szCs w:val="28"/>
          <w:lang w:val="en-US" w:eastAsia="zh-CN" w:bidi="ar-SA"/>
        </w:rPr>
      </w:pPr>
      <w:r>
        <w:rPr>
          <w:rFonts w:hint="eastAsia" w:ascii="宋体" w:hAnsi="宋体" w:eastAsia="宋体" w:cs="宋体"/>
          <w:b w:val="0"/>
          <w:bCs w:val="0"/>
          <w:kern w:val="2"/>
          <w:sz w:val="28"/>
          <w:szCs w:val="28"/>
          <w:lang w:val="en-US" w:eastAsia="zh-CN" w:bidi="ar-SA"/>
        </w:rPr>
        <w:t>本次比选由管理人组成评审小组，综合考虑各参选机构的资质、人员配备规模、相关行业审计经验、工作方案及报价等事项选定财务审计并</w:t>
      </w:r>
      <w:r>
        <w:rPr>
          <w:rFonts w:hint="eastAsia" w:cs="宋体"/>
          <w:b w:val="0"/>
          <w:bCs w:val="0"/>
          <w:kern w:val="2"/>
          <w:sz w:val="28"/>
          <w:szCs w:val="28"/>
          <w:lang w:val="en-US" w:eastAsia="zh-CN" w:bidi="ar-SA"/>
        </w:rPr>
        <w:t>提交涡阳县人民法院</w:t>
      </w:r>
      <w:r>
        <w:rPr>
          <w:rFonts w:hint="eastAsia" w:ascii="宋体" w:hAnsi="宋体" w:eastAsia="宋体" w:cs="宋体"/>
          <w:b w:val="0"/>
          <w:bCs w:val="0"/>
          <w:kern w:val="2"/>
          <w:sz w:val="28"/>
          <w:szCs w:val="28"/>
          <w:lang w:val="en-US" w:eastAsia="zh-CN" w:bidi="ar-SA"/>
        </w:rPr>
        <w:t>备案。对于报名未中选的机构，报名材料不予退还。</w:t>
      </w:r>
    </w:p>
    <w:p w14:paraId="617A07B2">
      <w:pPr>
        <w:pStyle w:val="2"/>
        <w:keepNext w:val="0"/>
        <w:keepLines w:val="0"/>
        <w:pageBreakBefore w:val="0"/>
        <w:widowControl/>
        <w:kinsoku/>
        <w:wordWrap/>
        <w:overflowPunct/>
        <w:topLinePunct w:val="0"/>
        <w:autoSpaceDE/>
        <w:autoSpaceDN/>
        <w:bidi w:val="0"/>
        <w:adjustRightInd/>
        <w:snapToGrid/>
        <w:spacing w:line="480" w:lineRule="exact"/>
        <w:ind w:right="0" w:firstLine="562" w:firstLineChars="200"/>
        <w:jc w:val="left"/>
        <w:textAlignment w:val="auto"/>
        <w:rPr>
          <w:rFonts w:hint="eastAsia" w:ascii="宋体" w:hAnsi="宋体" w:eastAsia="宋体" w:cs="宋体"/>
          <w:b/>
          <w:bCs/>
          <w:snapToGrid w:val="0"/>
          <w:color w:val="000000"/>
          <w:kern w:val="0"/>
          <w:sz w:val="28"/>
          <w:szCs w:val="28"/>
          <w:lang w:val="en-US" w:eastAsia="zh-CN" w:bidi="ar"/>
        </w:rPr>
      </w:pPr>
      <w:r>
        <w:rPr>
          <w:rFonts w:hint="eastAsia" w:ascii="宋体" w:hAnsi="宋体" w:eastAsia="宋体" w:cs="宋体"/>
          <w:b/>
          <w:bCs/>
          <w:snapToGrid w:val="0"/>
          <w:color w:val="000000"/>
          <w:kern w:val="0"/>
          <w:sz w:val="28"/>
          <w:szCs w:val="28"/>
          <w:lang w:val="en-US" w:eastAsia="zh-CN" w:bidi="ar"/>
        </w:rPr>
        <w:t>五、专业服务费用</w:t>
      </w:r>
    </w:p>
    <w:p w14:paraId="28DA4FBA">
      <w:pPr>
        <w:pStyle w:val="2"/>
        <w:keepNext w:val="0"/>
        <w:keepLines w:val="0"/>
        <w:pageBreakBefore w:val="0"/>
        <w:widowControl/>
        <w:kinsoku/>
        <w:wordWrap/>
        <w:overflowPunct/>
        <w:topLinePunct w:val="0"/>
        <w:autoSpaceDE/>
        <w:autoSpaceDN/>
        <w:bidi w:val="0"/>
        <w:adjustRightInd/>
        <w:snapToGrid/>
        <w:spacing w:line="480" w:lineRule="exact"/>
        <w:ind w:left="0" w:right="0" w:firstLine="430"/>
        <w:jc w:val="both"/>
        <w:textAlignment w:val="auto"/>
        <w:rPr>
          <w:rFonts w:hint="eastAsia" w:ascii="宋体" w:hAnsi="宋体" w:eastAsia="宋体" w:cs="宋体"/>
          <w:b w:val="0"/>
          <w:bCs w:val="0"/>
          <w:snapToGrid w:val="0"/>
          <w:color w:val="auto"/>
          <w:kern w:val="0"/>
          <w:sz w:val="28"/>
          <w:szCs w:val="28"/>
          <w:lang w:val="en-US" w:eastAsia="zh-CN" w:bidi="ar"/>
        </w:rPr>
      </w:pPr>
      <w:r>
        <w:rPr>
          <w:rFonts w:hint="eastAsia" w:ascii="宋体" w:hAnsi="宋体" w:eastAsia="宋体" w:cs="宋体"/>
          <w:b w:val="0"/>
          <w:bCs w:val="0"/>
          <w:snapToGrid w:val="0"/>
          <w:color w:val="auto"/>
          <w:kern w:val="0"/>
          <w:sz w:val="28"/>
          <w:szCs w:val="28"/>
          <w:lang w:val="en-US" w:eastAsia="zh-CN" w:bidi="ar"/>
        </w:rPr>
        <w:t>1.本次比选报价由审计机构报价，具体报价方式详见参选文件格式:</w:t>
      </w:r>
    </w:p>
    <w:p w14:paraId="31EE73C6">
      <w:pPr>
        <w:pStyle w:val="2"/>
        <w:keepNext w:val="0"/>
        <w:keepLines w:val="0"/>
        <w:pageBreakBefore w:val="0"/>
        <w:widowControl/>
        <w:kinsoku/>
        <w:wordWrap/>
        <w:overflowPunct/>
        <w:topLinePunct w:val="0"/>
        <w:autoSpaceDE/>
        <w:autoSpaceDN/>
        <w:bidi w:val="0"/>
        <w:adjustRightInd/>
        <w:snapToGrid/>
        <w:spacing w:line="480" w:lineRule="exact"/>
        <w:ind w:left="0" w:right="0" w:firstLine="430"/>
        <w:jc w:val="both"/>
        <w:textAlignment w:val="auto"/>
        <w:rPr>
          <w:rFonts w:hint="eastAsia" w:ascii="宋体" w:hAnsi="宋体" w:eastAsia="宋体" w:cs="宋体"/>
          <w:b/>
          <w:bCs/>
          <w:snapToGrid w:val="0"/>
          <w:color w:val="000000"/>
          <w:kern w:val="0"/>
          <w:sz w:val="28"/>
          <w:szCs w:val="28"/>
          <w:lang w:val="en-US" w:eastAsia="zh-CN" w:bidi="ar"/>
        </w:rPr>
      </w:pPr>
      <w:r>
        <w:rPr>
          <w:rFonts w:hint="eastAsia" w:ascii="宋体" w:hAnsi="宋体" w:eastAsia="宋体" w:cs="宋体"/>
          <w:b/>
          <w:bCs/>
          <w:snapToGrid w:val="0"/>
          <w:color w:val="000000"/>
          <w:kern w:val="0"/>
          <w:sz w:val="28"/>
          <w:szCs w:val="28"/>
          <w:lang w:val="en-US" w:eastAsia="zh-CN" w:bidi="ar"/>
        </w:rPr>
        <w:t>最终报酬根据案件实际情况及工作量，接受法院和管理人的调整。</w:t>
      </w:r>
    </w:p>
    <w:p w14:paraId="65552831">
      <w:pPr>
        <w:pStyle w:val="2"/>
        <w:keepNext w:val="0"/>
        <w:keepLines w:val="0"/>
        <w:pageBreakBefore w:val="0"/>
        <w:widowControl/>
        <w:kinsoku/>
        <w:wordWrap/>
        <w:overflowPunct/>
        <w:topLinePunct w:val="0"/>
        <w:autoSpaceDE/>
        <w:autoSpaceDN/>
        <w:bidi w:val="0"/>
        <w:adjustRightInd/>
        <w:snapToGrid/>
        <w:spacing w:line="480" w:lineRule="exact"/>
        <w:ind w:right="0" w:firstLine="560" w:firstLineChars="200"/>
        <w:jc w:val="left"/>
        <w:textAlignment w:val="auto"/>
        <w:rPr>
          <w:rFonts w:hint="eastAsia" w:ascii="宋体" w:hAnsi="宋体" w:eastAsia="宋体" w:cs="宋体"/>
          <w:b w:val="0"/>
          <w:bCs w:val="0"/>
          <w:snapToGrid w:val="0"/>
          <w:color w:val="000000"/>
          <w:kern w:val="0"/>
          <w:sz w:val="28"/>
          <w:szCs w:val="28"/>
          <w:lang w:val="en-US" w:eastAsia="zh-CN" w:bidi="ar"/>
        </w:rPr>
      </w:pPr>
      <w:r>
        <w:rPr>
          <w:rFonts w:hint="eastAsia" w:ascii="宋体" w:hAnsi="宋体" w:eastAsia="宋体" w:cs="宋体"/>
          <w:b w:val="0"/>
          <w:bCs w:val="0"/>
          <w:snapToGrid w:val="0"/>
          <w:color w:val="000000"/>
          <w:kern w:val="0"/>
          <w:sz w:val="28"/>
          <w:szCs w:val="28"/>
          <w:lang w:val="en-US" w:eastAsia="zh-CN" w:bidi="ar"/>
        </w:rPr>
        <w:t>2.审计机构报价根据工作内容分为三个部分:(1)就为本案提供财务审计服务的费用报价。鉴于</w:t>
      </w:r>
      <w:r>
        <w:rPr>
          <w:rFonts w:hint="eastAsia" w:cs="宋体"/>
          <w:b w:val="0"/>
          <w:bCs w:val="0"/>
          <w:snapToGrid w:val="0"/>
          <w:color w:val="000000"/>
          <w:kern w:val="0"/>
          <w:sz w:val="28"/>
          <w:szCs w:val="28"/>
          <w:lang w:val="en-US" w:eastAsia="zh-CN" w:bidi="ar"/>
        </w:rPr>
        <w:t>华玉芝麻公司</w:t>
      </w:r>
      <w:r>
        <w:rPr>
          <w:rFonts w:hint="eastAsia" w:ascii="宋体" w:hAnsi="宋体" w:eastAsia="宋体" w:cs="宋体"/>
          <w:b w:val="0"/>
          <w:bCs w:val="0"/>
          <w:snapToGrid w:val="0"/>
          <w:color w:val="000000"/>
          <w:kern w:val="0"/>
          <w:sz w:val="28"/>
          <w:szCs w:val="28"/>
          <w:lang w:val="en-US" w:eastAsia="zh-CN" w:bidi="ar"/>
        </w:rPr>
        <w:t>财务资料缺失严重，中选机构进场后需先行论证以现有财务资料进行开展财务审计工作的可行性，如确无法依据现有资料进行有效审计，则本案不再进行财务审计，该部分费用予以免除;(2)就为本案提供清算会计服务的费用报价:(3)就梳理债务人及股东银行流水出具专项论证报告的费用报价。</w:t>
      </w:r>
    </w:p>
    <w:p w14:paraId="49F82571">
      <w:pPr>
        <w:pStyle w:val="2"/>
        <w:keepNext w:val="0"/>
        <w:keepLines w:val="0"/>
        <w:pageBreakBefore w:val="0"/>
        <w:widowControl/>
        <w:kinsoku/>
        <w:wordWrap/>
        <w:overflowPunct/>
        <w:topLinePunct w:val="0"/>
        <w:autoSpaceDE/>
        <w:autoSpaceDN/>
        <w:bidi w:val="0"/>
        <w:adjustRightInd/>
        <w:snapToGrid/>
        <w:spacing w:line="480" w:lineRule="exact"/>
        <w:ind w:right="0" w:firstLine="560" w:firstLineChars="200"/>
        <w:jc w:val="left"/>
        <w:textAlignment w:val="auto"/>
        <w:rPr>
          <w:rFonts w:hint="eastAsia" w:cs="宋体"/>
          <w:b w:val="0"/>
          <w:bCs w:val="0"/>
          <w:snapToGrid w:val="0"/>
          <w:color w:val="000000"/>
          <w:kern w:val="0"/>
          <w:sz w:val="28"/>
          <w:szCs w:val="28"/>
          <w:lang w:val="en-US" w:eastAsia="zh-CN" w:bidi="ar"/>
        </w:rPr>
      </w:pPr>
      <w:r>
        <w:rPr>
          <w:rFonts w:hint="eastAsia" w:ascii="宋体" w:hAnsi="宋体" w:eastAsia="宋体" w:cs="宋体"/>
          <w:b w:val="0"/>
          <w:bCs w:val="0"/>
          <w:snapToGrid w:val="0"/>
          <w:color w:val="000000"/>
          <w:kern w:val="0"/>
          <w:sz w:val="28"/>
          <w:szCs w:val="28"/>
          <w:lang w:val="en-US" w:eastAsia="zh-CN" w:bidi="ar"/>
        </w:rPr>
        <w:t>3.本项目在破产程序中因审计工作内容及工作事项进行调整或审计报告过期后管理人要求出具新的或补充审计报告的，不再额外增加费用</w:t>
      </w:r>
      <w:r>
        <w:rPr>
          <w:rFonts w:hint="eastAsia" w:cs="宋体"/>
          <w:b w:val="0"/>
          <w:bCs w:val="0"/>
          <w:snapToGrid w:val="0"/>
          <w:color w:val="000000"/>
          <w:kern w:val="0"/>
          <w:sz w:val="28"/>
          <w:szCs w:val="28"/>
          <w:lang w:val="en-US" w:eastAsia="zh-CN" w:bidi="ar"/>
        </w:rPr>
        <w:t>；</w:t>
      </w:r>
    </w:p>
    <w:p w14:paraId="199C14B2">
      <w:pPr>
        <w:pStyle w:val="2"/>
        <w:keepNext w:val="0"/>
        <w:keepLines w:val="0"/>
        <w:pageBreakBefore w:val="0"/>
        <w:widowControl/>
        <w:kinsoku/>
        <w:wordWrap/>
        <w:overflowPunct/>
        <w:topLinePunct w:val="0"/>
        <w:autoSpaceDE/>
        <w:autoSpaceDN/>
        <w:bidi w:val="0"/>
        <w:adjustRightInd/>
        <w:snapToGrid/>
        <w:spacing w:line="480" w:lineRule="exact"/>
        <w:ind w:right="0" w:firstLine="560" w:firstLineChars="200"/>
        <w:jc w:val="left"/>
        <w:textAlignment w:val="auto"/>
        <w:rPr>
          <w:rFonts w:hint="eastAsia" w:cs="宋体"/>
          <w:b w:val="0"/>
          <w:bCs w:val="0"/>
          <w:snapToGrid w:val="0"/>
          <w:color w:val="000000"/>
          <w:kern w:val="0"/>
          <w:sz w:val="28"/>
          <w:szCs w:val="28"/>
          <w:lang w:val="en-US" w:eastAsia="zh-CN" w:bidi="ar"/>
        </w:rPr>
      </w:pPr>
      <w:r>
        <w:rPr>
          <w:rFonts w:hint="eastAsia" w:ascii="宋体" w:hAnsi="宋体" w:eastAsia="宋体" w:cs="宋体"/>
          <w:b w:val="0"/>
          <w:bCs w:val="0"/>
          <w:snapToGrid w:val="0"/>
          <w:color w:val="000000"/>
          <w:kern w:val="0"/>
          <w:sz w:val="28"/>
          <w:szCs w:val="28"/>
          <w:lang w:val="en-US" w:eastAsia="zh-CN" w:bidi="ar"/>
        </w:rPr>
        <w:t>4.如财务审计</w:t>
      </w:r>
      <w:r>
        <w:rPr>
          <w:rFonts w:hint="eastAsia" w:cs="宋体"/>
          <w:b w:val="0"/>
          <w:bCs w:val="0"/>
          <w:snapToGrid w:val="0"/>
          <w:color w:val="000000"/>
          <w:kern w:val="0"/>
          <w:sz w:val="28"/>
          <w:szCs w:val="28"/>
          <w:lang w:val="en-US" w:eastAsia="zh-CN" w:bidi="ar"/>
        </w:rPr>
        <w:t>机构</w:t>
      </w:r>
      <w:r>
        <w:rPr>
          <w:rFonts w:hint="eastAsia" w:ascii="宋体" w:hAnsi="宋体" w:eastAsia="宋体" w:cs="宋体"/>
          <w:b w:val="0"/>
          <w:bCs w:val="0"/>
          <w:snapToGrid w:val="0"/>
          <w:color w:val="000000"/>
          <w:kern w:val="0"/>
          <w:sz w:val="28"/>
          <w:szCs w:val="28"/>
          <w:lang w:val="en-US" w:eastAsia="zh-CN" w:bidi="ar"/>
        </w:rPr>
        <w:t>未能按照规定时间完成工作的，或所出具的报告存在漏项的，管理人有权相应调减费用</w:t>
      </w:r>
      <w:r>
        <w:rPr>
          <w:rFonts w:hint="eastAsia" w:cs="宋体"/>
          <w:b w:val="0"/>
          <w:bCs w:val="0"/>
          <w:snapToGrid w:val="0"/>
          <w:color w:val="000000"/>
          <w:kern w:val="0"/>
          <w:sz w:val="28"/>
          <w:szCs w:val="28"/>
          <w:lang w:val="en-US" w:eastAsia="zh-CN" w:bidi="ar"/>
        </w:rPr>
        <w:t>；</w:t>
      </w:r>
    </w:p>
    <w:p w14:paraId="06E0A803">
      <w:pPr>
        <w:pStyle w:val="2"/>
        <w:keepNext w:val="0"/>
        <w:keepLines w:val="0"/>
        <w:pageBreakBefore w:val="0"/>
        <w:widowControl/>
        <w:kinsoku/>
        <w:wordWrap/>
        <w:overflowPunct/>
        <w:topLinePunct w:val="0"/>
        <w:autoSpaceDE/>
        <w:autoSpaceDN/>
        <w:bidi w:val="0"/>
        <w:adjustRightInd/>
        <w:snapToGrid/>
        <w:spacing w:line="480" w:lineRule="exact"/>
        <w:ind w:right="0" w:firstLine="560" w:firstLineChars="200"/>
        <w:jc w:val="left"/>
        <w:textAlignment w:val="auto"/>
        <w:rPr>
          <w:rFonts w:hint="eastAsia" w:ascii="宋体" w:hAnsi="宋体" w:eastAsia="宋体" w:cs="宋体"/>
          <w:b/>
          <w:bCs/>
          <w:snapToGrid w:val="0"/>
          <w:color w:val="000000"/>
          <w:kern w:val="0"/>
          <w:sz w:val="28"/>
          <w:szCs w:val="28"/>
          <w:lang w:val="en-US" w:eastAsia="zh-CN" w:bidi="ar"/>
        </w:rPr>
      </w:pPr>
      <w:r>
        <w:rPr>
          <w:rFonts w:hint="eastAsia" w:ascii="宋体" w:hAnsi="宋体" w:eastAsia="宋体" w:cs="宋体"/>
          <w:b w:val="0"/>
          <w:bCs w:val="0"/>
          <w:snapToGrid w:val="0"/>
          <w:color w:val="000000"/>
          <w:kern w:val="0"/>
          <w:sz w:val="28"/>
          <w:szCs w:val="28"/>
          <w:lang w:val="en-US" w:eastAsia="zh-CN" w:bidi="ar"/>
        </w:rPr>
        <w:t>5.</w:t>
      </w:r>
      <w:r>
        <w:rPr>
          <w:rFonts w:hint="eastAsia" w:ascii="宋体" w:hAnsi="宋体" w:eastAsia="宋体" w:cs="宋体"/>
          <w:b/>
          <w:bCs/>
          <w:snapToGrid w:val="0"/>
          <w:color w:val="000000"/>
          <w:kern w:val="0"/>
          <w:sz w:val="28"/>
          <w:szCs w:val="28"/>
          <w:lang w:val="en-US" w:eastAsia="zh-CN" w:bidi="ar"/>
        </w:rPr>
        <w:t>财务审计费用在本案进行第一次债权分配时全额支付</w:t>
      </w:r>
      <w:r>
        <w:rPr>
          <w:rFonts w:hint="eastAsia" w:cs="宋体"/>
          <w:b/>
          <w:bCs/>
          <w:snapToGrid w:val="0"/>
          <w:color w:val="000000"/>
          <w:kern w:val="0"/>
          <w:sz w:val="28"/>
          <w:szCs w:val="28"/>
          <w:lang w:val="en-US" w:eastAsia="zh-CN" w:bidi="ar"/>
        </w:rPr>
        <w:t>。</w:t>
      </w:r>
    </w:p>
    <w:p w14:paraId="162C11BD">
      <w:pPr>
        <w:pStyle w:val="2"/>
        <w:keepNext w:val="0"/>
        <w:keepLines w:val="0"/>
        <w:pageBreakBefore w:val="0"/>
        <w:widowControl/>
        <w:kinsoku/>
        <w:wordWrap/>
        <w:overflowPunct/>
        <w:topLinePunct w:val="0"/>
        <w:autoSpaceDE/>
        <w:autoSpaceDN/>
        <w:bidi w:val="0"/>
        <w:adjustRightInd/>
        <w:snapToGrid/>
        <w:spacing w:line="480" w:lineRule="exact"/>
        <w:ind w:right="0" w:firstLine="560" w:firstLineChars="200"/>
        <w:jc w:val="left"/>
        <w:textAlignment w:val="auto"/>
        <w:rPr>
          <w:rFonts w:hint="eastAsia" w:ascii="宋体" w:hAnsi="宋体" w:eastAsia="宋体" w:cs="宋体"/>
          <w:b w:val="0"/>
          <w:bCs w:val="0"/>
          <w:snapToGrid w:val="0"/>
          <w:color w:val="000000"/>
          <w:kern w:val="0"/>
          <w:sz w:val="28"/>
          <w:szCs w:val="28"/>
          <w:lang w:val="en-US" w:eastAsia="zh-CN" w:bidi="ar"/>
        </w:rPr>
      </w:pPr>
      <w:r>
        <w:rPr>
          <w:rFonts w:hint="eastAsia" w:ascii="宋体" w:hAnsi="宋体" w:eastAsia="宋体" w:cs="宋体"/>
          <w:b w:val="0"/>
          <w:bCs w:val="0"/>
          <w:snapToGrid w:val="0"/>
          <w:color w:val="000000"/>
          <w:kern w:val="0"/>
          <w:sz w:val="28"/>
          <w:szCs w:val="28"/>
          <w:lang w:val="en-US" w:eastAsia="zh-CN" w:bidi="ar"/>
        </w:rPr>
        <w:t>参选机构应向管理人提交电子版参选文件及纸质版参选文件(一式两份)。参选文件应当包括下列内容</w:t>
      </w:r>
    </w:p>
    <w:p w14:paraId="2B501972">
      <w:pPr>
        <w:pStyle w:val="2"/>
        <w:keepNext w:val="0"/>
        <w:keepLines w:val="0"/>
        <w:pageBreakBefore w:val="0"/>
        <w:widowControl/>
        <w:numPr>
          <w:ilvl w:val="0"/>
          <w:numId w:val="0"/>
        </w:numPr>
        <w:kinsoku/>
        <w:wordWrap/>
        <w:overflowPunct/>
        <w:topLinePunct w:val="0"/>
        <w:autoSpaceDE/>
        <w:autoSpaceDN/>
        <w:bidi w:val="0"/>
        <w:adjustRightInd/>
        <w:snapToGrid/>
        <w:spacing w:line="480" w:lineRule="exact"/>
        <w:ind w:right="0" w:rightChars="0" w:firstLine="560" w:firstLineChars="200"/>
        <w:jc w:val="left"/>
        <w:textAlignment w:val="auto"/>
        <w:rPr>
          <w:rFonts w:hint="eastAsia" w:cs="宋体"/>
          <w:b w:val="0"/>
          <w:bCs w:val="0"/>
          <w:snapToGrid w:val="0"/>
          <w:color w:val="000000"/>
          <w:kern w:val="0"/>
          <w:sz w:val="28"/>
          <w:szCs w:val="28"/>
          <w:lang w:val="en-US" w:eastAsia="zh-CN" w:bidi="ar"/>
        </w:rPr>
      </w:pPr>
      <w:r>
        <w:rPr>
          <w:rFonts w:hint="eastAsia" w:cs="宋体"/>
          <w:b w:val="0"/>
          <w:bCs w:val="0"/>
          <w:snapToGrid w:val="0"/>
          <w:color w:val="000000"/>
          <w:kern w:val="0"/>
          <w:sz w:val="28"/>
          <w:szCs w:val="28"/>
          <w:lang w:val="en-US" w:eastAsia="zh-CN" w:bidi="ar"/>
        </w:rPr>
        <w:t>1.</w:t>
      </w:r>
      <w:r>
        <w:rPr>
          <w:rFonts w:hint="eastAsia" w:ascii="宋体" w:hAnsi="宋体" w:eastAsia="宋体" w:cs="宋体"/>
          <w:b w:val="0"/>
          <w:bCs w:val="0"/>
          <w:snapToGrid w:val="0"/>
          <w:color w:val="000000"/>
          <w:kern w:val="0"/>
          <w:sz w:val="28"/>
          <w:szCs w:val="28"/>
          <w:lang w:val="en-US" w:eastAsia="zh-CN" w:bidi="ar"/>
        </w:rPr>
        <w:t>参选申请书(须有法定代表人签字并加盖公章)</w:t>
      </w:r>
      <w:r>
        <w:rPr>
          <w:rFonts w:hint="eastAsia" w:cs="宋体"/>
          <w:b w:val="0"/>
          <w:bCs w:val="0"/>
          <w:snapToGrid w:val="0"/>
          <w:color w:val="000000"/>
          <w:kern w:val="0"/>
          <w:sz w:val="28"/>
          <w:szCs w:val="28"/>
          <w:lang w:val="en-US" w:eastAsia="zh-CN" w:bidi="ar"/>
        </w:rPr>
        <w:t>；</w:t>
      </w:r>
    </w:p>
    <w:p w14:paraId="2BB37A3F">
      <w:pPr>
        <w:pStyle w:val="2"/>
        <w:keepNext w:val="0"/>
        <w:keepLines w:val="0"/>
        <w:pageBreakBefore w:val="0"/>
        <w:widowControl/>
        <w:numPr>
          <w:ilvl w:val="0"/>
          <w:numId w:val="0"/>
        </w:numPr>
        <w:kinsoku/>
        <w:wordWrap/>
        <w:overflowPunct/>
        <w:topLinePunct w:val="0"/>
        <w:autoSpaceDE/>
        <w:autoSpaceDN/>
        <w:bidi w:val="0"/>
        <w:adjustRightInd/>
        <w:snapToGrid/>
        <w:spacing w:line="480" w:lineRule="exact"/>
        <w:ind w:right="0" w:rightChars="0" w:firstLine="560" w:firstLineChars="200"/>
        <w:jc w:val="left"/>
        <w:textAlignment w:val="auto"/>
        <w:rPr>
          <w:rFonts w:hint="eastAsia" w:ascii="宋体" w:hAnsi="宋体" w:eastAsia="宋体" w:cs="宋体"/>
          <w:b w:val="0"/>
          <w:bCs w:val="0"/>
          <w:snapToGrid w:val="0"/>
          <w:color w:val="000000"/>
          <w:kern w:val="0"/>
          <w:sz w:val="28"/>
          <w:szCs w:val="28"/>
          <w:lang w:val="en-US" w:eastAsia="zh-CN" w:bidi="ar"/>
        </w:rPr>
      </w:pPr>
      <w:r>
        <w:rPr>
          <w:rFonts w:hint="eastAsia" w:ascii="宋体" w:hAnsi="宋体" w:eastAsia="宋体" w:cs="宋体"/>
          <w:b w:val="0"/>
          <w:bCs w:val="0"/>
          <w:snapToGrid w:val="0"/>
          <w:color w:val="000000"/>
          <w:kern w:val="0"/>
          <w:sz w:val="28"/>
          <w:szCs w:val="28"/>
          <w:lang w:val="en-US" w:eastAsia="zh-CN" w:bidi="ar"/>
        </w:rPr>
        <w:t>2.企业法人营业执照(复印件)、授权委托书(原件)、法定代表人身份证明书(原件)、法定代表人身份证(复印件)、受托人身份证(复印件):</w:t>
      </w:r>
    </w:p>
    <w:p w14:paraId="24E7736F">
      <w:pPr>
        <w:pStyle w:val="2"/>
        <w:keepNext w:val="0"/>
        <w:keepLines w:val="0"/>
        <w:pageBreakBefore w:val="0"/>
        <w:widowControl/>
        <w:kinsoku/>
        <w:wordWrap/>
        <w:overflowPunct/>
        <w:topLinePunct w:val="0"/>
        <w:autoSpaceDE/>
        <w:autoSpaceDN/>
        <w:bidi w:val="0"/>
        <w:adjustRightInd/>
        <w:snapToGrid/>
        <w:spacing w:line="480" w:lineRule="exact"/>
        <w:ind w:right="0" w:firstLine="560" w:firstLineChars="200"/>
        <w:jc w:val="left"/>
        <w:textAlignment w:val="auto"/>
        <w:rPr>
          <w:rFonts w:hint="eastAsia" w:cs="宋体"/>
          <w:b w:val="0"/>
          <w:bCs w:val="0"/>
          <w:snapToGrid w:val="0"/>
          <w:color w:val="000000"/>
          <w:kern w:val="0"/>
          <w:sz w:val="28"/>
          <w:szCs w:val="28"/>
          <w:lang w:val="en-US" w:eastAsia="zh-CN" w:bidi="ar"/>
        </w:rPr>
      </w:pPr>
      <w:r>
        <w:rPr>
          <w:rFonts w:hint="eastAsia" w:ascii="宋体" w:hAnsi="宋体" w:eastAsia="宋体" w:cs="宋体"/>
          <w:b w:val="0"/>
          <w:bCs w:val="0"/>
          <w:snapToGrid w:val="0"/>
          <w:color w:val="000000"/>
          <w:kern w:val="0"/>
          <w:sz w:val="28"/>
          <w:szCs w:val="28"/>
          <w:lang w:val="en-US" w:eastAsia="zh-CN" w:bidi="ar"/>
        </w:rPr>
        <w:t>3.有效的相关资质证书(复印件)</w:t>
      </w:r>
      <w:r>
        <w:rPr>
          <w:rFonts w:hint="eastAsia" w:cs="宋体"/>
          <w:b w:val="0"/>
          <w:bCs w:val="0"/>
          <w:snapToGrid w:val="0"/>
          <w:color w:val="000000"/>
          <w:kern w:val="0"/>
          <w:sz w:val="28"/>
          <w:szCs w:val="28"/>
          <w:lang w:val="en-US" w:eastAsia="zh-CN" w:bidi="ar"/>
        </w:rPr>
        <w:t>；</w:t>
      </w:r>
    </w:p>
    <w:p w14:paraId="482E9AE4">
      <w:pPr>
        <w:pStyle w:val="2"/>
        <w:keepNext w:val="0"/>
        <w:keepLines w:val="0"/>
        <w:pageBreakBefore w:val="0"/>
        <w:widowControl/>
        <w:kinsoku/>
        <w:wordWrap/>
        <w:overflowPunct/>
        <w:topLinePunct w:val="0"/>
        <w:autoSpaceDE/>
        <w:autoSpaceDN/>
        <w:bidi w:val="0"/>
        <w:adjustRightInd/>
        <w:snapToGrid/>
        <w:spacing w:line="480" w:lineRule="exact"/>
        <w:ind w:right="0" w:firstLine="560" w:firstLineChars="200"/>
        <w:jc w:val="left"/>
        <w:textAlignment w:val="auto"/>
        <w:rPr>
          <w:rFonts w:hint="eastAsia" w:ascii="宋体" w:hAnsi="宋体" w:eastAsia="宋体" w:cs="宋体"/>
          <w:b w:val="0"/>
          <w:bCs w:val="0"/>
          <w:snapToGrid w:val="0"/>
          <w:color w:val="000000"/>
          <w:kern w:val="0"/>
          <w:sz w:val="28"/>
          <w:szCs w:val="28"/>
          <w:lang w:val="en-US" w:eastAsia="zh-CN" w:bidi="ar"/>
        </w:rPr>
      </w:pPr>
      <w:r>
        <w:rPr>
          <w:rFonts w:hint="eastAsia" w:ascii="宋体" w:hAnsi="宋体" w:eastAsia="宋体" w:cs="宋体"/>
          <w:b w:val="0"/>
          <w:bCs w:val="0"/>
          <w:snapToGrid w:val="0"/>
          <w:color w:val="000000"/>
          <w:kern w:val="0"/>
          <w:sz w:val="28"/>
          <w:szCs w:val="28"/>
          <w:lang w:val="en-US" w:eastAsia="zh-CN" w:bidi="ar"/>
        </w:rPr>
        <w:t>4.保密承诺书、比选函、承诺书:</w:t>
      </w:r>
    </w:p>
    <w:p w14:paraId="7D50F05D">
      <w:pPr>
        <w:pStyle w:val="2"/>
        <w:keepNext w:val="0"/>
        <w:keepLines w:val="0"/>
        <w:pageBreakBefore w:val="0"/>
        <w:widowControl/>
        <w:tabs>
          <w:tab w:val="left" w:pos="8190"/>
        </w:tabs>
        <w:kinsoku/>
        <w:wordWrap/>
        <w:overflowPunct/>
        <w:topLinePunct w:val="0"/>
        <w:autoSpaceDE/>
        <w:autoSpaceDN/>
        <w:bidi w:val="0"/>
        <w:adjustRightInd/>
        <w:snapToGrid/>
        <w:spacing w:line="480" w:lineRule="exact"/>
        <w:ind w:right="-13" w:rightChars="-6" w:firstLine="560" w:firstLineChars="200"/>
        <w:jc w:val="left"/>
        <w:textAlignment w:val="auto"/>
        <w:rPr>
          <w:rFonts w:hint="eastAsia" w:cs="宋体"/>
          <w:b w:val="0"/>
          <w:bCs w:val="0"/>
          <w:snapToGrid w:val="0"/>
          <w:color w:val="000000"/>
          <w:kern w:val="0"/>
          <w:sz w:val="28"/>
          <w:szCs w:val="28"/>
          <w:lang w:val="en-US" w:eastAsia="zh-CN" w:bidi="ar"/>
        </w:rPr>
      </w:pPr>
      <w:r>
        <w:rPr>
          <w:rFonts w:hint="eastAsia" w:ascii="宋体" w:hAnsi="宋体" w:eastAsia="宋体" w:cs="宋体"/>
          <w:b w:val="0"/>
          <w:bCs w:val="0"/>
          <w:snapToGrid w:val="0"/>
          <w:color w:val="000000"/>
          <w:kern w:val="0"/>
          <w:sz w:val="28"/>
          <w:szCs w:val="28"/>
          <w:lang w:val="en-US" w:eastAsia="zh-CN" w:bidi="ar"/>
        </w:rPr>
        <w:t>5.报价方案:包括费用收取依据、计算标准、全部费用(包括但不限于差旅费、交通费等)、支付方式</w:t>
      </w:r>
      <w:r>
        <w:rPr>
          <w:rFonts w:hint="eastAsia" w:cs="宋体"/>
          <w:b w:val="0"/>
          <w:bCs w:val="0"/>
          <w:snapToGrid w:val="0"/>
          <w:color w:val="000000"/>
          <w:kern w:val="0"/>
          <w:sz w:val="28"/>
          <w:szCs w:val="28"/>
          <w:lang w:val="en-US" w:eastAsia="zh-CN" w:bidi="ar"/>
        </w:rPr>
        <w:t>；</w:t>
      </w:r>
    </w:p>
    <w:p w14:paraId="17EE646A">
      <w:pPr>
        <w:pStyle w:val="2"/>
        <w:keepNext w:val="0"/>
        <w:keepLines w:val="0"/>
        <w:pageBreakBefore w:val="0"/>
        <w:widowControl/>
        <w:tabs>
          <w:tab w:val="left" w:pos="8190"/>
        </w:tabs>
        <w:kinsoku/>
        <w:wordWrap/>
        <w:overflowPunct/>
        <w:topLinePunct w:val="0"/>
        <w:autoSpaceDE/>
        <w:autoSpaceDN/>
        <w:bidi w:val="0"/>
        <w:adjustRightInd/>
        <w:snapToGrid/>
        <w:spacing w:line="480" w:lineRule="exact"/>
        <w:ind w:right="-13" w:rightChars="-6" w:firstLine="560" w:firstLineChars="200"/>
        <w:jc w:val="left"/>
        <w:textAlignment w:val="auto"/>
        <w:rPr>
          <w:rFonts w:hint="eastAsia" w:ascii="宋体" w:hAnsi="宋体" w:eastAsia="宋体" w:cs="宋体"/>
          <w:b w:val="0"/>
          <w:bCs w:val="0"/>
          <w:snapToGrid w:val="0"/>
          <w:color w:val="000000"/>
          <w:kern w:val="0"/>
          <w:sz w:val="28"/>
          <w:szCs w:val="28"/>
          <w:lang w:val="en-US" w:eastAsia="zh-CN" w:bidi="ar"/>
        </w:rPr>
      </w:pPr>
      <w:r>
        <w:rPr>
          <w:rFonts w:hint="eastAsia" w:ascii="宋体" w:hAnsi="宋体" w:eastAsia="宋体" w:cs="宋体"/>
          <w:b w:val="0"/>
          <w:bCs w:val="0"/>
          <w:snapToGrid w:val="0"/>
          <w:color w:val="000000"/>
          <w:kern w:val="0"/>
          <w:sz w:val="28"/>
          <w:szCs w:val="28"/>
          <w:lang w:val="en-US" w:eastAsia="zh-CN" w:bidi="ar"/>
        </w:rPr>
        <w:t>6.参选机构负责本项目主要人员名单、职业资格证书及职称证书(复印件)</w:t>
      </w:r>
    </w:p>
    <w:p w14:paraId="5C916194">
      <w:pPr>
        <w:pStyle w:val="2"/>
        <w:keepNext w:val="0"/>
        <w:keepLines w:val="0"/>
        <w:pageBreakBefore w:val="0"/>
        <w:widowControl/>
        <w:kinsoku/>
        <w:wordWrap/>
        <w:overflowPunct/>
        <w:topLinePunct w:val="0"/>
        <w:autoSpaceDE/>
        <w:autoSpaceDN/>
        <w:bidi w:val="0"/>
        <w:adjustRightInd/>
        <w:snapToGrid/>
        <w:spacing w:line="480" w:lineRule="exact"/>
        <w:ind w:right="0" w:firstLine="560" w:firstLineChars="200"/>
        <w:jc w:val="left"/>
        <w:textAlignment w:val="auto"/>
        <w:rPr>
          <w:rFonts w:hint="eastAsia" w:cs="宋体"/>
          <w:b w:val="0"/>
          <w:bCs w:val="0"/>
          <w:snapToGrid w:val="0"/>
          <w:color w:val="000000"/>
          <w:kern w:val="0"/>
          <w:sz w:val="28"/>
          <w:szCs w:val="28"/>
          <w:lang w:val="en-US" w:eastAsia="zh-CN" w:bidi="ar"/>
        </w:rPr>
      </w:pPr>
      <w:r>
        <w:rPr>
          <w:rFonts w:hint="eastAsia" w:ascii="宋体" w:hAnsi="宋体" w:eastAsia="宋体" w:cs="宋体"/>
          <w:b w:val="0"/>
          <w:bCs w:val="0"/>
          <w:snapToGrid w:val="0"/>
          <w:color w:val="000000"/>
          <w:kern w:val="0"/>
          <w:sz w:val="28"/>
          <w:szCs w:val="28"/>
          <w:lang w:val="en-US" w:eastAsia="zh-CN" w:bidi="ar"/>
        </w:rPr>
        <w:t>7.参选机构近三年相关业绩证明等(包括但不限于机构基本情况、参与企业审计工作经验、业绩及相关证明材料)</w:t>
      </w:r>
      <w:r>
        <w:rPr>
          <w:rFonts w:hint="eastAsia" w:cs="宋体"/>
          <w:b w:val="0"/>
          <w:bCs w:val="0"/>
          <w:snapToGrid w:val="0"/>
          <w:color w:val="000000"/>
          <w:kern w:val="0"/>
          <w:sz w:val="28"/>
          <w:szCs w:val="28"/>
          <w:lang w:val="en-US" w:eastAsia="zh-CN" w:bidi="ar"/>
        </w:rPr>
        <w:t>；</w:t>
      </w:r>
    </w:p>
    <w:p w14:paraId="0F975095">
      <w:pPr>
        <w:pStyle w:val="2"/>
        <w:keepNext w:val="0"/>
        <w:keepLines w:val="0"/>
        <w:pageBreakBefore w:val="0"/>
        <w:widowControl/>
        <w:kinsoku/>
        <w:wordWrap/>
        <w:overflowPunct/>
        <w:topLinePunct w:val="0"/>
        <w:autoSpaceDE/>
        <w:autoSpaceDN/>
        <w:bidi w:val="0"/>
        <w:adjustRightInd/>
        <w:snapToGrid/>
        <w:spacing w:line="480" w:lineRule="exact"/>
        <w:ind w:right="0" w:firstLine="560" w:firstLineChars="200"/>
        <w:jc w:val="left"/>
        <w:textAlignment w:val="auto"/>
        <w:rPr>
          <w:rFonts w:hint="eastAsia" w:cs="宋体"/>
          <w:b w:val="0"/>
          <w:bCs w:val="0"/>
          <w:snapToGrid w:val="0"/>
          <w:color w:val="000000"/>
          <w:kern w:val="0"/>
          <w:sz w:val="28"/>
          <w:szCs w:val="28"/>
          <w:lang w:val="en-US" w:eastAsia="zh-CN" w:bidi="ar"/>
        </w:rPr>
      </w:pPr>
      <w:r>
        <w:rPr>
          <w:rFonts w:hint="eastAsia" w:ascii="宋体" w:hAnsi="宋体" w:eastAsia="宋体" w:cs="宋体"/>
          <w:b w:val="0"/>
          <w:bCs w:val="0"/>
          <w:snapToGrid w:val="0"/>
          <w:color w:val="000000"/>
          <w:kern w:val="0"/>
          <w:sz w:val="28"/>
          <w:szCs w:val="28"/>
          <w:lang w:val="en-US" w:eastAsia="zh-CN" w:bidi="ar"/>
        </w:rPr>
        <w:t>8.参选机构近三年获得市级以上奖励及荣誉的证明材料</w:t>
      </w:r>
      <w:r>
        <w:rPr>
          <w:rFonts w:hint="eastAsia" w:cs="宋体"/>
          <w:b w:val="0"/>
          <w:bCs w:val="0"/>
          <w:snapToGrid w:val="0"/>
          <w:color w:val="000000"/>
          <w:kern w:val="0"/>
          <w:sz w:val="28"/>
          <w:szCs w:val="28"/>
          <w:lang w:val="en-US" w:eastAsia="zh-CN" w:bidi="ar"/>
        </w:rPr>
        <w:t>；</w:t>
      </w:r>
    </w:p>
    <w:p w14:paraId="7C6F43C1">
      <w:pPr>
        <w:pStyle w:val="2"/>
        <w:keepNext w:val="0"/>
        <w:keepLines w:val="0"/>
        <w:pageBreakBefore w:val="0"/>
        <w:widowControl/>
        <w:kinsoku/>
        <w:wordWrap/>
        <w:overflowPunct/>
        <w:topLinePunct w:val="0"/>
        <w:autoSpaceDE/>
        <w:autoSpaceDN/>
        <w:bidi w:val="0"/>
        <w:adjustRightInd/>
        <w:snapToGrid/>
        <w:spacing w:line="480" w:lineRule="exact"/>
        <w:ind w:right="0" w:firstLine="560" w:firstLineChars="200"/>
        <w:jc w:val="left"/>
        <w:textAlignment w:val="auto"/>
        <w:rPr>
          <w:rFonts w:hint="eastAsia" w:cs="宋体"/>
          <w:b w:val="0"/>
          <w:bCs w:val="0"/>
          <w:snapToGrid w:val="0"/>
          <w:color w:val="000000"/>
          <w:kern w:val="0"/>
          <w:sz w:val="28"/>
          <w:szCs w:val="28"/>
          <w:lang w:val="en-US" w:eastAsia="zh-CN" w:bidi="ar"/>
        </w:rPr>
      </w:pPr>
      <w:r>
        <w:rPr>
          <w:rFonts w:hint="eastAsia" w:ascii="宋体" w:hAnsi="宋体" w:eastAsia="宋体" w:cs="宋体"/>
          <w:b w:val="0"/>
          <w:bCs w:val="0"/>
          <w:snapToGrid w:val="0"/>
          <w:color w:val="000000"/>
          <w:kern w:val="0"/>
          <w:sz w:val="28"/>
          <w:szCs w:val="28"/>
          <w:lang w:val="en-US" w:eastAsia="zh-CN" w:bidi="ar"/>
        </w:rPr>
        <w:t>9.本项目的工作计划、人员安排、职责分工</w:t>
      </w:r>
      <w:r>
        <w:rPr>
          <w:rFonts w:hint="eastAsia" w:cs="宋体"/>
          <w:b w:val="0"/>
          <w:bCs w:val="0"/>
          <w:snapToGrid w:val="0"/>
          <w:color w:val="000000"/>
          <w:kern w:val="0"/>
          <w:sz w:val="28"/>
          <w:szCs w:val="28"/>
          <w:lang w:val="en-US" w:eastAsia="zh-CN" w:bidi="ar"/>
        </w:rPr>
        <w:t>；</w:t>
      </w:r>
    </w:p>
    <w:p w14:paraId="2125CAF1">
      <w:pPr>
        <w:pStyle w:val="2"/>
        <w:keepNext w:val="0"/>
        <w:keepLines w:val="0"/>
        <w:pageBreakBefore w:val="0"/>
        <w:widowControl/>
        <w:kinsoku/>
        <w:wordWrap/>
        <w:overflowPunct/>
        <w:topLinePunct w:val="0"/>
        <w:autoSpaceDE/>
        <w:autoSpaceDN/>
        <w:bidi w:val="0"/>
        <w:adjustRightInd/>
        <w:snapToGrid/>
        <w:spacing w:line="480" w:lineRule="exact"/>
        <w:ind w:right="0" w:firstLine="560" w:firstLineChars="200"/>
        <w:jc w:val="left"/>
        <w:textAlignment w:val="auto"/>
        <w:rPr>
          <w:rFonts w:hint="eastAsia" w:ascii="宋体" w:hAnsi="宋体" w:eastAsia="宋体" w:cs="宋体"/>
          <w:b w:val="0"/>
          <w:bCs w:val="0"/>
          <w:snapToGrid w:val="0"/>
          <w:color w:val="000000"/>
          <w:kern w:val="0"/>
          <w:sz w:val="28"/>
          <w:szCs w:val="28"/>
          <w:lang w:val="en-US" w:eastAsia="zh-CN" w:bidi="ar"/>
        </w:rPr>
      </w:pPr>
      <w:r>
        <w:rPr>
          <w:rFonts w:hint="eastAsia" w:ascii="宋体" w:hAnsi="宋体" w:eastAsia="宋体" w:cs="宋体"/>
          <w:b w:val="0"/>
          <w:bCs w:val="0"/>
          <w:snapToGrid w:val="0"/>
          <w:color w:val="000000"/>
          <w:kern w:val="0"/>
          <w:sz w:val="28"/>
          <w:szCs w:val="28"/>
          <w:lang w:val="en-US" w:eastAsia="zh-CN" w:bidi="ar"/>
        </w:rPr>
        <w:t>10.参选机构及人员最近三年内没有违法违纪等不良记录的承诺。</w:t>
      </w:r>
    </w:p>
    <w:p w14:paraId="76A33C86">
      <w:pPr>
        <w:pStyle w:val="2"/>
        <w:keepNext w:val="0"/>
        <w:keepLines w:val="0"/>
        <w:pageBreakBefore w:val="0"/>
        <w:widowControl/>
        <w:kinsoku/>
        <w:wordWrap/>
        <w:overflowPunct/>
        <w:topLinePunct w:val="0"/>
        <w:autoSpaceDE/>
        <w:autoSpaceDN/>
        <w:bidi w:val="0"/>
        <w:adjustRightInd/>
        <w:snapToGrid/>
        <w:spacing w:line="480" w:lineRule="exact"/>
        <w:ind w:right="0" w:firstLine="560" w:firstLineChars="200"/>
        <w:jc w:val="left"/>
        <w:textAlignment w:val="auto"/>
        <w:rPr>
          <w:rFonts w:hint="eastAsia" w:ascii="宋体" w:hAnsi="宋体" w:eastAsia="宋体" w:cs="宋体"/>
          <w:b w:val="0"/>
          <w:bCs w:val="0"/>
          <w:snapToGrid w:val="0"/>
          <w:color w:val="000000"/>
          <w:kern w:val="0"/>
          <w:sz w:val="28"/>
          <w:szCs w:val="28"/>
          <w:lang w:val="en-US" w:eastAsia="zh-CN" w:bidi="ar"/>
        </w:rPr>
      </w:pPr>
      <w:r>
        <w:rPr>
          <w:rFonts w:hint="eastAsia" w:ascii="宋体" w:hAnsi="宋体" w:eastAsia="宋体" w:cs="宋体"/>
          <w:b w:val="0"/>
          <w:bCs w:val="0"/>
          <w:snapToGrid w:val="0"/>
          <w:color w:val="000000"/>
          <w:kern w:val="0"/>
          <w:sz w:val="28"/>
          <w:szCs w:val="28"/>
          <w:lang w:val="en-US" w:eastAsia="zh-CN" w:bidi="ar"/>
        </w:rPr>
        <w:t>11.参选机构及人员不存在依照法律规定、司法解释规定应当回避或依法不应担任本案</w:t>
      </w:r>
      <w:r>
        <w:rPr>
          <w:rFonts w:hint="eastAsia" w:cs="宋体"/>
          <w:b w:val="0"/>
          <w:bCs w:val="0"/>
          <w:snapToGrid w:val="0"/>
          <w:color w:val="000000"/>
          <w:kern w:val="0"/>
          <w:sz w:val="28"/>
          <w:szCs w:val="28"/>
          <w:lang w:val="en-US" w:eastAsia="zh-CN" w:bidi="ar"/>
        </w:rPr>
        <w:t>审计</w:t>
      </w:r>
      <w:r>
        <w:rPr>
          <w:rFonts w:hint="eastAsia" w:ascii="宋体" w:hAnsi="宋体" w:eastAsia="宋体" w:cs="宋体"/>
          <w:b w:val="0"/>
          <w:bCs w:val="0"/>
          <w:snapToGrid w:val="0"/>
          <w:color w:val="000000"/>
          <w:kern w:val="0"/>
          <w:sz w:val="28"/>
          <w:szCs w:val="28"/>
          <w:lang w:val="en-US" w:eastAsia="zh-CN" w:bidi="ar"/>
        </w:rPr>
        <w:t>机构的情形的说明。</w:t>
      </w:r>
    </w:p>
    <w:p w14:paraId="32B7CDCB">
      <w:pPr>
        <w:pStyle w:val="2"/>
        <w:keepNext w:val="0"/>
        <w:keepLines w:val="0"/>
        <w:pageBreakBefore w:val="0"/>
        <w:widowControl/>
        <w:kinsoku/>
        <w:wordWrap/>
        <w:overflowPunct/>
        <w:topLinePunct w:val="0"/>
        <w:autoSpaceDE/>
        <w:autoSpaceDN/>
        <w:bidi w:val="0"/>
        <w:adjustRightInd/>
        <w:snapToGrid/>
        <w:spacing w:line="480" w:lineRule="exact"/>
        <w:ind w:right="0" w:firstLine="560" w:firstLineChars="200"/>
        <w:jc w:val="left"/>
        <w:textAlignment w:val="auto"/>
        <w:rPr>
          <w:rFonts w:hint="eastAsia" w:ascii="宋体" w:hAnsi="宋体" w:eastAsia="宋体" w:cs="宋体"/>
          <w:b w:val="0"/>
          <w:bCs w:val="0"/>
          <w:snapToGrid w:val="0"/>
          <w:color w:val="000000"/>
          <w:kern w:val="0"/>
          <w:sz w:val="28"/>
          <w:szCs w:val="28"/>
          <w:lang w:val="en-US" w:eastAsia="zh-CN" w:bidi="ar"/>
        </w:rPr>
      </w:pPr>
      <w:r>
        <w:rPr>
          <w:rFonts w:hint="eastAsia" w:ascii="宋体" w:hAnsi="宋体" w:eastAsia="宋体" w:cs="宋体"/>
          <w:b w:val="0"/>
          <w:bCs w:val="0"/>
          <w:snapToGrid w:val="0"/>
          <w:color w:val="000000"/>
          <w:kern w:val="0"/>
          <w:sz w:val="28"/>
          <w:szCs w:val="28"/>
          <w:lang w:val="en-US" w:eastAsia="zh-CN" w:bidi="ar"/>
        </w:rPr>
        <w:t>申报机构应严格按照上述要求顺序编制比选文件，如因参选机构未按照上述顺序编制比选文件导致漏评错评的，由参选机构自行承担责任后果。</w:t>
      </w:r>
    </w:p>
    <w:p w14:paraId="663312D2">
      <w:pPr>
        <w:pStyle w:val="2"/>
        <w:keepNext w:val="0"/>
        <w:keepLines w:val="0"/>
        <w:pageBreakBefore w:val="0"/>
        <w:widowControl/>
        <w:kinsoku/>
        <w:wordWrap/>
        <w:overflowPunct/>
        <w:topLinePunct w:val="0"/>
        <w:autoSpaceDE/>
        <w:autoSpaceDN/>
        <w:bidi w:val="0"/>
        <w:adjustRightInd/>
        <w:snapToGrid/>
        <w:spacing w:line="480" w:lineRule="exact"/>
        <w:ind w:right="0" w:firstLine="562" w:firstLineChars="200"/>
        <w:jc w:val="left"/>
        <w:textAlignment w:val="auto"/>
        <w:rPr>
          <w:rFonts w:hint="eastAsia" w:ascii="宋体" w:hAnsi="宋体" w:eastAsia="宋体" w:cs="宋体"/>
          <w:b/>
          <w:bCs/>
          <w:snapToGrid w:val="0"/>
          <w:color w:val="000000"/>
          <w:kern w:val="0"/>
          <w:sz w:val="28"/>
          <w:szCs w:val="28"/>
          <w:lang w:val="en-US" w:eastAsia="zh-CN" w:bidi="ar"/>
        </w:rPr>
      </w:pPr>
      <w:r>
        <w:rPr>
          <w:rFonts w:hint="eastAsia" w:cs="宋体"/>
          <w:b/>
          <w:bCs/>
          <w:snapToGrid w:val="0"/>
          <w:color w:val="000000"/>
          <w:kern w:val="0"/>
          <w:sz w:val="28"/>
          <w:szCs w:val="28"/>
          <w:lang w:val="en-US" w:eastAsia="zh-CN" w:bidi="ar"/>
        </w:rPr>
        <w:t>六</w:t>
      </w:r>
      <w:r>
        <w:rPr>
          <w:rFonts w:hint="eastAsia" w:ascii="宋体" w:hAnsi="宋体" w:eastAsia="宋体" w:cs="宋体"/>
          <w:b/>
          <w:bCs/>
          <w:snapToGrid w:val="0"/>
          <w:color w:val="000000"/>
          <w:kern w:val="0"/>
          <w:sz w:val="28"/>
          <w:szCs w:val="28"/>
          <w:lang w:val="en-US" w:eastAsia="zh-CN" w:bidi="ar"/>
        </w:rPr>
        <w:t>、评审方式及评分标准</w:t>
      </w:r>
    </w:p>
    <w:p w14:paraId="2E420AFD">
      <w:pPr>
        <w:pStyle w:val="2"/>
        <w:keepNext w:val="0"/>
        <w:keepLines w:val="0"/>
        <w:pageBreakBefore w:val="0"/>
        <w:widowControl/>
        <w:kinsoku/>
        <w:wordWrap/>
        <w:overflowPunct/>
        <w:topLinePunct w:val="0"/>
        <w:autoSpaceDE/>
        <w:autoSpaceDN/>
        <w:bidi w:val="0"/>
        <w:adjustRightInd/>
        <w:snapToGrid/>
        <w:spacing w:line="480" w:lineRule="exact"/>
        <w:ind w:right="0" w:firstLine="560" w:firstLineChars="200"/>
        <w:jc w:val="left"/>
        <w:textAlignment w:val="auto"/>
        <w:rPr>
          <w:rFonts w:hint="default" w:ascii="宋体" w:hAnsi="宋体" w:eastAsia="宋体" w:cs="宋体"/>
          <w:b w:val="0"/>
          <w:bCs w:val="0"/>
          <w:snapToGrid w:val="0"/>
          <w:color w:val="000000"/>
          <w:kern w:val="0"/>
          <w:sz w:val="28"/>
          <w:szCs w:val="28"/>
          <w:lang w:val="en-US" w:eastAsia="zh-CN" w:bidi="ar"/>
        </w:rPr>
      </w:pPr>
      <w:r>
        <w:rPr>
          <w:rFonts w:hint="eastAsia" w:ascii="宋体" w:hAnsi="宋体" w:eastAsia="宋体" w:cs="宋体"/>
          <w:b w:val="0"/>
          <w:bCs w:val="0"/>
          <w:snapToGrid w:val="0"/>
          <w:color w:val="000000"/>
          <w:kern w:val="0"/>
          <w:sz w:val="28"/>
          <w:szCs w:val="28"/>
          <w:lang w:val="en-US" w:eastAsia="zh-CN" w:bidi="ar"/>
        </w:rPr>
        <w:t>管理人将综合考量参选机构的机构规模、团队建设、工作业绩、工作思路、初步报价等因素，根据评分标准评选确定第一顺位为中选机构，第二顺位为替补机构</w:t>
      </w:r>
      <w:r>
        <w:rPr>
          <w:rFonts w:hint="eastAsia" w:cs="宋体"/>
          <w:b w:val="0"/>
          <w:bCs w:val="0"/>
          <w:snapToGrid w:val="0"/>
          <w:color w:val="000000"/>
          <w:kern w:val="0"/>
          <w:sz w:val="28"/>
          <w:szCs w:val="28"/>
          <w:lang w:val="en-US" w:eastAsia="zh-CN" w:bidi="ar"/>
        </w:rPr>
        <w:t>，评选结果在全国破产重整信息网公示。</w:t>
      </w:r>
    </w:p>
    <w:p w14:paraId="2933EA58">
      <w:pPr>
        <w:pStyle w:val="2"/>
        <w:keepNext w:val="0"/>
        <w:keepLines w:val="0"/>
        <w:pageBreakBefore w:val="0"/>
        <w:widowControl/>
        <w:numPr>
          <w:ilvl w:val="0"/>
          <w:numId w:val="0"/>
        </w:numPr>
        <w:kinsoku/>
        <w:wordWrap/>
        <w:overflowPunct/>
        <w:topLinePunct w:val="0"/>
        <w:autoSpaceDE/>
        <w:autoSpaceDN/>
        <w:bidi w:val="0"/>
        <w:adjustRightInd/>
        <w:snapToGrid/>
        <w:spacing w:line="480" w:lineRule="exact"/>
        <w:ind w:right="0" w:rightChars="0" w:firstLine="562" w:firstLineChars="200"/>
        <w:jc w:val="left"/>
        <w:textAlignment w:val="auto"/>
        <w:rPr>
          <w:rFonts w:hint="eastAsia" w:ascii="宋体" w:hAnsi="宋体" w:eastAsia="宋体" w:cs="宋体"/>
          <w:b/>
          <w:bCs/>
          <w:snapToGrid w:val="0"/>
          <w:color w:val="000000"/>
          <w:kern w:val="0"/>
          <w:sz w:val="28"/>
          <w:szCs w:val="28"/>
          <w:lang w:val="en-US" w:eastAsia="zh-CN" w:bidi="ar"/>
        </w:rPr>
      </w:pPr>
      <w:r>
        <w:rPr>
          <w:rFonts w:hint="eastAsia" w:cs="宋体"/>
          <w:b/>
          <w:bCs/>
          <w:snapToGrid w:val="0"/>
          <w:color w:val="000000"/>
          <w:kern w:val="0"/>
          <w:sz w:val="28"/>
          <w:szCs w:val="28"/>
          <w:lang w:val="en-US" w:eastAsia="zh-CN" w:bidi="ar"/>
        </w:rPr>
        <w:t>七</w:t>
      </w:r>
      <w:r>
        <w:rPr>
          <w:rFonts w:hint="eastAsia" w:ascii="宋体" w:hAnsi="宋体" w:eastAsia="宋体" w:cs="宋体"/>
          <w:b/>
          <w:bCs/>
          <w:snapToGrid w:val="0"/>
          <w:color w:val="000000"/>
          <w:kern w:val="0"/>
          <w:sz w:val="28"/>
          <w:szCs w:val="28"/>
          <w:lang w:val="en-US" w:eastAsia="zh-CN" w:bidi="ar"/>
        </w:rPr>
        <w:t>、报名时间、地点及要求</w:t>
      </w:r>
    </w:p>
    <w:p w14:paraId="616E4769">
      <w:pPr>
        <w:pStyle w:val="2"/>
        <w:keepNext w:val="0"/>
        <w:keepLines w:val="0"/>
        <w:pageBreakBefore w:val="0"/>
        <w:widowControl/>
        <w:numPr>
          <w:ilvl w:val="0"/>
          <w:numId w:val="0"/>
        </w:numPr>
        <w:kinsoku/>
        <w:wordWrap/>
        <w:overflowPunct/>
        <w:topLinePunct w:val="0"/>
        <w:autoSpaceDE/>
        <w:autoSpaceDN/>
        <w:bidi w:val="0"/>
        <w:adjustRightInd/>
        <w:snapToGrid/>
        <w:spacing w:line="480" w:lineRule="exact"/>
        <w:ind w:right="0" w:rightChars="0" w:firstLine="560" w:firstLineChars="200"/>
        <w:jc w:val="left"/>
        <w:textAlignment w:val="auto"/>
        <w:rPr>
          <w:rFonts w:hint="eastAsia" w:ascii="宋体" w:hAnsi="宋体" w:eastAsia="宋体" w:cs="宋体"/>
          <w:b w:val="0"/>
          <w:bCs w:val="0"/>
          <w:snapToGrid w:val="0"/>
          <w:color w:val="000000"/>
          <w:kern w:val="0"/>
          <w:sz w:val="28"/>
          <w:szCs w:val="28"/>
          <w:lang w:val="en-US" w:eastAsia="zh-CN" w:bidi="ar"/>
        </w:rPr>
      </w:pPr>
      <w:r>
        <w:rPr>
          <w:rFonts w:hint="eastAsia" w:ascii="宋体" w:hAnsi="宋体" w:eastAsia="宋体" w:cs="宋体"/>
          <w:b w:val="0"/>
          <w:bCs w:val="0"/>
          <w:snapToGrid w:val="0"/>
          <w:color w:val="000000"/>
          <w:kern w:val="0"/>
          <w:sz w:val="28"/>
          <w:szCs w:val="28"/>
          <w:lang w:val="en-US" w:eastAsia="zh-CN" w:bidi="ar"/>
        </w:rPr>
        <w:t>1.纸质申报文件应于202</w:t>
      </w:r>
      <w:r>
        <w:rPr>
          <w:rFonts w:hint="eastAsia" w:cs="宋体"/>
          <w:b w:val="0"/>
          <w:bCs w:val="0"/>
          <w:snapToGrid w:val="0"/>
          <w:color w:val="000000"/>
          <w:kern w:val="0"/>
          <w:sz w:val="28"/>
          <w:szCs w:val="28"/>
          <w:lang w:val="en-US" w:eastAsia="zh-CN" w:bidi="ar"/>
        </w:rPr>
        <w:t>5</w:t>
      </w:r>
      <w:r>
        <w:rPr>
          <w:rFonts w:hint="eastAsia" w:ascii="宋体" w:hAnsi="宋体" w:eastAsia="宋体" w:cs="宋体"/>
          <w:b w:val="0"/>
          <w:bCs w:val="0"/>
          <w:snapToGrid w:val="0"/>
          <w:color w:val="000000"/>
          <w:kern w:val="0"/>
          <w:sz w:val="28"/>
          <w:szCs w:val="28"/>
          <w:lang w:val="en-US" w:eastAsia="zh-CN" w:bidi="ar"/>
        </w:rPr>
        <w:t>年</w:t>
      </w:r>
      <w:r>
        <w:rPr>
          <w:rFonts w:hint="eastAsia" w:cs="宋体"/>
          <w:b w:val="0"/>
          <w:bCs w:val="0"/>
          <w:snapToGrid w:val="0"/>
          <w:color w:val="000000"/>
          <w:kern w:val="0"/>
          <w:sz w:val="28"/>
          <w:szCs w:val="28"/>
          <w:lang w:val="en-US" w:eastAsia="zh-CN" w:bidi="ar"/>
        </w:rPr>
        <w:t>8</w:t>
      </w:r>
      <w:r>
        <w:rPr>
          <w:rFonts w:hint="eastAsia" w:ascii="宋体" w:hAnsi="宋体" w:eastAsia="宋体" w:cs="宋体"/>
          <w:b w:val="0"/>
          <w:bCs w:val="0"/>
          <w:snapToGrid w:val="0"/>
          <w:color w:val="000000"/>
          <w:kern w:val="0"/>
          <w:sz w:val="28"/>
          <w:szCs w:val="28"/>
          <w:lang w:val="en-US" w:eastAsia="zh-CN" w:bidi="ar"/>
        </w:rPr>
        <w:t>月</w:t>
      </w:r>
      <w:r>
        <w:rPr>
          <w:rFonts w:hint="eastAsia" w:cs="宋体"/>
          <w:b w:val="0"/>
          <w:bCs w:val="0"/>
          <w:snapToGrid w:val="0"/>
          <w:color w:val="000000"/>
          <w:kern w:val="0"/>
          <w:sz w:val="28"/>
          <w:szCs w:val="28"/>
          <w:lang w:val="en-US" w:eastAsia="zh-CN" w:bidi="ar"/>
        </w:rPr>
        <w:t>20</w:t>
      </w:r>
      <w:r>
        <w:rPr>
          <w:rFonts w:hint="eastAsia" w:ascii="宋体" w:hAnsi="宋体" w:eastAsia="宋体" w:cs="宋体"/>
          <w:b w:val="0"/>
          <w:bCs w:val="0"/>
          <w:snapToGrid w:val="0"/>
          <w:color w:val="000000"/>
          <w:kern w:val="0"/>
          <w:sz w:val="28"/>
          <w:szCs w:val="28"/>
          <w:lang w:val="en-US" w:eastAsia="zh-CN" w:bidi="ar"/>
        </w:rPr>
        <w:t>日17:00之前提交到管理人处，申报文件一式</w:t>
      </w:r>
      <w:r>
        <w:rPr>
          <w:rFonts w:hint="eastAsia" w:cs="宋体"/>
          <w:b w:val="0"/>
          <w:bCs w:val="0"/>
          <w:snapToGrid w:val="0"/>
          <w:color w:val="000000"/>
          <w:kern w:val="0"/>
          <w:sz w:val="28"/>
          <w:szCs w:val="28"/>
          <w:lang w:val="en-US" w:eastAsia="zh-CN" w:bidi="ar"/>
        </w:rPr>
        <w:t>三</w:t>
      </w:r>
      <w:r>
        <w:rPr>
          <w:rFonts w:hint="eastAsia" w:ascii="宋体" w:hAnsi="宋体" w:eastAsia="宋体" w:cs="宋体"/>
          <w:b w:val="0"/>
          <w:bCs w:val="0"/>
          <w:snapToGrid w:val="0"/>
          <w:color w:val="000000"/>
          <w:kern w:val="0"/>
          <w:sz w:val="28"/>
          <w:szCs w:val="28"/>
          <w:lang w:val="en-US" w:eastAsia="zh-CN" w:bidi="ar"/>
        </w:rPr>
        <w:t>份，应当一并进行密封，邮寄提交的，以管理人收到时间为准，逾期视为未报名参选。同时还应在期限内向</w:t>
      </w:r>
      <w:r>
        <w:rPr>
          <w:rFonts w:hint="eastAsia" w:cs="宋体"/>
          <w:b w:val="0"/>
          <w:bCs w:val="0"/>
          <w:snapToGrid w:val="0"/>
          <w:color w:val="000000"/>
          <w:kern w:val="0"/>
          <w:sz w:val="28"/>
          <w:szCs w:val="28"/>
          <w:lang w:val="en-US" w:eastAsia="zh-CN" w:bidi="ar"/>
        </w:rPr>
        <w:t>华玉芝麻公司</w:t>
      </w:r>
      <w:r>
        <w:rPr>
          <w:rFonts w:hint="eastAsia" w:ascii="宋体" w:hAnsi="宋体" w:eastAsia="宋体" w:cs="宋体"/>
          <w:b w:val="0"/>
          <w:bCs w:val="0"/>
          <w:snapToGrid w:val="0"/>
          <w:color w:val="000000"/>
          <w:kern w:val="0"/>
          <w:sz w:val="28"/>
          <w:szCs w:val="28"/>
          <w:lang w:val="en-US" w:eastAsia="zh-CN" w:bidi="ar"/>
        </w:rPr>
        <w:t>管理人邮箱发送电子版申报文件，未发送的视为未报名参选。</w:t>
      </w:r>
    </w:p>
    <w:p w14:paraId="445FBFB9">
      <w:pPr>
        <w:pStyle w:val="2"/>
        <w:keepNext w:val="0"/>
        <w:keepLines w:val="0"/>
        <w:pageBreakBefore w:val="0"/>
        <w:widowControl/>
        <w:kinsoku/>
        <w:wordWrap/>
        <w:overflowPunct/>
        <w:topLinePunct w:val="0"/>
        <w:autoSpaceDE/>
        <w:autoSpaceDN/>
        <w:bidi w:val="0"/>
        <w:adjustRightInd/>
        <w:snapToGrid/>
        <w:spacing w:line="480" w:lineRule="exact"/>
        <w:ind w:right="0" w:firstLine="560" w:firstLineChars="200"/>
        <w:jc w:val="left"/>
        <w:textAlignment w:val="auto"/>
        <w:rPr>
          <w:rFonts w:hint="eastAsia" w:ascii="宋体" w:hAnsi="宋体" w:eastAsia="宋体" w:cs="宋体"/>
          <w:b w:val="0"/>
          <w:bCs w:val="0"/>
          <w:snapToGrid w:val="0"/>
          <w:color w:val="000000"/>
          <w:kern w:val="0"/>
          <w:sz w:val="28"/>
          <w:szCs w:val="28"/>
          <w:lang w:val="en-US" w:eastAsia="zh-CN" w:bidi="ar"/>
        </w:rPr>
      </w:pPr>
      <w:r>
        <w:rPr>
          <w:rFonts w:hint="eastAsia" w:ascii="宋体" w:hAnsi="宋体" w:eastAsia="宋体" w:cs="宋体"/>
          <w:b w:val="0"/>
          <w:bCs w:val="0"/>
          <w:snapToGrid w:val="0"/>
          <w:color w:val="000000"/>
          <w:kern w:val="0"/>
          <w:sz w:val="28"/>
          <w:szCs w:val="28"/>
          <w:lang w:val="en-US" w:eastAsia="zh-CN" w:bidi="ar"/>
        </w:rPr>
        <w:t>2.联系地址:安徽省阜阳市颍州区西湖大道296号阜阳国际商厦A座14楼安徽弘大律师事务。</w:t>
      </w:r>
    </w:p>
    <w:p w14:paraId="786C20AD">
      <w:pPr>
        <w:pStyle w:val="2"/>
        <w:keepNext w:val="0"/>
        <w:keepLines w:val="0"/>
        <w:pageBreakBefore w:val="0"/>
        <w:widowControl/>
        <w:kinsoku/>
        <w:wordWrap w:val="0"/>
        <w:overflowPunct/>
        <w:topLinePunct w:val="0"/>
        <w:autoSpaceDE w:val="0"/>
        <w:autoSpaceDN w:val="0"/>
        <w:bidi w:val="0"/>
        <w:adjustRightInd/>
        <w:snapToGrid/>
        <w:spacing w:line="480" w:lineRule="exact"/>
        <w:ind w:left="279" w:leftChars="133" w:right="0" w:firstLine="280" w:firstLineChars="100"/>
        <w:jc w:val="both"/>
        <w:textAlignment w:val="auto"/>
        <w:rPr>
          <w:rFonts w:hint="eastAsia" w:ascii="宋体" w:hAnsi="宋体" w:eastAsia="宋体" w:cs="宋体"/>
          <w:b w:val="0"/>
          <w:bCs w:val="0"/>
          <w:snapToGrid w:val="0"/>
          <w:color w:val="000000"/>
          <w:kern w:val="0"/>
          <w:sz w:val="28"/>
          <w:szCs w:val="28"/>
          <w:lang w:val="en-US" w:eastAsia="zh-CN" w:bidi="ar"/>
        </w:rPr>
      </w:pPr>
      <w:r>
        <w:rPr>
          <w:rFonts w:hint="eastAsia" w:ascii="宋体" w:hAnsi="宋体" w:eastAsia="宋体" w:cs="宋体"/>
          <w:b w:val="0"/>
          <w:bCs w:val="0"/>
          <w:snapToGrid w:val="0"/>
          <w:color w:val="000000"/>
          <w:kern w:val="0"/>
          <w:sz w:val="28"/>
          <w:szCs w:val="28"/>
          <w:lang w:val="en-US" w:eastAsia="zh-CN" w:bidi="ar"/>
        </w:rPr>
        <w:t>3.联系人:</w:t>
      </w:r>
      <w:r>
        <w:rPr>
          <w:rFonts w:hint="eastAsia" w:cs="宋体"/>
          <w:b w:val="0"/>
          <w:bCs w:val="0"/>
          <w:snapToGrid w:val="0"/>
          <w:color w:val="000000"/>
          <w:kern w:val="0"/>
          <w:sz w:val="28"/>
          <w:szCs w:val="28"/>
          <w:lang w:val="en-US" w:eastAsia="zh-CN" w:bidi="ar"/>
        </w:rPr>
        <w:t>李通</w:t>
      </w:r>
      <w:r>
        <w:rPr>
          <w:rFonts w:hint="eastAsia" w:ascii="宋体" w:hAnsi="宋体" w:eastAsia="宋体" w:cs="宋体"/>
          <w:b w:val="0"/>
          <w:bCs w:val="0"/>
          <w:snapToGrid w:val="0"/>
          <w:color w:val="000000"/>
          <w:kern w:val="0"/>
          <w:sz w:val="28"/>
          <w:szCs w:val="28"/>
          <w:lang w:val="en-US" w:eastAsia="zh-CN" w:bidi="ar"/>
        </w:rPr>
        <w:t>律师，电话:</w:t>
      </w:r>
      <w:r>
        <w:rPr>
          <w:rFonts w:hint="eastAsia" w:cs="宋体"/>
          <w:b w:val="0"/>
          <w:bCs w:val="0"/>
          <w:snapToGrid w:val="0"/>
          <w:color w:val="000000"/>
          <w:kern w:val="0"/>
          <w:sz w:val="28"/>
          <w:szCs w:val="28"/>
          <w:lang w:val="en-US" w:eastAsia="zh-CN" w:bidi="ar"/>
        </w:rPr>
        <w:t>17856861074</w:t>
      </w:r>
      <w:r>
        <w:rPr>
          <w:rFonts w:hint="eastAsia" w:ascii="宋体" w:hAnsi="宋体" w:eastAsia="宋体" w:cs="宋体"/>
          <w:b w:val="0"/>
          <w:bCs w:val="0"/>
          <w:snapToGrid w:val="0"/>
          <w:color w:val="000000"/>
          <w:kern w:val="0"/>
          <w:sz w:val="28"/>
          <w:szCs w:val="28"/>
          <w:lang w:val="en-US" w:eastAsia="zh-CN" w:bidi="ar"/>
        </w:rPr>
        <w:t>，管理人邮箱:</w:t>
      </w:r>
      <w:r>
        <w:rPr>
          <w:rFonts w:hint="eastAsia" w:cs="宋体"/>
          <w:b w:val="0"/>
          <w:bCs w:val="0"/>
          <w:snapToGrid w:val="0"/>
          <w:color w:val="000000"/>
          <w:kern w:val="0"/>
          <w:sz w:val="28"/>
          <w:szCs w:val="28"/>
          <w:lang w:val="en-US" w:eastAsia="zh-CN" w:bidi="ar"/>
        </w:rPr>
        <w:t>1322</w:t>
      </w:r>
      <w:r>
        <w:rPr>
          <w:rFonts w:hint="eastAsia" w:ascii="宋体" w:hAnsi="宋体" w:eastAsia="宋体" w:cs="宋体"/>
          <w:b w:val="0"/>
          <w:bCs w:val="0"/>
          <w:snapToGrid w:val="0"/>
          <w:color w:val="000000"/>
          <w:kern w:val="0"/>
          <w:sz w:val="28"/>
          <w:szCs w:val="28"/>
          <w:lang w:val="en-US" w:eastAsia="zh-CN" w:bidi="ar"/>
        </w:rPr>
        <w:t>8</w:t>
      </w:r>
      <w:r>
        <w:rPr>
          <w:rFonts w:hint="eastAsia" w:cs="宋体"/>
          <w:b w:val="0"/>
          <w:bCs w:val="0"/>
          <w:snapToGrid w:val="0"/>
          <w:color w:val="000000"/>
          <w:kern w:val="0"/>
          <w:sz w:val="28"/>
          <w:szCs w:val="28"/>
          <w:lang w:val="en-US" w:eastAsia="zh-CN" w:bidi="ar"/>
        </w:rPr>
        <w:t>41928</w:t>
      </w:r>
      <w:r>
        <w:rPr>
          <w:rFonts w:hint="eastAsia" w:ascii="宋体" w:hAnsi="宋体" w:eastAsia="宋体" w:cs="宋体"/>
          <w:b w:val="0"/>
          <w:bCs w:val="0"/>
          <w:snapToGrid w:val="0"/>
          <w:color w:val="000000"/>
          <w:kern w:val="0"/>
          <w:sz w:val="28"/>
          <w:szCs w:val="28"/>
          <w:lang w:val="en-US" w:eastAsia="zh-CN" w:bidi="ar"/>
        </w:rPr>
        <w:t>@qq.com</w:t>
      </w:r>
    </w:p>
    <w:p w14:paraId="7E02D0D9">
      <w:pPr>
        <w:pStyle w:val="2"/>
        <w:keepNext w:val="0"/>
        <w:keepLines w:val="0"/>
        <w:pageBreakBefore w:val="0"/>
        <w:widowControl/>
        <w:kinsoku/>
        <w:wordWrap/>
        <w:overflowPunct/>
        <w:topLinePunct w:val="0"/>
        <w:autoSpaceDE/>
        <w:autoSpaceDN/>
        <w:bidi w:val="0"/>
        <w:adjustRightInd/>
        <w:snapToGrid/>
        <w:spacing w:line="480" w:lineRule="exact"/>
        <w:ind w:left="0" w:right="0" w:firstLine="430"/>
        <w:jc w:val="left"/>
        <w:textAlignment w:val="auto"/>
        <w:rPr>
          <w:rFonts w:hint="eastAsia" w:ascii="宋体" w:hAnsi="宋体" w:eastAsia="宋体" w:cs="宋体"/>
          <w:b/>
          <w:bCs/>
          <w:snapToGrid w:val="0"/>
          <w:color w:val="000000"/>
          <w:kern w:val="0"/>
          <w:sz w:val="28"/>
          <w:szCs w:val="28"/>
          <w:lang w:val="en-US" w:eastAsia="zh-CN" w:bidi="ar"/>
        </w:rPr>
      </w:pPr>
      <w:r>
        <w:rPr>
          <w:rFonts w:hint="eastAsia" w:cs="宋体"/>
          <w:b/>
          <w:bCs/>
          <w:snapToGrid w:val="0"/>
          <w:color w:val="000000"/>
          <w:kern w:val="0"/>
          <w:sz w:val="28"/>
          <w:szCs w:val="28"/>
          <w:lang w:val="en-US" w:eastAsia="zh-CN" w:bidi="ar"/>
        </w:rPr>
        <w:t>八</w:t>
      </w:r>
      <w:r>
        <w:rPr>
          <w:rFonts w:hint="eastAsia" w:ascii="宋体" w:hAnsi="宋体" w:eastAsia="宋体" w:cs="宋体"/>
          <w:b/>
          <w:bCs/>
          <w:snapToGrid w:val="0"/>
          <w:color w:val="000000"/>
          <w:kern w:val="0"/>
          <w:sz w:val="28"/>
          <w:szCs w:val="28"/>
          <w:lang w:val="en-US" w:eastAsia="zh-CN" w:bidi="ar"/>
        </w:rPr>
        <w:t>、其他事项</w:t>
      </w:r>
    </w:p>
    <w:p w14:paraId="2DBE7BA7">
      <w:pPr>
        <w:pStyle w:val="2"/>
        <w:keepNext w:val="0"/>
        <w:keepLines w:val="0"/>
        <w:pageBreakBefore w:val="0"/>
        <w:widowControl/>
        <w:kinsoku/>
        <w:wordWrap/>
        <w:overflowPunct/>
        <w:topLinePunct w:val="0"/>
        <w:autoSpaceDE/>
        <w:autoSpaceDN/>
        <w:bidi w:val="0"/>
        <w:adjustRightInd/>
        <w:snapToGrid/>
        <w:spacing w:line="480" w:lineRule="exact"/>
        <w:ind w:left="0" w:right="0" w:firstLine="430"/>
        <w:jc w:val="both"/>
        <w:textAlignment w:val="auto"/>
        <w:rPr>
          <w:rFonts w:hint="eastAsia" w:ascii="宋体" w:hAnsi="宋体" w:eastAsia="宋体" w:cs="宋体"/>
          <w:snapToGrid w:val="0"/>
          <w:color w:val="000000"/>
          <w:kern w:val="0"/>
          <w:sz w:val="28"/>
          <w:szCs w:val="28"/>
          <w:lang w:val="en-US" w:eastAsia="zh-CN" w:bidi="ar"/>
        </w:rPr>
      </w:pPr>
      <w:r>
        <w:rPr>
          <w:rFonts w:hint="eastAsia" w:ascii="宋体" w:hAnsi="宋体" w:eastAsia="宋体" w:cs="宋体"/>
          <w:snapToGrid w:val="0"/>
          <w:color w:val="000000"/>
          <w:kern w:val="0"/>
          <w:sz w:val="28"/>
          <w:szCs w:val="28"/>
          <w:lang w:val="en-US" w:eastAsia="zh-CN" w:bidi="ar"/>
        </w:rPr>
        <w:t>1、本次公开选聘审计机构接受</w:t>
      </w:r>
      <w:r>
        <w:rPr>
          <w:rFonts w:hint="eastAsia" w:cs="宋体"/>
          <w:snapToGrid w:val="0"/>
          <w:color w:val="000000"/>
          <w:kern w:val="0"/>
          <w:sz w:val="28"/>
          <w:szCs w:val="28"/>
          <w:lang w:val="en-US" w:eastAsia="zh-CN" w:bidi="ar"/>
        </w:rPr>
        <w:t>涡阳县人民法院</w:t>
      </w:r>
      <w:r>
        <w:rPr>
          <w:rFonts w:hint="eastAsia" w:ascii="宋体" w:hAnsi="宋体" w:eastAsia="宋体" w:cs="宋体"/>
          <w:snapToGrid w:val="0"/>
          <w:color w:val="000000"/>
          <w:kern w:val="0"/>
          <w:sz w:val="28"/>
          <w:szCs w:val="28"/>
          <w:lang w:val="en-US" w:eastAsia="zh-CN" w:bidi="ar"/>
        </w:rPr>
        <w:t>与债权人的监督与建议；</w:t>
      </w:r>
    </w:p>
    <w:p w14:paraId="53916BE6">
      <w:pPr>
        <w:pStyle w:val="2"/>
        <w:keepNext w:val="0"/>
        <w:keepLines w:val="0"/>
        <w:pageBreakBefore w:val="0"/>
        <w:widowControl/>
        <w:kinsoku/>
        <w:wordWrap/>
        <w:overflowPunct/>
        <w:topLinePunct w:val="0"/>
        <w:autoSpaceDE/>
        <w:autoSpaceDN/>
        <w:bidi w:val="0"/>
        <w:adjustRightInd/>
        <w:snapToGrid/>
        <w:spacing w:line="480" w:lineRule="exact"/>
        <w:ind w:left="0" w:right="0" w:firstLine="430"/>
        <w:jc w:val="both"/>
        <w:textAlignment w:val="auto"/>
        <w:rPr>
          <w:rFonts w:hint="eastAsia" w:ascii="宋体" w:hAnsi="宋体" w:eastAsia="宋体" w:cs="宋体"/>
          <w:snapToGrid w:val="0"/>
          <w:color w:val="000000"/>
          <w:kern w:val="0"/>
          <w:sz w:val="28"/>
          <w:szCs w:val="28"/>
          <w:lang w:val="en-US" w:eastAsia="zh-CN" w:bidi="ar"/>
        </w:rPr>
      </w:pPr>
      <w:r>
        <w:rPr>
          <w:rFonts w:hint="eastAsia" w:ascii="宋体" w:hAnsi="宋体" w:eastAsia="宋体" w:cs="宋体"/>
          <w:snapToGrid w:val="0"/>
          <w:color w:val="000000"/>
          <w:kern w:val="0"/>
          <w:sz w:val="28"/>
          <w:szCs w:val="28"/>
          <w:lang w:val="en-US" w:eastAsia="zh-CN" w:bidi="ar"/>
        </w:rPr>
        <w:t>2、根据公开、公平、公正原则，管理人将综合考虑各申报机构的资质、规模、经验、报价等事项由管理人综合评定后决定；</w:t>
      </w:r>
    </w:p>
    <w:p w14:paraId="2A05EDA8">
      <w:pPr>
        <w:pStyle w:val="2"/>
        <w:keepNext w:val="0"/>
        <w:keepLines w:val="0"/>
        <w:pageBreakBefore w:val="0"/>
        <w:widowControl/>
        <w:kinsoku/>
        <w:wordWrap/>
        <w:overflowPunct/>
        <w:topLinePunct w:val="0"/>
        <w:autoSpaceDE/>
        <w:autoSpaceDN/>
        <w:bidi w:val="0"/>
        <w:adjustRightInd/>
        <w:snapToGrid/>
        <w:spacing w:line="480" w:lineRule="exact"/>
        <w:ind w:left="0" w:right="0" w:firstLine="430"/>
        <w:jc w:val="both"/>
        <w:textAlignment w:val="auto"/>
        <w:rPr>
          <w:rFonts w:hint="eastAsia" w:ascii="宋体" w:hAnsi="宋体" w:eastAsia="宋体" w:cs="宋体"/>
          <w:snapToGrid w:val="0"/>
          <w:color w:val="000000"/>
          <w:kern w:val="0"/>
          <w:sz w:val="28"/>
          <w:szCs w:val="28"/>
          <w:lang w:val="en-US" w:eastAsia="zh-CN" w:bidi="ar"/>
        </w:rPr>
      </w:pPr>
      <w:r>
        <w:rPr>
          <w:rFonts w:hint="eastAsia" w:ascii="宋体" w:hAnsi="宋体" w:eastAsia="宋体" w:cs="宋体"/>
          <w:snapToGrid w:val="0"/>
          <w:color w:val="000000"/>
          <w:kern w:val="0"/>
          <w:sz w:val="28"/>
          <w:szCs w:val="28"/>
          <w:lang w:val="en-US" w:eastAsia="zh-CN" w:bidi="ar"/>
        </w:rPr>
        <w:t>3、关于最终入选结果，管理人将于报名截止后三个工作日内通知入选机构，对于已报名但未被选中的机构，管理人不再另行通知；</w:t>
      </w:r>
    </w:p>
    <w:p w14:paraId="4E39B195">
      <w:pPr>
        <w:pStyle w:val="2"/>
        <w:keepNext w:val="0"/>
        <w:keepLines w:val="0"/>
        <w:pageBreakBefore w:val="0"/>
        <w:widowControl/>
        <w:kinsoku/>
        <w:wordWrap/>
        <w:overflowPunct/>
        <w:topLinePunct w:val="0"/>
        <w:autoSpaceDE/>
        <w:autoSpaceDN/>
        <w:bidi w:val="0"/>
        <w:adjustRightInd/>
        <w:snapToGrid/>
        <w:spacing w:line="480" w:lineRule="exact"/>
        <w:ind w:left="0" w:right="0" w:firstLine="430"/>
        <w:jc w:val="both"/>
        <w:textAlignment w:val="auto"/>
        <w:rPr>
          <w:rFonts w:hint="eastAsia" w:ascii="宋体" w:hAnsi="宋体" w:eastAsia="宋体" w:cs="宋体"/>
          <w:snapToGrid w:val="0"/>
          <w:color w:val="000000"/>
          <w:kern w:val="0"/>
          <w:sz w:val="28"/>
          <w:szCs w:val="28"/>
          <w:lang w:val="en-US" w:eastAsia="zh-CN" w:bidi="ar"/>
        </w:rPr>
      </w:pPr>
      <w:r>
        <w:rPr>
          <w:rFonts w:hint="eastAsia" w:ascii="宋体" w:hAnsi="宋体" w:eastAsia="宋体" w:cs="宋体"/>
          <w:snapToGrid w:val="0"/>
          <w:color w:val="000000"/>
          <w:kern w:val="0"/>
          <w:sz w:val="28"/>
          <w:szCs w:val="28"/>
          <w:lang w:val="en-US" w:eastAsia="zh-CN" w:bidi="ar"/>
        </w:rPr>
        <w:t>4、本案审计工作要求于委托审计之日起20日内出具正式报告。</w:t>
      </w:r>
    </w:p>
    <w:p w14:paraId="0F413365">
      <w:pPr>
        <w:pStyle w:val="2"/>
        <w:keepNext w:val="0"/>
        <w:keepLines w:val="0"/>
        <w:pageBreakBefore w:val="0"/>
        <w:widowControl/>
        <w:kinsoku/>
        <w:wordWrap/>
        <w:overflowPunct/>
        <w:topLinePunct w:val="0"/>
        <w:autoSpaceDE/>
        <w:autoSpaceDN/>
        <w:bidi w:val="0"/>
        <w:adjustRightInd/>
        <w:snapToGrid/>
        <w:spacing w:line="480" w:lineRule="exact"/>
        <w:ind w:left="0" w:right="0" w:firstLine="430"/>
        <w:jc w:val="both"/>
        <w:textAlignment w:val="auto"/>
        <w:rPr>
          <w:rFonts w:hint="eastAsia" w:ascii="宋体" w:hAnsi="宋体" w:eastAsia="宋体" w:cs="宋体"/>
          <w:snapToGrid w:val="0"/>
          <w:color w:val="000000"/>
          <w:kern w:val="0"/>
          <w:sz w:val="28"/>
          <w:szCs w:val="28"/>
          <w:lang w:val="en-US" w:eastAsia="zh-CN" w:bidi="ar"/>
        </w:rPr>
      </w:pPr>
      <w:r>
        <w:rPr>
          <w:rFonts w:hint="eastAsia" w:ascii="宋体" w:hAnsi="宋体" w:eastAsia="宋体" w:cs="宋体"/>
          <w:snapToGrid w:val="0"/>
          <w:color w:val="000000"/>
          <w:kern w:val="0"/>
          <w:sz w:val="28"/>
          <w:szCs w:val="28"/>
          <w:lang w:val="en-US" w:eastAsia="zh-CN" w:bidi="ar"/>
        </w:rPr>
        <w:t>5、</w:t>
      </w:r>
      <w:r>
        <w:rPr>
          <w:rFonts w:hint="eastAsia" w:cs="宋体"/>
          <w:snapToGrid w:val="0"/>
          <w:color w:val="000000"/>
          <w:kern w:val="0"/>
          <w:sz w:val="28"/>
          <w:szCs w:val="28"/>
          <w:lang w:val="en-US" w:eastAsia="zh-CN" w:bidi="ar"/>
        </w:rPr>
        <w:t>审计</w:t>
      </w:r>
      <w:r>
        <w:rPr>
          <w:rFonts w:hint="eastAsia" w:ascii="宋体" w:hAnsi="宋体" w:eastAsia="宋体" w:cs="宋体"/>
          <w:snapToGrid w:val="0"/>
          <w:color w:val="000000"/>
          <w:kern w:val="0"/>
          <w:sz w:val="28"/>
          <w:szCs w:val="28"/>
          <w:lang w:val="en-US" w:eastAsia="zh-CN" w:bidi="ar"/>
        </w:rPr>
        <w:t>机构的入场时间待签订委托合同后以管理人通知的时间为准；如因案件原因，不进行审计的，管理人有权不签订委托合同或者签订委托合同后解除合同，管理人不因此承担任何责任。</w:t>
      </w:r>
    </w:p>
    <w:p w14:paraId="2FD4CE64">
      <w:pPr>
        <w:pStyle w:val="2"/>
        <w:keepNext w:val="0"/>
        <w:keepLines w:val="0"/>
        <w:pageBreakBefore w:val="0"/>
        <w:widowControl/>
        <w:kinsoku/>
        <w:wordWrap/>
        <w:overflowPunct/>
        <w:topLinePunct w:val="0"/>
        <w:autoSpaceDE/>
        <w:autoSpaceDN/>
        <w:bidi w:val="0"/>
        <w:adjustRightInd/>
        <w:snapToGrid/>
        <w:spacing w:line="480" w:lineRule="exact"/>
        <w:ind w:left="0" w:right="0" w:firstLine="430"/>
        <w:jc w:val="both"/>
        <w:textAlignment w:val="auto"/>
        <w:rPr>
          <w:rFonts w:hint="eastAsia" w:ascii="宋体" w:hAnsi="宋体" w:eastAsia="宋体" w:cs="宋体"/>
          <w:snapToGrid w:val="0"/>
          <w:color w:val="000000"/>
          <w:kern w:val="0"/>
          <w:sz w:val="28"/>
          <w:szCs w:val="28"/>
          <w:lang w:val="en-US" w:eastAsia="zh-CN" w:bidi="ar"/>
        </w:rPr>
      </w:pPr>
      <w:r>
        <w:rPr>
          <w:rFonts w:hint="eastAsia" w:ascii="宋体" w:hAnsi="宋体" w:eastAsia="宋体" w:cs="宋体"/>
          <w:snapToGrid w:val="0"/>
          <w:color w:val="000000"/>
          <w:kern w:val="0"/>
          <w:sz w:val="28"/>
          <w:szCs w:val="28"/>
          <w:lang w:val="en-US" w:eastAsia="zh-CN" w:bidi="ar"/>
        </w:rPr>
        <w:t>6、本选聘审计机构的公告作为委托合同的有效附件；</w:t>
      </w:r>
    </w:p>
    <w:p w14:paraId="4D21A146">
      <w:pPr>
        <w:pStyle w:val="2"/>
        <w:keepNext w:val="0"/>
        <w:keepLines w:val="0"/>
        <w:pageBreakBefore w:val="0"/>
        <w:widowControl/>
        <w:kinsoku/>
        <w:wordWrap/>
        <w:overflowPunct/>
        <w:topLinePunct w:val="0"/>
        <w:autoSpaceDE/>
        <w:autoSpaceDN/>
        <w:bidi w:val="0"/>
        <w:adjustRightInd/>
        <w:snapToGrid/>
        <w:spacing w:line="480" w:lineRule="exact"/>
        <w:ind w:left="0" w:right="0" w:firstLine="430"/>
        <w:jc w:val="both"/>
        <w:textAlignment w:val="auto"/>
        <w:rPr>
          <w:rFonts w:hint="eastAsia" w:ascii="宋体" w:hAnsi="宋体" w:eastAsia="宋体" w:cs="宋体"/>
          <w:snapToGrid w:val="0"/>
          <w:color w:val="000000"/>
          <w:kern w:val="0"/>
          <w:sz w:val="28"/>
          <w:szCs w:val="28"/>
          <w:lang w:val="en-US" w:eastAsia="zh-CN" w:bidi="ar"/>
        </w:rPr>
      </w:pPr>
      <w:r>
        <w:rPr>
          <w:rFonts w:hint="eastAsia" w:ascii="宋体" w:hAnsi="宋体" w:eastAsia="宋体" w:cs="宋体"/>
          <w:snapToGrid w:val="0"/>
          <w:color w:val="000000"/>
          <w:kern w:val="0"/>
          <w:sz w:val="28"/>
          <w:szCs w:val="28"/>
          <w:lang w:val="en-US" w:eastAsia="zh-CN" w:bidi="ar"/>
        </w:rPr>
        <w:t>7、本公告的最终解释权归破产管理人。</w:t>
      </w:r>
    </w:p>
    <w:p w14:paraId="179D1365">
      <w:pPr>
        <w:keepNext w:val="0"/>
        <w:keepLines w:val="0"/>
        <w:pageBreakBefore w:val="0"/>
        <w:kinsoku/>
        <w:wordWrap/>
        <w:overflowPunct/>
        <w:topLinePunct w:val="0"/>
        <w:autoSpaceDE/>
        <w:autoSpaceDN/>
        <w:bidi w:val="0"/>
        <w:adjustRightInd/>
        <w:snapToGrid/>
        <w:spacing w:line="480" w:lineRule="exact"/>
        <w:textAlignment w:val="auto"/>
        <w:rPr>
          <w:rFonts w:hint="eastAsia" w:ascii="宋体" w:hAnsi="宋体" w:eastAsia="宋体" w:cs="宋体"/>
          <w:sz w:val="28"/>
          <w:szCs w:val="28"/>
          <w:lang w:val="en-US" w:eastAsia="zh-CN"/>
        </w:rPr>
      </w:pPr>
    </w:p>
    <w:p w14:paraId="77840D5F">
      <w:pPr>
        <w:keepNext w:val="0"/>
        <w:keepLines w:val="0"/>
        <w:pageBreakBefore w:val="0"/>
        <w:kinsoku/>
        <w:wordWrap/>
        <w:overflowPunct/>
        <w:topLinePunct w:val="0"/>
        <w:autoSpaceDE/>
        <w:autoSpaceDN/>
        <w:bidi w:val="0"/>
        <w:adjustRightInd/>
        <w:snapToGrid/>
        <w:spacing w:line="480" w:lineRule="exact"/>
        <w:ind w:firstLine="3360" w:firstLineChars="1200"/>
        <w:textAlignment w:val="auto"/>
        <w:rPr>
          <w:rFonts w:hint="eastAsia" w:ascii="宋体" w:hAnsi="宋体" w:eastAsia="宋体" w:cs="宋体"/>
          <w:sz w:val="28"/>
          <w:szCs w:val="28"/>
        </w:rPr>
      </w:pPr>
      <w:r>
        <w:rPr>
          <w:rFonts w:hint="eastAsia" w:ascii="宋体" w:hAnsi="宋体" w:cs="宋体"/>
          <w:sz w:val="28"/>
          <w:szCs w:val="28"/>
          <w:lang w:val="en-US" w:eastAsia="zh-CN"/>
        </w:rPr>
        <w:t>涡阳县华玉芝麻有限公司</w:t>
      </w:r>
      <w:r>
        <w:rPr>
          <w:rFonts w:hint="eastAsia" w:ascii="宋体" w:hAnsi="宋体" w:eastAsia="宋体" w:cs="宋体"/>
          <w:sz w:val="28"/>
          <w:szCs w:val="28"/>
        </w:rPr>
        <w:t>管理人</w:t>
      </w:r>
    </w:p>
    <w:p w14:paraId="12D60F54">
      <w:pPr>
        <w:keepNext w:val="0"/>
        <w:keepLines w:val="0"/>
        <w:pageBreakBefore w:val="0"/>
        <w:kinsoku/>
        <w:wordWrap/>
        <w:overflowPunct/>
        <w:topLinePunct w:val="0"/>
        <w:autoSpaceDE/>
        <w:autoSpaceDN/>
        <w:bidi w:val="0"/>
        <w:adjustRightInd/>
        <w:snapToGrid/>
        <w:spacing w:line="480" w:lineRule="exact"/>
        <w:ind w:firstLine="4200" w:firstLineChars="1500"/>
        <w:textAlignment w:val="auto"/>
        <w:rPr>
          <w:rFonts w:hint="eastAsia" w:ascii="宋体" w:hAnsi="宋体" w:eastAsia="宋体" w:cs="宋体"/>
          <w:sz w:val="28"/>
          <w:szCs w:val="28"/>
        </w:rPr>
      </w:pPr>
      <w:r>
        <w:rPr>
          <w:rFonts w:hint="eastAsia" w:ascii="宋体" w:hAnsi="宋体" w:eastAsia="宋体" w:cs="宋体"/>
          <w:sz w:val="28"/>
          <w:szCs w:val="28"/>
        </w:rPr>
        <w:t>二〇二</w:t>
      </w:r>
      <w:r>
        <w:rPr>
          <w:rFonts w:hint="eastAsia" w:ascii="宋体" w:hAnsi="宋体" w:cs="宋体"/>
          <w:sz w:val="28"/>
          <w:szCs w:val="28"/>
          <w:lang w:val="en-US" w:eastAsia="zh-CN"/>
        </w:rPr>
        <w:t>五</w:t>
      </w:r>
      <w:r>
        <w:rPr>
          <w:rFonts w:hint="eastAsia" w:ascii="宋体" w:hAnsi="宋体" w:eastAsia="宋体" w:cs="宋体"/>
          <w:sz w:val="28"/>
          <w:szCs w:val="28"/>
        </w:rPr>
        <w:t>年</w:t>
      </w:r>
      <w:r>
        <w:rPr>
          <w:rFonts w:hint="eastAsia" w:ascii="宋体" w:hAnsi="宋体" w:cs="宋体"/>
          <w:sz w:val="28"/>
          <w:szCs w:val="28"/>
          <w:lang w:val="en-US" w:eastAsia="zh-CN"/>
        </w:rPr>
        <w:t>八</w:t>
      </w:r>
      <w:r>
        <w:rPr>
          <w:rFonts w:hint="eastAsia" w:ascii="宋体" w:hAnsi="宋体" w:eastAsia="宋体" w:cs="宋体"/>
          <w:sz w:val="28"/>
          <w:szCs w:val="28"/>
        </w:rPr>
        <w:t>月</w:t>
      </w:r>
      <w:r>
        <w:rPr>
          <w:rFonts w:hint="eastAsia" w:ascii="宋体" w:hAnsi="宋体" w:cs="宋体"/>
          <w:sz w:val="28"/>
          <w:szCs w:val="28"/>
          <w:lang w:val="en-US" w:eastAsia="zh-CN"/>
        </w:rPr>
        <w:t>六</w:t>
      </w:r>
      <w:r>
        <w:rPr>
          <w:rFonts w:hint="eastAsia" w:ascii="宋体" w:hAnsi="宋体" w:eastAsia="宋体" w:cs="宋体"/>
          <w:sz w:val="28"/>
          <w:szCs w:val="28"/>
        </w:rPr>
        <w:t>日</w:t>
      </w:r>
    </w:p>
    <w:p w14:paraId="72A0C488"/>
    <w:p w14:paraId="22798B17">
      <w:bookmarkStart w:id="0" w:name="_GoBack"/>
      <w:bookmarkEnd w:id="0"/>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2"/>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F63172D"/>
    <w:rsid w:val="0F63172D"/>
    <w:rsid w:val="1EA9554D"/>
    <w:rsid w:val="2AC40382"/>
    <w:rsid w:val="40FD201B"/>
    <w:rsid w:val="468F1CCC"/>
    <w:rsid w:val="65FD4A6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Body Text"/>
    <w:basedOn w:val="1"/>
    <w:semiHidden/>
    <w:qFormat/>
    <w:uiPriority w:val="0"/>
    <w:rPr>
      <w:rFonts w:ascii="宋体" w:hAnsi="宋体" w:eastAsia="宋体" w:cs="宋体"/>
      <w:sz w:val="21"/>
      <w:szCs w:val="21"/>
      <w:lang w:val="en-US" w:eastAsia="en-US" w:bidi="ar-SA"/>
    </w:rPr>
  </w:style>
  <w:style w:type="paragraph" w:styleId="3">
    <w:name w:val="Normal (Web)"/>
    <w:basedOn w:val="1"/>
    <w:qFormat/>
    <w:uiPriority w:val="0"/>
    <w:pPr>
      <w:spacing w:before="100" w:beforeAutospacing="1" w:after="100" w:afterAutospacing="1"/>
      <w:ind w:left="0" w:right="0"/>
      <w:jc w:val="left"/>
    </w:pPr>
    <w:rPr>
      <w:kern w:val="0"/>
      <w:sz w:val="24"/>
      <w:lang w:val="en-US" w:eastAsia="zh-CN" w:bidi="ar"/>
    </w:rPr>
  </w:style>
  <w:style w:type="character" w:styleId="6">
    <w:name w:val="Strong"/>
    <w:basedOn w:val="5"/>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2648</Words>
  <Characters>2774</Characters>
  <Lines>0</Lines>
  <Paragraphs>0</Paragraphs>
  <TotalTime>84</TotalTime>
  <ScaleCrop>false</ScaleCrop>
  <LinksUpToDate>false</LinksUpToDate>
  <CharactersWithSpaces>2777</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2025-07-16T07:29:00Z</dcterms:created>
  <dc:creator>……</dc:creator>
  <cp:lastModifiedBy>嘉晨</cp:lastModifiedBy>
  <dcterms:modified xsi:type="dcterms:W3CDTF">2025-08-06T06:29:12Z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D7000965D27F41F3BA0DC97370665EA3_11</vt:lpwstr>
  </property>
  <property fmtid="{D5CDD505-2E9C-101B-9397-08002B2CF9AE}" pid="4" name="KSOTemplateDocerSaveRecord">
    <vt:lpwstr>eyJoZGlkIjoiMzEwNTM5NzYwMDRjMzkwZTVkZjY2ODkwMGIxNGU0OTUiLCJ1c2VySWQiOiI0NTUxOTY5ODEifQ==</vt:lpwstr>
  </property>
</Properties>
</file>