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D282C7">
      <w:pPr>
        <w:widowControl/>
        <w:adjustRightInd w:val="0"/>
        <w:snapToGrid w:val="0"/>
        <w:spacing w:before="156" w:beforeLines="50" w:after="156" w:afterLines="50" w:line="580" w:lineRule="exact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附件1：</w:t>
      </w:r>
    </w:p>
    <w:p w14:paraId="1CF0059B">
      <w:pPr>
        <w:widowControl/>
        <w:adjustRightInd w:val="0"/>
        <w:snapToGrid w:val="0"/>
        <w:spacing w:before="156" w:beforeLines="50" w:after="156" w:afterLines="50" w:line="580" w:lineRule="exact"/>
        <w:jc w:val="center"/>
        <w:rPr>
          <w:rFonts w:ascii="Times New Roman Regular" w:hAnsi="Times New Roman Regular" w:eastAsia="方正小标宋简体" w:cs="Times New Roman Regular"/>
          <w:sz w:val="36"/>
          <w:szCs w:val="36"/>
        </w:rPr>
      </w:pPr>
      <w:r>
        <w:rPr>
          <w:rFonts w:ascii="Times New Roman Regular" w:hAnsi="Times New Roman Regular" w:eastAsia="方正小标宋简体" w:cs="Times New Roman Regular"/>
          <w:sz w:val="36"/>
          <w:szCs w:val="36"/>
        </w:rPr>
        <w:t>报  名  函</w:t>
      </w:r>
    </w:p>
    <w:p w14:paraId="3F13C1C8">
      <w:pPr>
        <w:pStyle w:val="3"/>
        <w:spacing w:line="580" w:lineRule="exact"/>
        <w:rPr>
          <w:rFonts w:ascii="Times New Roman Regular" w:hAnsi="Times New Roman Regular" w:eastAsia="仿宋" w:cs="Times New Roman Regular"/>
        </w:rPr>
      </w:pPr>
    </w:p>
    <w:p w14:paraId="73FDF184">
      <w:pPr>
        <w:adjustRightInd w:val="0"/>
        <w:snapToGrid w:val="0"/>
        <w:spacing w:line="580" w:lineRule="exact"/>
        <w:rPr>
          <w:rFonts w:ascii="Times New Roman Regular" w:hAnsi="Times New Roman Regular" w:eastAsia="仿宋" w:cs="Times New Roman Regular"/>
          <w:b/>
          <w:bCs/>
          <w:sz w:val="32"/>
          <w:szCs w:val="32"/>
        </w:rPr>
      </w:pPr>
      <w:r>
        <w:rPr>
          <w:rFonts w:ascii="Times New Roman Regular" w:hAnsi="Times New Roman Regular" w:eastAsia="仿宋" w:cs="Times New Roman Regular"/>
          <w:b/>
          <w:bCs/>
          <w:sz w:val="32"/>
          <w:szCs w:val="32"/>
        </w:rPr>
        <w:t>中晶环境科技股份有限公司管理人：</w:t>
      </w:r>
    </w:p>
    <w:p w14:paraId="70274950"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我（公司）决定参与中晶环境科技股份有限公司（以下简称中晶环境）意向投资人的遴选，现向管理人做出不可撤销的承诺并确认如下：</w:t>
      </w:r>
    </w:p>
    <w:p w14:paraId="2E3485B7">
      <w:pPr>
        <w:widowControl/>
        <w:numPr>
          <w:ilvl w:val="0"/>
          <w:numId w:val="1"/>
        </w:numPr>
        <w:adjustRightInd w:val="0"/>
        <w:snapToGrid w:val="0"/>
        <w:spacing w:line="580" w:lineRule="exact"/>
        <w:ind w:left="-10" w:leftChars="0" w:firstLine="640" w:firstLineChars="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我（公司）已充分知悉并同意重整投资人遴选要求的全部内容，承诺符合所要求的意向投资人的全部报名条件。</w:t>
      </w:r>
    </w:p>
    <w:p w14:paraId="7D250793">
      <w:pPr>
        <w:widowControl/>
        <w:numPr>
          <w:ilvl w:val="0"/>
          <w:numId w:val="1"/>
        </w:numPr>
        <w:adjustRightInd w:val="0"/>
        <w:snapToGrid w:val="0"/>
        <w:spacing w:line="580" w:lineRule="exact"/>
        <w:ind w:left="-10" w:leftChars="0" w:firstLine="640" w:firstLineChars="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我（公司）保证所提供的参选材料的真实性、准确性及完整性，不存在重大隐瞒及遗漏事项。</w:t>
      </w:r>
    </w:p>
    <w:p w14:paraId="48DDB694">
      <w:pPr>
        <w:widowControl/>
        <w:numPr>
          <w:ilvl w:val="0"/>
          <w:numId w:val="1"/>
        </w:numPr>
        <w:adjustRightInd w:val="0"/>
        <w:snapToGrid w:val="0"/>
        <w:spacing w:line="580" w:lineRule="exact"/>
        <w:ind w:left="-10" w:leftChars="0" w:firstLine="640" w:firstLineChars="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我（公司）为有条件取得中晶环境破产财产范围内的有关资产（含</w:t>
      </w:r>
      <w:r>
        <w:rPr>
          <w:rFonts w:hint="eastAsia" w:ascii="Times New Roman Regular" w:hAnsi="Times New Roman Regular" w:eastAsia="仿宋" w:cs="Times New Roman Regular"/>
          <w:sz w:val="32"/>
          <w:szCs w:val="32"/>
        </w:rPr>
        <w:t>相关</w:t>
      </w:r>
      <w:r>
        <w:rPr>
          <w:rFonts w:ascii="Times New Roman Regular" w:hAnsi="Times New Roman Regular" w:eastAsia="仿宋" w:cs="Times New Roman Regular"/>
          <w:sz w:val="32"/>
          <w:szCs w:val="32"/>
        </w:rPr>
        <w:t>义务和责任）和对应营业事务的控制权，理解并承诺接受遴选文件的全部条款并知晓相应的法律后果。</w:t>
      </w:r>
    </w:p>
    <w:p w14:paraId="5701BA25">
      <w:pPr>
        <w:widowControl/>
        <w:numPr>
          <w:ilvl w:val="0"/>
          <w:numId w:val="1"/>
        </w:numPr>
        <w:adjustRightInd w:val="0"/>
        <w:snapToGrid w:val="0"/>
        <w:spacing w:line="580" w:lineRule="exact"/>
        <w:ind w:left="-10" w:leftChars="0" w:firstLine="640" w:firstLineChars="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若我（公司）确认为投资人后，即按本《报名函》、招募文件与管理人签署《投资协议》。</w:t>
      </w:r>
    </w:p>
    <w:p w14:paraId="784F0763">
      <w:pPr>
        <w:widowControl/>
        <w:spacing w:line="580" w:lineRule="exact"/>
        <w:jc w:val="left"/>
        <w:rPr>
          <w:rFonts w:ascii="Times New Roman Regular" w:hAnsi="Times New Roman Regular" w:eastAsia="仿宋" w:cs="Times New Roman Regular"/>
          <w:sz w:val="28"/>
          <w:szCs w:val="28"/>
        </w:rPr>
      </w:pPr>
    </w:p>
    <w:p w14:paraId="0ADB5B07">
      <w:pPr>
        <w:widowControl/>
        <w:spacing w:line="580" w:lineRule="exact"/>
        <w:ind w:firstLine="3520" w:firstLineChars="110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参选人（盖章）：</w:t>
      </w:r>
    </w:p>
    <w:p w14:paraId="1C3FCAFA">
      <w:pPr>
        <w:widowControl/>
        <w:spacing w:line="580" w:lineRule="exact"/>
        <w:ind w:firstLine="3520" w:firstLineChars="1100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法定代表人/负责人（签字）：</w:t>
      </w:r>
    </w:p>
    <w:p w14:paraId="565A8B79">
      <w:pPr>
        <w:widowControl/>
        <w:spacing w:line="580" w:lineRule="exact"/>
        <w:ind w:firstLine="4697" w:firstLineChars="1468"/>
        <w:jc w:val="left"/>
        <w:rPr>
          <w:rFonts w:ascii="Times New Roman Regular" w:hAnsi="Times New Roman Regular" w:eastAsia="仿宋" w:cs="Times New Roman Regular"/>
          <w:sz w:val="32"/>
          <w:szCs w:val="32"/>
        </w:rPr>
      </w:pPr>
    </w:p>
    <w:p w14:paraId="6AA572B4">
      <w:pPr>
        <w:widowControl/>
        <w:spacing w:line="580" w:lineRule="exact"/>
        <w:ind w:firstLine="4697" w:firstLineChars="1468"/>
        <w:jc w:val="right"/>
        <w:rPr>
          <w:rFonts w:ascii="Times New Roman Regular" w:hAnsi="Times New Roman Regular" w:eastAsia="仿宋" w:cs="Times New Roman Regular"/>
          <w:sz w:val="32"/>
          <w:szCs w:val="32"/>
        </w:rPr>
      </w:pPr>
      <w:r>
        <w:rPr>
          <w:rFonts w:ascii="Times New Roman Regular" w:hAnsi="Times New Roman Regular" w:eastAsia="仿宋" w:cs="Times New Roman Regular"/>
          <w:sz w:val="32"/>
          <w:szCs w:val="32"/>
        </w:rPr>
        <w:t>2025年   月    日</w:t>
      </w:r>
    </w:p>
    <w:p w14:paraId="2454BB0E">
      <w:pPr>
        <w:widowControl/>
        <w:spacing w:line="580" w:lineRule="exact"/>
        <w:jc w:val="left"/>
        <w:rPr>
          <w:rFonts w:ascii="Times New Roman Regular" w:hAnsi="Times New Roman Regular" w:eastAsia="仿宋" w:cs="Times New Roman Regular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AC916">
    <w:pPr>
      <w:pStyle w:val="6"/>
      <w:jc w:val="center"/>
      <w:rPr>
        <w:rFonts w:ascii="Times New Roman" w:hAnsi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E9AEA3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E9AEA3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F72772"/>
    <w:multiLevelType w:val="singleLevel"/>
    <w:tmpl w:val="76F7277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F2882"/>
    <w:rsid w:val="7BFF2882"/>
    <w:rsid w:val="AFCF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eastAsia="方正公文小标宋"/>
      <w:b/>
      <w:kern w:val="44"/>
      <w:sz w:val="40"/>
      <w:szCs w:val="21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99"/>
    <w:rPr>
      <w:rFonts w:cs="宋体"/>
    </w:rPr>
  </w:style>
  <w:style w:type="paragraph" w:styleId="4">
    <w:name w:val="Body Text First Indent 2"/>
    <w:basedOn w:val="5"/>
    <w:semiHidden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2025-08-08T09:23:00Z</dcterms:created>
  <dc:creator>彭彭彭大眼</dc:creator>
  <cp:lastModifiedBy>彭彭彭大眼</cp:lastModifiedBy>
  <dcterms:modified xsi:type="dcterms:W3CDTF">2025-08-08T09:33:22Z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23F13082695AF6A4E253956895CB27DE_43</vt:lpwstr>
  </property>
</Properties>
</file>