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A762652">
      <w:pPr>
        <w:widowControl/>
        <w:tabs>
          <w:tab w:val="left" w:pos="3492"/>
        </w:tabs>
        <w:spacing w:line="360" w:lineRule="auto"/>
        <w:jc w:val="center"/>
        <w:rPr>
          <w:rFonts w:ascii="宋体" w:hAnsi="宋体" w:cs="宋体"/>
          <w:sz w:val="44"/>
          <w:szCs w:val="44"/>
        </w:rPr>
      </w:pPr>
      <w:r>
        <w:rPr>
          <w:rFonts w:hint="eastAsia" w:ascii="宋体" w:hAnsi="宋体" w:cs="宋体"/>
          <w:b/>
          <w:bCs/>
          <w:kern w:val="0"/>
          <w:sz w:val="44"/>
          <w:szCs w:val="44"/>
        </w:rPr>
        <w:t>授权委托书</w:t>
      </w:r>
    </w:p>
    <w:p w14:paraId="425C1F94">
      <w:pPr>
        <w:widowControl/>
        <w:tabs>
          <w:tab w:val="left" w:pos="3492"/>
        </w:tabs>
        <w:spacing w:line="360" w:lineRule="auto"/>
        <w:jc w:val="center"/>
        <w:rPr>
          <w:rFonts w:eastAsia="楷体_GB2312"/>
          <w:sz w:val="28"/>
          <w:szCs w:val="28"/>
        </w:rPr>
      </w:pPr>
      <w:r>
        <w:rPr>
          <w:rFonts w:hint="eastAsia"/>
        </w:rPr>
        <w:t xml:space="preserve">                                  </w:t>
      </w:r>
    </w:p>
    <w:p w14:paraId="5FF43C52">
      <w:pPr>
        <w:widowControl/>
        <w:tabs>
          <w:tab w:val="left" w:pos="3492"/>
        </w:tabs>
        <w:spacing w:line="480" w:lineRule="exact"/>
        <w:ind w:firstLine="560" w:firstLineChars="200"/>
        <w:rPr>
          <w:rFonts w:eastAsia="楷体_GB2312"/>
          <w:sz w:val="28"/>
          <w:szCs w:val="28"/>
        </w:rPr>
      </w:pPr>
      <w:r>
        <w:rPr>
          <w:rFonts w:hint="eastAsia" w:eastAsia="楷体_GB2312"/>
          <w:sz w:val="28"/>
          <w:szCs w:val="28"/>
        </w:rPr>
        <w:t>因</w:t>
      </w:r>
      <w:bookmarkStart w:id="0" w:name="_GoBack"/>
      <w:bookmarkEnd w:id="0"/>
      <w:r>
        <w:rPr>
          <w:rFonts w:hint="eastAsia" w:eastAsia="楷体_GB2312"/>
          <w:sz w:val="28"/>
          <w:szCs w:val="28"/>
          <w:lang w:val="en-US" w:eastAsia="zh-CN"/>
        </w:rPr>
        <w:t>河南合业装饰工程有限公司</w:t>
      </w:r>
      <w:r>
        <w:rPr>
          <w:rFonts w:hint="eastAsia" w:eastAsia="楷体_GB2312"/>
          <w:sz w:val="28"/>
          <w:szCs w:val="28"/>
        </w:rPr>
        <w:t>破产清算一案，现委托下列人员作为我方（本人或单位）的代理人。</w:t>
      </w:r>
    </w:p>
    <w:p w14:paraId="69A45442">
      <w:pPr>
        <w:ind w:firstLine="560"/>
        <w:rPr>
          <w:rFonts w:eastAsia="楷体_GB2312"/>
          <w:sz w:val="28"/>
          <w:szCs w:val="28"/>
        </w:rPr>
      </w:pPr>
      <w:r>
        <w:rPr>
          <w:rFonts w:hint="eastAsia" w:eastAsia="楷体_GB2312"/>
          <w:sz w:val="28"/>
          <w:szCs w:val="28"/>
        </w:rPr>
        <w:t>代理人姓名：</w:t>
      </w:r>
    </w:p>
    <w:p w14:paraId="7F9EEF88">
      <w:pPr>
        <w:ind w:firstLine="560"/>
        <w:rPr>
          <w:rFonts w:eastAsia="楷体_GB2312"/>
          <w:sz w:val="28"/>
          <w:szCs w:val="28"/>
        </w:rPr>
      </w:pPr>
      <w:r>
        <w:rPr>
          <w:rFonts w:hint="eastAsia" w:eastAsia="楷体_GB2312"/>
          <w:sz w:val="28"/>
          <w:szCs w:val="28"/>
        </w:rPr>
        <w:t>工作单位：</w:t>
      </w:r>
    </w:p>
    <w:p w14:paraId="3665FAD4">
      <w:pPr>
        <w:ind w:firstLine="560"/>
        <w:rPr>
          <w:rFonts w:eastAsia="楷体_GB2312"/>
          <w:sz w:val="28"/>
          <w:szCs w:val="28"/>
        </w:rPr>
      </w:pPr>
      <w:r>
        <w:rPr>
          <w:rFonts w:hint="eastAsia" w:eastAsia="楷体_GB2312"/>
          <w:sz w:val="28"/>
          <w:szCs w:val="28"/>
        </w:rPr>
        <w:t>联系地址：</w:t>
      </w:r>
    </w:p>
    <w:p w14:paraId="462CAA10">
      <w:pPr>
        <w:ind w:firstLine="560"/>
        <w:rPr>
          <w:rFonts w:eastAsia="楷体_GB2312"/>
          <w:sz w:val="28"/>
          <w:szCs w:val="28"/>
        </w:rPr>
      </w:pPr>
      <w:r>
        <w:rPr>
          <w:rFonts w:hint="eastAsia" w:eastAsia="楷体_GB2312"/>
          <w:sz w:val="28"/>
          <w:szCs w:val="28"/>
        </w:rPr>
        <w:t>联系电话：</w:t>
      </w:r>
    </w:p>
    <w:p w14:paraId="46239B2F">
      <w:pPr>
        <w:ind w:firstLine="560"/>
        <w:rPr>
          <w:rFonts w:eastAsia="楷体_GB2312"/>
          <w:b/>
          <w:sz w:val="28"/>
          <w:szCs w:val="28"/>
        </w:rPr>
      </w:pPr>
      <w:r>
        <w:rPr>
          <w:rFonts w:hint="eastAsia" w:eastAsia="楷体_GB2312"/>
          <w:b/>
          <w:sz w:val="28"/>
          <w:szCs w:val="28"/>
        </w:rPr>
        <w:t>代理权限如下：</w:t>
      </w:r>
    </w:p>
    <w:p w14:paraId="620FC489">
      <w:pPr>
        <w:ind w:firstLine="560"/>
        <w:outlineLvl w:val="0"/>
        <w:rPr>
          <w:rFonts w:eastAsia="楷体_GB2312"/>
          <w:sz w:val="28"/>
          <w:szCs w:val="28"/>
        </w:rPr>
      </w:pPr>
      <w:r>
        <w:rPr>
          <w:rFonts w:hint="eastAsia" w:eastAsia="楷体_GB2312"/>
          <w:sz w:val="28"/>
          <w:szCs w:val="28"/>
        </w:rPr>
        <w:t>1、代为向管理人申报债权并提交相关证据材料； </w:t>
      </w:r>
    </w:p>
    <w:p w14:paraId="3B8D318E">
      <w:pPr>
        <w:ind w:firstLine="560"/>
        <w:rPr>
          <w:rFonts w:eastAsia="楷体_GB2312"/>
          <w:sz w:val="28"/>
          <w:szCs w:val="28"/>
        </w:rPr>
      </w:pPr>
      <w:r>
        <w:rPr>
          <w:rFonts w:hint="eastAsia" w:eastAsia="楷体_GB2312"/>
          <w:sz w:val="28"/>
          <w:szCs w:val="28"/>
        </w:rPr>
        <w:t>2、代为出席债权人会议，并行使表决权、债权异议权； </w:t>
      </w:r>
    </w:p>
    <w:p w14:paraId="32B15F35">
      <w:pPr>
        <w:ind w:firstLine="560"/>
        <w:rPr>
          <w:rFonts w:eastAsia="楷体_GB2312"/>
          <w:sz w:val="28"/>
          <w:szCs w:val="28"/>
        </w:rPr>
      </w:pPr>
      <w:r>
        <w:rPr>
          <w:rFonts w:hint="eastAsia" w:eastAsia="楷体_GB2312"/>
          <w:sz w:val="28"/>
          <w:szCs w:val="28"/>
        </w:rPr>
        <w:t>3、代为领取分配的破产财产；</w:t>
      </w:r>
    </w:p>
    <w:p w14:paraId="7CEDEFD9">
      <w:pPr>
        <w:ind w:firstLine="560"/>
        <w:rPr>
          <w:rFonts w:eastAsia="楷体_GB2312"/>
          <w:sz w:val="28"/>
          <w:szCs w:val="28"/>
        </w:rPr>
      </w:pPr>
      <w:r>
        <w:rPr>
          <w:rFonts w:hint="eastAsia" w:eastAsia="楷体_GB2312"/>
          <w:sz w:val="28"/>
          <w:szCs w:val="28"/>
        </w:rPr>
        <w:t>4、代为签收相关法律文书；</w:t>
      </w:r>
    </w:p>
    <w:p w14:paraId="1164EC48">
      <w:pPr>
        <w:ind w:firstLine="560"/>
        <w:rPr>
          <w:rFonts w:eastAsia="楷体_GB2312"/>
          <w:sz w:val="28"/>
          <w:szCs w:val="28"/>
        </w:rPr>
      </w:pPr>
      <w:r>
        <w:rPr>
          <w:rFonts w:eastAsia="楷体_GB2312"/>
          <w:sz w:val="28"/>
          <w:szCs w:val="28"/>
        </w:rPr>
        <w:t>5</w:t>
      </w:r>
      <w:r>
        <w:rPr>
          <w:rFonts w:hint="eastAsia" w:eastAsia="楷体_GB2312"/>
          <w:sz w:val="28"/>
          <w:szCs w:val="28"/>
        </w:rPr>
        <w:t>、</w:t>
      </w:r>
      <w:r>
        <w:rPr>
          <w:rFonts w:hint="eastAsia" w:eastAsia="楷体_GB2312"/>
          <w:sz w:val="28"/>
          <w:szCs w:val="28"/>
          <w:u w:val="single"/>
        </w:rPr>
        <w:t xml:space="preserve">                                </w:t>
      </w:r>
      <w:r>
        <w:rPr>
          <w:rFonts w:hint="eastAsia" w:eastAsia="楷体_GB2312"/>
          <w:sz w:val="28"/>
          <w:szCs w:val="28"/>
        </w:rPr>
        <w:t>。</w:t>
      </w:r>
    </w:p>
    <w:p w14:paraId="69EB813C">
      <w:pPr>
        <w:ind w:firstLine="560"/>
        <w:rPr>
          <w:rFonts w:eastAsia="楷体_GB2312"/>
          <w:b/>
          <w:sz w:val="28"/>
          <w:szCs w:val="28"/>
        </w:rPr>
      </w:pPr>
      <w:r>
        <w:rPr>
          <w:rFonts w:hint="eastAsia" w:eastAsia="楷体_GB2312"/>
          <w:b/>
          <w:sz w:val="28"/>
          <w:szCs w:val="28"/>
        </w:rPr>
        <w:t>代理期限： </w:t>
      </w:r>
    </w:p>
    <w:p w14:paraId="7A7AB2AE">
      <w:pPr>
        <w:ind w:firstLine="560"/>
        <w:rPr>
          <w:rFonts w:hint="eastAsia" w:eastAsia="楷体_GB2312"/>
          <w:sz w:val="28"/>
          <w:szCs w:val="28"/>
        </w:rPr>
      </w:pPr>
      <w:r>
        <w:rPr>
          <w:rFonts w:hint="eastAsia" w:eastAsia="楷体_GB2312"/>
          <w:sz w:val="28"/>
          <w:szCs w:val="28"/>
        </w:rPr>
        <w:t>自委托之日起至</w:t>
      </w:r>
      <w:r>
        <w:rPr>
          <w:rFonts w:hint="eastAsia" w:eastAsia="楷体_GB2312"/>
          <w:sz w:val="28"/>
          <w:szCs w:val="28"/>
          <w:lang w:val="en-US" w:eastAsia="zh-CN"/>
        </w:rPr>
        <w:t>河南合业装饰工程有限公司</w:t>
      </w:r>
      <w:r>
        <w:rPr>
          <w:rFonts w:hint="eastAsia" w:eastAsia="楷体_GB2312"/>
          <w:sz w:val="28"/>
          <w:szCs w:val="28"/>
        </w:rPr>
        <w:t>破产清算一案终结为止。</w:t>
      </w:r>
    </w:p>
    <w:p w14:paraId="32642C50">
      <w:pPr>
        <w:ind w:firstLine="560"/>
        <w:rPr>
          <w:rFonts w:hint="eastAsia" w:eastAsia="楷体_GB2312"/>
          <w:sz w:val="28"/>
          <w:szCs w:val="28"/>
        </w:rPr>
      </w:pPr>
    </w:p>
    <w:p w14:paraId="31BC922A">
      <w:pPr>
        <w:ind w:firstLine="560"/>
        <w:rPr>
          <w:rFonts w:hint="eastAsia" w:eastAsia="楷体_GB2312"/>
          <w:sz w:val="28"/>
          <w:szCs w:val="28"/>
        </w:rPr>
      </w:pPr>
      <w:r>
        <w:rPr>
          <w:rFonts w:hint="eastAsia" w:eastAsia="楷体_GB2312"/>
          <w:sz w:val="28"/>
          <w:szCs w:val="28"/>
        </w:rPr>
        <w:t xml:space="preserve">                            委托人（盖章</w:t>
      </w:r>
      <w:r>
        <w:rPr>
          <w:rFonts w:hint="eastAsia" w:eastAsia="楷体_GB2312"/>
          <w:sz w:val="28"/>
          <w:szCs w:val="28"/>
          <w:lang w:val="en-US" w:eastAsia="zh-CN"/>
        </w:rPr>
        <w:t>或签字</w:t>
      </w:r>
      <w:r>
        <w:rPr>
          <w:rFonts w:hint="eastAsia" w:eastAsia="楷体_GB2312"/>
          <w:sz w:val="28"/>
          <w:szCs w:val="28"/>
        </w:rPr>
        <w:t>）：</w:t>
      </w:r>
    </w:p>
    <w:p w14:paraId="29EF4F8C">
      <w:pPr>
        <w:ind w:firstLine="560"/>
        <w:rPr>
          <w:rFonts w:hint="default" w:eastAsia="楷体_GB2312"/>
          <w:sz w:val="28"/>
          <w:szCs w:val="28"/>
          <w:lang w:val="en-US" w:eastAsia="zh-CN"/>
        </w:rPr>
      </w:pPr>
      <w:r>
        <w:rPr>
          <w:rFonts w:hint="eastAsia" w:eastAsia="楷体_GB2312"/>
          <w:sz w:val="28"/>
          <w:szCs w:val="28"/>
          <w:lang w:val="en-US" w:eastAsia="zh-CN"/>
        </w:rPr>
        <w:t xml:space="preserve">                            受托人：</w:t>
      </w:r>
    </w:p>
    <w:p w14:paraId="3A42A611">
      <w:pPr>
        <w:ind w:firstLine="560"/>
        <w:rPr>
          <w:rFonts w:eastAsia="楷体_GB2312"/>
          <w:sz w:val="28"/>
          <w:szCs w:val="28"/>
        </w:rPr>
      </w:pPr>
      <w:r>
        <w:rPr>
          <w:rFonts w:hint="eastAsia" w:eastAsia="楷体_GB2312"/>
          <w:sz w:val="28"/>
          <w:szCs w:val="28"/>
        </w:rPr>
        <w:t xml:space="preserve">                                        年   月    日</w:t>
      </w:r>
    </w:p>
    <w:p w14:paraId="4D0E337E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_GB2312">
    <w:altName w:val="楷体"/>
    <w:panose1 w:val="020B0604020202020204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20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2IzYTA4MWU0ZGVjZTQyY2JmYWNiZmEwNWZjYmM2ODcifQ=="/>
  </w:docVars>
  <w:rsids>
    <w:rsidRoot w:val="00E21DEB"/>
    <w:rsid w:val="00007392"/>
    <w:rsid w:val="0018221F"/>
    <w:rsid w:val="003536AB"/>
    <w:rsid w:val="003B65D3"/>
    <w:rsid w:val="00471000"/>
    <w:rsid w:val="00473F10"/>
    <w:rsid w:val="008F4D20"/>
    <w:rsid w:val="009065F5"/>
    <w:rsid w:val="00AD3021"/>
    <w:rsid w:val="00DE014F"/>
    <w:rsid w:val="00E21DEB"/>
    <w:rsid w:val="00FD230E"/>
    <w:rsid w:val="01AE4B9F"/>
    <w:rsid w:val="01EC2175"/>
    <w:rsid w:val="0C356EF0"/>
    <w:rsid w:val="0F1153FE"/>
    <w:rsid w:val="140D5463"/>
    <w:rsid w:val="1849700A"/>
    <w:rsid w:val="2E7E55BC"/>
    <w:rsid w:val="35E77803"/>
    <w:rsid w:val="42DF2C64"/>
    <w:rsid w:val="4A7907BD"/>
    <w:rsid w:val="50605648"/>
    <w:rsid w:val="5210209E"/>
    <w:rsid w:val="57763BAE"/>
    <w:rsid w:val="67397AE2"/>
    <w:rsid w:val="770C348C"/>
    <w:rsid w:val="7FBA49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efaultImageDpi w14:val="32767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semiHidden/>
    <w:unhideWhenUsed/>
    <w:qFormat/>
    <w:uiPriority w:val="99"/>
    <w:pPr>
      <w:jc w:val="left"/>
    </w:pPr>
  </w:style>
  <w:style w:type="paragraph" w:styleId="3">
    <w:name w:val="Balloon Text"/>
    <w:basedOn w:val="1"/>
    <w:link w:val="7"/>
    <w:semiHidden/>
    <w:unhideWhenUsed/>
    <w:qFormat/>
    <w:uiPriority w:val="99"/>
    <w:rPr>
      <w:rFonts w:ascii="宋体"/>
      <w:sz w:val="18"/>
      <w:szCs w:val="18"/>
    </w:rPr>
  </w:style>
  <w:style w:type="character" w:styleId="6">
    <w:name w:val="annotation reference"/>
    <w:basedOn w:val="5"/>
    <w:semiHidden/>
    <w:unhideWhenUsed/>
    <w:qFormat/>
    <w:uiPriority w:val="99"/>
    <w:rPr>
      <w:sz w:val="21"/>
      <w:szCs w:val="21"/>
    </w:rPr>
  </w:style>
  <w:style w:type="character" w:customStyle="1" w:styleId="7">
    <w:name w:val="批注框文本 字符"/>
    <w:basedOn w:val="5"/>
    <w:link w:val="3"/>
    <w:semiHidden/>
    <w:qFormat/>
    <w:uiPriority w:val="99"/>
    <w:rPr>
      <w:rFonts w:ascii="宋体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210</Words>
  <Characters>210</Characters>
  <Lines>2</Lines>
  <Paragraphs>1</Paragraphs>
  <TotalTime>35</TotalTime>
  <ScaleCrop>false</ScaleCrop>
  <LinksUpToDate>false</LinksUpToDate>
  <CharactersWithSpaces>382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2018-07-17T02:13:00Z</dcterms:created>
  <dc:creator>Microsoft Office 用户</dc:creator>
  <cp:lastModifiedBy>卡卡</cp:lastModifiedBy>
  <cp:lastPrinted>2021-11-16T08:49:00Z</cp:lastPrinted>
  <dcterms:modified xsi:type="dcterms:W3CDTF">2025-08-04T23:49:02Z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E10427A5F42E43929CD63B3199DD8C76</vt:lpwstr>
  </property>
  <property fmtid="{D5CDD505-2E9C-101B-9397-08002B2CF9AE}" pid="4" name="KSOTemplateDocerSaveRecord">
    <vt:lpwstr>eyJoZGlkIjoiYzY4N2M4NDI2MzdjNWE4NTZiN2IzMjQyNTI5MzlkOGYiLCJ1c2VySWQiOiIyMTQzMDE3MjMifQ==</vt:lpwstr>
  </property>
</Properties>
</file>