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00B3A">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18" w:firstLineChars="130"/>
        <w:jc w:val="center"/>
        <w:textAlignment w:val="auto"/>
        <w:rPr>
          <w:rFonts w:hint="eastAsia" w:ascii="宋体" w:hAnsi="宋体" w:eastAsia="宋体" w:cs="宋体"/>
          <w:b/>
          <w:bCs/>
          <w:sz w:val="32"/>
          <w:szCs w:val="32"/>
        </w:rPr>
      </w:pPr>
      <w:r>
        <w:rPr>
          <w:rFonts w:ascii="宋体" w:hAnsi="宋体" w:eastAsia="宋体" w:cs="宋体"/>
          <w:b/>
          <w:bCs/>
          <w:sz w:val="32"/>
          <w:szCs w:val="32"/>
        </w:rPr>
        <w:t>债权申报须知</w:t>
      </w:r>
    </w:p>
    <w:p w14:paraId="3A6EFA62">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textAlignment w:val="auto"/>
        <w:rPr>
          <w:rFonts w:hint="eastAsia" w:ascii="宋体" w:hAnsi="宋体" w:eastAsia="宋体" w:cs="宋体"/>
          <w:sz w:val="24"/>
          <w:szCs w:val="24"/>
        </w:rPr>
      </w:pPr>
      <w:r>
        <w:rPr>
          <w:rFonts w:ascii="宋体" w:hAnsi="宋体" w:eastAsia="宋体" w:cs="宋体"/>
          <w:sz w:val="24"/>
          <w:szCs w:val="24"/>
        </w:rPr>
        <w:t>各位债权人</w:t>
      </w:r>
      <w:r>
        <w:rPr>
          <w:rFonts w:hint="eastAsia" w:ascii="宋体" w:hAnsi="宋体" w:eastAsia="宋体" w:cs="宋体"/>
          <w:sz w:val="24"/>
          <w:szCs w:val="24"/>
        </w:rPr>
        <w:t>：</w:t>
      </w:r>
    </w:p>
    <w:p w14:paraId="605A272D">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日，经</w:t>
      </w:r>
      <w:r>
        <w:rPr>
          <w:rFonts w:hint="eastAsia" w:ascii="宋体" w:hAnsi="宋体" w:eastAsia="宋体" w:cs="宋体"/>
          <w:sz w:val="24"/>
          <w:szCs w:val="24"/>
          <w:lang w:val="en-US" w:eastAsia="zh-CN"/>
        </w:rPr>
        <w:t>湖北达一化工科技有限公司</w:t>
      </w:r>
      <w:r>
        <w:rPr>
          <w:rFonts w:hint="eastAsia" w:ascii="宋体" w:hAnsi="宋体" w:eastAsia="宋体" w:cs="宋体"/>
          <w:sz w:val="24"/>
          <w:szCs w:val="24"/>
        </w:rPr>
        <w:t>申请，</w:t>
      </w:r>
      <w:r>
        <w:rPr>
          <w:rFonts w:hint="eastAsia" w:ascii="宋体" w:hAnsi="宋体" w:eastAsia="宋体" w:cs="宋体"/>
          <w:sz w:val="24"/>
          <w:szCs w:val="24"/>
          <w:lang w:val="en-US" w:eastAsia="zh-CN"/>
        </w:rPr>
        <w:t>湖北省</w:t>
      </w:r>
      <w:r>
        <w:rPr>
          <w:rFonts w:hint="eastAsia" w:ascii="宋体" w:hAnsi="宋体" w:eastAsia="宋体" w:cs="宋体"/>
          <w:sz w:val="24"/>
          <w:szCs w:val="24"/>
        </w:rPr>
        <w:t>荆州市</w:t>
      </w:r>
      <w:r>
        <w:rPr>
          <w:rFonts w:hint="eastAsia" w:ascii="宋体" w:hAnsi="宋体" w:eastAsia="宋体" w:cs="宋体"/>
          <w:sz w:val="24"/>
          <w:szCs w:val="24"/>
          <w:lang w:val="en-US" w:eastAsia="zh-CN"/>
        </w:rPr>
        <w:t>沙市区</w:t>
      </w:r>
      <w:r>
        <w:rPr>
          <w:rFonts w:hint="eastAsia" w:ascii="宋体" w:hAnsi="宋体" w:eastAsia="宋体" w:cs="宋体"/>
          <w:sz w:val="24"/>
          <w:szCs w:val="24"/>
        </w:rPr>
        <w:t>人民法院作出（202</w:t>
      </w:r>
      <w:r>
        <w:rPr>
          <w:rFonts w:hint="eastAsia" w:ascii="宋体" w:hAnsi="宋体" w:eastAsia="宋体" w:cs="宋体"/>
          <w:sz w:val="24"/>
          <w:szCs w:val="24"/>
          <w:lang w:val="en-US" w:eastAsia="zh-CN"/>
        </w:rPr>
        <w:t>5</w:t>
      </w:r>
      <w:r>
        <w:rPr>
          <w:rFonts w:hint="eastAsia" w:ascii="宋体" w:hAnsi="宋体" w:eastAsia="宋体" w:cs="宋体"/>
          <w:sz w:val="24"/>
          <w:szCs w:val="24"/>
        </w:rPr>
        <w:t>）鄂10</w:t>
      </w:r>
      <w:r>
        <w:rPr>
          <w:rFonts w:hint="eastAsia" w:ascii="宋体" w:hAnsi="宋体" w:eastAsia="宋体" w:cs="宋体"/>
          <w:sz w:val="24"/>
          <w:szCs w:val="24"/>
          <w:lang w:val="en-US" w:eastAsia="zh-CN"/>
        </w:rPr>
        <w:t>02</w:t>
      </w:r>
      <w:r>
        <w:rPr>
          <w:rFonts w:hint="eastAsia" w:ascii="宋体" w:hAnsi="宋体" w:eastAsia="宋体" w:cs="宋体"/>
          <w:sz w:val="24"/>
          <w:szCs w:val="24"/>
        </w:rPr>
        <w:t>破申</w:t>
      </w:r>
      <w:r>
        <w:rPr>
          <w:rFonts w:hint="eastAsia" w:ascii="宋体" w:hAnsi="宋体" w:eastAsia="宋体" w:cs="宋体"/>
          <w:sz w:val="24"/>
          <w:szCs w:val="24"/>
          <w:lang w:val="en-US" w:eastAsia="zh-CN"/>
        </w:rPr>
        <w:t>4</w:t>
      </w:r>
      <w:r>
        <w:rPr>
          <w:rFonts w:hint="eastAsia" w:ascii="宋体" w:hAnsi="宋体" w:eastAsia="宋体" w:cs="宋体"/>
          <w:sz w:val="24"/>
          <w:szCs w:val="24"/>
        </w:rPr>
        <w:t>号</w:t>
      </w:r>
      <w:r>
        <w:rPr>
          <w:rFonts w:hint="eastAsia" w:ascii="宋体" w:hAnsi="宋体" w:eastAsia="宋体" w:cs="宋体"/>
          <w:sz w:val="24"/>
          <w:szCs w:val="24"/>
          <w:lang w:val="en-US" w:eastAsia="zh-CN"/>
        </w:rPr>
        <w:t>决定</w:t>
      </w:r>
      <w:r>
        <w:rPr>
          <w:rFonts w:hint="eastAsia" w:ascii="宋体" w:hAnsi="宋体" w:eastAsia="宋体" w:cs="宋体"/>
          <w:sz w:val="24"/>
          <w:szCs w:val="24"/>
        </w:rPr>
        <w:t>书，</w:t>
      </w:r>
      <w:r>
        <w:rPr>
          <w:rFonts w:hint="eastAsia" w:ascii="宋体" w:hAnsi="宋体" w:eastAsia="宋体" w:cs="宋体"/>
          <w:sz w:val="24"/>
          <w:szCs w:val="24"/>
          <w:lang w:val="en-US" w:eastAsia="zh-CN"/>
        </w:rPr>
        <w:t>决定启动</w:t>
      </w:r>
      <w:r>
        <w:rPr>
          <w:rFonts w:hint="eastAsia" w:ascii="宋体" w:hAnsi="宋体" w:eastAsia="宋体" w:cs="宋体"/>
          <w:sz w:val="24"/>
          <w:szCs w:val="24"/>
          <w:lang w:eastAsia="zh-CN"/>
        </w:rPr>
        <w:t>湖北达一化工科技有限公司预重整</w:t>
      </w:r>
      <w:r>
        <w:rPr>
          <w:rFonts w:hint="eastAsia" w:ascii="宋体" w:hAnsi="宋体" w:eastAsia="宋体" w:cs="宋体"/>
          <w:sz w:val="24"/>
          <w:szCs w:val="24"/>
          <w:lang w:val="en-US" w:eastAsia="zh-CN"/>
        </w:rPr>
        <w:t>程序</w:t>
      </w:r>
      <w:r>
        <w:rPr>
          <w:rFonts w:hint="eastAsia" w:ascii="宋体" w:hAnsi="宋体" w:eastAsia="宋体" w:cs="宋体"/>
          <w:sz w:val="24"/>
          <w:szCs w:val="24"/>
        </w:rPr>
        <w:t>，并于</w:t>
      </w:r>
      <w:r>
        <w:rPr>
          <w:rFonts w:hint="eastAsia" w:ascii="宋体" w:hAnsi="宋体" w:eastAsia="宋体" w:cs="宋体"/>
          <w:sz w:val="24"/>
          <w:szCs w:val="24"/>
          <w:lang w:val="en-US" w:eastAsia="zh-CN"/>
        </w:rPr>
        <w:t>同日</w:t>
      </w:r>
      <w:r>
        <w:rPr>
          <w:rFonts w:hint="eastAsia" w:ascii="宋体" w:hAnsi="宋体" w:eastAsia="宋体" w:cs="宋体"/>
          <w:sz w:val="24"/>
          <w:szCs w:val="24"/>
        </w:rPr>
        <w:t>指定湖北智勃会计师事务所为</w:t>
      </w:r>
      <w:r>
        <w:rPr>
          <w:rFonts w:hint="eastAsia" w:ascii="宋体" w:hAnsi="宋体" w:eastAsia="宋体" w:cs="宋体"/>
          <w:sz w:val="24"/>
          <w:szCs w:val="24"/>
          <w:lang w:eastAsia="zh-CN"/>
        </w:rPr>
        <w:t>湖北达一化工科技有限公司</w:t>
      </w:r>
      <w:r>
        <w:rPr>
          <w:rFonts w:hint="eastAsia" w:ascii="宋体" w:hAnsi="宋体" w:eastAsia="宋体" w:cs="宋体"/>
          <w:sz w:val="24"/>
          <w:szCs w:val="24"/>
          <w:lang w:val="en-US" w:eastAsia="zh-CN"/>
        </w:rPr>
        <w:t>预重整临时</w:t>
      </w:r>
      <w:r>
        <w:rPr>
          <w:rFonts w:hint="eastAsia" w:ascii="宋体" w:hAnsi="宋体" w:eastAsia="宋体" w:cs="宋体"/>
          <w:sz w:val="24"/>
          <w:szCs w:val="24"/>
        </w:rPr>
        <w:t>管理人。</w:t>
      </w:r>
      <w:r>
        <w:rPr>
          <w:rFonts w:ascii="宋体" w:hAnsi="宋体" w:eastAsia="宋体" w:cs="宋体"/>
          <w:sz w:val="24"/>
          <w:szCs w:val="24"/>
        </w:rPr>
        <w:t>为明确债权申报的有关事项</w:t>
      </w:r>
      <w:r>
        <w:rPr>
          <w:rFonts w:hint="eastAsia" w:ascii="宋体" w:hAnsi="宋体" w:eastAsia="宋体" w:cs="宋体"/>
          <w:sz w:val="24"/>
          <w:szCs w:val="24"/>
        </w:rPr>
        <w:t>，</w:t>
      </w:r>
      <w:r>
        <w:rPr>
          <w:rFonts w:ascii="宋体" w:hAnsi="宋体" w:eastAsia="宋体" w:cs="宋体"/>
          <w:sz w:val="24"/>
          <w:szCs w:val="24"/>
        </w:rPr>
        <w:t>帮助债权人顺利申报债权，管理人现就</w:t>
      </w:r>
      <w:r>
        <w:rPr>
          <w:rFonts w:hint="eastAsia" w:ascii="宋体" w:hAnsi="宋体" w:eastAsia="宋体" w:cs="宋体"/>
          <w:sz w:val="24"/>
          <w:szCs w:val="24"/>
        </w:rPr>
        <w:t>债</w:t>
      </w:r>
      <w:r>
        <w:rPr>
          <w:rFonts w:ascii="宋体" w:hAnsi="宋体" w:eastAsia="宋体" w:cs="宋体"/>
          <w:sz w:val="24"/>
          <w:szCs w:val="24"/>
        </w:rPr>
        <w:t>权</w:t>
      </w:r>
      <w:r>
        <w:rPr>
          <w:rFonts w:hint="eastAsia" w:ascii="宋体" w:hAnsi="宋体" w:eastAsia="宋体" w:cs="宋体"/>
          <w:sz w:val="24"/>
          <w:szCs w:val="24"/>
        </w:rPr>
        <w:t>申报材料</w:t>
      </w:r>
      <w:r>
        <w:rPr>
          <w:rFonts w:ascii="宋体" w:hAnsi="宋体" w:eastAsia="宋体" w:cs="宋体"/>
          <w:sz w:val="24"/>
          <w:szCs w:val="24"/>
        </w:rPr>
        <w:t>及相关注意事</w:t>
      </w:r>
      <w:r>
        <w:rPr>
          <w:rFonts w:hint="eastAsia" w:ascii="宋体" w:hAnsi="宋体" w:eastAsia="宋体" w:cs="宋体"/>
          <w:sz w:val="24"/>
          <w:szCs w:val="24"/>
        </w:rPr>
        <w:t>项</w:t>
      </w:r>
      <w:r>
        <w:rPr>
          <w:rFonts w:ascii="宋体" w:hAnsi="宋体" w:eastAsia="宋体" w:cs="宋体"/>
          <w:sz w:val="24"/>
          <w:szCs w:val="24"/>
        </w:rPr>
        <w:t>等说明如下</w:t>
      </w:r>
      <w:r>
        <w:rPr>
          <w:rFonts w:hint="eastAsia" w:ascii="宋体" w:hAnsi="宋体" w:eastAsia="宋体" w:cs="宋体"/>
          <w:sz w:val="24"/>
          <w:szCs w:val="24"/>
        </w:rPr>
        <w:t>：</w:t>
      </w:r>
      <w:r>
        <w:rPr>
          <w:rFonts w:ascii="宋体" w:hAnsi="宋体" w:eastAsia="宋体" w:cs="宋体"/>
          <w:sz w:val="24"/>
          <w:szCs w:val="24"/>
        </w:rPr>
        <w:br w:type="textWrapping"/>
      </w:r>
      <w:r>
        <w:rPr>
          <w:rFonts w:hint="eastAsia" w:ascii="宋体" w:hAnsi="宋体" w:eastAsia="宋体" w:cs="宋体"/>
          <w:sz w:val="24"/>
          <w:szCs w:val="24"/>
        </w:rPr>
        <w:t xml:space="preserve">    一、债权申报期限</w:t>
      </w:r>
    </w:p>
    <w:p w14:paraId="00A58893">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湖北省</w:t>
      </w:r>
      <w:r>
        <w:rPr>
          <w:rFonts w:hint="eastAsia" w:ascii="宋体" w:hAnsi="宋体" w:eastAsia="宋体" w:cs="宋体"/>
          <w:sz w:val="24"/>
          <w:szCs w:val="24"/>
        </w:rPr>
        <w:t>荆州市</w:t>
      </w:r>
      <w:r>
        <w:rPr>
          <w:rFonts w:hint="eastAsia" w:ascii="宋体" w:hAnsi="宋体" w:eastAsia="宋体" w:cs="宋体"/>
          <w:sz w:val="24"/>
          <w:szCs w:val="24"/>
          <w:lang w:val="en-US" w:eastAsia="zh-CN"/>
        </w:rPr>
        <w:t>沙市区</w:t>
      </w:r>
      <w:r>
        <w:rPr>
          <w:rFonts w:hint="eastAsia" w:ascii="宋体" w:hAnsi="宋体" w:eastAsia="宋体" w:cs="宋体"/>
          <w:sz w:val="24"/>
          <w:szCs w:val="24"/>
        </w:rPr>
        <w:t>人民法院</w:t>
      </w:r>
      <w:r>
        <w:rPr>
          <w:rFonts w:ascii="宋体" w:hAnsi="宋体" w:eastAsia="宋体" w:cs="宋体"/>
          <w:sz w:val="24"/>
          <w:szCs w:val="24"/>
        </w:rPr>
        <w:t>已于202</w:t>
      </w:r>
      <w:r>
        <w:rPr>
          <w:rFonts w:hint="eastAsia" w:ascii="宋体" w:hAnsi="宋体" w:eastAsia="宋体" w:cs="宋体"/>
          <w:sz w:val="24"/>
          <w:szCs w:val="24"/>
          <w:lang w:val="en-US" w:eastAsia="zh-CN"/>
        </w:rPr>
        <w:t>5</w:t>
      </w:r>
      <w:r>
        <w:rPr>
          <w:rFonts w:ascii="宋体" w:hAnsi="宋体" w:eastAsia="宋体" w:cs="宋体"/>
          <w:sz w:val="24"/>
          <w:szCs w:val="24"/>
        </w:rPr>
        <w:t>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29</w:t>
      </w:r>
      <w:r>
        <w:rPr>
          <w:rFonts w:ascii="宋体" w:hAnsi="宋体" w:eastAsia="宋体" w:cs="宋体"/>
          <w:sz w:val="24"/>
          <w:szCs w:val="24"/>
        </w:rPr>
        <w:t>日刊登债权申报公告。为保障债权人权益，债权人应当在</w:t>
      </w:r>
      <w:r>
        <w:rPr>
          <w:rFonts w:hint="eastAsia" w:ascii="宋体" w:hAnsi="宋体" w:eastAsia="宋体" w:cs="宋体"/>
          <w:sz w:val="24"/>
          <w:szCs w:val="24"/>
          <w:lang w:val="en-US" w:eastAsia="zh-CN"/>
        </w:rPr>
        <w:t>湖北省</w:t>
      </w:r>
      <w:r>
        <w:rPr>
          <w:rFonts w:hint="eastAsia" w:ascii="宋体" w:hAnsi="宋体" w:eastAsia="宋体" w:cs="宋体"/>
          <w:sz w:val="24"/>
          <w:szCs w:val="24"/>
        </w:rPr>
        <w:t>荆州市</w:t>
      </w:r>
      <w:r>
        <w:rPr>
          <w:rFonts w:hint="eastAsia" w:ascii="宋体" w:hAnsi="宋体" w:eastAsia="宋体" w:cs="宋体"/>
          <w:sz w:val="24"/>
          <w:szCs w:val="24"/>
          <w:lang w:val="en-US" w:eastAsia="zh-CN"/>
        </w:rPr>
        <w:t>沙市区</w:t>
      </w:r>
      <w:r>
        <w:rPr>
          <w:rFonts w:hint="eastAsia" w:ascii="宋体" w:hAnsi="宋体" w:eastAsia="宋体" w:cs="宋体"/>
          <w:sz w:val="24"/>
          <w:szCs w:val="24"/>
        </w:rPr>
        <w:t>人民法院</w:t>
      </w:r>
      <w:r>
        <w:rPr>
          <w:rFonts w:ascii="宋体" w:hAnsi="宋体" w:eastAsia="宋体" w:cs="宋体"/>
          <w:sz w:val="24"/>
          <w:szCs w:val="24"/>
        </w:rPr>
        <w:t>规定的申报期限（截至</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r>
        <w:rPr>
          <w:rFonts w:ascii="宋体" w:hAnsi="宋体" w:eastAsia="宋体" w:cs="宋体"/>
          <w:sz w:val="24"/>
          <w:szCs w:val="24"/>
        </w:rPr>
        <w:t>）内完成债权申报。</w:t>
      </w:r>
      <w:r>
        <w:rPr>
          <w:rFonts w:hint="eastAsia" w:ascii="宋体" w:hAnsi="宋体" w:eastAsia="宋体" w:cs="宋体"/>
          <w:sz w:val="24"/>
          <w:szCs w:val="24"/>
        </w:rPr>
        <w:t>逾期申报者，将无法参加债权人会议，无权行使债权人表决权利，甚至无权参与破产分配，此外还将依法承担逾期申报所产生的各项费用。</w:t>
      </w:r>
    </w:p>
    <w:p w14:paraId="683D2F52">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二</w:t>
      </w:r>
      <w:r>
        <w:rPr>
          <w:rFonts w:ascii="宋体" w:hAnsi="宋体" w:eastAsia="宋体" w:cs="宋体"/>
          <w:sz w:val="24"/>
          <w:szCs w:val="24"/>
        </w:rPr>
        <w:t>、债权申报表的填写</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请各位债权人在管理人所提供的《债权申报表》中填写申报的债权金</w:t>
      </w:r>
      <w:r>
        <w:rPr>
          <w:rFonts w:hint="eastAsia" w:ascii="宋体" w:hAnsi="宋体" w:eastAsia="宋体" w:cs="宋体"/>
          <w:sz w:val="24"/>
          <w:szCs w:val="24"/>
        </w:rPr>
        <w:t>额、债权形成原因、是</w:t>
      </w:r>
      <w:r>
        <w:rPr>
          <w:rFonts w:ascii="宋体" w:hAnsi="宋体" w:eastAsia="宋体" w:cs="宋体"/>
          <w:sz w:val="24"/>
          <w:szCs w:val="24"/>
        </w:rPr>
        <w:t>否有财产担保及是否是连带债权等事项。债权人在“需要说明的事项</w:t>
      </w:r>
      <w:r>
        <w:rPr>
          <w:rFonts w:hint="eastAsia" w:ascii="宋体" w:hAnsi="宋体" w:eastAsia="宋体" w:cs="宋体"/>
          <w:sz w:val="24"/>
          <w:szCs w:val="24"/>
        </w:rPr>
        <w:t>”</w:t>
      </w:r>
      <w:r>
        <w:rPr>
          <w:rFonts w:ascii="宋体" w:hAnsi="宋体" w:eastAsia="宋体" w:cs="宋体"/>
          <w:sz w:val="24"/>
          <w:szCs w:val="24"/>
        </w:rPr>
        <w:t>一栏中可以详细说明</w:t>
      </w:r>
      <w:r>
        <w:rPr>
          <w:rFonts w:hint="eastAsia" w:ascii="宋体" w:hAnsi="宋体" w:eastAsia="宋体" w:cs="宋体"/>
          <w:sz w:val="24"/>
          <w:szCs w:val="24"/>
        </w:rPr>
        <w:t>：</w:t>
      </w:r>
      <w:r>
        <w:rPr>
          <w:rFonts w:ascii="宋体" w:hAnsi="宋体" w:eastAsia="宋体" w:cs="宋体"/>
          <w:sz w:val="24"/>
          <w:szCs w:val="24"/>
        </w:rPr>
        <w:t>债权人、债务人、保证人、连带权利人、连带义务人等主体的具体</w:t>
      </w:r>
      <w:r>
        <w:rPr>
          <w:rFonts w:hint="eastAsia" w:ascii="宋体" w:hAnsi="宋体" w:eastAsia="宋体" w:cs="宋体"/>
          <w:sz w:val="24"/>
          <w:szCs w:val="24"/>
        </w:rPr>
        <w:t>情况及债</w:t>
      </w:r>
      <w:r>
        <w:rPr>
          <w:rFonts w:ascii="宋体" w:hAnsi="宋体" w:eastAsia="宋体" w:cs="宋体"/>
          <w:sz w:val="24"/>
          <w:szCs w:val="24"/>
        </w:rPr>
        <w:t>权的发生、变更、担保及保证、转移、履行、抵销、清偿或部分清偿、诉讼</w:t>
      </w:r>
      <w:r>
        <w:rPr>
          <w:rFonts w:hint="eastAsia" w:ascii="宋体" w:hAnsi="宋体" w:eastAsia="宋体" w:cs="宋体"/>
          <w:sz w:val="24"/>
          <w:szCs w:val="24"/>
        </w:rPr>
        <w:t>、仲裁、</w:t>
      </w:r>
      <w:r>
        <w:rPr>
          <w:rFonts w:ascii="宋体" w:hAnsi="宋体" w:eastAsia="宋体" w:cs="宋体"/>
          <w:sz w:val="24"/>
          <w:szCs w:val="24"/>
        </w:rPr>
        <w:t>调解、保全</w:t>
      </w:r>
      <w:bookmarkStart w:id="0" w:name="_GoBack"/>
      <w:bookmarkEnd w:id="0"/>
      <w:r>
        <w:rPr>
          <w:rFonts w:ascii="宋体" w:hAnsi="宋体" w:eastAsia="宋体" w:cs="宋体"/>
          <w:sz w:val="24"/>
          <w:szCs w:val="24"/>
        </w:rPr>
        <w:t>、执行的时间和发生数额(包括债权原始数额、余额、各种利息、罚息</w:t>
      </w:r>
      <w:r>
        <w:rPr>
          <w:rFonts w:hint="eastAsia" w:ascii="宋体" w:hAnsi="宋体" w:eastAsia="宋体" w:cs="宋体"/>
          <w:sz w:val="24"/>
          <w:szCs w:val="24"/>
        </w:rPr>
        <w:t>、违</w:t>
      </w:r>
      <w:r>
        <w:rPr>
          <w:rFonts w:ascii="宋体" w:hAnsi="宋体" w:eastAsia="宋体" w:cs="宋体"/>
          <w:sz w:val="24"/>
          <w:szCs w:val="24"/>
        </w:rPr>
        <w:t>约金、案件受理费、保全费、执行费等构成事项)等全部情况。</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请各位债权人如实填写《债权申报表》后附的申报材料目录，并准备相应的证据材料</w:t>
      </w:r>
      <w:r>
        <w:rPr>
          <w:rFonts w:hint="eastAsia" w:ascii="宋体" w:hAnsi="宋体" w:eastAsia="宋体" w:cs="宋体"/>
          <w:sz w:val="24"/>
          <w:szCs w:val="24"/>
        </w:rPr>
        <w:t>。</w:t>
      </w:r>
    </w:p>
    <w:p w14:paraId="557FAF15">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ascii="宋体" w:hAnsi="宋体" w:eastAsia="宋体" w:cs="宋体"/>
          <w:sz w:val="24"/>
          <w:szCs w:val="24"/>
        </w:rPr>
        <w:t>企业法人等单位的债权，须在《债权申报表》上由法定代表人或负责人签字并加盖公章</w:t>
      </w:r>
      <w:r>
        <w:rPr>
          <w:rFonts w:hint="eastAsia" w:ascii="宋体" w:hAnsi="宋体" w:eastAsia="宋体" w:cs="宋体"/>
          <w:sz w:val="24"/>
          <w:szCs w:val="24"/>
        </w:rPr>
        <w:t>；</w:t>
      </w:r>
      <w:r>
        <w:rPr>
          <w:rFonts w:ascii="宋体" w:hAnsi="宋体" w:eastAsia="宋体" w:cs="宋体"/>
          <w:sz w:val="24"/>
          <w:szCs w:val="24"/>
        </w:rPr>
        <w:t>个人债权，须在《债权申报表》由债权人本人或其代理人签名。</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各位债权人如认为该表填写空间不够的，可后附续表。</w:t>
      </w:r>
    </w:p>
    <w:p w14:paraId="62DB1177">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ascii="宋体" w:hAnsi="宋体" w:eastAsia="宋体" w:cs="宋体"/>
          <w:sz w:val="24"/>
          <w:szCs w:val="24"/>
        </w:rPr>
        <w:t>二、证明债权人主体资格的材料</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企业法人等单位债权人须提交的材料</w:t>
      </w:r>
      <w:r>
        <w:rPr>
          <w:rFonts w:hint="eastAsia" w:ascii="宋体" w:hAnsi="宋体" w:eastAsia="宋体" w:cs="宋体"/>
          <w:sz w:val="24"/>
          <w:szCs w:val="24"/>
          <w:lang w:eastAsia="zh-CN"/>
        </w:rPr>
        <w:t>：</w:t>
      </w:r>
      <w:r>
        <w:rPr>
          <w:rFonts w:ascii="宋体" w:hAnsi="宋体" w:eastAsia="宋体" w:cs="宋体"/>
          <w:sz w:val="24"/>
          <w:szCs w:val="24"/>
        </w:rPr>
        <w:t>有效的企业法人营业执照、事业和社团法人登记证书等原件(核对后归还)及复印件(加盖单位公章)、法定代表人或负责人身</w:t>
      </w:r>
      <w:r>
        <w:rPr>
          <w:rFonts w:hint="eastAsia" w:ascii="宋体" w:hAnsi="宋体" w:eastAsia="宋体" w:cs="宋体"/>
          <w:sz w:val="24"/>
          <w:szCs w:val="24"/>
        </w:rPr>
        <w:t>份</w:t>
      </w:r>
      <w:r>
        <w:rPr>
          <w:rFonts w:ascii="宋体" w:hAnsi="宋体" w:eastAsia="宋体" w:cs="宋体"/>
          <w:sz w:val="24"/>
          <w:szCs w:val="24"/>
        </w:rPr>
        <w:t>证明(并附身份证复印件)</w:t>
      </w:r>
      <w:r>
        <w:rPr>
          <w:rFonts w:hint="eastAsia" w:ascii="宋体" w:hAnsi="宋体" w:eastAsia="宋体" w:cs="宋体"/>
          <w:sz w:val="24"/>
          <w:szCs w:val="24"/>
        </w:rPr>
        <w:t>；</w:t>
      </w:r>
      <w:r>
        <w:rPr>
          <w:rFonts w:ascii="宋体" w:hAnsi="宋体" w:eastAsia="宋体" w:cs="宋体"/>
          <w:sz w:val="24"/>
          <w:szCs w:val="24"/>
        </w:rPr>
        <w:t>如果是金融机构的，还需提供有效的《金融许可证》《经营金融业务许可证》等金融业资格的证明</w:t>
      </w:r>
      <w:r>
        <w:rPr>
          <w:rFonts w:hint="eastAsia" w:ascii="宋体" w:hAnsi="宋体" w:eastAsia="宋体" w:cs="宋体"/>
          <w:sz w:val="24"/>
          <w:szCs w:val="24"/>
          <w:lang w:val="en-US" w:eastAsia="zh-CN"/>
        </w:rPr>
        <w:t>；</w:t>
      </w:r>
      <w:r>
        <w:rPr>
          <w:rFonts w:ascii="宋体" w:hAnsi="宋体" w:eastAsia="宋体" w:cs="宋体"/>
          <w:sz w:val="24"/>
          <w:szCs w:val="24"/>
        </w:rPr>
        <w:t>如发生单位名称变更或法定代表人变更，</w:t>
      </w:r>
      <w:r>
        <w:rPr>
          <w:rFonts w:hint="eastAsia" w:ascii="宋体" w:hAnsi="宋体" w:eastAsia="宋体" w:cs="宋体"/>
          <w:sz w:val="24"/>
          <w:szCs w:val="24"/>
        </w:rPr>
        <w:t>导致</w:t>
      </w:r>
      <w:r>
        <w:rPr>
          <w:rFonts w:ascii="宋体" w:hAnsi="宋体" w:eastAsia="宋体" w:cs="宋体"/>
          <w:sz w:val="24"/>
          <w:szCs w:val="24"/>
        </w:rPr>
        <w:t>其与申报的债权材料</w:t>
      </w:r>
      <w:r>
        <w:rPr>
          <w:rFonts w:hint="eastAsia" w:ascii="宋体" w:hAnsi="宋体" w:eastAsia="宋体" w:cs="宋体"/>
          <w:sz w:val="24"/>
          <w:szCs w:val="24"/>
        </w:rPr>
        <w:t>记载</w:t>
      </w:r>
      <w:r>
        <w:rPr>
          <w:rFonts w:ascii="宋体" w:hAnsi="宋体" w:eastAsia="宋体" w:cs="宋体"/>
          <w:sz w:val="24"/>
          <w:szCs w:val="24"/>
        </w:rPr>
        <w:t>不符的，必须提交变更的法律文件和证明文件。</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个人</w:t>
      </w:r>
      <w:r>
        <w:rPr>
          <w:rFonts w:hint="eastAsia" w:ascii="宋体" w:hAnsi="宋体" w:eastAsia="宋体" w:cs="宋体"/>
          <w:sz w:val="24"/>
          <w:szCs w:val="24"/>
        </w:rPr>
        <w:t>债</w:t>
      </w:r>
      <w:r>
        <w:rPr>
          <w:rFonts w:ascii="宋体" w:hAnsi="宋体" w:eastAsia="宋体" w:cs="宋体"/>
          <w:sz w:val="24"/>
          <w:szCs w:val="24"/>
        </w:rPr>
        <w:t>权人须报交的材料:债权人身份证等个人有效证件原件(核对后归还)及复印件</w:t>
      </w:r>
      <w:r>
        <w:rPr>
          <w:rFonts w:hint="eastAsia" w:ascii="宋体" w:hAnsi="宋体" w:eastAsia="宋体" w:cs="宋体"/>
          <w:sz w:val="24"/>
          <w:szCs w:val="24"/>
        </w:rPr>
        <w:t>。</w:t>
      </w:r>
    </w:p>
    <w:p w14:paraId="1D3954E1">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委托</w:t>
      </w:r>
      <w:r>
        <w:rPr>
          <w:rFonts w:ascii="宋体" w:hAnsi="宋体" w:eastAsia="宋体" w:cs="宋体"/>
          <w:sz w:val="24"/>
          <w:szCs w:val="24"/>
        </w:rPr>
        <w:t>代理人进行申报的，还须提交的材料</w:t>
      </w:r>
      <w:r>
        <w:rPr>
          <w:rFonts w:hint="eastAsia" w:ascii="宋体" w:hAnsi="宋体" w:eastAsia="宋体" w:cs="宋体"/>
          <w:sz w:val="24"/>
          <w:szCs w:val="24"/>
          <w:lang w:eastAsia="zh-CN"/>
        </w:rPr>
        <w:t>：</w:t>
      </w:r>
      <w:r>
        <w:rPr>
          <w:rFonts w:ascii="宋体" w:hAnsi="宋体" w:eastAsia="宋体" w:cs="宋体"/>
          <w:sz w:val="24"/>
          <w:szCs w:val="24"/>
        </w:rPr>
        <w:t>单位债权人委托代理人申报的，还须</w:t>
      </w:r>
      <w:r>
        <w:rPr>
          <w:rFonts w:hint="eastAsia" w:ascii="宋体" w:hAnsi="宋体" w:eastAsia="宋体" w:cs="宋体"/>
          <w:sz w:val="24"/>
          <w:szCs w:val="24"/>
        </w:rPr>
        <w:t>根</w:t>
      </w:r>
      <w:r>
        <w:rPr>
          <w:rFonts w:ascii="宋体" w:hAnsi="宋体" w:eastAsia="宋体" w:cs="宋体"/>
          <w:sz w:val="24"/>
          <w:szCs w:val="24"/>
        </w:rPr>
        <w:t>据</w:t>
      </w:r>
      <w:r>
        <w:rPr>
          <w:rFonts w:hint="eastAsia" w:ascii="宋体" w:hAnsi="宋体" w:eastAsia="宋体" w:cs="宋体"/>
          <w:sz w:val="24"/>
          <w:szCs w:val="24"/>
        </w:rPr>
        <w:t>样</w:t>
      </w:r>
      <w:r>
        <w:rPr>
          <w:rFonts w:ascii="宋体" w:hAnsi="宋体" w:eastAsia="宋体" w:cs="宋体"/>
          <w:sz w:val="24"/>
          <w:szCs w:val="24"/>
        </w:rPr>
        <w:t>本提交授权委托书(法定代表人或负责人签字并加盖单位公章)、代理人的身份</w:t>
      </w:r>
      <w:r>
        <w:rPr>
          <w:rFonts w:hint="eastAsia" w:ascii="宋体" w:hAnsi="宋体" w:eastAsia="宋体" w:cs="宋体"/>
          <w:sz w:val="24"/>
          <w:szCs w:val="24"/>
        </w:rPr>
        <w:t>证</w:t>
      </w:r>
      <w:r>
        <w:rPr>
          <w:rFonts w:ascii="宋体" w:hAnsi="宋体" w:eastAsia="宋体" w:cs="宋体"/>
          <w:sz w:val="24"/>
          <w:szCs w:val="24"/>
        </w:rPr>
        <w:t>等个人有效证件(核对后归还)及复印件</w:t>
      </w:r>
      <w:r>
        <w:rPr>
          <w:rFonts w:hint="eastAsia" w:ascii="宋体" w:hAnsi="宋体" w:eastAsia="宋体" w:cs="宋体"/>
          <w:sz w:val="24"/>
          <w:szCs w:val="24"/>
          <w:lang w:val="en-US" w:eastAsia="zh-CN"/>
        </w:rPr>
        <w:t>；</w:t>
      </w:r>
      <w:r>
        <w:rPr>
          <w:rFonts w:ascii="宋体" w:hAnsi="宋体" w:eastAsia="宋体" w:cs="宋体"/>
          <w:sz w:val="24"/>
          <w:szCs w:val="24"/>
        </w:rPr>
        <w:t>个人债权人委托他人申报的，还</w:t>
      </w:r>
      <w:r>
        <w:rPr>
          <w:rFonts w:hint="eastAsia" w:ascii="宋体" w:hAnsi="宋体" w:eastAsia="宋体" w:cs="宋体"/>
          <w:sz w:val="24"/>
          <w:szCs w:val="24"/>
        </w:rPr>
        <w:t>需</w:t>
      </w:r>
      <w:r>
        <w:rPr>
          <w:rFonts w:ascii="宋体" w:hAnsi="宋体" w:eastAsia="宋体" w:cs="宋体"/>
          <w:sz w:val="24"/>
          <w:szCs w:val="24"/>
        </w:rPr>
        <w:t>提</w:t>
      </w:r>
      <w:r>
        <w:rPr>
          <w:rFonts w:hint="eastAsia" w:ascii="宋体" w:hAnsi="宋体" w:eastAsia="宋体" w:cs="宋体"/>
          <w:sz w:val="24"/>
          <w:szCs w:val="24"/>
        </w:rPr>
        <w:t>交授权委托书和</w:t>
      </w:r>
      <w:r>
        <w:rPr>
          <w:rFonts w:ascii="宋体" w:hAnsi="宋体" w:eastAsia="宋体" w:cs="宋体"/>
          <w:sz w:val="24"/>
          <w:szCs w:val="24"/>
        </w:rPr>
        <w:t>代理人的身份证等个人有效证件原件(核对后归还)及复印件</w:t>
      </w:r>
      <w:r>
        <w:rPr>
          <w:rFonts w:hint="eastAsia" w:ascii="宋体" w:hAnsi="宋体" w:eastAsia="宋体" w:cs="宋体"/>
          <w:sz w:val="24"/>
          <w:szCs w:val="24"/>
        </w:rPr>
        <w:t>；</w:t>
      </w:r>
      <w:r>
        <w:rPr>
          <w:rFonts w:hint="eastAsia"/>
          <w:sz w:val="24"/>
          <w:szCs w:val="24"/>
        </w:rPr>
        <w:t>委托代理人是律师的还应提交律师事务所的公函及律师执业证复印件。</w:t>
      </w:r>
    </w:p>
    <w:p w14:paraId="28858A00">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三、</w:t>
      </w:r>
      <w:r>
        <w:rPr>
          <w:rFonts w:ascii="宋体" w:hAnsi="宋体" w:eastAsia="宋体" w:cs="宋体"/>
          <w:sz w:val="24"/>
          <w:szCs w:val="24"/>
        </w:rPr>
        <w:t>证明</w:t>
      </w:r>
      <w:r>
        <w:rPr>
          <w:rFonts w:hint="eastAsia" w:ascii="宋体" w:hAnsi="宋体" w:eastAsia="宋体" w:cs="宋体"/>
          <w:sz w:val="24"/>
          <w:szCs w:val="24"/>
        </w:rPr>
        <w:t>债</w:t>
      </w:r>
      <w:r>
        <w:rPr>
          <w:rFonts w:ascii="宋体" w:hAnsi="宋体" w:eastAsia="宋体" w:cs="宋体"/>
          <w:sz w:val="24"/>
          <w:szCs w:val="24"/>
        </w:rPr>
        <w:t>权发生事实及其数额的材料</w:t>
      </w:r>
    </w:p>
    <w:p w14:paraId="44FB9F18">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合同</w:t>
      </w:r>
      <w:r>
        <w:rPr>
          <w:rFonts w:hint="eastAsia" w:ascii="宋体" w:hAnsi="宋体" w:eastAsia="宋体" w:cs="宋体"/>
          <w:sz w:val="24"/>
          <w:szCs w:val="24"/>
        </w:rPr>
        <w:t>（包括</w:t>
      </w:r>
      <w:r>
        <w:rPr>
          <w:rFonts w:ascii="宋体" w:hAnsi="宋体" w:eastAsia="宋体" w:cs="宋体"/>
          <w:sz w:val="24"/>
          <w:szCs w:val="24"/>
        </w:rPr>
        <w:t>但不限于</w:t>
      </w:r>
      <w:r>
        <w:rPr>
          <w:rFonts w:hint="eastAsia" w:ascii="宋体" w:hAnsi="宋体" w:eastAsia="宋体" w:cs="宋体"/>
          <w:sz w:val="24"/>
          <w:szCs w:val="24"/>
        </w:rPr>
        <w:t>借</w:t>
      </w:r>
      <w:r>
        <w:rPr>
          <w:rFonts w:ascii="宋体" w:hAnsi="宋体" w:eastAsia="宋体" w:cs="宋体"/>
          <w:sz w:val="24"/>
          <w:szCs w:val="24"/>
        </w:rPr>
        <w:t>、贷款合</w:t>
      </w:r>
      <w:r>
        <w:rPr>
          <w:rFonts w:hint="eastAsia" w:ascii="宋体" w:hAnsi="宋体" w:eastAsia="宋体" w:cs="宋体"/>
          <w:sz w:val="24"/>
          <w:szCs w:val="24"/>
        </w:rPr>
        <w:t>同</w:t>
      </w:r>
      <w:r>
        <w:rPr>
          <w:rFonts w:ascii="宋体" w:hAnsi="宋体" w:eastAsia="宋体" w:cs="宋体"/>
          <w:sz w:val="24"/>
          <w:szCs w:val="24"/>
        </w:rPr>
        <w:t>，购、销货合同等)、协议、备</w:t>
      </w:r>
      <w:r>
        <w:rPr>
          <w:rFonts w:hint="eastAsia" w:ascii="宋体" w:hAnsi="宋体" w:eastAsia="宋体" w:cs="宋体"/>
          <w:sz w:val="24"/>
          <w:szCs w:val="24"/>
        </w:rPr>
        <w:t>忘录</w:t>
      </w:r>
      <w:r>
        <w:rPr>
          <w:rFonts w:ascii="宋体" w:hAnsi="宋体" w:eastAsia="宋体" w:cs="宋体"/>
          <w:sz w:val="24"/>
          <w:szCs w:val="24"/>
        </w:rPr>
        <w:t>等证明</w:t>
      </w:r>
      <w:r>
        <w:rPr>
          <w:rFonts w:hint="eastAsia" w:ascii="宋体" w:hAnsi="宋体" w:eastAsia="宋体" w:cs="宋体"/>
          <w:sz w:val="24"/>
          <w:szCs w:val="24"/>
        </w:rPr>
        <w:t>存在</w:t>
      </w:r>
      <w:r>
        <w:rPr>
          <w:rFonts w:ascii="宋体" w:hAnsi="宋体" w:eastAsia="宋体" w:cs="宋体"/>
          <w:sz w:val="24"/>
          <w:szCs w:val="24"/>
        </w:rPr>
        <w:t>文件</w:t>
      </w:r>
      <w:r>
        <w:rPr>
          <w:rFonts w:hint="eastAsia" w:ascii="宋体" w:hAnsi="宋体" w:eastAsia="宋体" w:cs="宋体"/>
          <w:sz w:val="24"/>
          <w:szCs w:val="24"/>
        </w:rPr>
        <w:t>债权关系文件原件</w:t>
      </w:r>
      <w:r>
        <w:rPr>
          <w:rFonts w:ascii="宋体" w:hAnsi="宋体" w:eastAsia="宋体" w:cs="宋体"/>
          <w:sz w:val="24"/>
          <w:szCs w:val="24"/>
        </w:rPr>
        <w:t>(核对后归还)及复印件</w:t>
      </w:r>
      <w:r>
        <w:rPr>
          <w:rFonts w:hint="eastAsia" w:ascii="宋体" w:hAnsi="宋体" w:eastAsia="宋体" w:cs="宋体"/>
          <w:sz w:val="24"/>
          <w:szCs w:val="24"/>
        </w:rPr>
        <w:t>；</w:t>
      </w:r>
    </w:p>
    <w:p w14:paraId="69CAF651">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2.各类票据、划账单、</w:t>
      </w:r>
      <w:r>
        <w:rPr>
          <w:rFonts w:ascii="宋体" w:hAnsi="宋体" w:eastAsia="宋体" w:cs="宋体"/>
          <w:sz w:val="24"/>
          <w:szCs w:val="24"/>
        </w:rPr>
        <w:t>汇款单、对账单、检斤单、验收单、提货单，</w:t>
      </w:r>
      <w:r>
        <w:rPr>
          <w:rFonts w:hint="eastAsia" w:ascii="宋体" w:hAnsi="宋体" w:eastAsia="宋体" w:cs="宋体"/>
          <w:sz w:val="24"/>
          <w:szCs w:val="24"/>
        </w:rPr>
        <w:t>以及</w:t>
      </w:r>
      <w:r>
        <w:rPr>
          <w:rFonts w:ascii="宋体" w:hAnsi="宋体" w:eastAsia="宋体" w:cs="宋体"/>
          <w:sz w:val="24"/>
          <w:szCs w:val="24"/>
        </w:rPr>
        <w:t>工程</w:t>
      </w:r>
      <w:r>
        <w:rPr>
          <w:rFonts w:hint="eastAsia" w:ascii="宋体" w:hAnsi="宋体" w:eastAsia="宋体" w:cs="宋体"/>
          <w:sz w:val="24"/>
          <w:szCs w:val="24"/>
        </w:rPr>
        <w:t>类商务中标书、工程预（结）</w:t>
      </w:r>
      <w:r>
        <w:rPr>
          <w:rFonts w:ascii="宋体" w:hAnsi="宋体" w:eastAsia="宋体" w:cs="宋体"/>
          <w:sz w:val="24"/>
          <w:szCs w:val="24"/>
        </w:rPr>
        <w:t>算书等合同履行凭证的原件(核对后归还)及复印件</w:t>
      </w:r>
      <w:r>
        <w:rPr>
          <w:rFonts w:hint="eastAsia" w:ascii="宋体" w:hAnsi="宋体" w:eastAsia="宋体" w:cs="宋体"/>
          <w:sz w:val="24"/>
          <w:szCs w:val="24"/>
        </w:rPr>
        <w:t>；</w:t>
      </w:r>
    </w:p>
    <w:p w14:paraId="7F73CE66">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3.债权如</w:t>
      </w:r>
      <w:r>
        <w:rPr>
          <w:rFonts w:ascii="宋体" w:hAnsi="宋体" w:eastAsia="宋体" w:cs="宋体"/>
          <w:sz w:val="24"/>
          <w:szCs w:val="24"/>
        </w:rPr>
        <w:t>有担保的，还须提交抵押合同、质押合同、</w:t>
      </w:r>
      <w:r>
        <w:rPr>
          <w:rFonts w:hint="eastAsia" w:ascii="宋体" w:hAnsi="宋体" w:eastAsia="宋体" w:cs="宋体"/>
          <w:sz w:val="24"/>
          <w:szCs w:val="24"/>
        </w:rPr>
        <w:t>保证合同等相关合同及相关的登记证件（包括</w:t>
      </w:r>
      <w:r>
        <w:rPr>
          <w:rFonts w:ascii="宋体" w:hAnsi="宋体" w:eastAsia="宋体" w:cs="宋体"/>
          <w:sz w:val="24"/>
          <w:szCs w:val="24"/>
        </w:rPr>
        <w:t>但不限于他项权利证)等担保原始材料原件</w:t>
      </w:r>
      <w:r>
        <w:rPr>
          <w:rFonts w:hint="eastAsia" w:ascii="宋体" w:hAnsi="宋体" w:eastAsia="宋体" w:cs="宋体"/>
          <w:sz w:val="24"/>
          <w:szCs w:val="24"/>
        </w:rPr>
        <w:t>（核对后归还）和复印件；</w:t>
      </w:r>
    </w:p>
    <w:p w14:paraId="6598DAD7">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color w:val="auto"/>
          <w:sz w:val="24"/>
          <w:szCs w:val="24"/>
        </w:rPr>
        <w:t>4.债权的发生和变更</w:t>
      </w:r>
      <w:r>
        <w:rPr>
          <w:rFonts w:ascii="宋体" w:hAnsi="宋体" w:eastAsia="宋体" w:cs="宋体"/>
          <w:color w:val="auto"/>
          <w:sz w:val="24"/>
          <w:szCs w:val="24"/>
        </w:rPr>
        <w:t>(包括但</w:t>
      </w:r>
      <w:r>
        <w:rPr>
          <w:rFonts w:ascii="宋体" w:hAnsi="宋体" w:eastAsia="宋体" w:cs="宋体"/>
          <w:sz w:val="24"/>
          <w:szCs w:val="24"/>
        </w:rPr>
        <w:t>不限于债权转移、债务</w:t>
      </w:r>
      <w:r>
        <w:rPr>
          <w:rFonts w:hint="eastAsia" w:ascii="宋体" w:hAnsi="宋体" w:eastAsia="宋体" w:cs="宋体"/>
          <w:sz w:val="24"/>
          <w:szCs w:val="24"/>
        </w:rPr>
        <w:t>承担、</w:t>
      </w:r>
      <w:r>
        <w:rPr>
          <w:rFonts w:ascii="宋体" w:hAnsi="宋体" w:eastAsia="宋体" w:cs="宋体"/>
          <w:sz w:val="24"/>
          <w:szCs w:val="24"/>
        </w:rPr>
        <w:t>合同转让、债权债务</w:t>
      </w:r>
      <w:r>
        <w:rPr>
          <w:rFonts w:hint="eastAsia" w:ascii="宋体" w:hAnsi="宋体" w:eastAsia="宋体" w:cs="宋体"/>
          <w:sz w:val="24"/>
          <w:szCs w:val="24"/>
        </w:rPr>
        <w:t>重组、</w:t>
      </w:r>
      <w:r>
        <w:rPr>
          <w:rFonts w:ascii="宋体" w:hAnsi="宋体" w:eastAsia="宋体" w:cs="宋体"/>
          <w:sz w:val="24"/>
          <w:szCs w:val="24"/>
        </w:rPr>
        <w:t>抵销</w:t>
      </w:r>
      <w:r>
        <w:rPr>
          <w:rFonts w:hint="eastAsia" w:ascii="宋体" w:hAnsi="宋体" w:eastAsia="宋体" w:cs="宋体"/>
          <w:sz w:val="24"/>
          <w:szCs w:val="24"/>
        </w:rPr>
        <w:t>、清偿）等原始材料原件（核对后归还）和复印件；</w:t>
      </w:r>
    </w:p>
    <w:p w14:paraId="695CFDCE">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5.债权</w:t>
      </w:r>
      <w:r>
        <w:rPr>
          <w:rFonts w:ascii="宋体" w:hAnsi="宋体" w:eastAsia="宋体" w:cs="宋体"/>
          <w:sz w:val="24"/>
          <w:szCs w:val="24"/>
        </w:rPr>
        <w:t>如涉及诉讼、仲裁、调解、保全、执行，则须提交诉讼、</w:t>
      </w:r>
      <w:r>
        <w:rPr>
          <w:rFonts w:hint="eastAsia" w:ascii="宋体" w:hAnsi="宋体" w:eastAsia="宋体" w:cs="宋体"/>
          <w:sz w:val="24"/>
          <w:szCs w:val="24"/>
        </w:rPr>
        <w:t>仲裁、调解、保全、执行有关的文件</w:t>
      </w:r>
      <w:r>
        <w:rPr>
          <w:rFonts w:ascii="宋体" w:hAnsi="宋体" w:eastAsia="宋体" w:cs="宋体"/>
          <w:sz w:val="24"/>
          <w:szCs w:val="24"/>
        </w:rPr>
        <w:t>(包括但不限于已经判决正在执行或正有进行中的</w:t>
      </w:r>
      <w:r>
        <w:rPr>
          <w:rFonts w:hint="eastAsia" w:ascii="宋体" w:hAnsi="宋体" w:eastAsia="宋体" w:cs="宋体"/>
          <w:sz w:val="24"/>
          <w:szCs w:val="24"/>
        </w:rPr>
        <w:t>案件的</w:t>
      </w:r>
      <w:r>
        <w:rPr>
          <w:rFonts w:ascii="宋体" w:hAnsi="宋体" w:eastAsia="宋体" w:cs="宋体"/>
          <w:sz w:val="24"/>
          <w:szCs w:val="24"/>
        </w:rPr>
        <w:br w:type="textWrapping"/>
      </w:r>
      <w:r>
        <w:rPr>
          <w:rFonts w:ascii="宋体" w:hAnsi="宋体" w:eastAsia="宋体" w:cs="宋体"/>
          <w:sz w:val="24"/>
          <w:szCs w:val="24"/>
        </w:rPr>
        <w:t>案件的起诉书</w:t>
      </w:r>
      <w:r>
        <w:rPr>
          <w:rFonts w:hint="eastAsia" w:ascii="宋体" w:hAnsi="宋体" w:eastAsia="宋体" w:cs="宋体"/>
          <w:sz w:val="24"/>
          <w:szCs w:val="24"/>
        </w:rPr>
        <w:t>、仲裁申请书、</w:t>
      </w:r>
      <w:r>
        <w:rPr>
          <w:rFonts w:ascii="宋体" w:hAnsi="宋体" w:eastAsia="宋体" w:cs="宋体"/>
          <w:sz w:val="24"/>
          <w:szCs w:val="24"/>
        </w:rPr>
        <w:t>诉讼保全申请书、保全裁定书、生效判决书、调解书、裁决书、执行申请</w:t>
      </w:r>
      <w:r>
        <w:rPr>
          <w:rFonts w:hint="eastAsia" w:ascii="宋体" w:hAnsi="宋体" w:eastAsia="宋体" w:cs="宋体"/>
          <w:sz w:val="24"/>
          <w:szCs w:val="24"/>
        </w:rPr>
        <w:t>书、法院执行裁定书、</w:t>
      </w:r>
      <w:r>
        <w:rPr>
          <w:rFonts w:ascii="宋体" w:hAnsi="宋体" w:eastAsia="宋体" w:cs="宋体"/>
          <w:sz w:val="24"/>
          <w:szCs w:val="24"/>
        </w:rPr>
        <w:t>法院执行案件通知书等)原件(核对后归还)及复印件</w:t>
      </w:r>
      <w:r>
        <w:rPr>
          <w:rFonts w:hint="eastAsia" w:ascii="宋体" w:hAnsi="宋体" w:eastAsia="宋体" w:cs="宋体"/>
          <w:sz w:val="24"/>
          <w:szCs w:val="24"/>
        </w:rPr>
        <w:t>；</w:t>
      </w:r>
    </w:p>
    <w:p w14:paraId="71BA2BA2">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6.债权如涉</w:t>
      </w:r>
      <w:r>
        <w:rPr>
          <w:rFonts w:ascii="宋体" w:hAnsi="宋体" w:eastAsia="宋体" w:cs="宋体"/>
          <w:sz w:val="24"/>
          <w:szCs w:val="24"/>
        </w:rPr>
        <w:t>及对建筑工程的争议，须提交建筑工程审计报告原件(核对</w:t>
      </w:r>
      <w:r>
        <w:rPr>
          <w:rFonts w:hint="eastAsia" w:ascii="宋体" w:hAnsi="宋体" w:eastAsia="宋体" w:cs="宋体"/>
          <w:sz w:val="24"/>
          <w:szCs w:val="24"/>
        </w:rPr>
        <w:t>后</w:t>
      </w:r>
      <w:r>
        <w:rPr>
          <w:rFonts w:ascii="宋体" w:hAnsi="宋体" w:eastAsia="宋体" w:cs="宋体"/>
          <w:sz w:val="24"/>
          <w:szCs w:val="24"/>
        </w:rPr>
        <w:t>归</w:t>
      </w:r>
      <w:r>
        <w:rPr>
          <w:rFonts w:hint="eastAsia" w:ascii="宋体" w:hAnsi="宋体" w:eastAsia="宋体" w:cs="宋体"/>
          <w:sz w:val="24"/>
          <w:szCs w:val="24"/>
        </w:rPr>
        <w:t>还</w:t>
      </w:r>
      <w:r>
        <w:rPr>
          <w:rFonts w:ascii="宋体" w:hAnsi="宋体" w:eastAsia="宋体" w:cs="宋体"/>
          <w:sz w:val="24"/>
          <w:szCs w:val="24"/>
        </w:rPr>
        <w:t>)</w:t>
      </w:r>
      <w:r>
        <w:rPr>
          <w:rFonts w:hint="eastAsia" w:ascii="宋体" w:hAnsi="宋体" w:eastAsia="宋体" w:cs="宋体"/>
          <w:sz w:val="24"/>
          <w:szCs w:val="24"/>
        </w:rPr>
        <w:t>及复印件；</w:t>
      </w:r>
    </w:p>
    <w:p w14:paraId="5DEDC244">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利息计算方法及计算过程的书面说明，管理人特别提示，根据《中华人民共和国</w:t>
      </w:r>
      <w:r>
        <w:rPr>
          <w:rFonts w:hint="eastAsia" w:ascii="宋体" w:hAnsi="宋体" w:eastAsia="宋体" w:cs="宋体"/>
          <w:sz w:val="24"/>
          <w:szCs w:val="24"/>
        </w:rPr>
        <w:t>企</w:t>
      </w:r>
      <w:r>
        <w:rPr>
          <w:rFonts w:ascii="宋体" w:hAnsi="宋体" w:eastAsia="宋体" w:cs="宋体"/>
          <w:sz w:val="24"/>
          <w:szCs w:val="24"/>
        </w:rPr>
        <w:t>业</w:t>
      </w:r>
      <w:r>
        <w:rPr>
          <w:rFonts w:hint="eastAsia" w:ascii="宋体" w:hAnsi="宋体" w:eastAsia="宋体" w:cs="宋体"/>
          <w:sz w:val="24"/>
          <w:szCs w:val="24"/>
        </w:rPr>
        <w:t>破</w:t>
      </w:r>
      <w:r>
        <w:rPr>
          <w:rFonts w:ascii="宋体" w:hAnsi="宋体" w:eastAsia="宋体" w:cs="宋体"/>
          <w:sz w:val="24"/>
          <w:szCs w:val="24"/>
        </w:rPr>
        <w:t>产法)第四十六条第二款，附利息的债权自破产申请受理时起停止计息，请各位</w:t>
      </w:r>
      <w:r>
        <w:rPr>
          <w:rFonts w:hint="eastAsia" w:ascii="宋体" w:hAnsi="宋体" w:eastAsia="宋体" w:cs="宋体"/>
          <w:sz w:val="24"/>
          <w:szCs w:val="24"/>
        </w:rPr>
        <w:t>债权</w:t>
      </w:r>
      <w:r>
        <w:rPr>
          <w:rFonts w:ascii="宋体" w:hAnsi="宋体" w:eastAsia="宋体" w:cs="宋体"/>
          <w:sz w:val="24"/>
          <w:szCs w:val="24"/>
        </w:rPr>
        <w:t>人在申报债权时注意利息计算截止日期为</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ascii="宋体" w:hAnsi="宋体" w:eastAsia="宋体" w:cs="宋体"/>
          <w:sz w:val="24"/>
          <w:szCs w:val="24"/>
        </w:rPr>
        <w:t>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p>
    <w:p w14:paraId="497FCE14">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 xml:space="preserve"> 8.债权人主张债权的相关证明资料，如催款、催收通知等；</w:t>
      </w:r>
    </w:p>
    <w:p w14:paraId="526C5421">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 xml:space="preserve"> 9.债权公证文书或相关公证文书(如有)</w:t>
      </w:r>
      <w:r>
        <w:rPr>
          <w:rFonts w:hint="eastAsia" w:ascii="宋体" w:hAnsi="宋体" w:eastAsia="宋体" w:cs="宋体"/>
          <w:sz w:val="24"/>
          <w:szCs w:val="24"/>
          <w:lang w:val="en-US" w:eastAsia="zh-CN"/>
        </w:rPr>
        <w:t>；</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10.能够证明债权发生、变更、存续、诉讼时效中止、中断、延长及其金额等情况的其他材料原件(核对后归还)及复印件</w:t>
      </w:r>
      <w:r>
        <w:rPr>
          <w:rFonts w:hint="eastAsia" w:ascii="宋体" w:hAnsi="宋体" w:eastAsia="宋体" w:cs="宋体"/>
          <w:sz w:val="24"/>
          <w:szCs w:val="24"/>
        </w:rPr>
        <w:t>。</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债权人与债务人出现会计账面金额不一致时，债权人要提供会计明细账复印件和证</w:t>
      </w:r>
      <w:r>
        <w:rPr>
          <w:rFonts w:hint="eastAsia" w:ascii="宋体" w:hAnsi="宋体" w:eastAsia="宋体" w:cs="宋体"/>
          <w:sz w:val="24"/>
          <w:szCs w:val="24"/>
        </w:rPr>
        <w:t>明材料</w:t>
      </w:r>
      <w:r>
        <w:rPr>
          <w:rFonts w:ascii="宋体" w:hAnsi="宋体" w:eastAsia="宋体" w:cs="宋体"/>
          <w:sz w:val="24"/>
          <w:szCs w:val="24"/>
        </w:rPr>
        <w:t>原件(核对后归还)及复印件。</w:t>
      </w:r>
      <w:r>
        <w:rPr>
          <w:rFonts w:ascii="宋体" w:hAnsi="宋体" w:eastAsia="宋体" w:cs="宋体"/>
          <w:sz w:val="24"/>
          <w:szCs w:val="24"/>
        </w:rPr>
        <w:br w:type="textWrapping"/>
      </w:r>
      <w:r>
        <w:rPr>
          <w:rFonts w:hint="eastAsia" w:ascii="宋体" w:hAnsi="宋体" w:eastAsia="宋体" w:cs="宋体"/>
          <w:sz w:val="24"/>
          <w:szCs w:val="24"/>
        </w:rPr>
        <w:t xml:space="preserve">    11.</w:t>
      </w:r>
      <w:r>
        <w:rPr>
          <w:rFonts w:ascii="宋体" w:hAnsi="宋体" w:eastAsia="宋体" w:cs="宋体"/>
          <w:sz w:val="24"/>
          <w:szCs w:val="24"/>
        </w:rPr>
        <w:t>债权人提交申报债权材料</w:t>
      </w:r>
      <w:r>
        <w:rPr>
          <w:rFonts w:hint="eastAsia" w:ascii="宋体" w:hAnsi="宋体" w:eastAsia="宋体" w:cs="宋体"/>
          <w:sz w:val="24"/>
          <w:szCs w:val="24"/>
        </w:rPr>
        <w:t>应</w:t>
      </w:r>
      <w:r>
        <w:rPr>
          <w:rFonts w:ascii="宋体" w:hAnsi="宋体" w:eastAsia="宋体" w:cs="宋体"/>
          <w:sz w:val="24"/>
          <w:szCs w:val="24"/>
        </w:rPr>
        <w:t>在每页材料上进行签字或盖章(骑缝章)。</w:t>
      </w:r>
    </w:p>
    <w:p w14:paraId="62EE52E5">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ascii="宋体" w:hAnsi="宋体" w:eastAsia="宋体" w:cs="宋体"/>
          <w:sz w:val="24"/>
          <w:szCs w:val="24"/>
        </w:rPr>
        <w:t>12</w:t>
      </w:r>
      <w:r>
        <w:rPr>
          <w:rFonts w:hint="eastAsia" w:ascii="宋体" w:hAnsi="宋体" w:eastAsia="宋体" w:cs="宋体"/>
          <w:sz w:val="24"/>
          <w:szCs w:val="24"/>
        </w:rPr>
        <w:t>.</w:t>
      </w:r>
      <w:r>
        <w:rPr>
          <w:rFonts w:ascii="宋体" w:hAnsi="宋体" w:eastAsia="宋体" w:cs="宋体"/>
          <w:sz w:val="24"/>
          <w:szCs w:val="24"/>
        </w:rPr>
        <w:t>债权人认为需要提交的其他材料。</w:t>
      </w:r>
    </w:p>
    <w:p w14:paraId="64D241C2">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ascii="宋体" w:hAnsi="宋体" w:eastAsia="宋体" w:cs="宋体"/>
          <w:sz w:val="24"/>
          <w:szCs w:val="24"/>
        </w:rPr>
        <w:t>四、提交材料时的有关注意事项</w:t>
      </w:r>
    </w:p>
    <w:p w14:paraId="2FA8C015">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债权人提交的申报材料中</w:t>
      </w:r>
      <w:r>
        <w:rPr>
          <w:rFonts w:hint="eastAsia" w:ascii="宋体" w:hAnsi="宋体" w:eastAsia="宋体" w:cs="宋体"/>
          <w:sz w:val="24"/>
          <w:szCs w:val="24"/>
        </w:rPr>
        <w:t>，</w:t>
      </w:r>
      <w:r>
        <w:rPr>
          <w:rFonts w:ascii="宋体" w:hAnsi="宋体" w:eastAsia="宋体" w:cs="宋体"/>
          <w:sz w:val="24"/>
          <w:szCs w:val="24"/>
        </w:rPr>
        <w:t>《债权申报表》需提交两份原件，其他材料须带原件</w:t>
      </w:r>
      <w:r>
        <w:rPr>
          <w:rFonts w:hint="eastAsia" w:ascii="宋体" w:hAnsi="宋体" w:eastAsia="宋体" w:cs="宋体"/>
          <w:sz w:val="24"/>
          <w:szCs w:val="24"/>
        </w:rPr>
        <w:t>核对</w:t>
      </w:r>
      <w:r>
        <w:rPr>
          <w:rFonts w:ascii="宋体" w:hAnsi="宋体" w:eastAsia="宋体" w:cs="宋体"/>
          <w:sz w:val="24"/>
          <w:szCs w:val="24"/>
        </w:rPr>
        <w:t>，</w:t>
      </w:r>
      <w:r>
        <w:rPr>
          <w:rFonts w:hint="eastAsia" w:ascii="宋体" w:hAnsi="宋体" w:eastAsia="宋体" w:cs="宋体"/>
          <w:sz w:val="24"/>
          <w:szCs w:val="24"/>
        </w:rPr>
        <w:t>提交一份复印件，</w:t>
      </w:r>
      <w:r>
        <w:rPr>
          <w:rFonts w:ascii="宋体" w:hAnsi="宋体" w:eastAsia="宋体" w:cs="宋体"/>
          <w:sz w:val="24"/>
          <w:szCs w:val="24"/>
        </w:rPr>
        <w:t>原件核对后退还。对于债权人提交的</w:t>
      </w:r>
      <w:r>
        <w:rPr>
          <w:rFonts w:hint="eastAsia" w:ascii="宋体" w:hAnsi="宋体" w:eastAsia="宋体" w:cs="宋体"/>
          <w:sz w:val="24"/>
          <w:szCs w:val="24"/>
        </w:rPr>
        <w:t>材料复</w:t>
      </w:r>
      <w:r>
        <w:rPr>
          <w:rFonts w:ascii="宋体" w:hAnsi="宋体" w:eastAsia="宋体" w:cs="宋体"/>
          <w:sz w:val="24"/>
          <w:szCs w:val="24"/>
        </w:rPr>
        <w:t>印件</w:t>
      </w:r>
      <w:r>
        <w:rPr>
          <w:rFonts w:hint="eastAsia" w:ascii="宋体" w:hAnsi="宋体" w:eastAsia="宋体" w:cs="宋体"/>
          <w:sz w:val="24"/>
          <w:szCs w:val="24"/>
        </w:rPr>
        <w:t>，</w:t>
      </w:r>
      <w:r>
        <w:rPr>
          <w:rFonts w:ascii="宋体" w:hAnsi="宋体" w:eastAsia="宋体" w:cs="宋体"/>
          <w:sz w:val="24"/>
          <w:szCs w:val="24"/>
        </w:rPr>
        <w:t>债权人为单位的，在复印件每一页上加盖单位公章及骑缝章</w:t>
      </w:r>
      <w:r>
        <w:rPr>
          <w:rFonts w:hint="eastAsia" w:ascii="宋体" w:hAnsi="宋体" w:eastAsia="宋体" w:cs="宋体"/>
          <w:sz w:val="24"/>
          <w:szCs w:val="24"/>
        </w:rPr>
        <w:t>；</w:t>
      </w:r>
      <w:r>
        <w:rPr>
          <w:rFonts w:ascii="宋体" w:hAnsi="宋体" w:eastAsia="宋体" w:cs="宋体"/>
          <w:sz w:val="24"/>
          <w:szCs w:val="24"/>
        </w:rPr>
        <w:t>债权人为自然</w:t>
      </w:r>
      <w:r>
        <w:rPr>
          <w:rFonts w:hint="eastAsia" w:ascii="宋体" w:hAnsi="宋体" w:eastAsia="宋体" w:cs="宋体"/>
          <w:sz w:val="24"/>
          <w:szCs w:val="24"/>
        </w:rPr>
        <w:t>的，由债权人</w:t>
      </w:r>
      <w:r>
        <w:rPr>
          <w:rFonts w:ascii="宋体" w:hAnsi="宋体" w:eastAsia="宋体" w:cs="宋体"/>
          <w:sz w:val="24"/>
          <w:szCs w:val="24"/>
        </w:rPr>
        <w:t>本人或代理人在复印件每一页上签字</w:t>
      </w:r>
      <w:r>
        <w:rPr>
          <w:rFonts w:hint="eastAsia" w:ascii="宋体" w:hAnsi="宋体" w:eastAsia="宋体" w:cs="宋体"/>
          <w:sz w:val="24"/>
          <w:szCs w:val="24"/>
        </w:rPr>
        <w:t>，每页手写注明“复印件与原件一致”</w:t>
      </w:r>
      <w:r>
        <w:rPr>
          <w:rFonts w:ascii="宋体" w:hAnsi="宋体" w:eastAsia="宋体" w:cs="宋体"/>
          <w:sz w:val="24"/>
          <w:szCs w:val="24"/>
        </w:rPr>
        <w:t>。</w:t>
      </w:r>
    </w:p>
    <w:p w14:paraId="521686CC">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由于特殊原因，不能提供原件到现场审核的，由债权人提供原件扫描件，通过电子邮件形式发送管理人邮箱，电子邮件地址：35135042@qq.com。</w:t>
      </w:r>
      <w:r>
        <w:rPr>
          <w:rFonts w:ascii="宋体" w:hAnsi="宋体" w:eastAsia="宋体" w:cs="宋体"/>
          <w:sz w:val="24"/>
          <w:szCs w:val="24"/>
        </w:rPr>
        <w:br w:type="textWrapping"/>
      </w:r>
      <w:r>
        <w:rPr>
          <w:rFonts w:hint="eastAsia" w:ascii="宋体" w:hAnsi="宋体" w:eastAsia="宋体" w:cs="宋体"/>
          <w:sz w:val="24"/>
          <w:szCs w:val="24"/>
        </w:rPr>
        <w:t xml:space="preserve">    2.债权</w:t>
      </w:r>
      <w:r>
        <w:rPr>
          <w:rFonts w:ascii="宋体" w:hAnsi="宋体" w:eastAsia="宋体" w:cs="宋体"/>
          <w:sz w:val="24"/>
          <w:szCs w:val="24"/>
        </w:rPr>
        <w:t>人向管理人提供的外文资料，应当附有中文译本。</w:t>
      </w:r>
    </w:p>
    <w:p w14:paraId="03C8AB10">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3.在中华人民共</w:t>
      </w:r>
      <w:r>
        <w:rPr>
          <w:rFonts w:ascii="宋体" w:hAnsi="宋体" w:eastAsia="宋体" w:cs="宋体"/>
          <w:sz w:val="24"/>
          <w:szCs w:val="24"/>
        </w:rPr>
        <w:t>和国</w:t>
      </w:r>
      <w:r>
        <w:rPr>
          <w:rFonts w:hint="eastAsia" w:ascii="宋体" w:hAnsi="宋体" w:eastAsia="宋体" w:cs="宋体"/>
          <w:sz w:val="24"/>
          <w:szCs w:val="24"/>
        </w:rPr>
        <w:t>领域内没有住所的债权人委托中华人民共和国</w:t>
      </w:r>
      <w:r>
        <w:rPr>
          <w:rFonts w:ascii="宋体" w:hAnsi="宋体" w:eastAsia="宋体" w:cs="宋体"/>
          <w:sz w:val="24"/>
          <w:szCs w:val="24"/>
        </w:rPr>
        <w:t>律师或者其他人</w:t>
      </w:r>
      <w:r>
        <w:rPr>
          <w:rFonts w:hint="eastAsia" w:ascii="宋体" w:hAnsi="宋体" w:eastAsia="宋体" w:cs="宋体"/>
          <w:sz w:val="24"/>
          <w:szCs w:val="24"/>
        </w:rPr>
        <w:t>代</w:t>
      </w:r>
      <w:r>
        <w:rPr>
          <w:rFonts w:ascii="宋体" w:hAnsi="宋体" w:eastAsia="宋体" w:cs="宋体"/>
          <w:sz w:val="24"/>
          <w:szCs w:val="24"/>
        </w:rPr>
        <w:t>理诉</w:t>
      </w:r>
      <w:r>
        <w:rPr>
          <w:rFonts w:hint="eastAsia" w:ascii="宋体" w:hAnsi="宋体" w:eastAsia="宋体" w:cs="宋体"/>
          <w:sz w:val="24"/>
          <w:szCs w:val="24"/>
        </w:rPr>
        <w:t>讼，</w:t>
      </w:r>
      <w:r>
        <w:rPr>
          <w:rFonts w:ascii="宋体" w:hAnsi="宋体" w:eastAsia="宋体" w:cs="宋体"/>
          <w:sz w:val="24"/>
          <w:szCs w:val="24"/>
        </w:rPr>
        <w:t>从中华人民共和国领城外寄交或者托交的授权委托书，</w:t>
      </w:r>
      <w:r>
        <w:rPr>
          <w:rFonts w:hint="eastAsia" w:ascii="宋体" w:hAnsi="宋体" w:eastAsia="宋体" w:cs="宋体"/>
          <w:sz w:val="24"/>
          <w:szCs w:val="24"/>
        </w:rPr>
        <w:t>应当经所在国公证机关证明，并</w:t>
      </w:r>
      <w:r>
        <w:rPr>
          <w:rFonts w:ascii="宋体" w:hAnsi="宋体" w:eastAsia="宋体" w:cs="宋体"/>
          <w:sz w:val="24"/>
          <w:szCs w:val="24"/>
        </w:rPr>
        <w:t>经中华人民共和国驻该国使领馆认证，或者履行中华人民共</w:t>
      </w:r>
      <w:r>
        <w:rPr>
          <w:rFonts w:hint="eastAsia" w:ascii="宋体" w:hAnsi="宋体" w:eastAsia="宋体" w:cs="宋体"/>
          <w:sz w:val="24"/>
          <w:szCs w:val="24"/>
        </w:rPr>
        <w:t>和国与该所在国订立的有关条约</w:t>
      </w:r>
      <w:r>
        <w:rPr>
          <w:rFonts w:ascii="宋体" w:hAnsi="宋体" w:eastAsia="宋体" w:cs="宋体"/>
          <w:sz w:val="24"/>
          <w:szCs w:val="24"/>
        </w:rPr>
        <w:t>中规定的证明手续后，才具有效力。</w:t>
      </w:r>
    </w:p>
    <w:p w14:paraId="27467124">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4.债</w:t>
      </w:r>
      <w:r>
        <w:rPr>
          <w:rFonts w:ascii="宋体" w:hAnsi="宋体" w:eastAsia="宋体" w:cs="宋体"/>
          <w:sz w:val="24"/>
          <w:szCs w:val="24"/>
        </w:rPr>
        <w:t>权人</w:t>
      </w:r>
      <w:r>
        <w:rPr>
          <w:rFonts w:hint="eastAsia" w:ascii="宋体" w:hAnsi="宋体" w:eastAsia="宋体" w:cs="宋体"/>
          <w:sz w:val="24"/>
          <w:szCs w:val="24"/>
        </w:rPr>
        <w:t>向管</w:t>
      </w:r>
      <w:r>
        <w:rPr>
          <w:rFonts w:ascii="宋体" w:hAnsi="宋体" w:eastAsia="宋体" w:cs="宋体"/>
          <w:sz w:val="24"/>
          <w:szCs w:val="24"/>
        </w:rPr>
        <w:t>理人提供的</w:t>
      </w:r>
      <w:r>
        <w:rPr>
          <w:rFonts w:hint="eastAsia" w:ascii="宋体" w:hAnsi="宋体" w:eastAsia="宋体" w:cs="宋体"/>
          <w:sz w:val="24"/>
          <w:szCs w:val="24"/>
        </w:rPr>
        <w:t>资料如</w:t>
      </w:r>
      <w:r>
        <w:rPr>
          <w:rFonts w:ascii="宋体" w:hAnsi="宋体" w:eastAsia="宋体" w:cs="宋体"/>
          <w:sz w:val="24"/>
          <w:szCs w:val="24"/>
        </w:rPr>
        <w:t>在中</w:t>
      </w:r>
      <w:r>
        <w:rPr>
          <w:rFonts w:hint="eastAsia" w:ascii="宋体" w:hAnsi="宋体" w:eastAsia="宋体" w:cs="宋体"/>
          <w:sz w:val="24"/>
          <w:szCs w:val="24"/>
        </w:rPr>
        <w:t>华</w:t>
      </w:r>
      <w:r>
        <w:rPr>
          <w:rFonts w:ascii="宋体" w:hAnsi="宋体" w:eastAsia="宋体" w:cs="宋体"/>
          <w:sz w:val="24"/>
          <w:szCs w:val="24"/>
        </w:rPr>
        <w:t>人民共和</w:t>
      </w:r>
      <w:r>
        <w:rPr>
          <w:rFonts w:hint="eastAsia" w:ascii="宋体" w:hAnsi="宋体" w:eastAsia="宋体" w:cs="宋体"/>
          <w:sz w:val="24"/>
          <w:szCs w:val="24"/>
        </w:rPr>
        <w:t>国</w:t>
      </w:r>
      <w:r>
        <w:rPr>
          <w:rFonts w:ascii="宋体" w:hAnsi="宋体" w:eastAsia="宋体" w:cs="宋体"/>
          <w:sz w:val="24"/>
          <w:szCs w:val="24"/>
        </w:rPr>
        <w:t>领</w:t>
      </w:r>
      <w:r>
        <w:rPr>
          <w:rFonts w:hint="eastAsia" w:ascii="宋体" w:hAnsi="宋体" w:eastAsia="宋体" w:cs="宋体"/>
          <w:sz w:val="24"/>
          <w:szCs w:val="24"/>
        </w:rPr>
        <w:t>域</w:t>
      </w:r>
      <w:r>
        <w:rPr>
          <w:rFonts w:ascii="宋体" w:hAnsi="宋体" w:eastAsia="宋体" w:cs="宋体"/>
          <w:sz w:val="24"/>
          <w:szCs w:val="24"/>
        </w:rPr>
        <w:t>外形成的，</w:t>
      </w:r>
      <w:r>
        <w:rPr>
          <w:rFonts w:hint="eastAsia" w:ascii="宋体" w:hAnsi="宋体" w:eastAsia="宋体" w:cs="宋体"/>
          <w:sz w:val="24"/>
          <w:szCs w:val="24"/>
        </w:rPr>
        <w:t>该资料应当经所</w:t>
      </w:r>
      <w:r>
        <w:rPr>
          <w:rFonts w:ascii="宋体" w:hAnsi="宋体" w:eastAsia="宋体" w:cs="宋体"/>
          <w:sz w:val="24"/>
          <w:szCs w:val="24"/>
        </w:rPr>
        <w:t>在国公证机关予以证明，并经中华人民共和国驻该国使领馆</w:t>
      </w:r>
      <w:r>
        <w:rPr>
          <w:rFonts w:hint="eastAsia" w:ascii="宋体" w:hAnsi="宋体" w:eastAsia="宋体" w:cs="宋体"/>
          <w:sz w:val="24"/>
          <w:szCs w:val="24"/>
        </w:rPr>
        <w:t>予</w:t>
      </w:r>
      <w:r>
        <w:rPr>
          <w:rFonts w:ascii="宋体" w:hAnsi="宋体" w:eastAsia="宋体" w:cs="宋体"/>
          <w:sz w:val="24"/>
          <w:szCs w:val="24"/>
        </w:rPr>
        <w:t>以</w:t>
      </w:r>
      <w:r>
        <w:rPr>
          <w:rFonts w:hint="eastAsia" w:ascii="宋体" w:hAnsi="宋体" w:eastAsia="宋体" w:cs="宋体"/>
          <w:sz w:val="24"/>
          <w:szCs w:val="24"/>
        </w:rPr>
        <w:t>认证，</w:t>
      </w:r>
      <w:r>
        <w:rPr>
          <w:rFonts w:ascii="宋体" w:hAnsi="宋体" w:eastAsia="宋体" w:cs="宋体"/>
          <w:sz w:val="24"/>
          <w:szCs w:val="24"/>
        </w:rPr>
        <w:t>或者履行</w:t>
      </w:r>
      <w:r>
        <w:rPr>
          <w:rFonts w:hint="eastAsia" w:ascii="宋体" w:hAnsi="宋体" w:eastAsia="宋体" w:cs="宋体"/>
          <w:sz w:val="24"/>
          <w:szCs w:val="24"/>
        </w:rPr>
        <w:t>中华人民共和国与该所在国订立的有关条约的证明手续。债权人向人民法院提供的证据</w:t>
      </w:r>
      <w:r>
        <w:rPr>
          <w:rFonts w:ascii="宋体" w:hAnsi="宋体" w:eastAsia="宋体" w:cs="宋体"/>
          <w:sz w:val="24"/>
          <w:szCs w:val="24"/>
        </w:rPr>
        <w:t>是在香港、澳门、台湾地区形成的，应当履行相关的证明手续。</w:t>
      </w:r>
      <w:r>
        <w:rPr>
          <w:rFonts w:ascii="宋体" w:hAnsi="宋体" w:eastAsia="宋体" w:cs="宋体"/>
          <w:sz w:val="24"/>
          <w:szCs w:val="24"/>
        </w:rPr>
        <w:br w:type="textWrapping"/>
      </w:r>
      <w:r>
        <w:rPr>
          <w:rFonts w:hint="eastAsia" w:ascii="宋体" w:hAnsi="宋体" w:eastAsia="宋体" w:cs="宋体"/>
          <w:sz w:val="24"/>
          <w:szCs w:val="24"/>
        </w:rPr>
        <w:t xml:space="preserve">    5</w:t>
      </w:r>
      <w:r>
        <w:rPr>
          <w:rFonts w:ascii="宋体" w:hAnsi="宋体" w:eastAsia="宋体" w:cs="宋体"/>
          <w:sz w:val="24"/>
          <w:szCs w:val="24"/>
        </w:rPr>
        <w:t>.债权人及其委托代理人务必在债权申报材料中注明有效的联</w:t>
      </w:r>
      <w:r>
        <w:rPr>
          <w:rFonts w:hint="eastAsia" w:ascii="宋体" w:hAnsi="宋体" w:eastAsia="宋体" w:cs="宋体"/>
          <w:sz w:val="24"/>
          <w:szCs w:val="24"/>
        </w:rPr>
        <w:t>系方式，包括但不限</w:t>
      </w:r>
      <w:r>
        <w:rPr>
          <w:rFonts w:ascii="宋体" w:hAnsi="宋体" w:eastAsia="宋体" w:cs="宋体"/>
          <w:sz w:val="24"/>
          <w:szCs w:val="24"/>
        </w:rPr>
        <w:t>于固定电话、手机电话、传真、邮寄地址及邮政编码等。管理人将</w:t>
      </w:r>
      <w:r>
        <w:rPr>
          <w:rFonts w:hint="eastAsia" w:ascii="宋体" w:hAnsi="宋体" w:eastAsia="宋体" w:cs="宋体"/>
          <w:sz w:val="24"/>
          <w:szCs w:val="24"/>
        </w:rPr>
        <w:t>相关文件邮寄到指定</w:t>
      </w:r>
      <w:r>
        <w:rPr>
          <w:rFonts w:ascii="宋体" w:hAnsi="宋体" w:eastAsia="宋体" w:cs="宋体"/>
          <w:sz w:val="24"/>
          <w:szCs w:val="24"/>
        </w:rPr>
        <w:t>联系地址、通过传真发送至指定号码或以电子邮件方式发至指定邮箱均视为有效送达</w:t>
      </w:r>
      <w:r>
        <w:rPr>
          <w:rFonts w:hint="eastAsia" w:ascii="宋体" w:hAnsi="宋体" w:eastAsia="宋体" w:cs="宋体"/>
          <w:sz w:val="24"/>
          <w:szCs w:val="24"/>
        </w:rPr>
        <w:t>。</w:t>
      </w:r>
    </w:p>
    <w:p w14:paraId="610AA32C">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.提供材料纸张统为复印纸A4型。</w:t>
      </w:r>
      <w:r>
        <w:rPr>
          <w:rFonts w:ascii="宋体" w:hAnsi="宋体" w:eastAsia="宋体" w:cs="宋体"/>
          <w:sz w:val="24"/>
          <w:szCs w:val="24"/>
        </w:rPr>
        <w:br w:type="textWrapping"/>
      </w:r>
      <w:r>
        <w:rPr>
          <w:rFonts w:hint="eastAsia" w:ascii="宋体" w:hAnsi="宋体" w:eastAsia="宋体" w:cs="宋体"/>
          <w:sz w:val="24"/>
          <w:szCs w:val="24"/>
        </w:rPr>
        <w:t>7</w:t>
      </w:r>
      <w:r>
        <w:rPr>
          <w:rFonts w:ascii="宋体" w:hAnsi="宋体" w:eastAsia="宋体" w:cs="宋体"/>
          <w:sz w:val="24"/>
          <w:szCs w:val="24"/>
        </w:rPr>
        <w:t>.债权申报登记完毕后，管理人将向债权人发放债权登记回执。</w:t>
      </w:r>
    </w:p>
    <w:p w14:paraId="3D87A655">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8.选择邮寄的，则请使用中国邮政EMS邮寄至“湖北省荆州市沙市区江津路青少年宫大楼5楼湖北智</w:t>
      </w:r>
      <w:r>
        <w:rPr>
          <w:rFonts w:hint="eastAsia" w:ascii="宋体" w:hAnsi="宋体" w:eastAsia="宋体" w:cs="宋体"/>
          <w:color w:val="auto"/>
          <w:sz w:val="24"/>
          <w:szCs w:val="24"/>
          <w:lang w:val="en-US" w:eastAsia="zh-CN"/>
        </w:rPr>
        <w:t>勃</w:t>
      </w:r>
      <w:r>
        <w:rPr>
          <w:rFonts w:hint="eastAsia" w:ascii="宋体" w:hAnsi="宋体" w:eastAsia="宋体" w:cs="宋体"/>
          <w:color w:val="auto"/>
          <w:sz w:val="24"/>
          <w:szCs w:val="24"/>
        </w:rPr>
        <w:t>会计师事务所，（联系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rPr>
        <w:t>：固定电话：0716-4303709</w:t>
      </w:r>
      <w:r>
        <w:rPr>
          <w:rFonts w:hint="eastAsia" w:ascii="宋体" w:hAnsi="宋体" w:eastAsia="宋体" w:cs="宋体"/>
          <w:color w:val="auto"/>
          <w:sz w:val="24"/>
          <w:szCs w:val="24"/>
          <w:lang w:val="en-US" w:eastAsia="zh-CN"/>
        </w:rPr>
        <w:t xml:space="preserve">  汤经理15571476979</w:t>
      </w:r>
      <w:r>
        <w:rPr>
          <w:rFonts w:hint="eastAsia" w:ascii="宋体" w:hAnsi="宋体" w:eastAsia="宋体" w:cs="宋体"/>
          <w:color w:val="auto"/>
          <w:sz w:val="24"/>
          <w:szCs w:val="24"/>
        </w:rPr>
        <w:t xml:space="preserve">  田女士13264691279）收”</w:t>
      </w:r>
      <w:r>
        <w:rPr>
          <w:rFonts w:hint="eastAsia" w:ascii="宋体" w:hAnsi="宋体" w:eastAsia="宋体" w:cs="宋体"/>
          <w:color w:val="auto"/>
          <w:sz w:val="24"/>
          <w:szCs w:val="24"/>
          <w:lang w:val="en-US" w:eastAsia="zh-CN"/>
        </w:rPr>
        <w:t>，管理人微信号15571476979（达一化工管理人）</w:t>
      </w:r>
      <w:r>
        <w:rPr>
          <w:rFonts w:hint="eastAsia" w:ascii="宋体" w:hAnsi="宋体" w:eastAsia="宋体" w:cs="宋体"/>
          <w:color w:val="auto"/>
          <w:sz w:val="24"/>
          <w:szCs w:val="24"/>
        </w:rPr>
        <w:t>电子邮件地址</w:t>
      </w:r>
      <w:r>
        <w:rPr>
          <w:rFonts w:hint="eastAsia" w:ascii="宋体" w:hAnsi="宋体" w:eastAsia="宋体" w:cs="宋体"/>
          <w:sz w:val="24"/>
          <w:szCs w:val="24"/>
        </w:rPr>
        <w:t>：35135042@qq.com</w:t>
      </w:r>
      <w:r>
        <w:rPr>
          <w:rFonts w:hint="eastAsia" w:ascii="宋体" w:hAnsi="宋体" w:eastAsia="宋体" w:cs="宋体"/>
          <w:color w:val="auto"/>
          <w:sz w:val="24"/>
          <w:szCs w:val="24"/>
        </w:rPr>
        <w:t>.请在邮寄单注明“</w:t>
      </w:r>
      <w:r>
        <w:rPr>
          <w:rFonts w:hint="eastAsia" w:ascii="宋体" w:hAnsi="宋体" w:eastAsia="宋体" w:cs="宋体"/>
          <w:color w:val="auto"/>
          <w:sz w:val="24"/>
          <w:szCs w:val="24"/>
          <w:lang w:eastAsia="zh-CN"/>
        </w:rPr>
        <w:t>湖北达一化工科技有限公司</w:t>
      </w:r>
      <w:r>
        <w:rPr>
          <w:rFonts w:hint="eastAsia" w:ascii="宋体" w:hAnsi="宋体" w:eastAsia="宋体" w:cs="宋体"/>
          <w:color w:val="auto"/>
          <w:sz w:val="24"/>
          <w:szCs w:val="24"/>
        </w:rPr>
        <w:t>债权申报”字样，并保留邮寄件送底单。管理人将在收到申报材料之后适时通知债权人核对证据原件，债权人未能在管理人确定的时间内提供证据原件的，所申报的债权管理人将不予确认。</w:t>
      </w:r>
    </w:p>
    <w:p w14:paraId="00B944E3">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textAlignment w:val="auto"/>
        <w:rPr>
          <w:rFonts w:hint="eastAsia" w:ascii="宋体" w:hAnsi="宋体" w:eastAsia="宋体" w:cs="宋体"/>
          <w:sz w:val="24"/>
          <w:szCs w:val="24"/>
          <w:lang w:val="en-US" w:eastAsia="zh-CN"/>
        </w:rPr>
      </w:pPr>
      <w:r>
        <w:rPr>
          <w:rFonts w:ascii="宋体" w:hAnsi="宋体" w:eastAsia="宋体" w:cs="宋体"/>
          <w:sz w:val="24"/>
          <w:szCs w:val="24"/>
        </w:rPr>
        <w:t>特此说明</w:t>
      </w:r>
      <w:r>
        <w:rPr>
          <w:rFonts w:hint="eastAsia" w:ascii="宋体" w:hAnsi="宋体" w:eastAsia="宋体" w:cs="宋体"/>
          <w:sz w:val="24"/>
          <w:szCs w:val="24"/>
          <w:lang w:val="en-US" w:eastAsia="zh-CN"/>
        </w:rPr>
        <w:t>。</w:t>
      </w:r>
    </w:p>
    <w:p w14:paraId="20FA8004">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jc w:val="right"/>
        <w:textAlignment w:val="auto"/>
        <w:rPr>
          <w:rFonts w:hint="eastAsia" w:ascii="宋体" w:hAnsi="宋体" w:eastAsia="宋体" w:cs="宋体"/>
          <w:sz w:val="24"/>
          <w:szCs w:val="24"/>
        </w:rPr>
      </w:pPr>
      <w:r>
        <w:rPr>
          <w:rFonts w:hint="eastAsia" w:ascii="宋体" w:hAnsi="宋体" w:eastAsia="宋体" w:cs="宋体"/>
          <w:sz w:val="24"/>
          <w:szCs w:val="24"/>
          <w:lang w:eastAsia="zh-CN"/>
        </w:rPr>
        <w:t>湖北达一化工科技有限公司</w:t>
      </w:r>
      <w:r>
        <w:rPr>
          <w:rFonts w:hint="eastAsia" w:ascii="宋体" w:hAnsi="宋体" w:eastAsia="宋体" w:cs="宋体"/>
          <w:sz w:val="24"/>
          <w:szCs w:val="24"/>
          <w:lang w:val="en-US" w:eastAsia="zh-CN"/>
        </w:rPr>
        <w:t>预重整临时</w:t>
      </w:r>
      <w:r>
        <w:rPr>
          <w:rFonts w:hint="eastAsia" w:ascii="宋体" w:hAnsi="宋体" w:eastAsia="宋体" w:cs="宋体"/>
          <w:sz w:val="24"/>
          <w:szCs w:val="24"/>
        </w:rPr>
        <w:t>管理人</w:t>
      </w:r>
    </w:p>
    <w:p w14:paraId="236DD283">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312" w:firstLineChars="130"/>
        <w:jc w:val="right"/>
        <w:textAlignment w:val="auto"/>
        <w:rPr>
          <w:sz w:val="24"/>
          <w:szCs w:val="24"/>
        </w:rPr>
      </w:pPr>
      <w:r>
        <w:rPr>
          <w:rFonts w:hint="eastAsia" w:ascii="宋体" w:hAnsi="宋体" w:eastAsia="宋体" w:cs="宋体"/>
          <w:sz w:val="24"/>
          <w:szCs w:val="24"/>
          <w:lang w:val="en-US" w:eastAsia="zh-CN"/>
        </w:rPr>
        <w:t>2025</w:t>
      </w:r>
      <w:r>
        <w:rPr>
          <w:rFonts w:ascii="宋体" w:hAnsi="宋体" w:eastAsia="宋体" w:cs="宋体"/>
          <w:sz w:val="24"/>
          <w:szCs w:val="24"/>
        </w:rPr>
        <w:t>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30</w:t>
      </w:r>
      <w:r>
        <w:rPr>
          <w:rFonts w:ascii="宋体" w:hAnsi="宋体" w:eastAsia="宋体" w:cs="宋体"/>
          <w:sz w:val="24"/>
          <w:szCs w:val="24"/>
        </w:rPr>
        <w:t>日</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MDg0Y2NhZTIyOTU1MWU3MDAzMTNmYzE5OWYxZWEifQ=="/>
  </w:docVars>
  <w:rsids>
    <w:rsidRoot w:val="009B155C"/>
    <w:rsid w:val="001D3641"/>
    <w:rsid w:val="0023720C"/>
    <w:rsid w:val="002F5A6E"/>
    <w:rsid w:val="004B0221"/>
    <w:rsid w:val="004E7966"/>
    <w:rsid w:val="00712E2B"/>
    <w:rsid w:val="00996C64"/>
    <w:rsid w:val="009B155C"/>
    <w:rsid w:val="009E1CF5"/>
    <w:rsid w:val="00CE711C"/>
    <w:rsid w:val="00ED36BE"/>
    <w:rsid w:val="067825EA"/>
    <w:rsid w:val="07483593"/>
    <w:rsid w:val="0B6B4077"/>
    <w:rsid w:val="12E3738C"/>
    <w:rsid w:val="13525B1D"/>
    <w:rsid w:val="19D37A7C"/>
    <w:rsid w:val="1AD37FF8"/>
    <w:rsid w:val="268362C1"/>
    <w:rsid w:val="269776B6"/>
    <w:rsid w:val="30CF39C6"/>
    <w:rsid w:val="3BDB5386"/>
    <w:rsid w:val="43C71A8C"/>
    <w:rsid w:val="451C1963"/>
    <w:rsid w:val="4981092F"/>
    <w:rsid w:val="4A25554B"/>
    <w:rsid w:val="4B057BF1"/>
    <w:rsid w:val="5BD40D92"/>
    <w:rsid w:val="6D81412A"/>
    <w:rsid w:val="710B6BAC"/>
    <w:rsid w:val="726034D1"/>
    <w:rsid w:val="73DA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2763</Words>
  <Characters>2886</Characters>
  <Lines>21</Lines>
  <Paragraphs>5</Paragraphs>
  <TotalTime>4</TotalTime>
  <ScaleCrop>false</ScaleCrop>
  <LinksUpToDate>false</LinksUpToDate>
  <CharactersWithSpaces>2936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2024-09-23T03:25:00Z</dcterms:created>
  <dc:creator>b</dc:creator>
  <cp:lastModifiedBy>田静</cp:lastModifiedBy>
  <dcterms:modified xsi:type="dcterms:W3CDTF">2025-09-30T03:45:53Z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CDC9D3DA991E44248E530EBDAD5A224C_13</vt:lpwstr>
  </property>
  <property fmtid="{D5CDD505-2E9C-101B-9397-08002B2CF9AE}" pid="4" name="KSOTemplateDocerSaveRecord">
    <vt:lpwstr>eyJoZGlkIjoiZGRkMDg0Y2NhZTIyOTU1MWU3MDAzMTNmYzE5OWYxZWEiLCJ1c2VySWQiOiIzNzkxMzgyMTcifQ==</vt:lpwstr>
  </property>
</Properties>
</file>