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34338">
      <w:pPr>
        <w:jc w:val="center"/>
        <w:rPr>
          <w:rFonts w:ascii="仿宋" w:hAnsi="仿宋" w:eastAsia="仿宋" w:cs="仿宋"/>
          <w:b/>
          <w:bCs/>
          <w:sz w:val="30"/>
          <w:szCs w:val="30"/>
          <w:lang w:eastAsia="zh-Hans"/>
        </w:rPr>
      </w:pPr>
      <w:r>
        <w:rPr>
          <w:rFonts w:hint="eastAsia" w:ascii="仿宋" w:hAnsi="仿宋" w:eastAsia="仿宋" w:cs="仿宋"/>
          <w:b/>
          <w:bCs/>
          <w:sz w:val="30"/>
          <w:szCs w:val="30"/>
          <w:lang w:eastAsia="zh-Hans"/>
        </w:rPr>
        <w:t>贵州九州名城房地产开发有限公司预重整案</w:t>
      </w:r>
    </w:p>
    <w:p w14:paraId="29C68659">
      <w:pPr>
        <w:jc w:val="center"/>
        <w:rPr>
          <w:rFonts w:ascii="仿宋" w:hAnsi="仿宋" w:eastAsia="仿宋" w:cs="仿宋"/>
          <w:b/>
          <w:bCs/>
          <w:sz w:val="30"/>
          <w:szCs w:val="30"/>
          <w:lang w:eastAsia="zh-Hans"/>
        </w:rPr>
      </w:pPr>
      <w:r>
        <w:rPr>
          <w:rFonts w:hint="eastAsia" w:ascii="仿宋" w:hAnsi="仿宋" w:eastAsia="仿宋" w:cs="仿宋"/>
          <w:b/>
          <w:bCs/>
          <w:sz w:val="30"/>
          <w:szCs w:val="30"/>
          <w:lang w:eastAsia="zh-Hans"/>
        </w:rPr>
        <w:t>债权申</w:t>
      </w:r>
      <w:bookmarkStart w:id="0" w:name="_GoBack"/>
      <w:bookmarkEnd w:id="0"/>
      <w:r>
        <w:rPr>
          <w:rFonts w:hint="eastAsia" w:ascii="仿宋" w:hAnsi="仿宋" w:eastAsia="仿宋" w:cs="仿宋"/>
          <w:b/>
          <w:bCs/>
          <w:sz w:val="30"/>
          <w:szCs w:val="30"/>
          <w:lang w:eastAsia="zh-Hans"/>
        </w:rPr>
        <w:t>报材料清单</w:t>
      </w:r>
    </w:p>
    <w:tbl>
      <w:tblPr>
        <w:tblStyle w:val="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17"/>
        <w:gridCol w:w="3461"/>
        <w:gridCol w:w="773"/>
        <w:gridCol w:w="836"/>
        <w:gridCol w:w="774"/>
        <w:gridCol w:w="1955"/>
      </w:tblGrid>
      <w:tr w14:paraId="2D7E7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gridSpan w:val="6"/>
            <w:vAlign w:val="center"/>
          </w:tcPr>
          <w:p w14:paraId="401CD75A">
            <w:pPr>
              <w:autoSpaceDE w:val="0"/>
              <w:autoSpaceDN w:val="0"/>
              <w:spacing w:before="97" w:line="400" w:lineRule="exact"/>
              <w:ind w:left="108"/>
              <w:rPr>
                <w:rFonts w:ascii="仿宋" w:hAnsi="仿宋" w:eastAsia="仿宋" w:cs="仿宋"/>
                <w:bCs/>
                <w:kern w:val="0"/>
                <w:sz w:val="24"/>
                <w:lang w:eastAsia="en-US"/>
              </w:rPr>
            </w:pPr>
            <w:r>
              <w:rPr>
                <w:rFonts w:hint="eastAsia" w:ascii="仿宋" w:hAnsi="仿宋" w:eastAsia="仿宋" w:cs="仿宋"/>
                <w:bCs/>
                <w:kern w:val="0"/>
                <w:sz w:val="24"/>
                <w:lang w:eastAsia="en-US"/>
              </w:rPr>
              <w:t>债权人名称：</w:t>
            </w:r>
          </w:p>
        </w:tc>
      </w:tr>
      <w:tr w14:paraId="784B8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trPr>
        <w:tc>
          <w:tcPr>
            <w:tcW w:w="2389" w:type="pct"/>
            <w:gridSpan w:val="2"/>
            <w:vAlign w:val="center"/>
          </w:tcPr>
          <w:p w14:paraId="6851D55E">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申报债权材料目录（本页不足，可附页）</w:t>
            </w:r>
          </w:p>
        </w:tc>
        <w:tc>
          <w:tcPr>
            <w:tcW w:w="466" w:type="pct"/>
            <w:vAlign w:val="center"/>
          </w:tcPr>
          <w:p w14:paraId="26737002">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份数</w:t>
            </w:r>
          </w:p>
        </w:tc>
        <w:tc>
          <w:tcPr>
            <w:tcW w:w="503" w:type="pct"/>
            <w:vAlign w:val="center"/>
          </w:tcPr>
          <w:p w14:paraId="359CD60B">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页数</w:t>
            </w:r>
          </w:p>
        </w:tc>
        <w:tc>
          <w:tcPr>
            <w:tcW w:w="466" w:type="pct"/>
            <w:vAlign w:val="center"/>
          </w:tcPr>
          <w:p w14:paraId="5CCC2B40">
            <w:pPr>
              <w:autoSpaceDE w:val="0"/>
              <w:autoSpaceDN w:val="0"/>
              <w:spacing w:before="98"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原件或复印件</w:t>
            </w:r>
          </w:p>
        </w:tc>
        <w:tc>
          <w:tcPr>
            <w:tcW w:w="1173" w:type="pct"/>
          </w:tcPr>
          <w:p w14:paraId="1FA42C7D">
            <w:pPr>
              <w:autoSpaceDE w:val="0"/>
              <w:autoSpaceDN w:val="0"/>
              <w:spacing w:before="156" w:beforeLines="50" w:line="320" w:lineRule="exact"/>
              <w:jc w:val="center"/>
              <w:rPr>
                <w:rFonts w:ascii="仿宋" w:hAnsi="仿宋" w:eastAsia="仿宋" w:cs="仿宋"/>
                <w:bCs/>
                <w:kern w:val="0"/>
                <w:sz w:val="24"/>
                <w:lang w:eastAsia="en-US"/>
              </w:rPr>
            </w:pPr>
            <w:r>
              <w:rPr>
                <w:rFonts w:hint="eastAsia" w:ascii="仿宋" w:hAnsi="仿宋" w:eastAsia="仿宋" w:cs="仿宋"/>
                <w:bCs/>
                <w:kern w:val="0"/>
                <w:sz w:val="24"/>
                <w:lang w:eastAsia="en-US"/>
              </w:rPr>
              <w:t>备注</w:t>
            </w:r>
          </w:p>
        </w:tc>
      </w:tr>
      <w:tr w14:paraId="2299E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03EDEE7F">
            <w:pPr>
              <w:autoSpaceDE w:val="0"/>
              <w:autoSpaceDN w:val="0"/>
              <w:spacing w:before="9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1</w:t>
            </w:r>
          </w:p>
        </w:tc>
        <w:tc>
          <w:tcPr>
            <w:tcW w:w="2082" w:type="pct"/>
            <w:vAlign w:val="center"/>
          </w:tcPr>
          <w:p w14:paraId="59E340E6">
            <w:pPr>
              <w:autoSpaceDE w:val="0"/>
              <w:autoSpaceDN w:val="0"/>
              <w:spacing w:before="9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债权申报表</w:t>
            </w:r>
          </w:p>
        </w:tc>
        <w:tc>
          <w:tcPr>
            <w:tcW w:w="466" w:type="pct"/>
            <w:vAlign w:val="center"/>
          </w:tcPr>
          <w:p w14:paraId="7E3D8B52">
            <w:pPr>
              <w:autoSpaceDE w:val="0"/>
              <w:autoSpaceDN w:val="0"/>
              <w:spacing w:line="320" w:lineRule="exact"/>
              <w:rPr>
                <w:rFonts w:ascii="仿宋" w:hAnsi="仿宋" w:eastAsia="仿宋" w:cs="仿宋"/>
                <w:kern w:val="0"/>
                <w:sz w:val="24"/>
                <w:lang w:eastAsia="en-US"/>
              </w:rPr>
            </w:pPr>
          </w:p>
        </w:tc>
        <w:tc>
          <w:tcPr>
            <w:tcW w:w="503" w:type="pct"/>
            <w:vAlign w:val="center"/>
          </w:tcPr>
          <w:p w14:paraId="1A16CBD7">
            <w:pPr>
              <w:autoSpaceDE w:val="0"/>
              <w:autoSpaceDN w:val="0"/>
              <w:spacing w:line="320" w:lineRule="exact"/>
              <w:rPr>
                <w:rFonts w:ascii="仿宋" w:hAnsi="仿宋" w:eastAsia="仿宋" w:cs="仿宋"/>
                <w:kern w:val="0"/>
                <w:sz w:val="24"/>
                <w:lang w:eastAsia="en-US"/>
              </w:rPr>
            </w:pPr>
          </w:p>
        </w:tc>
        <w:tc>
          <w:tcPr>
            <w:tcW w:w="466" w:type="pct"/>
            <w:vAlign w:val="center"/>
          </w:tcPr>
          <w:p w14:paraId="7796C51A">
            <w:pPr>
              <w:autoSpaceDE w:val="0"/>
              <w:autoSpaceDN w:val="0"/>
              <w:spacing w:line="320" w:lineRule="exact"/>
              <w:rPr>
                <w:rFonts w:ascii="仿宋" w:hAnsi="仿宋" w:eastAsia="仿宋" w:cs="仿宋"/>
                <w:kern w:val="0"/>
                <w:sz w:val="24"/>
                <w:lang w:eastAsia="en-US"/>
              </w:rPr>
            </w:pPr>
          </w:p>
        </w:tc>
        <w:tc>
          <w:tcPr>
            <w:tcW w:w="1173" w:type="pct"/>
          </w:tcPr>
          <w:p w14:paraId="6E147A04">
            <w:pPr>
              <w:autoSpaceDE w:val="0"/>
              <w:autoSpaceDN w:val="0"/>
              <w:spacing w:line="320" w:lineRule="exact"/>
              <w:rPr>
                <w:rFonts w:ascii="仿宋" w:hAnsi="仿宋" w:eastAsia="仿宋" w:cs="仿宋"/>
                <w:kern w:val="0"/>
                <w:sz w:val="24"/>
                <w:lang w:eastAsia="en-US"/>
              </w:rPr>
            </w:pPr>
          </w:p>
        </w:tc>
      </w:tr>
      <w:tr w14:paraId="0A249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05B8E05E">
            <w:pPr>
              <w:autoSpaceDE w:val="0"/>
              <w:autoSpaceDN w:val="0"/>
              <w:spacing w:before="9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2</w:t>
            </w:r>
          </w:p>
        </w:tc>
        <w:tc>
          <w:tcPr>
            <w:tcW w:w="2082" w:type="pct"/>
            <w:vAlign w:val="center"/>
          </w:tcPr>
          <w:p w14:paraId="208435D7">
            <w:pPr>
              <w:autoSpaceDE w:val="0"/>
              <w:autoSpaceDN w:val="0"/>
              <w:spacing w:before="9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债权申报</w:t>
            </w:r>
            <w:r>
              <w:rPr>
                <w:rFonts w:hint="eastAsia" w:ascii="仿宋" w:hAnsi="仿宋" w:eastAsia="仿宋" w:cs="仿宋"/>
                <w:kern w:val="0"/>
                <w:sz w:val="24"/>
                <w:lang w:eastAsia="zh-Hans"/>
              </w:rPr>
              <w:t>材料</w:t>
            </w:r>
            <w:r>
              <w:rPr>
                <w:rFonts w:hint="eastAsia" w:ascii="仿宋" w:hAnsi="仿宋" w:eastAsia="仿宋" w:cs="仿宋"/>
                <w:kern w:val="0"/>
                <w:sz w:val="24"/>
                <w:lang w:eastAsia="en-US"/>
              </w:rPr>
              <w:t>清单</w:t>
            </w:r>
          </w:p>
        </w:tc>
        <w:tc>
          <w:tcPr>
            <w:tcW w:w="466" w:type="pct"/>
            <w:vAlign w:val="center"/>
          </w:tcPr>
          <w:p w14:paraId="0B123BB8">
            <w:pPr>
              <w:autoSpaceDE w:val="0"/>
              <w:autoSpaceDN w:val="0"/>
              <w:spacing w:line="320" w:lineRule="exact"/>
              <w:rPr>
                <w:rFonts w:ascii="仿宋" w:hAnsi="仿宋" w:eastAsia="仿宋" w:cs="仿宋"/>
                <w:kern w:val="0"/>
                <w:sz w:val="24"/>
                <w:lang w:eastAsia="en-US"/>
              </w:rPr>
            </w:pPr>
          </w:p>
        </w:tc>
        <w:tc>
          <w:tcPr>
            <w:tcW w:w="503" w:type="pct"/>
            <w:vAlign w:val="center"/>
          </w:tcPr>
          <w:p w14:paraId="5589C7AD">
            <w:pPr>
              <w:autoSpaceDE w:val="0"/>
              <w:autoSpaceDN w:val="0"/>
              <w:spacing w:line="320" w:lineRule="exact"/>
              <w:rPr>
                <w:rFonts w:ascii="仿宋" w:hAnsi="仿宋" w:eastAsia="仿宋" w:cs="仿宋"/>
                <w:kern w:val="0"/>
                <w:sz w:val="24"/>
                <w:lang w:eastAsia="en-US"/>
              </w:rPr>
            </w:pPr>
          </w:p>
        </w:tc>
        <w:tc>
          <w:tcPr>
            <w:tcW w:w="466" w:type="pct"/>
            <w:vAlign w:val="center"/>
          </w:tcPr>
          <w:p w14:paraId="21BE1CC7">
            <w:pPr>
              <w:autoSpaceDE w:val="0"/>
              <w:autoSpaceDN w:val="0"/>
              <w:spacing w:line="320" w:lineRule="exact"/>
              <w:rPr>
                <w:rFonts w:ascii="仿宋" w:hAnsi="仿宋" w:eastAsia="仿宋" w:cs="仿宋"/>
                <w:kern w:val="0"/>
                <w:sz w:val="24"/>
                <w:lang w:eastAsia="en-US"/>
              </w:rPr>
            </w:pPr>
          </w:p>
        </w:tc>
        <w:tc>
          <w:tcPr>
            <w:tcW w:w="1173" w:type="pct"/>
          </w:tcPr>
          <w:p w14:paraId="1562CB79">
            <w:pPr>
              <w:autoSpaceDE w:val="0"/>
              <w:autoSpaceDN w:val="0"/>
              <w:spacing w:line="320" w:lineRule="exact"/>
              <w:rPr>
                <w:rFonts w:ascii="仿宋" w:hAnsi="仿宋" w:eastAsia="仿宋" w:cs="仿宋"/>
                <w:kern w:val="0"/>
                <w:sz w:val="24"/>
                <w:lang w:eastAsia="en-US"/>
              </w:rPr>
            </w:pPr>
          </w:p>
        </w:tc>
      </w:tr>
      <w:tr w14:paraId="740FAD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38E3720C">
            <w:pPr>
              <w:autoSpaceDE w:val="0"/>
              <w:autoSpaceDN w:val="0"/>
              <w:spacing w:before="11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3</w:t>
            </w:r>
          </w:p>
        </w:tc>
        <w:tc>
          <w:tcPr>
            <w:tcW w:w="2082" w:type="pct"/>
            <w:vAlign w:val="center"/>
          </w:tcPr>
          <w:p w14:paraId="089B1200">
            <w:pPr>
              <w:autoSpaceDE w:val="0"/>
              <w:autoSpaceDN w:val="0"/>
              <w:spacing w:before="11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居民身份证/营业执照等</w:t>
            </w:r>
          </w:p>
        </w:tc>
        <w:tc>
          <w:tcPr>
            <w:tcW w:w="466" w:type="pct"/>
            <w:vAlign w:val="center"/>
          </w:tcPr>
          <w:p w14:paraId="400E4318">
            <w:pPr>
              <w:autoSpaceDE w:val="0"/>
              <w:autoSpaceDN w:val="0"/>
              <w:spacing w:line="320" w:lineRule="exact"/>
              <w:rPr>
                <w:rFonts w:ascii="仿宋" w:hAnsi="仿宋" w:eastAsia="仿宋" w:cs="仿宋"/>
                <w:kern w:val="0"/>
                <w:sz w:val="24"/>
                <w:lang w:eastAsia="en-US"/>
              </w:rPr>
            </w:pPr>
          </w:p>
        </w:tc>
        <w:tc>
          <w:tcPr>
            <w:tcW w:w="503" w:type="pct"/>
            <w:vAlign w:val="center"/>
          </w:tcPr>
          <w:p w14:paraId="7E30D94A">
            <w:pPr>
              <w:autoSpaceDE w:val="0"/>
              <w:autoSpaceDN w:val="0"/>
              <w:spacing w:line="320" w:lineRule="exact"/>
              <w:rPr>
                <w:rFonts w:ascii="仿宋" w:hAnsi="仿宋" w:eastAsia="仿宋" w:cs="仿宋"/>
                <w:kern w:val="0"/>
                <w:sz w:val="24"/>
                <w:lang w:eastAsia="en-US"/>
              </w:rPr>
            </w:pPr>
          </w:p>
        </w:tc>
        <w:tc>
          <w:tcPr>
            <w:tcW w:w="466" w:type="pct"/>
            <w:vAlign w:val="center"/>
          </w:tcPr>
          <w:p w14:paraId="330CE977">
            <w:pPr>
              <w:autoSpaceDE w:val="0"/>
              <w:autoSpaceDN w:val="0"/>
              <w:spacing w:line="320" w:lineRule="exact"/>
              <w:rPr>
                <w:rFonts w:ascii="仿宋" w:hAnsi="仿宋" w:eastAsia="仿宋" w:cs="仿宋"/>
                <w:kern w:val="0"/>
                <w:sz w:val="24"/>
                <w:lang w:eastAsia="en-US"/>
              </w:rPr>
            </w:pPr>
          </w:p>
        </w:tc>
        <w:tc>
          <w:tcPr>
            <w:tcW w:w="1173" w:type="pct"/>
          </w:tcPr>
          <w:p w14:paraId="11653E32">
            <w:pPr>
              <w:autoSpaceDE w:val="0"/>
              <w:autoSpaceDN w:val="0"/>
              <w:spacing w:line="320" w:lineRule="exact"/>
              <w:rPr>
                <w:rFonts w:ascii="仿宋" w:hAnsi="仿宋" w:eastAsia="仿宋" w:cs="仿宋"/>
                <w:kern w:val="0"/>
                <w:sz w:val="24"/>
                <w:lang w:eastAsia="en-US"/>
              </w:rPr>
            </w:pPr>
          </w:p>
        </w:tc>
      </w:tr>
      <w:tr w14:paraId="172896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1" w:hRule="atLeast"/>
        </w:trPr>
        <w:tc>
          <w:tcPr>
            <w:tcW w:w="307" w:type="pct"/>
            <w:vAlign w:val="center"/>
          </w:tcPr>
          <w:p w14:paraId="189210F0">
            <w:pPr>
              <w:autoSpaceDE w:val="0"/>
              <w:autoSpaceDN w:val="0"/>
              <w:spacing w:before="9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4</w:t>
            </w:r>
          </w:p>
        </w:tc>
        <w:tc>
          <w:tcPr>
            <w:tcW w:w="2082" w:type="pct"/>
            <w:vAlign w:val="center"/>
          </w:tcPr>
          <w:p w14:paraId="36A074D2">
            <w:pPr>
              <w:widowControl/>
              <w:autoSpaceDE w:val="0"/>
              <w:autoSpaceDN w:val="0"/>
              <w:spacing w:line="320" w:lineRule="exact"/>
              <w:outlineLvl w:val="1"/>
              <w:rPr>
                <w:rFonts w:ascii="仿宋" w:hAnsi="仿宋" w:eastAsia="仿宋" w:cs="仿宋"/>
                <w:kern w:val="0"/>
                <w:sz w:val="24"/>
                <w:lang w:eastAsia="en-US"/>
              </w:rPr>
            </w:pPr>
            <w:r>
              <w:rPr>
                <w:rFonts w:hint="eastAsia" w:ascii="仿宋" w:hAnsi="仿宋" w:eastAsia="仿宋" w:cs="仿宋"/>
                <w:kern w:val="0"/>
                <w:sz w:val="24"/>
                <w:lang w:eastAsia="en-US"/>
              </w:rPr>
              <w:t>法定代表人/负责人身份证明书</w:t>
            </w:r>
          </w:p>
          <w:p w14:paraId="44AE6784">
            <w:pPr>
              <w:widowControl/>
              <w:autoSpaceDE w:val="0"/>
              <w:autoSpaceDN w:val="0"/>
              <w:spacing w:line="320" w:lineRule="exact"/>
              <w:outlineLvl w:val="1"/>
              <w:rPr>
                <w:rFonts w:ascii="仿宋" w:hAnsi="仿宋" w:eastAsia="仿宋" w:cs="仿宋"/>
                <w:kern w:val="0"/>
                <w:sz w:val="24"/>
                <w:lang w:eastAsia="en-US"/>
              </w:rPr>
            </w:pPr>
            <w:r>
              <w:rPr>
                <w:rFonts w:hint="eastAsia" w:ascii="仿宋" w:hAnsi="仿宋" w:eastAsia="仿宋" w:cs="仿宋"/>
                <w:kern w:val="0"/>
                <w:sz w:val="24"/>
                <w:lang w:eastAsia="en-US"/>
              </w:rPr>
              <w:t>（单位提供）</w:t>
            </w:r>
          </w:p>
        </w:tc>
        <w:tc>
          <w:tcPr>
            <w:tcW w:w="466" w:type="pct"/>
            <w:vAlign w:val="center"/>
          </w:tcPr>
          <w:p w14:paraId="71C61AE0">
            <w:pPr>
              <w:autoSpaceDE w:val="0"/>
              <w:autoSpaceDN w:val="0"/>
              <w:spacing w:line="320" w:lineRule="exact"/>
              <w:rPr>
                <w:rFonts w:ascii="仿宋" w:hAnsi="仿宋" w:eastAsia="仿宋" w:cs="仿宋"/>
                <w:kern w:val="0"/>
                <w:sz w:val="24"/>
                <w:lang w:eastAsia="en-US"/>
              </w:rPr>
            </w:pPr>
          </w:p>
        </w:tc>
        <w:tc>
          <w:tcPr>
            <w:tcW w:w="503" w:type="pct"/>
            <w:vAlign w:val="center"/>
          </w:tcPr>
          <w:p w14:paraId="5802011B">
            <w:pPr>
              <w:autoSpaceDE w:val="0"/>
              <w:autoSpaceDN w:val="0"/>
              <w:spacing w:line="320" w:lineRule="exact"/>
              <w:rPr>
                <w:rFonts w:ascii="仿宋" w:hAnsi="仿宋" w:eastAsia="仿宋" w:cs="仿宋"/>
                <w:kern w:val="0"/>
                <w:sz w:val="24"/>
                <w:lang w:eastAsia="en-US"/>
              </w:rPr>
            </w:pPr>
          </w:p>
        </w:tc>
        <w:tc>
          <w:tcPr>
            <w:tcW w:w="466" w:type="pct"/>
            <w:vAlign w:val="center"/>
          </w:tcPr>
          <w:p w14:paraId="5FF13AB4">
            <w:pPr>
              <w:autoSpaceDE w:val="0"/>
              <w:autoSpaceDN w:val="0"/>
              <w:spacing w:line="320" w:lineRule="exact"/>
              <w:rPr>
                <w:rFonts w:ascii="仿宋" w:hAnsi="仿宋" w:eastAsia="仿宋" w:cs="仿宋"/>
                <w:kern w:val="0"/>
                <w:sz w:val="24"/>
                <w:lang w:eastAsia="en-US"/>
              </w:rPr>
            </w:pPr>
          </w:p>
        </w:tc>
        <w:tc>
          <w:tcPr>
            <w:tcW w:w="1173" w:type="pct"/>
          </w:tcPr>
          <w:p w14:paraId="4465F9AF">
            <w:pPr>
              <w:autoSpaceDE w:val="0"/>
              <w:autoSpaceDN w:val="0"/>
              <w:spacing w:line="320" w:lineRule="exact"/>
              <w:rPr>
                <w:rFonts w:ascii="仿宋" w:hAnsi="仿宋" w:eastAsia="仿宋" w:cs="仿宋"/>
                <w:kern w:val="0"/>
                <w:sz w:val="24"/>
                <w:lang w:eastAsia="en-US"/>
              </w:rPr>
            </w:pPr>
          </w:p>
        </w:tc>
      </w:tr>
      <w:tr w14:paraId="3D1DD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0B2E035A">
            <w:pPr>
              <w:autoSpaceDE w:val="0"/>
              <w:autoSpaceDN w:val="0"/>
              <w:spacing w:before="97" w:line="320" w:lineRule="exact"/>
              <w:ind w:left="199" w:right="188"/>
              <w:jc w:val="center"/>
              <w:rPr>
                <w:rFonts w:ascii="仿宋" w:hAnsi="仿宋" w:eastAsia="仿宋" w:cs="仿宋"/>
                <w:kern w:val="0"/>
                <w:sz w:val="24"/>
                <w:lang w:eastAsia="en-US"/>
              </w:rPr>
            </w:pPr>
            <w:r>
              <w:rPr>
                <w:rFonts w:hint="eastAsia" w:ascii="仿宋" w:hAnsi="仿宋" w:eastAsia="仿宋" w:cs="仿宋"/>
                <w:kern w:val="0"/>
                <w:sz w:val="24"/>
                <w:lang w:eastAsia="en-US"/>
              </w:rPr>
              <w:t>5</w:t>
            </w:r>
          </w:p>
        </w:tc>
        <w:tc>
          <w:tcPr>
            <w:tcW w:w="2082" w:type="pct"/>
            <w:vAlign w:val="center"/>
          </w:tcPr>
          <w:p w14:paraId="7F43551B">
            <w:pPr>
              <w:autoSpaceDE w:val="0"/>
              <w:autoSpaceDN w:val="0"/>
              <w:spacing w:before="9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授权委托书</w:t>
            </w:r>
            <w:r>
              <w:rPr>
                <w:rFonts w:hint="eastAsia" w:ascii="仿宋" w:hAnsi="仿宋" w:eastAsia="仿宋" w:cs="仿宋"/>
                <w:kern w:val="0"/>
                <w:sz w:val="24"/>
                <w:lang w:eastAsia="zh-Hans"/>
              </w:rPr>
              <w:t>及相关资料</w:t>
            </w:r>
            <w:r>
              <w:rPr>
                <w:rFonts w:hint="eastAsia" w:ascii="仿宋" w:hAnsi="仿宋" w:eastAsia="仿宋" w:cs="仿宋"/>
                <w:kern w:val="0"/>
                <w:sz w:val="24"/>
                <w:lang w:eastAsia="en-US"/>
              </w:rPr>
              <w:t>（如有）</w:t>
            </w:r>
          </w:p>
        </w:tc>
        <w:tc>
          <w:tcPr>
            <w:tcW w:w="466" w:type="pct"/>
            <w:vAlign w:val="center"/>
          </w:tcPr>
          <w:p w14:paraId="5524DC9A">
            <w:pPr>
              <w:autoSpaceDE w:val="0"/>
              <w:autoSpaceDN w:val="0"/>
              <w:spacing w:line="320" w:lineRule="exact"/>
              <w:rPr>
                <w:rFonts w:ascii="仿宋" w:hAnsi="仿宋" w:eastAsia="仿宋" w:cs="仿宋"/>
                <w:kern w:val="0"/>
                <w:sz w:val="24"/>
                <w:lang w:eastAsia="en-US"/>
              </w:rPr>
            </w:pPr>
          </w:p>
        </w:tc>
        <w:tc>
          <w:tcPr>
            <w:tcW w:w="503" w:type="pct"/>
            <w:vAlign w:val="center"/>
          </w:tcPr>
          <w:p w14:paraId="022FDA17">
            <w:pPr>
              <w:autoSpaceDE w:val="0"/>
              <w:autoSpaceDN w:val="0"/>
              <w:spacing w:line="320" w:lineRule="exact"/>
              <w:rPr>
                <w:rFonts w:ascii="仿宋" w:hAnsi="仿宋" w:eastAsia="仿宋" w:cs="仿宋"/>
                <w:kern w:val="0"/>
                <w:sz w:val="24"/>
                <w:lang w:eastAsia="en-US"/>
              </w:rPr>
            </w:pPr>
          </w:p>
        </w:tc>
        <w:tc>
          <w:tcPr>
            <w:tcW w:w="466" w:type="pct"/>
            <w:vAlign w:val="center"/>
          </w:tcPr>
          <w:p w14:paraId="00CE452E">
            <w:pPr>
              <w:autoSpaceDE w:val="0"/>
              <w:autoSpaceDN w:val="0"/>
              <w:spacing w:line="320" w:lineRule="exact"/>
              <w:rPr>
                <w:rFonts w:ascii="仿宋" w:hAnsi="仿宋" w:eastAsia="仿宋" w:cs="仿宋"/>
                <w:kern w:val="0"/>
                <w:sz w:val="24"/>
                <w:lang w:eastAsia="en-US"/>
              </w:rPr>
            </w:pPr>
          </w:p>
        </w:tc>
        <w:tc>
          <w:tcPr>
            <w:tcW w:w="1173" w:type="pct"/>
          </w:tcPr>
          <w:p w14:paraId="04409842">
            <w:pPr>
              <w:autoSpaceDE w:val="0"/>
              <w:autoSpaceDN w:val="0"/>
              <w:spacing w:line="320" w:lineRule="exact"/>
              <w:rPr>
                <w:rFonts w:ascii="仿宋" w:hAnsi="仿宋" w:eastAsia="仿宋" w:cs="仿宋"/>
                <w:kern w:val="0"/>
                <w:sz w:val="24"/>
                <w:lang w:eastAsia="en-US"/>
              </w:rPr>
            </w:pPr>
          </w:p>
        </w:tc>
      </w:tr>
      <w:tr w14:paraId="2B5E4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3D9A9715">
            <w:pPr>
              <w:autoSpaceDE w:val="0"/>
              <w:autoSpaceDN w:val="0"/>
              <w:spacing w:before="94"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6</w:t>
            </w:r>
          </w:p>
        </w:tc>
        <w:tc>
          <w:tcPr>
            <w:tcW w:w="2082" w:type="pct"/>
            <w:vAlign w:val="center"/>
          </w:tcPr>
          <w:p w14:paraId="6EA2C363">
            <w:pPr>
              <w:autoSpaceDE w:val="0"/>
              <w:autoSpaceDN w:val="0"/>
              <w:spacing w:before="94"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债权人送达地址及银行账户确认书</w:t>
            </w:r>
          </w:p>
        </w:tc>
        <w:tc>
          <w:tcPr>
            <w:tcW w:w="466" w:type="pct"/>
            <w:vAlign w:val="center"/>
          </w:tcPr>
          <w:p w14:paraId="752EA718">
            <w:pPr>
              <w:autoSpaceDE w:val="0"/>
              <w:autoSpaceDN w:val="0"/>
              <w:spacing w:line="320" w:lineRule="exact"/>
              <w:rPr>
                <w:rFonts w:ascii="仿宋" w:hAnsi="仿宋" w:eastAsia="仿宋" w:cs="仿宋"/>
                <w:kern w:val="0"/>
                <w:sz w:val="24"/>
                <w:lang w:eastAsia="en-US"/>
              </w:rPr>
            </w:pPr>
          </w:p>
        </w:tc>
        <w:tc>
          <w:tcPr>
            <w:tcW w:w="503" w:type="pct"/>
            <w:vAlign w:val="center"/>
          </w:tcPr>
          <w:p w14:paraId="19CD46C5">
            <w:pPr>
              <w:autoSpaceDE w:val="0"/>
              <w:autoSpaceDN w:val="0"/>
              <w:spacing w:line="320" w:lineRule="exact"/>
              <w:rPr>
                <w:rFonts w:ascii="仿宋" w:hAnsi="仿宋" w:eastAsia="仿宋" w:cs="仿宋"/>
                <w:kern w:val="0"/>
                <w:sz w:val="24"/>
                <w:lang w:eastAsia="en-US"/>
              </w:rPr>
            </w:pPr>
          </w:p>
        </w:tc>
        <w:tc>
          <w:tcPr>
            <w:tcW w:w="466" w:type="pct"/>
            <w:vAlign w:val="center"/>
          </w:tcPr>
          <w:p w14:paraId="7320C190">
            <w:pPr>
              <w:autoSpaceDE w:val="0"/>
              <w:autoSpaceDN w:val="0"/>
              <w:spacing w:line="320" w:lineRule="exact"/>
              <w:rPr>
                <w:rFonts w:ascii="仿宋" w:hAnsi="仿宋" w:eastAsia="仿宋" w:cs="仿宋"/>
                <w:kern w:val="0"/>
                <w:sz w:val="24"/>
                <w:lang w:eastAsia="en-US"/>
              </w:rPr>
            </w:pPr>
          </w:p>
        </w:tc>
        <w:tc>
          <w:tcPr>
            <w:tcW w:w="1173" w:type="pct"/>
          </w:tcPr>
          <w:p w14:paraId="4AAEB4E3">
            <w:pPr>
              <w:autoSpaceDE w:val="0"/>
              <w:autoSpaceDN w:val="0"/>
              <w:spacing w:line="320" w:lineRule="exact"/>
              <w:rPr>
                <w:rFonts w:ascii="仿宋" w:hAnsi="仿宋" w:eastAsia="仿宋" w:cs="仿宋"/>
                <w:kern w:val="0"/>
                <w:sz w:val="24"/>
                <w:lang w:eastAsia="en-US"/>
              </w:rPr>
            </w:pPr>
          </w:p>
        </w:tc>
      </w:tr>
      <w:tr w14:paraId="46E82D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59E8FE98">
            <w:pPr>
              <w:autoSpaceDE w:val="0"/>
              <w:autoSpaceDN w:val="0"/>
              <w:spacing w:before="12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7</w:t>
            </w:r>
          </w:p>
        </w:tc>
        <w:tc>
          <w:tcPr>
            <w:tcW w:w="2082" w:type="pct"/>
            <w:vAlign w:val="center"/>
          </w:tcPr>
          <w:p w14:paraId="5A7BEC4D">
            <w:pPr>
              <w:autoSpaceDE w:val="0"/>
              <w:autoSpaceDN w:val="0"/>
              <w:spacing w:line="320" w:lineRule="exact"/>
              <w:jc w:val="left"/>
              <w:rPr>
                <w:rFonts w:ascii="仿宋" w:hAnsi="仿宋" w:eastAsia="仿宋" w:cs="仿宋"/>
                <w:kern w:val="0"/>
                <w:sz w:val="24"/>
                <w:lang w:eastAsia="zh-Hans"/>
              </w:rPr>
            </w:pPr>
            <w:r>
              <w:rPr>
                <w:rFonts w:hint="eastAsia" w:ascii="仿宋" w:hAnsi="仿宋" w:eastAsia="仿宋" w:cs="仿宋"/>
                <w:kern w:val="0"/>
                <w:sz w:val="24"/>
                <w:lang w:eastAsia="en-US"/>
              </w:rPr>
              <w:t>债权申报证据材料</w:t>
            </w:r>
            <w:r>
              <w:rPr>
                <w:rFonts w:hint="eastAsia" w:ascii="仿宋" w:hAnsi="仿宋" w:eastAsia="仿宋" w:cs="仿宋"/>
                <w:kern w:val="0"/>
                <w:sz w:val="24"/>
                <w:lang w:eastAsia="zh-Hans"/>
              </w:rPr>
              <w:t>（证据材料较多的，请另附证据目录，并按目录整理）</w:t>
            </w:r>
          </w:p>
        </w:tc>
        <w:tc>
          <w:tcPr>
            <w:tcW w:w="466" w:type="pct"/>
            <w:vAlign w:val="center"/>
          </w:tcPr>
          <w:p w14:paraId="5F253311">
            <w:pPr>
              <w:autoSpaceDE w:val="0"/>
              <w:autoSpaceDN w:val="0"/>
              <w:spacing w:line="320" w:lineRule="exact"/>
              <w:rPr>
                <w:rFonts w:ascii="仿宋" w:hAnsi="仿宋" w:eastAsia="仿宋" w:cs="仿宋"/>
                <w:kern w:val="0"/>
                <w:sz w:val="24"/>
                <w:lang w:eastAsia="en-US"/>
              </w:rPr>
            </w:pPr>
          </w:p>
        </w:tc>
        <w:tc>
          <w:tcPr>
            <w:tcW w:w="503" w:type="pct"/>
            <w:vAlign w:val="center"/>
          </w:tcPr>
          <w:p w14:paraId="3124FF00">
            <w:pPr>
              <w:autoSpaceDE w:val="0"/>
              <w:autoSpaceDN w:val="0"/>
              <w:spacing w:line="320" w:lineRule="exact"/>
              <w:rPr>
                <w:rFonts w:ascii="仿宋" w:hAnsi="仿宋" w:eastAsia="仿宋" w:cs="仿宋"/>
                <w:kern w:val="0"/>
                <w:sz w:val="24"/>
                <w:lang w:eastAsia="en-US"/>
              </w:rPr>
            </w:pPr>
          </w:p>
        </w:tc>
        <w:tc>
          <w:tcPr>
            <w:tcW w:w="466" w:type="pct"/>
            <w:vAlign w:val="center"/>
          </w:tcPr>
          <w:p w14:paraId="73576515">
            <w:pPr>
              <w:autoSpaceDE w:val="0"/>
              <w:autoSpaceDN w:val="0"/>
              <w:spacing w:line="320" w:lineRule="exact"/>
              <w:rPr>
                <w:rFonts w:ascii="仿宋" w:hAnsi="仿宋" w:eastAsia="仿宋" w:cs="仿宋"/>
                <w:kern w:val="0"/>
                <w:sz w:val="24"/>
                <w:lang w:eastAsia="en-US"/>
              </w:rPr>
            </w:pPr>
          </w:p>
        </w:tc>
        <w:tc>
          <w:tcPr>
            <w:tcW w:w="1173" w:type="pct"/>
          </w:tcPr>
          <w:p w14:paraId="7ACDDEC5">
            <w:pPr>
              <w:autoSpaceDE w:val="0"/>
              <w:autoSpaceDN w:val="0"/>
              <w:spacing w:line="320" w:lineRule="exact"/>
              <w:rPr>
                <w:rFonts w:ascii="仿宋" w:hAnsi="仿宋" w:eastAsia="仿宋" w:cs="仿宋"/>
                <w:kern w:val="0"/>
                <w:sz w:val="24"/>
                <w:lang w:eastAsia="en-US"/>
              </w:rPr>
            </w:pPr>
          </w:p>
        </w:tc>
      </w:tr>
      <w:tr w14:paraId="2E6B2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54233378">
            <w:pPr>
              <w:autoSpaceDE w:val="0"/>
              <w:autoSpaceDN w:val="0"/>
              <w:spacing w:before="127"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8</w:t>
            </w:r>
          </w:p>
        </w:tc>
        <w:tc>
          <w:tcPr>
            <w:tcW w:w="2082" w:type="pct"/>
            <w:vAlign w:val="center"/>
          </w:tcPr>
          <w:p w14:paraId="657A5503">
            <w:pPr>
              <w:autoSpaceDE w:val="0"/>
              <w:autoSpaceDN w:val="0"/>
              <w:spacing w:before="127" w:line="320" w:lineRule="exact"/>
              <w:ind w:right="188"/>
              <w:jc w:val="left"/>
              <w:rPr>
                <w:rFonts w:ascii="仿宋" w:hAnsi="仿宋" w:eastAsia="仿宋" w:cs="仿宋"/>
                <w:kern w:val="0"/>
                <w:sz w:val="24"/>
                <w:lang w:eastAsia="en-US"/>
              </w:rPr>
            </w:pPr>
            <w:r>
              <w:rPr>
                <w:rFonts w:hint="eastAsia" w:ascii="仿宋" w:hAnsi="仿宋" w:eastAsia="仿宋" w:cs="仿宋"/>
                <w:kern w:val="0"/>
                <w:sz w:val="24"/>
                <w:lang w:eastAsia="en-US"/>
              </w:rPr>
              <w:t>债权计算清单</w:t>
            </w:r>
          </w:p>
        </w:tc>
        <w:tc>
          <w:tcPr>
            <w:tcW w:w="466" w:type="pct"/>
            <w:vAlign w:val="center"/>
          </w:tcPr>
          <w:p w14:paraId="211C4CCD">
            <w:pPr>
              <w:autoSpaceDE w:val="0"/>
              <w:autoSpaceDN w:val="0"/>
              <w:spacing w:line="320" w:lineRule="exact"/>
              <w:rPr>
                <w:rFonts w:ascii="仿宋" w:hAnsi="仿宋" w:eastAsia="仿宋" w:cs="仿宋"/>
                <w:kern w:val="0"/>
                <w:sz w:val="24"/>
                <w:lang w:eastAsia="en-US"/>
              </w:rPr>
            </w:pPr>
          </w:p>
        </w:tc>
        <w:tc>
          <w:tcPr>
            <w:tcW w:w="503" w:type="pct"/>
            <w:vAlign w:val="center"/>
          </w:tcPr>
          <w:p w14:paraId="55BB1FD9">
            <w:pPr>
              <w:autoSpaceDE w:val="0"/>
              <w:autoSpaceDN w:val="0"/>
              <w:spacing w:line="320" w:lineRule="exact"/>
              <w:rPr>
                <w:rFonts w:ascii="仿宋" w:hAnsi="仿宋" w:eastAsia="仿宋" w:cs="仿宋"/>
                <w:kern w:val="0"/>
                <w:sz w:val="24"/>
                <w:lang w:eastAsia="en-US"/>
              </w:rPr>
            </w:pPr>
          </w:p>
        </w:tc>
        <w:tc>
          <w:tcPr>
            <w:tcW w:w="466" w:type="pct"/>
            <w:vAlign w:val="center"/>
          </w:tcPr>
          <w:p w14:paraId="06C1BDB3">
            <w:pPr>
              <w:autoSpaceDE w:val="0"/>
              <w:autoSpaceDN w:val="0"/>
              <w:spacing w:line="320" w:lineRule="exact"/>
              <w:rPr>
                <w:rFonts w:ascii="仿宋" w:hAnsi="仿宋" w:eastAsia="仿宋" w:cs="仿宋"/>
                <w:kern w:val="0"/>
                <w:sz w:val="24"/>
                <w:lang w:eastAsia="en-US"/>
              </w:rPr>
            </w:pPr>
          </w:p>
        </w:tc>
        <w:tc>
          <w:tcPr>
            <w:tcW w:w="1173" w:type="pct"/>
          </w:tcPr>
          <w:p w14:paraId="519724CA">
            <w:pPr>
              <w:autoSpaceDE w:val="0"/>
              <w:autoSpaceDN w:val="0"/>
              <w:spacing w:line="320" w:lineRule="exact"/>
              <w:rPr>
                <w:rFonts w:ascii="仿宋" w:hAnsi="仿宋" w:eastAsia="仿宋" w:cs="仿宋"/>
                <w:kern w:val="0"/>
                <w:sz w:val="24"/>
                <w:lang w:eastAsia="en-US"/>
              </w:rPr>
            </w:pPr>
          </w:p>
        </w:tc>
      </w:tr>
      <w:tr w14:paraId="55291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6084EFCB">
            <w:pPr>
              <w:autoSpaceDE w:val="0"/>
              <w:autoSpaceDN w:val="0"/>
              <w:spacing w:before="95" w:line="320" w:lineRule="exact"/>
              <w:ind w:left="9"/>
              <w:jc w:val="center"/>
              <w:rPr>
                <w:rFonts w:ascii="仿宋" w:hAnsi="仿宋" w:eastAsia="仿宋" w:cs="仿宋"/>
                <w:kern w:val="0"/>
                <w:sz w:val="24"/>
                <w:lang w:eastAsia="en-US"/>
              </w:rPr>
            </w:pPr>
            <w:r>
              <w:rPr>
                <w:rFonts w:hint="eastAsia" w:ascii="仿宋" w:hAnsi="仿宋" w:eastAsia="仿宋" w:cs="仿宋"/>
                <w:kern w:val="0"/>
                <w:sz w:val="24"/>
                <w:lang w:eastAsia="en-US"/>
              </w:rPr>
              <w:t>9</w:t>
            </w:r>
          </w:p>
        </w:tc>
        <w:tc>
          <w:tcPr>
            <w:tcW w:w="2082" w:type="pct"/>
            <w:vAlign w:val="center"/>
          </w:tcPr>
          <w:p w14:paraId="66F0241F">
            <w:pPr>
              <w:autoSpaceDE w:val="0"/>
              <w:autoSpaceDN w:val="0"/>
              <w:spacing w:before="114" w:line="320" w:lineRule="exact"/>
              <w:ind w:left="143" w:right="134"/>
              <w:jc w:val="center"/>
              <w:rPr>
                <w:rFonts w:ascii="仿宋" w:hAnsi="仿宋" w:eastAsia="仿宋" w:cs="仿宋"/>
                <w:kern w:val="0"/>
                <w:sz w:val="24"/>
                <w:lang w:eastAsia="en-US"/>
              </w:rPr>
            </w:pPr>
            <w:r>
              <w:rPr>
                <w:rFonts w:hint="eastAsia" w:ascii="仿宋" w:hAnsi="仿宋" w:eastAsia="仿宋" w:cs="仿宋"/>
                <w:kern w:val="0"/>
                <w:sz w:val="24"/>
                <w:lang w:eastAsia="en-US"/>
              </w:rPr>
              <w:t>…</w:t>
            </w:r>
          </w:p>
        </w:tc>
        <w:tc>
          <w:tcPr>
            <w:tcW w:w="466" w:type="pct"/>
            <w:vAlign w:val="center"/>
          </w:tcPr>
          <w:p w14:paraId="25A6B040">
            <w:pPr>
              <w:autoSpaceDE w:val="0"/>
              <w:autoSpaceDN w:val="0"/>
              <w:spacing w:before="114" w:line="320" w:lineRule="exact"/>
              <w:ind w:right="188"/>
              <w:jc w:val="left"/>
              <w:rPr>
                <w:rFonts w:ascii="仿宋" w:hAnsi="仿宋" w:eastAsia="仿宋" w:cs="仿宋"/>
                <w:kern w:val="0"/>
                <w:sz w:val="24"/>
                <w:lang w:eastAsia="en-US"/>
              </w:rPr>
            </w:pPr>
          </w:p>
        </w:tc>
        <w:tc>
          <w:tcPr>
            <w:tcW w:w="503" w:type="pct"/>
            <w:vAlign w:val="center"/>
          </w:tcPr>
          <w:p w14:paraId="06C44BD0">
            <w:pPr>
              <w:autoSpaceDE w:val="0"/>
              <w:autoSpaceDN w:val="0"/>
              <w:spacing w:line="320" w:lineRule="exact"/>
              <w:rPr>
                <w:rFonts w:ascii="仿宋" w:hAnsi="仿宋" w:eastAsia="仿宋" w:cs="仿宋"/>
                <w:kern w:val="0"/>
                <w:sz w:val="24"/>
                <w:lang w:eastAsia="en-US"/>
              </w:rPr>
            </w:pPr>
          </w:p>
        </w:tc>
        <w:tc>
          <w:tcPr>
            <w:tcW w:w="466" w:type="pct"/>
            <w:vAlign w:val="center"/>
          </w:tcPr>
          <w:p w14:paraId="339D25C2">
            <w:pPr>
              <w:autoSpaceDE w:val="0"/>
              <w:autoSpaceDN w:val="0"/>
              <w:spacing w:line="320" w:lineRule="exact"/>
              <w:rPr>
                <w:rFonts w:ascii="仿宋" w:hAnsi="仿宋" w:eastAsia="仿宋" w:cs="仿宋"/>
                <w:kern w:val="0"/>
                <w:sz w:val="24"/>
                <w:lang w:eastAsia="en-US"/>
              </w:rPr>
            </w:pPr>
          </w:p>
        </w:tc>
        <w:tc>
          <w:tcPr>
            <w:tcW w:w="1173" w:type="pct"/>
          </w:tcPr>
          <w:p w14:paraId="2EBE49FC">
            <w:pPr>
              <w:autoSpaceDE w:val="0"/>
              <w:autoSpaceDN w:val="0"/>
              <w:spacing w:line="320" w:lineRule="exact"/>
              <w:rPr>
                <w:rFonts w:ascii="仿宋" w:hAnsi="仿宋" w:eastAsia="仿宋" w:cs="仿宋"/>
                <w:kern w:val="0"/>
                <w:sz w:val="24"/>
                <w:lang w:eastAsia="en-US"/>
              </w:rPr>
            </w:pPr>
          </w:p>
        </w:tc>
      </w:tr>
    </w:tbl>
    <w:p w14:paraId="25A8E6AF">
      <w:pPr>
        <w:spacing w:line="400" w:lineRule="exact"/>
        <w:ind w:firstLine="562" w:firstLineChars="200"/>
        <w:rPr>
          <w:rFonts w:ascii="仿宋" w:hAnsi="仿宋" w:eastAsia="仿宋" w:cs="仿宋"/>
          <w:b/>
          <w:sz w:val="28"/>
          <w:szCs w:val="28"/>
        </w:rPr>
      </w:pPr>
      <w:r>
        <w:rPr>
          <w:rFonts w:hint="eastAsia" w:ascii="仿宋" w:hAnsi="仿宋" w:eastAsia="仿宋" w:cs="仿宋"/>
          <w:b/>
          <w:sz w:val="28"/>
          <w:szCs w:val="28"/>
        </w:rPr>
        <w:t>提交人声明：本次提交的所有申报债权文件与原件相一致，不存在变造、伪造等情形，否则愿意承担由此产生的法律责任。</w:t>
      </w:r>
    </w:p>
    <w:p w14:paraId="5BA681DE">
      <w:pPr>
        <w:spacing w:line="400" w:lineRule="exact"/>
        <w:ind w:firstLine="562" w:firstLineChars="200"/>
        <w:rPr>
          <w:rFonts w:ascii="仿宋" w:hAnsi="仿宋" w:eastAsia="仿宋" w:cs="仿宋"/>
          <w:b/>
          <w:sz w:val="28"/>
          <w:szCs w:val="28"/>
        </w:rPr>
      </w:pPr>
      <w:r>
        <w:rPr>
          <w:rFonts w:hint="eastAsia" w:ascii="仿宋" w:hAnsi="仿宋" w:eastAsia="仿宋" w:cs="仿宋"/>
          <w:b/>
          <w:sz w:val="28"/>
          <w:szCs w:val="28"/>
        </w:rPr>
        <w:t>签收人声明：本次申报债权文件的签收并不代表签收人对其申报债权以及提交文件资料真实性、合法性及关联性的确认，</w:t>
      </w:r>
      <w:r>
        <w:rPr>
          <w:rFonts w:hint="eastAsia" w:ascii="仿宋" w:hAnsi="仿宋" w:eastAsia="仿宋" w:cs="仿宋"/>
          <w:b/>
          <w:sz w:val="28"/>
          <w:szCs w:val="28"/>
          <w:lang w:eastAsia="zh-Hans"/>
        </w:rPr>
        <w:t>亦</w:t>
      </w:r>
      <w:r>
        <w:rPr>
          <w:rFonts w:hint="eastAsia" w:ascii="仿宋" w:hAnsi="仿宋" w:eastAsia="仿宋" w:cs="仿宋"/>
          <w:b/>
          <w:sz w:val="28"/>
          <w:szCs w:val="28"/>
        </w:rPr>
        <w:t>不构成对无效债权（包括但不限于超过诉讼时效的债权等）的有效确认。</w:t>
      </w:r>
    </w:p>
    <w:p w14:paraId="1DD107A1">
      <w:pPr>
        <w:spacing w:before="156" w:beforeLines="50" w:after="156" w:afterLines="50" w:line="360" w:lineRule="auto"/>
        <w:rPr>
          <w:rFonts w:ascii="仿宋" w:hAnsi="仿宋" w:eastAsia="仿宋" w:cs="仿宋"/>
          <w:sz w:val="28"/>
          <w:szCs w:val="28"/>
          <w:u w:val="single"/>
        </w:rPr>
      </w:pPr>
      <w:r>
        <w:rPr>
          <w:rFonts w:hint="eastAsia" w:ascii="仿宋" w:hAnsi="仿宋" w:eastAsia="仿宋" w:cs="仿宋"/>
          <w:sz w:val="28"/>
          <w:szCs w:val="28"/>
        </w:rPr>
        <w:t>提交人（签字/</w:t>
      </w:r>
      <w:r>
        <w:rPr>
          <w:rFonts w:hint="eastAsia" w:ascii="仿宋" w:hAnsi="仿宋" w:eastAsia="仿宋" w:cs="仿宋"/>
          <w:sz w:val="28"/>
          <w:szCs w:val="28"/>
          <w:lang w:eastAsia="zh-Hans"/>
        </w:rPr>
        <w:t>盖章</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签收人（签字）：</w:t>
      </w:r>
      <w:r>
        <w:rPr>
          <w:rFonts w:hint="eastAsia" w:ascii="仿宋" w:hAnsi="仿宋" w:eastAsia="仿宋" w:cs="仿宋"/>
          <w:sz w:val="28"/>
          <w:szCs w:val="28"/>
          <w:u w:val="single"/>
        </w:rPr>
        <w:t xml:space="preserve">                  </w:t>
      </w:r>
    </w:p>
    <w:p w14:paraId="771E6721">
      <w:pPr>
        <w:jc w:val="left"/>
        <w:rPr>
          <w:rFonts w:ascii="仿宋" w:hAnsi="仿宋" w:eastAsia="仿宋" w:cs="仿宋"/>
          <w:kern w:val="0"/>
          <w:sz w:val="28"/>
          <w:szCs w:val="28"/>
          <w:lang w:eastAsia="zh-Hans" w:bidi="ar"/>
        </w:rPr>
      </w:pPr>
      <w:r>
        <w:rPr>
          <w:rFonts w:hint="eastAsia" w:ascii="仿宋" w:hAnsi="仿宋" w:eastAsia="仿宋" w:cs="仿宋"/>
          <w:sz w:val="28"/>
          <w:szCs w:val="28"/>
          <w:lang w:eastAsia="zh-Hans"/>
        </w:rPr>
        <w:t>提交</w:t>
      </w:r>
      <w:r>
        <w:rPr>
          <w:rFonts w:hint="eastAsia" w:ascii="仿宋" w:hAnsi="仿宋" w:eastAsia="仿宋" w:cs="仿宋"/>
          <w:sz w:val="28"/>
          <w:szCs w:val="28"/>
        </w:rPr>
        <w:t xml:space="preserve">日期：   年   月   日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Hans"/>
        </w:rPr>
        <w:t>签收</w:t>
      </w:r>
      <w:r>
        <w:rPr>
          <w:rFonts w:hint="eastAsia" w:ascii="仿宋" w:hAnsi="仿宋" w:eastAsia="仿宋" w:cs="仿宋"/>
          <w:sz w:val="28"/>
          <w:szCs w:val="28"/>
        </w:rPr>
        <w:t xml:space="preserve">日期：     年   月  日  </w:t>
      </w:r>
      <w:r>
        <w:rPr>
          <w:rFonts w:hint="eastAsia" w:ascii="仿宋_GB2312" w:hAnsi="仿宋" w:eastAsia="仿宋_GB2312"/>
          <w:sz w:val="24"/>
        </w:rPr>
        <w:t xml:space="preserve">        </w:t>
      </w:r>
    </w:p>
    <w:p w14:paraId="7166FD2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82B40"/>
    <w:rsid w:val="63682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2025-09-30T02:36:00Z</dcterms:created>
  <dc:creator>中联贵阳-FJL</dc:creator>
  <cp:lastModifiedBy>中联贵阳-FJL</cp:lastModifiedBy>
  <dcterms:modified xsi:type="dcterms:W3CDTF">2025-09-30T02:38:23Z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1378E99BFEB64DDB97A0B39A8B522F5F_11</vt:lpwstr>
  </property>
  <property fmtid="{D5CDD505-2E9C-101B-9397-08002B2CF9AE}" pid="4" name="KSOTemplateDocerSaveRecord">
    <vt:lpwstr>eyJoZGlkIjoiZjFmZWIzNDg2MmIzZjExOTIzMmViNTBmYTMwYTk0ZWYiLCJ1c2VySWQiOiIzOTUxODQwMTcifQ==</vt:lpwstr>
  </property>
</Properties>
</file>