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EA443A">
      <w:pPr>
        <w:overflowPunct w:val="0"/>
        <w:spacing w:after="156" w:afterLines="50" w:line="460" w:lineRule="exact"/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承 诺 函</w:t>
      </w:r>
    </w:p>
    <w:p w14:paraId="2911AE87">
      <w:pPr>
        <w:overflowPunct w:val="0"/>
        <w:spacing w:line="4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肇庆市进南房地产开发有限公司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管理人：</w:t>
      </w:r>
      <w:bookmarkStart w:id="0" w:name="_GoBack"/>
      <w:bookmarkEnd w:id="0"/>
    </w:p>
    <w:p w14:paraId="41A7D5D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根据贵方关于公开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招募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肇庆市进南房地产开发有限公司</w:t>
      </w:r>
      <w:r>
        <w:rPr>
          <w:rFonts w:hint="eastAsia" w:ascii="仿宋" w:hAnsi="仿宋" w:eastAsia="仿宋" w:cs="仿宋"/>
          <w:sz w:val="28"/>
          <w:szCs w:val="28"/>
        </w:rPr>
        <w:t>（以下简称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进南地产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公司</w:t>
      </w:r>
      <w:r>
        <w:rPr>
          <w:rFonts w:hint="eastAsia" w:ascii="仿宋" w:hAnsi="仿宋" w:eastAsia="仿宋" w:cs="仿宋"/>
          <w:sz w:val="28"/>
          <w:szCs w:val="28"/>
        </w:rPr>
        <w:t>）投资人的要求，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我方</w:t>
      </w:r>
      <w:r>
        <w:rPr>
          <w:rFonts w:hint="eastAsia" w:ascii="仿宋" w:hAnsi="仿宋" w:eastAsia="仿宋" w:cs="仿宋"/>
          <w:sz w:val="28"/>
          <w:szCs w:val="28"/>
        </w:rPr>
        <w:t>现向管理人作出以下不可撤销之承诺：</w:t>
      </w:r>
    </w:p>
    <w:p w14:paraId="7FB3F36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1．管理人制定的《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进南地产公司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重整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招募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公告</w:t>
      </w:r>
      <w:r>
        <w:rPr>
          <w:rFonts w:hint="eastAsia" w:ascii="仿宋" w:hAnsi="仿宋" w:eastAsia="仿宋" w:cs="仿宋"/>
          <w:sz w:val="28"/>
          <w:szCs w:val="28"/>
        </w:rPr>
        <w:t>》（以下简称《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招募公告</w:t>
      </w:r>
      <w:r>
        <w:rPr>
          <w:rFonts w:hint="eastAsia" w:ascii="仿宋" w:hAnsi="仿宋" w:eastAsia="仿宋" w:cs="仿宋"/>
          <w:sz w:val="28"/>
          <w:szCs w:val="28"/>
        </w:rPr>
        <w:t>》）对我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sz w:val="28"/>
          <w:szCs w:val="28"/>
        </w:rPr>
        <w:t>产生约束效力，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我方</w:t>
      </w:r>
      <w:r>
        <w:rPr>
          <w:rFonts w:hint="eastAsia" w:ascii="仿宋" w:hAnsi="仿宋" w:eastAsia="仿宋" w:cs="仿宋"/>
          <w:sz w:val="28"/>
          <w:szCs w:val="28"/>
        </w:rPr>
        <w:t>将根据《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招募公告</w:t>
      </w:r>
      <w:r>
        <w:rPr>
          <w:rFonts w:hint="eastAsia" w:ascii="仿宋" w:hAnsi="仿宋" w:eastAsia="仿宋" w:cs="仿宋"/>
          <w:sz w:val="28"/>
          <w:szCs w:val="28"/>
        </w:rPr>
        <w:t>》的要求积极参与重整工作，并及时向管理人提出具有可行性的重整方案；</w:t>
      </w:r>
    </w:p>
    <w:p w14:paraId="6A4D27A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我方</w:t>
      </w:r>
      <w:r>
        <w:rPr>
          <w:rFonts w:hint="eastAsia" w:ascii="仿宋" w:hAnsi="仿宋" w:eastAsia="仿宋" w:cs="仿宋"/>
          <w:sz w:val="28"/>
          <w:szCs w:val="28"/>
        </w:rPr>
        <w:t>近三年无重大违法行为或涉嫌重大违法行为、未被人民法院和主管税务机关列入失信名单、无较大数额到期未清偿的债务、未有作为被执行人的尚未结案的执行案件、资金来源合法合规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 w14:paraId="4E52BF8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未经管理人许可，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我方</w:t>
      </w:r>
      <w:r>
        <w:rPr>
          <w:rFonts w:hint="eastAsia" w:ascii="仿宋" w:hAnsi="仿宋" w:eastAsia="仿宋" w:cs="仿宋"/>
          <w:sz w:val="28"/>
          <w:szCs w:val="28"/>
        </w:rPr>
        <w:t>不会以任何方式为其他目的擅自使用保密信息（不为公众所知悉、能为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进南地产公司</w:t>
      </w:r>
      <w:r>
        <w:rPr>
          <w:rFonts w:hint="eastAsia" w:ascii="仿宋" w:hAnsi="仿宋" w:eastAsia="仿宋" w:cs="仿宋"/>
          <w:sz w:val="28"/>
          <w:szCs w:val="28"/>
        </w:rPr>
        <w:t>和管理人带来经济利益、具有实用性、并经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进南地产公司</w:t>
      </w:r>
      <w:r>
        <w:rPr>
          <w:rFonts w:hint="eastAsia" w:ascii="仿宋" w:hAnsi="仿宋" w:eastAsia="仿宋" w:cs="仿宋"/>
          <w:sz w:val="28"/>
          <w:szCs w:val="28"/>
        </w:rPr>
        <w:t>和管理人采取保密措施的技术信息和经营信息），或公布、披露给任何第三方，或许可任何第三方使用上述保密信息；</w:t>
      </w:r>
    </w:p>
    <w:p w14:paraId="39B1E0D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我方</w:t>
      </w:r>
      <w:r>
        <w:rPr>
          <w:rFonts w:hint="eastAsia" w:ascii="仿宋" w:hAnsi="仿宋" w:eastAsia="仿宋" w:cs="仿宋"/>
          <w:sz w:val="28"/>
          <w:szCs w:val="28"/>
        </w:rPr>
        <w:t>已经充分咨询并完全了解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进南地产公司</w:t>
      </w:r>
      <w:r>
        <w:rPr>
          <w:rFonts w:hint="eastAsia" w:ascii="仿宋" w:hAnsi="仿宋" w:eastAsia="仿宋" w:cs="仿宋"/>
          <w:sz w:val="28"/>
          <w:szCs w:val="28"/>
        </w:rPr>
        <w:t>的实际情况及可能存在的任何风险，并自愿接受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进南地产公司</w:t>
      </w:r>
      <w:r>
        <w:rPr>
          <w:rFonts w:hint="eastAsia" w:ascii="仿宋" w:hAnsi="仿宋" w:eastAsia="仿宋" w:cs="仿宋"/>
          <w:sz w:val="28"/>
          <w:szCs w:val="28"/>
        </w:rPr>
        <w:t>的一切现状及其潜在可能发生的变化和风险，一切交易风险与责任由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我方</w:t>
      </w:r>
      <w:r>
        <w:rPr>
          <w:rFonts w:hint="eastAsia" w:ascii="仿宋" w:hAnsi="仿宋" w:eastAsia="仿宋" w:cs="仿宋"/>
          <w:sz w:val="28"/>
          <w:szCs w:val="28"/>
        </w:rPr>
        <w:t>自负；</w:t>
      </w:r>
    </w:p>
    <w:p w14:paraId="2ABA578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我方</w:t>
      </w:r>
      <w:r>
        <w:rPr>
          <w:rFonts w:hint="eastAsia" w:ascii="仿宋" w:hAnsi="仿宋" w:eastAsia="仿宋" w:cs="仿宋"/>
          <w:sz w:val="28"/>
          <w:szCs w:val="28"/>
        </w:rPr>
        <w:t>参与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进南地产公司</w:t>
      </w:r>
      <w:r>
        <w:rPr>
          <w:rFonts w:hint="eastAsia" w:ascii="仿宋" w:hAnsi="仿宋" w:eastAsia="仿宋" w:cs="仿宋"/>
          <w:sz w:val="28"/>
          <w:szCs w:val="28"/>
        </w:rPr>
        <w:t>投资人公开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招募</w:t>
      </w:r>
      <w:r>
        <w:rPr>
          <w:rFonts w:hint="eastAsia" w:ascii="仿宋" w:hAnsi="仿宋" w:eastAsia="仿宋" w:cs="仿宋"/>
          <w:sz w:val="28"/>
          <w:szCs w:val="28"/>
        </w:rPr>
        <w:t>程序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符合</w:t>
      </w:r>
      <w:r>
        <w:rPr>
          <w:rFonts w:hint="eastAsia" w:ascii="仿宋" w:hAnsi="仿宋" w:eastAsia="仿宋" w:cs="仿宋"/>
          <w:sz w:val="28"/>
          <w:szCs w:val="28"/>
        </w:rPr>
        <w:t>章程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</w:rPr>
        <w:t>规定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并</w:t>
      </w:r>
      <w:r>
        <w:rPr>
          <w:rFonts w:hint="eastAsia" w:ascii="仿宋" w:hAnsi="仿宋" w:eastAsia="仿宋" w:cs="仿宋"/>
          <w:sz w:val="28"/>
          <w:szCs w:val="28"/>
        </w:rPr>
        <w:t>获得董事会和其他有权决策机构之决议通过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投资人为法人或非法人组织时适用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 w14:paraId="188A10C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．参选成功后，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我方</w:t>
      </w:r>
      <w:r>
        <w:rPr>
          <w:rFonts w:hint="eastAsia" w:ascii="仿宋" w:hAnsi="仿宋" w:eastAsia="仿宋" w:cs="仿宋"/>
          <w:sz w:val="28"/>
          <w:szCs w:val="28"/>
        </w:rPr>
        <w:t>将遵照与管理人签订的书面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《重整投资协议》</w:t>
      </w:r>
      <w:r>
        <w:rPr>
          <w:rFonts w:hint="eastAsia" w:ascii="仿宋" w:hAnsi="仿宋" w:eastAsia="仿宋" w:cs="仿宋"/>
          <w:sz w:val="28"/>
          <w:szCs w:val="28"/>
        </w:rPr>
        <w:t>和人民法院裁定批准的重整计划履行相关的义务；</w:t>
      </w:r>
    </w:p>
    <w:p w14:paraId="50B9967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312" w:afterLines="100" w:line="44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联合投资人</w:t>
      </w:r>
      <w:r>
        <w:rPr>
          <w:rFonts w:hint="eastAsia" w:ascii="仿宋" w:hAnsi="仿宋" w:eastAsia="仿宋" w:cs="仿宋"/>
          <w:sz w:val="28"/>
          <w:szCs w:val="28"/>
        </w:rPr>
        <w:t>的每一成员对本承诺函、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《重整投资协议》</w:t>
      </w:r>
      <w:r>
        <w:rPr>
          <w:rFonts w:hint="eastAsia" w:ascii="仿宋" w:hAnsi="仿宋" w:eastAsia="仿宋" w:cs="仿宋"/>
          <w:sz w:val="28"/>
          <w:szCs w:val="28"/>
        </w:rPr>
        <w:t>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进南地产公司</w:t>
      </w:r>
      <w:r>
        <w:rPr>
          <w:rFonts w:hint="eastAsia" w:ascii="仿宋" w:hAnsi="仿宋" w:eastAsia="仿宋" w:cs="仿宋"/>
          <w:sz w:val="28"/>
          <w:szCs w:val="28"/>
        </w:rPr>
        <w:t>重整计划对投资人规定的相关义务负不可撤销的连带责任（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投资主体</w:t>
      </w:r>
      <w:r>
        <w:rPr>
          <w:rFonts w:hint="eastAsia" w:ascii="仿宋" w:hAnsi="仿宋" w:eastAsia="仿宋" w:cs="仿宋"/>
          <w:sz w:val="28"/>
          <w:szCs w:val="28"/>
        </w:rPr>
        <w:t>为数个主体组成的联合体时适用）。</w:t>
      </w:r>
    </w:p>
    <w:p w14:paraId="3843FAF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60" w:lineRule="exact"/>
        <w:ind w:left="-480" w:leftChars="-200" w:firstLine="4760" w:firstLineChars="17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参选人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（签章）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078413D9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adjustRightInd/>
        <w:snapToGrid/>
        <w:spacing w:after="0" w:afterLines="-2147483648" w:line="460" w:lineRule="exact"/>
        <w:ind w:right="0" w:rightChars="0" w:firstLine="5040" w:firstLineChars="1800"/>
        <w:jc w:val="righ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年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月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日</w:t>
      </w:r>
    </w:p>
    <w:p w14:paraId="6F466987"/>
    <w:sectPr>
      <w:footerReference r:id="rId3" w:type="default"/>
      <w:pgSz w:w="11906" w:h="16838"/>
      <w:pgMar w:top="1213" w:right="1800" w:bottom="1213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A0B79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E72"/>
    <w:rsid w:val="000A2BC4"/>
    <w:rsid w:val="003F2086"/>
    <w:rsid w:val="00437BF5"/>
    <w:rsid w:val="00DF3E72"/>
    <w:rsid w:val="2DA60EF6"/>
    <w:rsid w:val="3FA5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办公室">
      <a:majorFont>
        <a:latin typeface="DengXian Light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677</Words>
  <Characters>678</Characters>
  <Lines>0</Lines>
  <Paragraphs>0</Paragraphs>
  <TotalTime>15</TotalTime>
  <ScaleCrop>false</ScaleCrop>
  <LinksUpToDate>false</LinksUpToDate>
  <CharactersWithSpaces>686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2017-05-31T03:15:00Z</dcterms:created>
  <dc:creator>杨坤</dc:creator>
  <cp:lastModifiedBy>杨坤</cp:lastModifiedBy>
  <dcterms:modified xsi:type="dcterms:W3CDTF">2025-09-26T02:43:41Z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eyJoZGlkIjoiNjBjODc1NTM5OWYxMzY0OWM3OWRkZjEwOGZiNTE1YTciLCJ1c2VySWQiOiIyNDM3MDg3MDEifQ==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6C102EB940354A4B994823379A7CEE38_12</vt:lpwstr>
  </property>
</Properties>
</file>