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9EC0A" w14:textId="29EDDE4A" w:rsidR="000D5F7B" w:rsidRPr="00687EA3" w:rsidRDefault="00000000" w:rsidP="00687EA3">
      <w:pPr>
        <w:pStyle w:val="a8"/>
        <w:ind w:firstLineChars="0"/>
        <w:rPr>
          <w:rFonts w:hint="eastAsia"/>
        </w:rPr>
      </w:pPr>
      <w:r w:rsidRPr="00687EA3">
        <w:rPr>
          <w:rFonts w:hint="eastAsia"/>
        </w:rPr>
        <w:t>关于长春新大石油集团农安石油化工有限公司预重整审计、评估机构的选聘方案</w:t>
      </w:r>
    </w:p>
    <w:p w14:paraId="2A3293BE" w14:textId="77777777" w:rsidR="00687EA3" w:rsidRDefault="00687EA3">
      <w:pPr>
        <w:ind w:firstLine="646"/>
        <w:rPr>
          <w:rFonts w:ascii="Times New Roman" w:hAnsi="Times New Roman"/>
        </w:rPr>
      </w:pPr>
    </w:p>
    <w:p w14:paraId="4080F0E8" w14:textId="2575906E" w:rsidR="000D5F7B" w:rsidRPr="00687EA3" w:rsidRDefault="00000000" w:rsidP="00687EA3">
      <w:pPr>
        <w:pStyle w:val="a0"/>
        <w:kinsoku/>
        <w:autoSpaceDE/>
        <w:autoSpaceDN/>
        <w:adjustRightInd/>
        <w:snapToGrid/>
        <w:ind w:firstLine="640"/>
        <w:textAlignment w:val="auto"/>
        <w:rPr>
          <w:spacing w:val="0"/>
          <w:lang w:eastAsia="zh-CN"/>
        </w:rPr>
      </w:pPr>
      <w:r w:rsidRPr="00687EA3">
        <w:rPr>
          <w:rFonts w:hint="eastAsia"/>
          <w:spacing w:val="0"/>
          <w:lang w:eastAsia="zh-CN"/>
        </w:rPr>
        <w:t>吉林省农安县人民法院于2025年9月19日出具《决定书》，决定对长春新大石油集团农安石油化工有限公司（以下简称“农安新大”）进行预重整，并确定北京大成（长春）律师事务所担任临时管理人。</w:t>
      </w:r>
    </w:p>
    <w:p w14:paraId="2DA6D3BE" w14:textId="77777777" w:rsidR="000D5F7B" w:rsidRPr="00687EA3" w:rsidRDefault="00000000" w:rsidP="00687EA3">
      <w:pPr>
        <w:pStyle w:val="a0"/>
        <w:kinsoku/>
        <w:autoSpaceDE/>
        <w:autoSpaceDN/>
        <w:adjustRightInd/>
        <w:snapToGrid/>
        <w:ind w:firstLine="640"/>
        <w:textAlignment w:val="auto"/>
        <w:rPr>
          <w:spacing w:val="0"/>
          <w:lang w:eastAsia="zh-CN"/>
        </w:rPr>
      </w:pPr>
      <w:r w:rsidRPr="00687EA3">
        <w:rPr>
          <w:rFonts w:hint="eastAsia"/>
          <w:spacing w:val="0"/>
          <w:lang w:eastAsia="zh-CN"/>
        </w:rPr>
        <w:t>为依法依规、稳妥有序推进长春新大石油集团农安石油化工有限公司（以下简称“农安新大”）（预）重整工作，拟选聘具有相应资质和经验的审计、评估机构提供审计、评估服务，现制定如下选聘方案：</w:t>
      </w:r>
    </w:p>
    <w:p w14:paraId="7415E33B" w14:textId="77777777" w:rsidR="000D5F7B" w:rsidRDefault="00000000">
      <w:pPr>
        <w:pStyle w:val="1"/>
        <w:ind w:firstLine="646"/>
        <w:rPr>
          <w:rFonts w:ascii="Times New Roman" w:hAnsi="Times New Roman"/>
          <w:lang w:eastAsia="zh-CN"/>
        </w:rPr>
      </w:pPr>
      <w:r>
        <w:rPr>
          <w:rFonts w:ascii="Times New Roman" w:hAnsi="Times New Roman"/>
          <w:lang w:eastAsia="zh-CN"/>
        </w:rPr>
        <w:t>一、选聘方式</w:t>
      </w:r>
    </w:p>
    <w:p w14:paraId="06BB4C04" w14:textId="531D6356" w:rsidR="000D5F7B" w:rsidRPr="00687EA3" w:rsidRDefault="00000000" w:rsidP="00687EA3">
      <w:pPr>
        <w:pStyle w:val="a0"/>
        <w:kinsoku/>
        <w:autoSpaceDE/>
        <w:autoSpaceDN/>
        <w:adjustRightInd/>
        <w:snapToGrid/>
        <w:ind w:firstLine="640"/>
        <w:textAlignment w:val="auto"/>
        <w:rPr>
          <w:spacing w:val="0"/>
          <w:lang w:eastAsia="zh-CN"/>
        </w:rPr>
      </w:pPr>
      <w:r w:rsidRPr="00687EA3">
        <w:rPr>
          <w:rFonts w:hint="eastAsia"/>
          <w:spacing w:val="0"/>
          <w:lang w:eastAsia="zh-CN"/>
        </w:rPr>
        <w:t>鉴于农安新大（预）重整项目事态紧急、专业要求高、工作量大等特点，选聘拟采取邀请合格中介机构进行谈判采购的方式。具体安排上，农安县人民法院已受理</w:t>
      </w:r>
      <w:proofErr w:type="gramStart"/>
      <w:r w:rsidRPr="00687EA3">
        <w:rPr>
          <w:rFonts w:hint="eastAsia"/>
          <w:spacing w:val="0"/>
          <w:lang w:eastAsia="zh-CN"/>
        </w:rPr>
        <w:t>农安新大预重整</w:t>
      </w:r>
      <w:proofErr w:type="gramEnd"/>
      <w:r w:rsidRPr="00687EA3">
        <w:rPr>
          <w:rFonts w:hint="eastAsia"/>
          <w:spacing w:val="0"/>
          <w:lang w:eastAsia="zh-CN"/>
        </w:rPr>
        <w:t>并指定临时管理人，由临时管理人发布《长春新大石油集团农安石油化工有限公司审计、评估机构选聘邀请函》（以下简称《邀请函》），邀请具备相应条件及资质的审计、评估机构参与选聘，申报机构于2025年</w:t>
      </w:r>
      <w:r w:rsidR="00687EA3">
        <w:rPr>
          <w:rFonts w:hint="eastAsia"/>
          <w:spacing w:val="0"/>
          <w:lang w:eastAsia="zh-CN"/>
        </w:rPr>
        <w:t>10</w:t>
      </w:r>
      <w:r w:rsidRPr="00687EA3">
        <w:rPr>
          <w:rFonts w:hint="eastAsia"/>
          <w:spacing w:val="0"/>
          <w:lang w:eastAsia="zh-CN"/>
        </w:rPr>
        <w:t>月</w:t>
      </w:r>
      <w:r w:rsidR="00687EA3">
        <w:rPr>
          <w:rFonts w:hint="eastAsia"/>
          <w:spacing w:val="0"/>
          <w:lang w:eastAsia="zh-CN"/>
        </w:rPr>
        <w:t>11</w:t>
      </w:r>
      <w:r w:rsidRPr="00687EA3">
        <w:rPr>
          <w:rFonts w:hint="eastAsia"/>
          <w:spacing w:val="0"/>
          <w:lang w:eastAsia="zh-CN"/>
        </w:rPr>
        <w:t>日前（含当日）提交申报文件，拟于2025年10月</w:t>
      </w:r>
      <w:r w:rsidR="00687EA3">
        <w:rPr>
          <w:rFonts w:hint="eastAsia"/>
          <w:spacing w:val="0"/>
          <w:lang w:eastAsia="zh-CN"/>
        </w:rPr>
        <w:t>14</w:t>
      </w:r>
      <w:r w:rsidRPr="00687EA3">
        <w:rPr>
          <w:rFonts w:hint="eastAsia"/>
          <w:spacing w:val="0"/>
          <w:lang w:eastAsia="zh-CN"/>
        </w:rPr>
        <w:t>日召开评审会确定审计、评估机构。</w:t>
      </w:r>
    </w:p>
    <w:p w14:paraId="5A5FF969" w14:textId="77777777" w:rsidR="000D5F7B" w:rsidRDefault="00000000">
      <w:pPr>
        <w:pStyle w:val="1"/>
        <w:ind w:firstLine="646"/>
        <w:rPr>
          <w:rFonts w:ascii="Times New Roman" w:hAnsi="Times New Roman"/>
          <w:lang w:eastAsia="zh-CN"/>
        </w:rPr>
      </w:pPr>
      <w:r>
        <w:rPr>
          <w:rFonts w:ascii="Times New Roman" w:hAnsi="Times New Roman"/>
          <w:lang w:eastAsia="zh-CN"/>
        </w:rPr>
        <w:t>二、工作范围</w:t>
      </w:r>
    </w:p>
    <w:p w14:paraId="2EF027AF" w14:textId="77777777" w:rsidR="000D5F7B" w:rsidRPr="00687EA3" w:rsidRDefault="00000000" w:rsidP="00687EA3">
      <w:pPr>
        <w:pStyle w:val="a0"/>
        <w:kinsoku/>
        <w:autoSpaceDE/>
        <w:autoSpaceDN/>
        <w:adjustRightInd/>
        <w:snapToGrid/>
        <w:ind w:firstLine="640"/>
        <w:textAlignment w:val="auto"/>
        <w:rPr>
          <w:spacing w:val="0"/>
          <w:lang w:eastAsia="zh-CN"/>
        </w:rPr>
      </w:pPr>
      <w:r w:rsidRPr="00687EA3">
        <w:rPr>
          <w:rFonts w:hint="eastAsia"/>
          <w:spacing w:val="0"/>
          <w:lang w:eastAsia="zh-CN"/>
        </w:rPr>
        <w:t>因农安新大（预）重整涉及</w:t>
      </w:r>
      <w:r w:rsidRPr="00687EA3">
        <w:rPr>
          <w:spacing w:val="0"/>
          <w:lang w:eastAsia="zh-CN"/>
        </w:rPr>
        <w:t>清产核资</w:t>
      </w:r>
      <w:r w:rsidRPr="00687EA3">
        <w:rPr>
          <w:rFonts w:hint="eastAsia"/>
          <w:spacing w:val="0"/>
          <w:lang w:eastAsia="zh-CN"/>
        </w:rPr>
        <w:t>、经营规划、职工安置、财务混同调查等重大事项，临时管理人需单独聘</w:t>
      </w:r>
      <w:r w:rsidRPr="00687EA3">
        <w:rPr>
          <w:rFonts w:hint="eastAsia"/>
          <w:spacing w:val="0"/>
          <w:lang w:eastAsia="zh-CN"/>
        </w:rPr>
        <w:lastRenderedPageBreak/>
        <w:t>请审计、评估机构协助完成相关工作。本次审计、评估机构的工作范围为农安新大（预）重整涉及的审计、评估相关事宜，具体服务内容详见《邀请函》。</w:t>
      </w:r>
    </w:p>
    <w:p w14:paraId="4E2F25B0" w14:textId="77777777" w:rsidR="000D5F7B" w:rsidRDefault="00000000">
      <w:pPr>
        <w:pStyle w:val="1"/>
        <w:ind w:firstLine="646"/>
        <w:rPr>
          <w:rFonts w:ascii="Times New Roman" w:hAnsi="Times New Roman"/>
          <w:lang w:eastAsia="zh-CN"/>
        </w:rPr>
      </w:pPr>
      <w:r>
        <w:rPr>
          <w:rFonts w:ascii="Times New Roman" w:hAnsi="Times New Roman" w:hint="eastAsia"/>
          <w:lang w:eastAsia="zh-CN"/>
        </w:rPr>
        <w:t>三</w:t>
      </w:r>
      <w:r>
        <w:rPr>
          <w:rFonts w:ascii="Times New Roman" w:hAnsi="Times New Roman"/>
          <w:lang w:eastAsia="zh-CN"/>
        </w:rPr>
        <w:t>、中选机构需符合的条件</w:t>
      </w:r>
    </w:p>
    <w:p w14:paraId="01C5A4DC" w14:textId="77777777" w:rsidR="000D5F7B" w:rsidRPr="00687EA3" w:rsidRDefault="00000000" w:rsidP="00687EA3">
      <w:pPr>
        <w:pStyle w:val="a0"/>
        <w:kinsoku/>
        <w:autoSpaceDE/>
        <w:autoSpaceDN/>
        <w:adjustRightInd/>
        <w:snapToGrid/>
        <w:ind w:firstLine="640"/>
        <w:textAlignment w:val="auto"/>
        <w:rPr>
          <w:spacing w:val="0"/>
          <w:lang w:eastAsia="zh-CN"/>
        </w:rPr>
      </w:pPr>
      <w:r w:rsidRPr="00687EA3">
        <w:rPr>
          <w:spacing w:val="0"/>
          <w:lang w:eastAsia="zh-CN"/>
        </w:rPr>
        <w:t>考虑到农安新大企业债务规模大、涉及职工多、项目复杂程度高</w:t>
      </w:r>
      <w:r w:rsidRPr="00687EA3">
        <w:rPr>
          <w:rFonts w:hint="eastAsia"/>
          <w:spacing w:val="0"/>
          <w:lang w:eastAsia="zh-CN"/>
        </w:rPr>
        <w:t>、历史账务情况复杂</w:t>
      </w:r>
      <w:r w:rsidRPr="00687EA3">
        <w:rPr>
          <w:spacing w:val="0"/>
          <w:lang w:eastAsia="zh-CN"/>
        </w:rPr>
        <w:t>，对审计、评估机构的专业要求高，结合本次项目实际情况，最终中选机构需符合如下条件：</w:t>
      </w:r>
    </w:p>
    <w:p w14:paraId="1652502F" w14:textId="77777777" w:rsidR="000D5F7B" w:rsidRDefault="00000000">
      <w:pPr>
        <w:pStyle w:val="2"/>
        <w:ind w:firstLine="646"/>
        <w:rPr>
          <w:rFonts w:ascii="Times New Roman" w:hAnsi="Times New Roman"/>
        </w:rPr>
      </w:pPr>
      <w:r>
        <w:rPr>
          <w:rFonts w:ascii="Times New Roman" w:hAnsi="Times New Roman"/>
        </w:rPr>
        <w:t>（一）中选审计机构需符合的条件</w:t>
      </w:r>
    </w:p>
    <w:p w14:paraId="5677AB71" w14:textId="77777777" w:rsidR="00687EA3" w:rsidRPr="00C910D3" w:rsidRDefault="00687EA3" w:rsidP="00687EA3">
      <w:pPr>
        <w:pStyle w:val="a0"/>
        <w:ind w:firstLine="640"/>
        <w:rPr>
          <w:spacing w:val="0"/>
          <w:lang w:eastAsia="zh-CN"/>
        </w:rPr>
      </w:pPr>
      <w:bookmarkStart w:id="0" w:name="_Hlk209853962"/>
      <w:r w:rsidRPr="00C910D3">
        <w:rPr>
          <w:rFonts w:hint="eastAsia"/>
          <w:spacing w:val="0"/>
          <w:lang w:eastAsia="zh-CN"/>
        </w:rPr>
        <w:t>1.为具有独立法人资格及有效营业执照的会计师事务所或其分支机构。</w:t>
      </w:r>
    </w:p>
    <w:p w14:paraId="47F8E5CB" w14:textId="16D6FB1D" w:rsidR="00687EA3" w:rsidRPr="00C910D3" w:rsidRDefault="00687EA3" w:rsidP="00687EA3">
      <w:pPr>
        <w:pStyle w:val="a0"/>
        <w:ind w:firstLine="640"/>
        <w:rPr>
          <w:spacing w:val="0"/>
          <w:lang w:eastAsia="zh-CN"/>
        </w:rPr>
      </w:pPr>
      <w:r w:rsidRPr="00C910D3">
        <w:rPr>
          <w:noProof/>
          <w:spacing w:val="0"/>
          <w:lang w:eastAsia="zh-CN"/>
        </w:rPr>
        <mc:AlternateContent>
          <mc:Choice Requires="wps">
            <w:drawing>
              <wp:anchor distT="0" distB="0" distL="114300" distR="114300" simplePos="0" relativeHeight="251656704" behindDoc="0" locked="0" layoutInCell="1" allowOverlap="1" wp14:anchorId="18644C32" wp14:editId="62D169DC">
                <wp:simplePos x="0" y="0"/>
                <wp:positionH relativeFrom="column">
                  <wp:posOffset>-12700</wp:posOffset>
                </wp:positionH>
                <wp:positionV relativeFrom="paragraph">
                  <wp:posOffset>13970</wp:posOffset>
                </wp:positionV>
                <wp:extent cx="62865" cy="67310"/>
                <wp:effectExtent l="0" t="4445" r="0" b="4445"/>
                <wp:wrapNone/>
                <wp:docPr id="1706705967"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 cy="67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CBC5FF" w14:textId="77777777" w:rsidR="00687EA3" w:rsidRDefault="00687EA3" w:rsidP="00687EA3">
                            <w:pPr>
                              <w:ind w:firstLine="646"/>
                              <w:rPr>
                                <w:rFonts w:hint="eastAsia"/>
                              </w:rPr>
                            </w:pPr>
                            <w:r>
                              <w:t>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644C32" id="_x0000_t202" coordsize="21600,21600" o:spt="202" path="m,l,21600r21600,l21600,xe">
                <v:stroke joinstyle="miter"/>
                <v:path gradientshapeok="t" o:connecttype="rect"/>
              </v:shapetype>
              <v:shape id="文本框 1" o:spid="_x0000_s1026" type="#_x0000_t202" style="position:absolute;left:0;text-align:left;margin-left:-1pt;margin-top:1.1pt;width:4.95pt;height:5.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" filled="f" stroked="f">
                <v:textbox inset="0,0,0,0">
                  <w:txbxContent>
                    <w:p w14:paraId="5ACBC5FF" w14:textId="77777777" w:rsidR="00687EA3" w:rsidRDefault="00687EA3" w:rsidP="00687EA3">
                      <w:pPr>
                        <w:ind w:firstLine="646"/>
                        <w:rPr>
                          <w:rFonts w:hint="eastAsia"/>
                        </w:rPr>
                      </w:pPr>
                      <w:r>
                        <w:t>D</w:t>
                      </w:r>
                    </w:p>
                  </w:txbxContent>
                </v:textbox>
              </v:shape>
            </w:pict>
          </mc:Fallback>
        </mc:AlternateContent>
      </w:r>
      <w:r w:rsidRPr="00C910D3">
        <w:rPr>
          <w:rFonts w:hint="eastAsia"/>
          <w:spacing w:val="0"/>
          <w:lang w:eastAsia="zh-CN"/>
        </w:rPr>
        <w:t>2.须具备会计师事务所资质证书。</w:t>
      </w:r>
    </w:p>
    <w:p w14:paraId="32946B1F" w14:textId="77777777" w:rsidR="00687EA3" w:rsidRPr="00C910D3" w:rsidRDefault="00687EA3" w:rsidP="00687EA3">
      <w:pPr>
        <w:pStyle w:val="a0"/>
        <w:ind w:firstLine="640"/>
        <w:rPr>
          <w:rFonts w:hint="eastAsia"/>
          <w:spacing w:val="0"/>
          <w:lang w:eastAsia="zh-CN"/>
        </w:rPr>
      </w:pPr>
      <w:r w:rsidRPr="00C910D3">
        <w:rPr>
          <w:rFonts w:hint="eastAsia"/>
          <w:spacing w:val="0"/>
          <w:lang w:eastAsia="zh-CN"/>
        </w:rPr>
        <w:t>3.具有良好的商业信誉和健全的财务会计制度；供应商须提供本企业近三年财务审计报告</w:t>
      </w:r>
    </w:p>
    <w:p w14:paraId="02DE5DF4" w14:textId="77777777" w:rsidR="00687EA3" w:rsidRPr="00C910D3" w:rsidRDefault="00687EA3" w:rsidP="00687EA3">
      <w:pPr>
        <w:pStyle w:val="a0"/>
        <w:ind w:firstLine="640"/>
        <w:rPr>
          <w:rFonts w:hint="eastAsia"/>
          <w:spacing w:val="0"/>
          <w:lang w:eastAsia="zh-CN"/>
        </w:rPr>
      </w:pPr>
      <w:r w:rsidRPr="00C910D3">
        <w:rPr>
          <w:rFonts w:hint="eastAsia"/>
          <w:spacing w:val="0"/>
          <w:lang w:eastAsia="zh-CN"/>
        </w:rPr>
        <w:t>4.拒绝列入政府取消投标资格记录期间的企业或个人投标。</w:t>
      </w:r>
    </w:p>
    <w:p w14:paraId="27C71D61" w14:textId="77777777" w:rsidR="00687EA3" w:rsidRPr="00C910D3" w:rsidRDefault="00687EA3" w:rsidP="00687EA3">
      <w:pPr>
        <w:pStyle w:val="a0"/>
        <w:ind w:firstLine="640"/>
        <w:rPr>
          <w:spacing w:val="0"/>
          <w:lang w:eastAsia="zh-CN"/>
        </w:rPr>
      </w:pPr>
      <w:r w:rsidRPr="00C910D3">
        <w:rPr>
          <w:rFonts w:hint="eastAsia"/>
          <w:spacing w:val="0"/>
          <w:lang w:eastAsia="zh-CN"/>
        </w:rPr>
        <w:t>5.与采购人存在利害关系可能影响招标公正性的法人、其他组织或者个人，不得参加投标。</w:t>
      </w:r>
    </w:p>
    <w:p w14:paraId="1CBECD83" w14:textId="07331B6A" w:rsidR="00687EA3" w:rsidRPr="00C910D3" w:rsidRDefault="00687EA3" w:rsidP="00687EA3">
      <w:pPr>
        <w:pStyle w:val="a0"/>
        <w:ind w:firstLine="640"/>
        <w:rPr>
          <w:spacing w:val="0"/>
          <w:lang w:eastAsia="zh-CN"/>
        </w:rPr>
      </w:pPr>
      <w:r w:rsidRPr="00C910D3">
        <w:rPr>
          <w:spacing w:val="0"/>
          <w:lang w:eastAsia="zh-CN"/>
        </w:rPr>
        <w:t>6.</w:t>
      </w:r>
      <w:r w:rsidRPr="00C910D3">
        <w:rPr>
          <w:rFonts w:hint="eastAsia"/>
          <w:spacing w:val="0"/>
          <w:lang w:eastAsia="zh-CN"/>
        </w:rPr>
        <w:t>能够提供配备专业、充足的工作团队，团队总人数不少于</w:t>
      </w:r>
      <w:r w:rsidRPr="00C910D3">
        <w:rPr>
          <w:spacing w:val="0"/>
          <w:lang w:eastAsia="zh-CN"/>
        </w:rPr>
        <w:t>15</w:t>
      </w:r>
      <w:r w:rsidRPr="00C910D3">
        <w:rPr>
          <w:rFonts w:hint="eastAsia"/>
          <w:spacing w:val="0"/>
          <w:lang w:eastAsia="zh-CN"/>
        </w:rPr>
        <w:t>人，预重整期间在</w:t>
      </w:r>
      <w:r>
        <w:rPr>
          <w:rFonts w:hint="eastAsia"/>
          <w:spacing w:val="0"/>
          <w:lang w:eastAsia="zh-CN"/>
        </w:rPr>
        <w:t>农安新</w:t>
      </w:r>
      <w:proofErr w:type="gramStart"/>
      <w:r>
        <w:rPr>
          <w:rFonts w:hint="eastAsia"/>
          <w:spacing w:val="0"/>
          <w:lang w:eastAsia="zh-CN"/>
        </w:rPr>
        <w:t>大</w:t>
      </w:r>
      <w:r w:rsidRPr="00C910D3">
        <w:rPr>
          <w:rFonts w:hint="eastAsia"/>
          <w:spacing w:val="0"/>
          <w:lang w:eastAsia="zh-CN"/>
        </w:rPr>
        <w:t>现场</w:t>
      </w:r>
      <w:proofErr w:type="gramEnd"/>
      <w:r w:rsidRPr="00C910D3">
        <w:rPr>
          <w:rFonts w:hint="eastAsia"/>
          <w:spacing w:val="0"/>
          <w:lang w:eastAsia="zh-CN"/>
        </w:rPr>
        <w:t>工作人员不少于</w:t>
      </w:r>
      <w:r w:rsidRPr="00C910D3">
        <w:rPr>
          <w:spacing w:val="0"/>
          <w:lang w:eastAsia="zh-CN"/>
        </w:rPr>
        <w:t>5</w:t>
      </w:r>
      <w:r w:rsidRPr="00C910D3">
        <w:rPr>
          <w:rFonts w:hint="eastAsia"/>
          <w:spacing w:val="0"/>
          <w:lang w:eastAsia="zh-CN"/>
        </w:rPr>
        <w:t>人。</w:t>
      </w:r>
    </w:p>
    <w:p w14:paraId="44AA58F2" w14:textId="77777777" w:rsidR="00687EA3" w:rsidRDefault="00687EA3" w:rsidP="00687EA3">
      <w:pPr>
        <w:pStyle w:val="a0"/>
        <w:ind w:firstLine="640"/>
        <w:rPr>
          <w:spacing w:val="0"/>
          <w:lang w:eastAsia="zh-CN"/>
        </w:rPr>
      </w:pPr>
      <w:r w:rsidRPr="00C910D3">
        <w:rPr>
          <w:spacing w:val="0"/>
          <w:lang w:eastAsia="zh-CN"/>
        </w:rPr>
        <w:t>7.</w:t>
      </w:r>
      <w:r w:rsidRPr="00C910D3">
        <w:rPr>
          <w:rFonts w:hint="eastAsia"/>
          <w:spacing w:val="0"/>
          <w:lang w:eastAsia="zh-CN"/>
        </w:rPr>
        <w:t>能够在</w:t>
      </w:r>
      <w:r w:rsidRPr="00C910D3">
        <w:rPr>
          <w:spacing w:val="0"/>
          <w:lang w:eastAsia="zh-CN"/>
        </w:rPr>
        <w:t>2025</w:t>
      </w:r>
      <w:r w:rsidRPr="00C910D3">
        <w:rPr>
          <w:rFonts w:hint="eastAsia"/>
          <w:spacing w:val="0"/>
          <w:lang w:eastAsia="zh-CN"/>
        </w:rPr>
        <w:t>年</w:t>
      </w:r>
      <w:r w:rsidRPr="00C910D3">
        <w:rPr>
          <w:spacing w:val="0"/>
          <w:lang w:eastAsia="zh-CN"/>
        </w:rPr>
        <w:t>11</w:t>
      </w:r>
      <w:r w:rsidRPr="00C910D3">
        <w:rPr>
          <w:rFonts w:hint="eastAsia"/>
          <w:spacing w:val="0"/>
          <w:lang w:eastAsia="zh-CN"/>
        </w:rPr>
        <w:t>月</w:t>
      </w:r>
      <w:r w:rsidRPr="00C910D3">
        <w:rPr>
          <w:spacing w:val="0"/>
          <w:lang w:eastAsia="zh-CN"/>
        </w:rPr>
        <w:t>30</w:t>
      </w:r>
      <w:r w:rsidRPr="00C910D3">
        <w:rPr>
          <w:rFonts w:hint="eastAsia"/>
          <w:spacing w:val="0"/>
          <w:lang w:eastAsia="zh-CN"/>
        </w:rPr>
        <w:t>日前（含当日）出具（预）重整所需各项正式审计报告。</w:t>
      </w:r>
    </w:p>
    <w:p w14:paraId="262C617C" w14:textId="0CDAE5B0" w:rsidR="00687EA3" w:rsidRPr="00C910D3" w:rsidRDefault="00687EA3" w:rsidP="00687EA3">
      <w:pPr>
        <w:pStyle w:val="a0"/>
        <w:ind w:firstLine="640"/>
        <w:rPr>
          <w:spacing w:val="0"/>
          <w:lang w:eastAsia="zh-CN"/>
        </w:rPr>
      </w:pPr>
      <w:r w:rsidRPr="00C910D3">
        <w:rPr>
          <w:spacing w:val="0"/>
          <w:lang w:eastAsia="zh-CN"/>
        </w:rPr>
        <w:lastRenderedPageBreak/>
        <w:t>8.</w:t>
      </w:r>
      <w:r w:rsidRPr="00C910D3">
        <w:rPr>
          <w:rFonts w:hint="eastAsia"/>
          <w:spacing w:val="0"/>
          <w:lang w:eastAsia="zh-CN"/>
        </w:rPr>
        <w:t>近三年（</w:t>
      </w:r>
      <w:r w:rsidRPr="00C910D3">
        <w:rPr>
          <w:spacing w:val="0"/>
          <w:lang w:eastAsia="zh-CN"/>
        </w:rPr>
        <w:t>2022</w:t>
      </w:r>
      <w:r w:rsidRPr="00C910D3">
        <w:rPr>
          <w:rFonts w:hint="eastAsia"/>
          <w:spacing w:val="0"/>
          <w:lang w:eastAsia="zh-CN"/>
        </w:rPr>
        <w:t>年</w:t>
      </w:r>
      <w:r w:rsidRPr="00C910D3">
        <w:rPr>
          <w:spacing w:val="0"/>
          <w:lang w:eastAsia="zh-CN"/>
        </w:rPr>
        <w:t>1</w:t>
      </w:r>
      <w:r w:rsidRPr="00C910D3">
        <w:rPr>
          <w:rFonts w:hint="eastAsia"/>
          <w:spacing w:val="0"/>
          <w:lang w:eastAsia="zh-CN"/>
        </w:rPr>
        <w:t>月</w:t>
      </w:r>
      <w:r w:rsidRPr="00C910D3">
        <w:rPr>
          <w:spacing w:val="0"/>
          <w:lang w:eastAsia="zh-CN"/>
        </w:rPr>
        <w:t>1</w:t>
      </w:r>
      <w:r w:rsidRPr="00C910D3">
        <w:rPr>
          <w:rFonts w:hint="eastAsia"/>
          <w:spacing w:val="0"/>
          <w:lang w:eastAsia="zh-CN"/>
        </w:rPr>
        <w:t>日至今），须具有至少</w:t>
      </w:r>
      <w:r w:rsidRPr="00C910D3">
        <w:rPr>
          <w:spacing w:val="0"/>
          <w:lang w:eastAsia="zh-CN"/>
        </w:rPr>
        <w:t>1</w:t>
      </w:r>
      <w:r w:rsidRPr="00C910D3">
        <w:rPr>
          <w:rFonts w:hint="eastAsia"/>
          <w:spacing w:val="0"/>
          <w:lang w:eastAsia="zh-CN"/>
        </w:rPr>
        <w:t>个相同或类似的资产清查类审计项目。</w:t>
      </w:r>
    </w:p>
    <w:p w14:paraId="0FA4A1B3" w14:textId="77777777" w:rsidR="00687EA3" w:rsidRPr="00C910D3" w:rsidRDefault="00687EA3" w:rsidP="00687EA3">
      <w:pPr>
        <w:pStyle w:val="a0"/>
        <w:ind w:firstLine="646"/>
        <w:rPr>
          <w:spacing w:val="0"/>
          <w:lang w:eastAsia="zh-CN"/>
        </w:rPr>
      </w:pPr>
      <w:r w:rsidRPr="00C910D3">
        <w:rPr>
          <w:rFonts w:hint="eastAsia"/>
          <w:lang w:eastAsia="zh-CN"/>
        </w:rPr>
        <w:t>9</w:t>
      </w:r>
      <w:r w:rsidRPr="00C910D3">
        <w:rPr>
          <w:spacing w:val="0"/>
          <w:lang w:eastAsia="zh-CN"/>
        </w:rPr>
        <w:t>.</w:t>
      </w:r>
      <w:r w:rsidRPr="00C910D3">
        <w:rPr>
          <w:rFonts w:hint="eastAsia"/>
          <w:spacing w:val="0"/>
          <w:lang w:eastAsia="zh-CN"/>
        </w:rPr>
        <w:t>拟派项目负责人须具有注册会计师资格、具有</w:t>
      </w:r>
      <w:r w:rsidRPr="00C910D3">
        <w:rPr>
          <w:spacing w:val="0"/>
          <w:lang w:eastAsia="zh-CN"/>
        </w:rPr>
        <w:t>10</w:t>
      </w:r>
      <w:r w:rsidRPr="00C910D3">
        <w:rPr>
          <w:rFonts w:hint="eastAsia"/>
          <w:spacing w:val="0"/>
          <w:lang w:eastAsia="zh-CN"/>
        </w:rPr>
        <w:t>年及以上执业经验。</w:t>
      </w:r>
    </w:p>
    <w:p w14:paraId="39DC06BA" w14:textId="77777777" w:rsidR="00687EA3" w:rsidRPr="00C910D3" w:rsidRDefault="00687EA3" w:rsidP="00687EA3">
      <w:pPr>
        <w:pStyle w:val="a0"/>
        <w:ind w:firstLine="646"/>
        <w:rPr>
          <w:spacing w:val="0"/>
          <w:lang w:eastAsia="zh-CN"/>
        </w:rPr>
      </w:pPr>
      <w:r w:rsidRPr="00C910D3">
        <w:rPr>
          <w:rFonts w:hint="eastAsia"/>
          <w:lang w:eastAsia="zh-CN"/>
        </w:rPr>
        <w:t>10</w:t>
      </w:r>
      <w:r w:rsidRPr="00C910D3">
        <w:rPr>
          <w:rFonts w:hint="eastAsia"/>
          <w:spacing w:val="0"/>
          <w:lang w:eastAsia="zh-CN"/>
        </w:rPr>
        <w:t>.未被列入中国执行信息公开网失信被执行人名单。</w:t>
      </w:r>
    </w:p>
    <w:bookmarkEnd w:id="0"/>
    <w:p w14:paraId="20945B8F" w14:textId="77777777" w:rsidR="000D5F7B" w:rsidRDefault="00000000">
      <w:pPr>
        <w:pStyle w:val="2"/>
        <w:ind w:firstLine="646"/>
        <w:rPr>
          <w:rFonts w:ascii="Times New Roman" w:hAnsi="Times New Roman"/>
        </w:rPr>
      </w:pPr>
      <w:r>
        <w:rPr>
          <w:rFonts w:ascii="Times New Roman" w:hAnsi="Times New Roman"/>
        </w:rPr>
        <w:t>（二）中选评估机构需符合的条件</w:t>
      </w:r>
    </w:p>
    <w:p w14:paraId="775180EA" w14:textId="77777777" w:rsidR="00687EA3" w:rsidRPr="00C910D3" w:rsidRDefault="00687EA3" w:rsidP="00687EA3">
      <w:pPr>
        <w:pStyle w:val="a0"/>
        <w:ind w:firstLine="640"/>
        <w:rPr>
          <w:spacing w:val="0"/>
          <w:lang w:eastAsia="zh-CN"/>
        </w:rPr>
      </w:pPr>
      <w:bookmarkStart w:id="1" w:name="OLE_LINK3"/>
      <w:bookmarkStart w:id="2" w:name="OLE_LINK13"/>
      <w:r w:rsidRPr="00C910D3">
        <w:rPr>
          <w:rFonts w:hint="eastAsia"/>
          <w:spacing w:val="0"/>
          <w:lang w:eastAsia="zh-CN"/>
        </w:rPr>
        <w:t>1</w:t>
      </w:r>
      <w:r w:rsidRPr="00C910D3">
        <w:rPr>
          <w:rFonts w:hint="eastAsia"/>
          <w:lang w:eastAsia="zh-CN"/>
        </w:rPr>
        <w:t>.</w:t>
      </w:r>
      <w:r w:rsidRPr="00C910D3">
        <w:rPr>
          <w:rFonts w:hint="eastAsia"/>
          <w:spacing w:val="0"/>
          <w:lang w:eastAsia="zh-CN"/>
        </w:rPr>
        <w:t>供应商须具有独立法人资格，具备有效的营业执照，</w:t>
      </w:r>
      <w:bookmarkStart w:id="3" w:name="OLE_LINK80"/>
      <w:r w:rsidRPr="00C910D3">
        <w:rPr>
          <w:rFonts w:hint="eastAsia"/>
          <w:spacing w:val="0"/>
          <w:lang w:eastAsia="zh-CN"/>
        </w:rPr>
        <w:t>并具备财政部门核发的资产评估机构</w:t>
      </w:r>
      <w:bookmarkStart w:id="4" w:name="OLE_LINK45"/>
      <w:r w:rsidRPr="00C910D3">
        <w:rPr>
          <w:rFonts w:hint="eastAsia"/>
          <w:spacing w:val="0"/>
          <w:lang w:eastAsia="zh-CN"/>
        </w:rPr>
        <w:t>备案证明</w:t>
      </w:r>
      <w:bookmarkEnd w:id="4"/>
      <w:r w:rsidRPr="00C910D3">
        <w:rPr>
          <w:rFonts w:hint="eastAsia"/>
          <w:spacing w:val="0"/>
          <w:lang w:eastAsia="zh-CN"/>
        </w:rPr>
        <w:t>，项目负责人须具有资产评估师职业资格证书，并</w:t>
      </w:r>
      <w:bookmarkEnd w:id="3"/>
      <w:r w:rsidRPr="00C910D3">
        <w:rPr>
          <w:rFonts w:hint="eastAsia"/>
          <w:spacing w:val="0"/>
          <w:lang w:eastAsia="zh-CN"/>
        </w:rPr>
        <w:t>在人员、设备、资金等方面具有相应的工作能力；</w:t>
      </w:r>
    </w:p>
    <w:bookmarkEnd w:id="1"/>
    <w:p w14:paraId="0CCB9509" w14:textId="77777777" w:rsidR="00687EA3" w:rsidRPr="00C910D3" w:rsidRDefault="00687EA3" w:rsidP="00687EA3">
      <w:pPr>
        <w:pStyle w:val="a0"/>
        <w:ind w:firstLine="640"/>
        <w:rPr>
          <w:spacing w:val="0"/>
          <w:lang w:eastAsia="zh-CN"/>
        </w:rPr>
      </w:pPr>
      <w:r w:rsidRPr="00C910D3">
        <w:rPr>
          <w:rFonts w:hint="eastAsia"/>
          <w:spacing w:val="0"/>
          <w:lang w:eastAsia="zh-CN"/>
        </w:rPr>
        <w:t>2</w:t>
      </w:r>
      <w:bookmarkStart w:id="5" w:name="OLE_LINK9"/>
      <w:bookmarkStart w:id="6" w:name="OLE_LINK36"/>
      <w:r w:rsidRPr="00C910D3">
        <w:rPr>
          <w:rFonts w:hint="eastAsia"/>
          <w:lang w:eastAsia="zh-CN"/>
        </w:rPr>
        <w:t>.</w:t>
      </w:r>
      <w:proofErr w:type="gramStart"/>
      <w:r w:rsidRPr="00C910D3">
        <w:rPr>
          <w:rFonts w:hint="eastAsia"/>
          <w:spacing w:val="0"/>
          <w:lang w:eastAsia="zh-CN"/>
        </w:rPr>
        <w:t>根据长财采购</w:t>
      </w:r>
      <w:proofErr w:type="gramEnd"/>
      <w:r w:rsidRPr="00C910D3">
        <w:rPr>
          <w:rFonts w:hint="eastAsia"/>
          <w:spacing w:val="0"/>
          <w:lang w:eastAsia="zh-CN"/>
        </w:rPr>
        <w:t>【2022】2066号文件要求</w:t>
      </w:r>
      <w:bookmarkStart w:id="7" w:name="OLE_LINK68"/>
      <w:r w:rsidRPr="00C910D3">
        <w:rPr>
          <w:rFonts w:hint="eastAsia"/>
          <w:spacing w:val="0"/>
          <w:lang w:eastAsia="zh-CN"/>
        </w:rPr>
        <w:t>提交反映</w:t>
      </w:r>
      <w:bookmarkEnd w:id="7"/>
      <w:r w:rsidRPr="00C910D3">
        <w:rPr>
          <w:rFonts w:hint="eastAsia"/>
          <w:spacing w:val="0"/>
          <w:lang w:eastAsia="zh-CN"/>
        </w:rPr>
        <w:t>其财务状况、依法缴纳税收和社保保障资金情况的《资格条件承诺函》；</w:t>
      </w:r>
      <w:bookmarkEnd w:id="5"/>
    </w:p>
    <w:bookmarkEnd w:id="6"/>
    <w:p w14:paraId="79212FD7" w14:textId="77777777" w:rsidR="00687EA3" w:rsidRPr="00C910D3" w:rsidRDefault="00687EA3" w:rsidP="00687EA3">
      <w:pPr>
        <w:pStyle w:val="a0"/>
        <w:ind w:firstLine="640"/>
        <w:rPr>
          <w:spacing w:val="0"/>
          <w:lang w:eastAsia="zh-CN"/>
        </w:rPr>
      </w:pPr>
      <w:r w:rsidRPr="00C910D3">
        <w:rPr>
          <w:rFonts w:hint="eastAsia"/>
          <w:spacing w:val="0"/>
          <w:lang w:eastAsia="zh-CN"/>
        </w:rPr>
        <w:t>3</w:t>
      </w:r>
      <w:r w:rsidRPr="00C910D3">
        <w:rPr>
          <w:rFonts w:hint="eastAsia"/>
          <w:lang w:eastAsia="zh-CN"/>
        </w:rPr>
        <w:t>.</w:t>
      </w:r>
      <w:r w:rsidRPr="00C910D3">
        <w:rPr>
          <w:rFonts w:hint="eastAsia"/>
          <w:spacing w:val="0"/>
          <w:lang w:eastAsia="zh-CN"/>
        </w:rPr>
        <w:t>信誉要求：近三年（2021年-至今）在经营活动中无违法违规行为，拒绝列入政府取消投标资格记录期间的企业或个人投标，拒绝在“信用中国”网站列入失信被执行人名单的投标人参与投标；拒绝在中国政府采购网被列入政府采购严重违法失信行为记录名单的投标人参与投标，拒绝在中国裁判文书网上具有行贿犯罪档案的投标人参与投标；</w:t>
      </w:r>
    </w:p>
    <w:p w14:paraId="09354671" w14:textId="77777777" w:rsidR="00687EA3" w:rsidRPr="00C910D3" w:rsidRDefault="00687EA3" w:rsidP="00687EA3">
      <w:pPr>
        <w:pStyle w:val="a0"/>
        <w:ind w:firstLine="640"/>
        <w:rPr>
          <w:spacing w:val="0"/>
          <w:lang w:eastAsia="zh-CN"/>
        </w:rPr>
      </w:pPr>
      <w:r w:rsidRPr="00C910D3">
        <w:rPr>
          <w:rFonts w:hint="eastAsia"/>
          <w:spacing w:val="0"/>
          <w:lang w:eastAsia="zh-CN"/>
        </w:rPr>
        <w:t>4</w:t>
      </w:r>
      <w:r w:rsidRPr="00C910D3">
        <w:rPr>
          <w:rFonts w:hint="eastAsia"/>
          <w:lang w:eastAsia="zh-CN"/>
        </w:rPr>
        <w:t>.</w:t>
      </w:r>
      <w:r w:rsidRPr="00C910D3">
        <w:rPr>
          <w:rFonts w:hint="eastAsia"/>
          <w:spacing w:val="0"/>
          <w:lang w:eastAsia="zh-CN"/>
        </w:rPr>
        <w:t>与招标人存在利害关系可能影响招标公正性的法人、其他组织或者个人，不得参加投标。单位负责人为同一人或者存在控股、管理关系的不同单位，不得参加同一标段</w:t>
      </w:r>
      <w:r w:rsidRPr="00C910D3">
        <w:rPr>
          <w:rFonts w:hint="eastAsia"/>
          <w:spacing w:val="0"/>
          <w:lang w:eastAsia="zh-CN"/>
        </w:rPr>
        <w:lastRenderedPageBreak/>
        <w:t>投标或者未划分标段的统一招标项目投标。违反这两款规定的，相关投标均无效。</w:t>
      </w:r>
    </w:p>
    <w:p w14:paraId="5BDC0FED" w14:textId="77777777" w:rsidR="00687EA3" w:rsidRPr="00C910D3" w:rsidRDefault="00687EA3" w:rsidP="00687EA3">
      <w:pPr>
        <w:pStyle w:val="a0"/>
        <w:ind w:firstLine="640"/>
        <w:rPr>
          <w:spacing w:val="0"/>
          <w:lang w:eastAsia="zh-CN"/>
        </w:rPr>
      </w:pPr>
      <w:r w:rsidRPr="00C910D3">
        <w:rPr>
          <w:rFonts w:hint="eastAsia"/>
          <w:spacing w:val="0"/>
          <w:lang w:eastAsia="zh-CN"/>
        </w:rPr>
        <w:t>5</w:t>
      </w:r>
      <w:r w:rsidRPr="00C910D3">
        <w:rPr>
          <w:rFonts w:hint="eastAsia"/>
          <w:lang w:eastAsia="zh-CN"/>
        </w:rPr>
        <w:t>.</w:t>
      </w:r>
      <w:r w:rsidRPr="00C910D3">
        <w:rPr>
          <w:rFonts w:hint="eastAsia"/>
          <w:spacing w:val="0"/>
          <w:lang w:eastAsia="zh-CN"/>
        </w:rPr>
        <w:t>本项目招投标活动的每个环节，委托代理人必须出示身份证，整个招投标过程不得随意更换委托代理人。</w:t>
      </w:r>
    </w:p>
    <w:bookmarkEnd w:id="2"/>
    <w:p w14:paraId="62CA1587" w14:textId="77777777" w:rsidR="000D5F7B" w:rsidRDefault="00000000">
      <w:pPr>
        <w:pStyle w:val="1"/>
        <w:ind w:firstLine="646"/>
        <w:rPr>
          <w:rFonts w:ascii="Times New Roman" w:hAnsi="Times New Roman"/>
          <w:lang w:eastAsia="zh-CN"/>
        </w:rPr>
      </w:pPr>
      <w:r>
        <w:rPr>
          <w:rFonts w:ascii="Times New Roman" w:hAnsi="Times New Roman" w:hint="eastAsia"/>
          <w:lang w:eastAsia="zh-CN"/>
        </w:rPr>
        <w:t>四</w:t>
      </w:r>
      <w:r>
        <w:rPr>
          <w:rFonts w:ascii="Times New Roman" w:hAnsi="Times New Roman"/>
          <w:lang w:eastAsia="zh-CN"/>
        </w:rPr>
        <w:t>、评审方式及评审小组组成</w:t>
      </w:r>
    </w:p>
    <w:p w14:paraId="561F89D6" w14:textId="77777777" w:rsidR="00687EA3" w:rsidRPr="00C910D3" w:rsidRDefault="00687EA3" w:rsidP="00687EA3">
      <w:pPr>
        <w:pStyle w:val="a0"/>
        <w:ind w:firstLine="640"/>
        <w:rPr>
          <w:spacing w:val="0"/>
          <w:lang w:eastAsia="zh-CN"/>
        </w:rPr>
      </w:pPr>
      <w:r w:rsidRPr="00C910D3">
        <w:rPr>
          <w:spacing w:val="0"/>
          <w:lang w:eastAsia="zh-CN"/>
        </w:rPr>
        <w:t>本次评审将召开现场评审会。评审委员会综合各项情况对申报机构进行评审。每位评委对各申报机构进行打分，分数为1至100分。每位评委评出得分最高的审计、评估机构各一家，各计一票。累计获得票数最高的即为中选机构。若出现票数并列最高的情形，则将每位评委对</w:t>
      </w:r>
      <w:r w:rsidRPr="00C910D3">
        <w:rPr>
          <w:rFonts w:hint="eastAsia"/>
          <w:spacing w:val="0"/>
          <w:lang w:eastAsia="zh-CN"/>
        </w:rPr>
        <w:t>投票</w:t>
      </w:r>
      <w:r w:rsidRPr="00C910D3">
        <w:rPr>
          <w:spacing w:val="0"/>
          <w:lang w:eastAsia="zh-CN"/>
        </w:rPr>
        <w:t>机构百分制打分的分数加总，得分最高的为中选机构。如出现总分也相同的情况，则再次对</w:t>
      </w:r>
      <w:proofErr w:type="gramStart"/>
      <w:r w:rsidRPr="00C910D3">
        <w:rPr>
          <w:spacing w:val="0"/>
          <w:lang w:eastAsia="zh-CN"/>
        </w:rPr>
        <w:t>平票机构</w:t>
      </w:r>
      <w:proofErr w:type="gramEnd"/>
      <w:r w:rsidRPr="00C910D3">
        <w:rPr>
          <w:spacing w:val="0"/>
          <w:lang w:eastAsia="zh-CN"/>
        </w:rPr>
        <w:t>进行打分。</w:t>
      </w:r>
    </w:p>
    <w:p w14:paraId="4D228797" w14:textId="77777777" w:rsidR="000D5F7B" w:rsidRDefault="00000000">
      <w:pPr>
        <w:pStyle w:val="a0"/>
        <w:ind w:firstLine="668"/>
        <w:rPr>
          <w:rFonts w:ascii="Times New Roman" w:hAnsi="Times New Roman"/>
          <w:lang w:eastAsia="zh-CN"/>
        </w:rPr>
      </w:pPr>
      <w:r>
        <w:rPr>
          <w:rFonts w:ascii="Times New Roman" w:hAnsi="Times New Roman"/>
          <w:spacing w:val="14"/>
          <w:lang w:eastAsia="zh-CN"/>
        </w:rPr>
        <w:t>评审委员会负责选聘评审工作。评审委员会拟由</w:t>
      </w:r>
      <w:r>
        <w:rPr>
          <w:rFonts w:ascii="Times New Roman" w:hAnsi="Times New Roman" w:hint="eastAsia"/>
          <w:spacing w:val="14"/>
          <w:lang w:eastAsia="zh-CN"/>
        </w:rPr>
        <w:t>3</w:t>
      </w:r>
      <w:r>
        <w:rPr>
          <w:rFonts w:ascii="Times New Roman" w:hAnsi="Times New Roman"/>
          <w:spacing w:val="14"/>
          <w:lang w:eastAsia="zh-CN"/>
        </w:rPr>
        <w:t>人组</w:t>
      </w:r>
      <w:r>
        <w:rPr>
          <w:rFonts w:ascii="Times New Roman" w:hAnsi="Times New Roman"/>
          <w:lang w:eastAsia="zh-CN"/>
        </w:rPr>
        <w:t>成，其中临时管理人代表</w:t>
      </w:r>
      <w:r>
        <w:rPr>
          <w:rFonts w:ascii="Times New Roman" w:hAnsi="Times New Roman"/>
          <w:lang w:eastAsia="zh-CN"/>
        </w:rPr>
        <w:t>2</w:t>
      </w:r>
      <w:r>
        <w:rPr>
          <w:rFonts w:ascii="Times New Roman" w:hAnsi="Times New Roman"/>
          <w:lang w:eastAsia="zh-CN"/>
        </w:rPr>
        <w:t>人、农安新大</w:t>
      </w:r>
      <w:r>
        <w:rPr>
          <w:rFonts w:ascii="Times New Roman" w:hAnsi="Times New Roman"/>
          <w:spacing w:val="23"/>
          <w:lang w:eastAsia="zh-CN"/>
        </w:rPr>
        <w:t>代表</w:t>
      </w:r>
      <w:r>
        <w:rPr>
          <w:rFonts w:ascii="Times New Roman" w:hAnsi="Times New Roman"/>
          <w:spacing w:val="23"/>
          <w:lang w:eastAsia="zh-CN"/>
        </w:rPr>
        <w:t>1</w:t>
      </w:r>
      <w:r>
        <w:rPr>
          <w:rFonts w:ascii="Times New Roman" w:hAnsi="Times New Roman"/>
          <w:spacing w:val="23"/>
          <w:lang w:eastAsia="zh-CN"/>
        </w:rPr>
        <w:t>人。</w:t>
      </w:r>
    </w:p>
    <w:p w14:paraId="40B893A2" w14:textId="77777777" w:rsidR="000D5F7B" w:rsidRDefault="00000000">
      <w:pPr>
        <w:pStyle w:val="1"/>
        <w:ind w:firstLine="646"/>
        <w:rPr>
          <w:rFonts w:ascii="Times New Roman" w:hAnsi="Times New Roman"/>
          <w:lang w:eastAsia="zh-CN"/>
        </w:rPr>
      </w:pPr>
      <w:r>
        <w:rPr>
          <w:rFonts w:ascii="Times New Roman" w:hAnsi="Times New Roman" w:hint="eastAsia"/>
          <w:lang w:eastAsia="zh-CN"/>
        </w:rPr>
        <w:t>五</w:t>
      </w:r>
      <w:r>
        <w:rPr>
          <w:rFonts w:ascii="Times New Roman" w:hAnsi="Times New Roman"/>
          <w:lang w:eastAsia="zh-CN"/>
        </w:rPr>
        <w:t>、评审时间</w:t>
      </w:r>
    </w:p>
    <w:p w14:paraId="04047749" w14:textId="2AC2A974" w:rsidR="000D5F7B" w:rsidRDefault="00000000">
      <w:pPr>
        <w:pStyle w:val="a0"/>
        <w:ind w:firstLine="664"/>
        <w:rPr>
          <w:rFonts w:ascii="Times New Roman" w:hAnsi="Times New Roman"/>
          <w:lang w:eastAsia="zh-CN"/>
        </w:rPr>
      </w:pPr>
      <w:r>
        <w:rPr>
          <w:rFonts w:ascii="Times New Roman" w:hAnsi="Times New Roman"/>
          <w:spacing w:val="12"/>
          <w:lang w:eastAsia="zh-CN"/>
        </w:rPr>
        <w:t>各申报机构按《邀请函》要求，于</w:t>
      </w:r>
      <w:r>
        <w:rPr>
          <w:rFonts w:ascii="Times New Roman" w:hAnsi="Times New Roman"/>
          <w:spacing w:val="12"/>
          <w:lang w:eastAsia="zh-CN"/>
        </w:rPr>
        <w:t>2025</w:t>
      </w:r>
      <w:r>
        <w:rPr>
          <w:rFonts w:ascii="Times New Roman" w:hAnsi="Times New Roman"/>
          <w:spacing w:val="12"/>
          <w:lang w:eastAsia="zh-CN"/>
        </w:rPr>
        <w:t>年</w:t>
      </w:r>
      <w:r w:rsidR="00687EA3">
        <w:rPr>
          <w:rFonts w:ascii="Times New Roman" w:hAnsi="Times New Roman" w:hint="eastAsia"/>
          <w:spacing w:val="12"/>
          <w:lang w:eastAsia="zh-CN"/>
        </w:rPr>
        <w:t>10</w:t>
      </w:r>
      <w:r>
        <w:rPr>
          <w:rFonts w:ascii="Times New Roman" w:hAnsi="Times New Roman"/>
          <w:spacing w:val="12"/>
          <w:lang w:eastAsia="zh-CN"/>
        </w:rPr>
        <w:t>月</w:t>
      </w:r>
      <w:r w:rsidR="00687EA3">
        <w:rPr>
          <w:rFonts w:ascii="Times New Roman" w:hAnsi="Times New Roman" w:hint="eastAsia"/>
          <w:spacing w:val="12"/>
          <w:lang w:eastAsia="zh-CN"/>
        </w:rPr>
        <w:t>11</w:t>
      </w:r>
      <w:r>
        <w:rPr>
          <w:rFonts w:ascii="Times New Roman" w:hAnsi="Times New Roman"/>
          <w:spacing w:val="12"/>
          <w:lang w:eastAsia="zh-CN"/>
        </w:rPr>
        <w:t>日</w:t>
      </w:r>
      <w:r>
        <w:rPr>
          <w:rFonts w:ascii="Times New Roman" w:hAnsi="Times New Roman"/>
          <w:lang w:eastAsia="zh-CN"/>
        </w:rPr>
        <w:t>下午</w:t>
      </w:r>
      <w:r>
        <w:rPr>
          <w:rFonts w:ascii="Times New Roman" w:hAnsi="Times New Roman"/>
          <w:lang w:eastAsia="zh-CN"/>
        </w:rPr>
        <w:t>6:00</w:t>
      </w:r>
      <w:r>
        <w:rPr>
          <w:rFonts w:ascii="Times New Roman" w:hAnsi="Times New Roman"/>
          <w:lang w:eastAsia="zh-CN"/>
        </w:rPr>
        <w:t>前提交申报材料盖章版</w:t>
      </w:r>
      <w:proofErr w:type="gramStart"/>
      <w:r>
        <w:rPr>
          <w:rFonts w:ascii="Times New Roman" w:hAnsi="Times New Roman"/>
          <w:lang w:eastAsia="zh-CN"/>
        </w:rPr>
        <w:t>扫描件至指定</w:t>
      </w:r>
      <w:proofErr w:type="gramEnd"/>
      <w:r>
        <w:rPr>
          <w:rFonts w:ascii="Times New Roman" w:hAnsi="Times New Roman"/>
          <w:lang w:eastAsia="zh-CN"/>
        </w:rPr>
        <w:t>邮箱，并在现</w:t>
      </w:r>
      <w:r>
        <w:rPr>
          <w:rFonts w:ascii="Times New Roman" w:hAnsi="Times New Roman"/>
          <w:spacing w:val="10"/>
          <w:lang w:eastAsia="zh-CN"/>
        </w:rPr>
        <w:t>场评审会当日提交盖章版纸质申报材料。</w:t>
      </w:r>
    </w:p>
    <w:p w14:paraId="3A60DF4C" w14:textId="77777777" w:rsidR="000D5F7B" w:rsidRDefault="00000000">
      <w:pPr>
        <w:pStyle w:val="a0"/>
        <w:ind w:firstLine="646"/>
        <w:rPr>
          <w:rFonts w:ascii="Times New Roman" w:hAnsi="Times New Roman"/>
          <w:lang w:eastAsia="zh-CN"/>
        </w:rPr>
      </w:pPr>
      <w:r>
        <w:rPr>
          <w:rFonts w:ascii="Times New Roman" w:hAnsi="Times New Roman"/>
          <w:lang w:eastAsia="zh-CN"/>
        </w:rPr>
        <w:t>现场评审时间及地点：</w:t>
      </w:r>
    </w:p>
    <w:p w14:paraId="31632DCB" w14:textId="1BAE62B0" w:rsidR="000D5F7B" w:rsidRDefault="00000000">
      <w:pPr>
        <w:pStyle w:val="a0"/>
        <w:ind w:firstLine="646"/>
        <w:rPr>
          <w:rFonts w:ascii="Times New Roman" w:hAnsi="Times New Roman"/>
          <w:lang w:eastAsia="zh-CN"/>
        </w:rPr>
      </w:pPr>
      <w:r>
        <w:rPr>
          <w:rFonts w:ascii="Times New Roman" w:hAnsi="Times New Roman"/>
          <w:lang w:eastAsia="zh-CN"/>
        </w:rPr>
        <w:t>时间：</w:t>
      </w:r>
      <w:r>
        <w:rPr>
          <w:rFonts w:ascii="Times New Roman" w:hAnsi="Times New Roman"/>
          <w:lang w:eastAsia="zh-CN"/>
        </w:rPr>
        <w:t>2025</w:t>
      </w:r>
      <w:r>
        <w:rPr>
          <w:rFonts w:ascii="Times New Roman" w:hAnsi="Times New Roman"/>
          <w:lang w:eastAsia="zh-CN"/>
        </w:rPr>
        <w:t>年</w:t>
      </w:r>
      <w:r>
        <w:rPr>
          <w:rFonts w:ascii="Times New Roman" w:hAnsi="Times New Roman" w:hint="eastAsia"/>
          <w:lang w:eastAsia="zh-CN"/>
        </w:rPr>
        <w:t>10</w:t>
      </w:r>
      <w:r>
        <w:rPr>
          <w:rFonts w:ascii="Times New Roman" w:hAnsi="Times New Roman"/>
          <w:lang w:eastAsia="zh-CN"/>
        </w:rPr>
        <w:t>月</w:t>
      </w:r>
      <w:r w:rsidR="00687EA3">
        <w:rPr>
          <w:rFonts w:ascii="Times New Roman" w:hAnsi="Times New Roman" w:hint="eastAsia"/>
          <w:lang w:eastAsia="zh-CN"/>
        </w:rPr>
        <w:t>14</w:t>
      </w:r>
      <w:r>
        <w:rPr>
          <w:rFonts w:ascii="Times New Roman" w:hAnsi="Times New Roman"/>
          <w:lang w:eastAsia="zh-CN"/>
        </w:rPr>
        <w:t>日上午</w:t>
      </w:r>
      <w:r>
        <w:rPr>
          <w:rFonts w:ascii="Times New Roman" w:hAnsi="Times New Roman"/>
          <w:lang w:eastAsia="zh-CN"/>
        </w:rPr>
        <w:t>9:00</w:t>
      </w:r>
    </w:p>
    <w:p w14:paraId="44E08DA7" w14:textId="77777777" w:rsidR="000D5F7B" w:rsidRDefault="00000000">
      <w:pPr>
        <w:pStyle w:val="a0"/>
        <w:ind w:firstLine="646"/>
        <w:rPr>
          <w:rFonts w:ascii="Times New Roman" w:hAnsi="Times New Roman"/>
          <w:lang w:eastAsia="zh-CN"/>
        </w:rPr>
      </w:pPr>
      <w:r>
        <w:rPr>
          <w:rFonts w:ascii="Times New Roman" w:hAnsi="Times New Roman"/>
          <w:lang w:eastAsia="zh-CN"/>
        </w:rPr>
        <w:t>地点：</w:t>
      </w:r>
      <w:r>
        <w:rPr>
          <w:rFonts w:ascii="Times New Roman" w:hAnsi="Times New Roman" w:hint="eastAsia"/>
          <w:lang w:eastAsia="zh-CN"/>
        </w:rPr>
        <w:t>农安县工业集中区内（铁西村农安县炼油厂北侧）农安新大办公地点</w:t>
      </w:r>
    </w:p>
    <w:p w14:paraId="75A70F64" w14:textId="77777777" w:rsidR="000D5F7B" w:rsidRDefault="00000000">
      <w:pPr>
        <w:pStyle w:val="1"/>
        <w:ind w:firstLine="646"/>
        <w:rPr>
          <w:rFonts w:ascii="Times New Roman" w:hAnsi="Times New Roman"/>
          <w:lang w:eastAsia="zh-CN"/>
        </w:rPr>
      </w:pPr>
      <w:r>
        <w:rPr>
          <w:rFonts w:ascii="Times New Roman" w:hAnsi="Times New Roman" w:hint="eastAsia"/>
          <w:lang w:eastAsia="zh-CN"/>
        </w:rPr>
        <w:t>六</w:t>
      </w:r>
      <w:r>
        <w:rPr>
          <w:rFonts w:ascii="Times New Roman" w:hAnsi="Times New Roman"/>
          <w:lang w:eastAsia="zh-CN"/>
        </w:rPr>
        <w:t>、服务协议签署</w:t>
      </w:r>
    </w:p>
    <w:p w14:paraId="2506535C" w14:textId="77777777" w:rsidR="000D5F7B" w:rsidRDefault="00000000">
      <w:pPr>
        <w:pStyle w:val="a0"/>
        <w:ind w:firstLine="646"/>
        <w:rPr>
          <w:rFonts w:ascii="Times New Roman" w:hAnsi="Times New Roman"/>
          <w:lang w:eastAsia="zh-CN"/>
        </w:rPr>
      </w:pPr>
      <w:r>
        <w:rPr>
          <w:rFonts w:ascii="Times New Roman" w:hAnsi="Times New Roman"/>
          <w:lang w:eastAsia="zh-CN"/>
        </w:rPr>
        <w:lastRenderedPageBreak/>
        <w:t>现场评审会结束后，</w:t>
      </w:r>
      <w:r>
        <w:rPr>
          <w:rFonts w:ascii="Times New Roman" w:hAnsi="Times New Roman" w:hint="eastAsia"/>
          <w:lang w:eastAsia="zh-CN"/>
        </w:rPr>
        <w:t>临时管理人</w:t>
      </w:r>
      <w:r>
        <w:rPr>
          <w:rFonts w:ascii="Times New Roman" w:hAnsi="Times New Roman"/>
          <w:lang w:eastAsia="zh-CN"/>
        </w:rPr>
        <w:t>根据实际情况与确定的中</w:t>
      </w:r>
      <w:r>
        <w:rPr>
          <w:rFonts w:ascii="Times New Roman" w:hAnsi="Times New Roman"/>
          <w:spacing w:val="8"/>
          <w:lang w:eastAsia="zh-CN"/>
        </w:rPr>
        <w:t>选机构签</w:t>
      </w:r>
      <w:r>
        <w:rPr>
          <w:rFonts w:ascii="Times New Roman" w:hAnsi="Times New Roman"/>
          <w:spacing w:val="1"/>
          <w:lang w:eastAsia="zh-CN"/>
        </w:rPr>
        <w:t>订服务协议。</w:t>
      </w:r>
    </w:p>
    <w:p w14:paraId="7EB8B6C7" w14:textId="77777777" w:rsidR="000D5F7B" w:rsidRDefault="000D5F7B">
      <w:pPr>
        <w:ind w:firstLine="646"/>
        <w:rPr>
          <w:rFonts w:ascii="Times New Roman" w:hAnsi="Times New Roman"/>
        </w:rPr>
      </w:pPr>
    </w:p>
    <w:p w14:paraId="0F48DFA4" w14:textId="77777777" w:rsidR="000D5F7B" w:rsidRDefault="00000000">
      <w:pPr>
        <w:pStyle w:val="a0"/>
        <w:ind w:firstLine="646"/>
        <w:rPr>
          <w:rFonts w:ascii="Times New Roman" w:eastAsia="仿宋_GB2312" w:hAnsi="Times New Roman"/>
          <w:lang w:eastAsia="zh-CN"/>
        </w:rPr>
      </w:pPr>
      <w:r>
        <w:rPr>
          <w:rFonts w:ascii="Times New Roman" w:eastAsia="仿宋_GB2312" w:hAnsi="Times New Roman" w:hint="eastAsia"/>
          <w:lang w:eastAsia="zh-CN"/>
        </w:rPr>
        <w:t>附件一：选聘评分标准</w:t>
      </w:r>
    </w:p>
    <w:p w14:paraId="79B8470E" w14:textId="77777777" w:rsidR="000D5F7B" w:rsidRDefault="00000000">
      <w:pPr>
        <w:pStyle w:val="a0"/>
        <w:ind w:firstLine="646"/>
        <w:rPr>
          <w:rFonts w:ascii="Times New Roman" w:hAnsi="Times New Roman"/>
          <w:lang w:eastAsia="zh-CN"/>
        </w:rPr>
      </w:pPr>
      <w:r>
        <w:rPr>
          <w:rFonts w:ascii="Times New Roman" w:eastAsia="仿宋_GB2312" w:hAnsi="Times New Roman" w:hint="eastAsia"/>
          <w:lang w:eastAsia="zh-CN"/>
        </w:rPr>
        <w:t>附件二：《长春新大石油集团农安石油化工有限公司审计、评</w:t>
      </w:r>
      <w:r>
        <w:rPr>
          <w:rFonts w:ascii="Times New Roman" w:eastAsia="仿宋_GB2312" w:hAnsi="Times New Roman" w:hint="eastAsia"/>
          <w:spacing w:val="11"/>
          <w:lang w:eastAsia="zh-CN"/>
        </w:rPr>
        <w:t>估机构选聘邀请函》</w:t>
      </w:r>
    </w:p>
    <w:p w14:paraId="2D8AD1EF" w14:textId="77777777" w:rsidR="000D5F7B" w:rsidRDefault="000D5F7B">
      <w:pPr>
        <w:ind w:firstLine="646"/>
        <w:rPr>
          <w:rFonts w:ascii="Times New Roman" w:hAnsi="Times New Roman"/>
        </w:rPr>
      </w:pPr>
    </w:p>
    <w:p w14:paraId="41A47C64" w14:textId="77777777" w:rsidR="000D5F7B" w:rsidRDefault="00000000">
      <w:pPr>
        <w:pStyle w:val="a0"/>
        <w:ind w:firstLine="646"/>
        <w:jc w:val="right"/>
        <w:rPr>
          <w:rFonts w:ascii="Times New Roman" w:hAnsi="Times New Roman"/>
          <w:lang w:eastAsia="zh-CN"/>
        </w:rPr>
      </w:pPr>
      <w:r>
        <w:rPr>
          <w:rFonts w:ascii="Times New Roman" w:hAnsi="Times New Roman"/>
          <w:lang w:eastAsia="zh-CN"/>
        </w:rPr>
        <w:t>长春新大石油集团农安石油化工有限公司临时管理人</w:t>
      </w:r>
    </w:p>
    <w:p w14:paraId="5E44D581" w14:textId="77777777" w:rsidR="000D5F7B" w:rsidRDefault="00000000">
      <w:pPr>
        <w:pStyle w:val="a0"/>
        <w:ind w:firstLine="646"/>
        <w:jc w:val="right"/>
        <w:rPr>
          <w:rFonts w:ascii="Times New Roman" w:hAnsi="Times New Roman"/>
          <w:lang w:eastAsia="zh-CN"/>
        </w:rPr>
      </w:pPr>
      <w:r>
        <w:rPr>
          <w:rFonts w:ascii="Times New Roman" w:hAnsi="Times New Roman"/>
          <w:lang w:eastAsia="zh-CN"/>
        </w:rPr>
        <w:t>2025</w:t>
      </w:r>
      <w:r>
        <w:rPr>
          <w:rFonts w:ascii="Times New Roman" w:hAnsi="Times New Roman"/>
          <w:lang w:eastAsia="zh-CN"/>
        </w:rPr>
        <w:t>年</w:t>
      </w:r>
      <w:r>
        <w:rPr>
          <w:rFonts w:ascii="Times New Roman" w:hAnsi="Times New Roman" w:hint="eastAsia"/>
          <w:lang w:eastAsia="zh-CN"/>
        </w:rPr>
        <w:t>9</w:t>
      </w:r>
      <w:r>
        <w:rPr>
          <w:rFonts w:ascii="Times New Roman" w:hAnsi="Times New Roman"/>
          <w:lang w:eastAsia="zh-CN"/>
        </w:rPr>
        <w:t>月</w:t>
      </w:r>
      <w:r>
        <w:rPr>
          <w:rFonts w:ascii="Times New Roman" w:hAnsi="Times New Roman" w:hint="eastAsia"/>
          <w:lang w:eastAsia="zh-CN"/>
        </w:rPr>
        <w:t>26</w:t>
      </w:r>
      <w:r>
        <w:rPr>
          <w:rFonts w:ascii="Times New Roman" w:hAnsi="Times New Roman"/>
          <w:lang w:eastAsia="zh-CN"/>
        </w:rPr>
        <w:t>日</w:t>
      </w:r>
    </w:p>
    <w:p w14:paraId="11BF9327" w14:textId="77777777" w:rsidR="000D5F7B" w:rsidRDefault="00000000">
      <w:pPr>
        <w:ind w:firstLine="646"/>
        <w:jc w:val="right"/>
        <w:rPr>
          <w:rFonts w:ascii="Times New Roman" w:hAnsi="Times New Roman"/>
        </w:rPr>
      </w:pPr>
      <w:r>
        <w:rPr>
          <w:rFonts w:ascii="Times New Roman" w:hAnsi="Times New Roman"/>
        </w:rPr>
        <w:br w:type="page"/>
      </w:r>
    </w:p>
    <w:p w14:paraId="5B64F70F" w14:textId="77777777" w:rsidR="00687EA3" w:rsidRPr="00321AD4" w:rsidRDefault="00687EA3" w:rsidP="00687EA3">
      <w:pPr>
        <w:ind w:firstLineChars="0" w:firstLine="0"/>
        <w:rPr>
          <w:rFonts w:ascii="仿宋" w:eastAsia="仿宋"/>
          <w:sz w:val="28"/>
          <w:szCs w:val="28"/>
        </w:rPr>
      </w:pPr>
      <w:r w:rsidRPr="00321AD4">
        <w:rPr>
          <w:rFonts w:ascii="仿宋" w:eastAsia="仿宋" w:hint="eastAsia"/>
          <w:sz w:val="28"/>
          <w:szCs w:val="28"/>
        </w:rPr>
        <w:lastRenderedPageBreak/>
        <w:t>附件一：选聘评分标准</w:t>
      </w:r>
    </w:p>
    <w:p w14:paraId="4B66D184" w14:textId="77777777" w:rsidR="00687EA3" w:rsidRPr="00321AD4" w:rsidRDefault="00687EA3" w:rsidP="00687EA3">
      <w:pPr>
        <w:spacing w:line="520" w:lineRule="exact"/>
        <w:ind w:firstLine="648"/>
        <w:jc w:val="center"/>
        <w:rPr>
          <w:rFonts w:ascii="仿宋" w:eastAsia="仿宋" w:cs="宋体" w:hint="eastAsia"/>
          <w:b/>
          <w:color w:val="auto"/>
        </w:rPr>
      </w:pPr>
      <w:r w:rsidRPr="00321AD4">
        <w:rPr>
          <w:rFonts w:ascii="仿宋" w:eastAsia="仿宋" w:cs="宋体" w:hint="eastAsia"/>
          <w:b/>
          <w:color w:val="auto"/>
        </w:rPr>
        <w:t>详细评审表</w:t>
      </w:r>
    </w:p>
    <w:tbl>
      <w:tblPr>
        <w:tblW w:w="9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1"/>
        <w:gridCol w:w="1559"/>
        <w:gridCol w:w="9"/>
        <w:gridCol w:w="6419"/>
        <w:gridCol w:w="12"/>
      </w:tblGrid>
      <w:tr w:rsidR="00687EA3" w:rsidRPr="00321AD4" w14:paraId="37B24476" w14:textId="77777777" w:rsidTr="00174A3A">
        <w:trPr>
          <w:gridAfter w:val="1"/>
          <w:wAfter w:w="12" w:type="dxa"/>
          <w:trHeight w:val="391"/>
          <w:jc w:val="center"/>
        </w:trPr>
        <w:tc>
          <w:tcPr>
            <w:tcW w:w="1391" w:type="dxa"/>
            <w:shd w:val="clear" w:color="auto" w:fill="D0CECE" w:themeFill="background2" w:themeFillShade="E6"/>
            <w:vAlign w:val="center"/>
          </w:tcPr>
          <w:p w14:paraId="42809157" w14:textId="77777777" w:rsidR="00687EA3" w:rsidRPr="00321AD4" w:rsidRDefault="00687EA3" w:rsidP="00174A3A">
            <w:pPr>
              <w:spacing w:line="240" w:lineRule="auto"/>
              <w:ind w:firstLineChars="0" w:firstLine="0"/>
              <w:jc w:val="center"/>
              <w:rPr>
                <w:rFonts w:ascii="仿宋" w:eastAsia="仿宋" w:hint="eastAsia"/>
                <w:sz w:val="24"/>
                <w:szCs w:val="24"/>
              </w:rPr>
            </w:pPr>
            <w:r w:rsidRPr="00321AD4">
              <w:rPr>
                <w:rFonts w:ascii="仿宋" w:eastAsia="仿宋" w:cs="宋体" w:hint="eastAsia"/>
                <w:bCs/>
                <w:sz w:val="24"/>
                <w:szCs w:val="24"/>
                <w:lang w:val="zh-CN"/>
              </w:rPr>
              <w:t>评分项目</w:t>
            </w:r>
          </w:p>
        </w:tc>
        <w:tc>
          <w:tcPr>
            <w:tcW w:w="1559" w:type="dxa"/>
            <w:shd w:val="clear" w:color="auto" w:fill="D0CECE" w:themeFill="background2" w:themeFillShade="E6"/>
            <w:vAlign w:val="center"/>
          </w:tcPr>
          <w:p w14:paraId="59548F05" w14:textId="77777777" w:rsidR="00687EA3" w:rsidRPr="00321AD4" w:rsidRDefault="00687EA3" w:rsidP="00174A3A">
            <w:pPr>
              <w:spacing w:line="240" w:lineRule="auto"/>
              <w:ind w:firstLineChars="0" w:firstLine="0"/>
              <w:jc w:val="center"/>
              <w:rPr>
                <w:rFonts w:ascii="仿宋" w:eastAsia="仿宋" w:hint="eastAsia"/>
                <w:sz w:val="24"/>
                <w:szCs w:val="24"/>
              </w:rPr>
            </w:pPr>
            <w:r w:rsidRPr="00321AD4">
              <w:rPr>
                <w:rFonts w:ascii="仿宋" w:eastAsia="仿宋" w:cs="宋体" w:hint="eastAsia"/>
                <w:bCs/>
                <w:sz w:val="24"/>
                <w:szCs w:val="24"/>
                <w:lang w:val="zh-CN"/>
              </w:rPr>
              <w:t>评分因素</w:t>
            </w:r>
          </w:p>
        </w:tc>
        <w:tc>
          <w:tcPr>
            <w:tcW w:w="6428" w:type="dxa"/>
            <w:gridSpan w:val="2"/>
            <w:shd w:val="clear" w:color="auto" w:fill="D0CECE" w:themeFill="background2" w:themeFillShade="E6"/>
            <w:vAlign w:val="center"/>
          </w:tcPr>
          <w:p w14:paraId="1BFF998C" w14:textId="77777777" w:rsidR="00687EA3" w:rsidRPr="00321AD4" w:rsidRDefault="00687EA3" w:rsidP="00174A3A">
            <w:pPr>
              <w:tabs>
                <w:tab w:val="left" w:pos="645"/>
              </w:tabs>
              <w:spacing w:line="240" w:lineRule="auto"/>
              <w:ind w:firstLineChars="0" w:firstLine="0"/>
              <w:jc w:val="center"/>
              <w:rPr>
                <w:rFonts w:ascii="仿宋" w:eastAsia="仿宋" w:hint="eastAsia"/>
                <w:sz w:val="24"/>
                <w:szCs w:val="24"/>
              </w:rPr>
            </w:pPr>
            <w:r w:rsidRPr="00321AD4">
              <w:rPr>
                <w:rFonts w:ascii="仿宋" w:eastAsia="仿宋" w:cs="宋体" w:hint="eastAsia"/>
                <w:bCs/>
                <w:sz w:val="24"/>
                <w:szCs w:val="24"/>
                <w:lang w:val="zh-CN"/>
              </w:rPr>
              <w:t>评分标准</w:t>
            </w:r>
          </w:p>
        </w:tc>
      </w:tr>
      <w:tr w:rsidR="00687EA3" w:rsidRPr="00321AD4" w14:paraId="5B218071" w14:textId="77777777" w:rsidTr="00174A3A">
        <w:trPr>
          <w:gridAfter w:val="1"/>
          <w:wAfter w:w="12" w:type="dxa"/>
          <w:trHeight w:val="950"/>
          <w:jc w:val="center"/>
        </w:trPr>
        <w:tc>
          <w:tcPr>
            <w:tcW w:w="1391" w:type="dxa"/>
            <w:vAlign w:val="center"/>
          </w:tcPr>
          <w:p w14:paraId="4CF929F9" w14:textId="77777777" w:rsidR="00687EA3" w:rsidRPr="00321AD4" w:rsidRDefault="00687EA3" w:rsidP="00174A3A">
            <w:pPr>
              <w:spacing w:line="240"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lang w:val="zh-CN"/>
              </w:rPr>
              <w:t>投标报价（</w:t>
            </w:r>
            <w:r w:rsidRPr="00321AD4">
              <w:rPr>
                <w:rFonts w:ascii="仿宋" w:eastAsia="仿宋" w:cs="宋体" w:hint="eastAsia"/>
                <w:bCs/>
                <w:sz w:val="24"/>
                <w:szCs w:val="24"/>
              </w:rPr>
              <w:t>10分</w:t>
            </w:r>
            <w:r w:rsidRPr="00321AD4">
              <w:rPr>
                <w:rFonts w:ascii="仿宋" w:eastAsia="仿宋" w:cs="宋体" w:hint="eastAsia"/>
                <w:bCs/>
                <w:sz w:val="24"/>
                <w:szCs w:val="24"/>
                <w:lang w:val="zh-CN"/>
              </w:rPr>
              <w:t>）</w:t>
            </w:r>
          </w:p>
        </w:tc>
        <w:tc>
          <w:tcPr>
            <w:tcW w:w="1559" w:type="dxa"/>
            <w:vAlign w:val="center"/>
          </w:tcPr>
          <w:p w14:paraId="0DCC1DC3" w14:textId="77777777" w:rsidR="00687EA3" w:rsidRPr="00321AD4" w:rsidRDefault="00687EA3" w:rsidP="00174A3A">
            <w:pPr>
              <w:spacing w:line="240"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lang w:val="zh-CN"/>
              </w:rPr>
              <w:t>报价得分</w:t>
            </w:r>
          </w:p>
        </w:tc>
        <w:tc>
          <w:tcPr>
            <w:tcW w:w="6428" w:type="dxa"/>
            <w:gridSpan w:val="2"/>
            <w:vAlign w:val="center"/>
          </w:tcPr>
          <w:p w14:paraId="6A9E6F52" w14:textId="77777777" w:rsidR="00687EA3" w:rsidRPr="00321AD4" w:rsidRDefault="00687EA3" w:rsidP="00174A3A">
            <w:pPr>
              <w:spacing w:line="240" w:lineRule="auto"/>
              <w:ind w:firstLineChars="0" w:firstLine="0"/>
              <w:rPr>
                <w:rFonts w:ascii="仿宋" w:eastAsia="仿宋" w:cs="宋体" w:hint="eastAsia"/>
                <w:bCs/>
                <w:sz w:val="24"/>
                <w:szCs w:val="24"/>
              </w:rPr>
            </w:pPr>
            <w:r w:rsidRPr="00321AD4">
              <w:rPr>
                <w:rFonts w:ascii="仿宋" w:eastAsia="仿宋" w:hint="eastAsia"/>
                <w:sz w:val="24"/>
                <w:szCs w:val="24"/>
              </w:rPr>
              <w:t>本项最高分为10分。</w:t>
            </w:r>
            <w:r w:rsidRPr="00321AD4">
              <w:rPr>
                <w:rFonts w:ascii="仿宋" w:eastAsia="仿宋" w:hint="eastAsia"/>
                <w:spacing w:val="1"/>
                <w:sz w:val="24"/>
                <w:szCs w:val="24"/>
              </w:rPr>
              <w:t>对参与申报的机构进行横向比较，报价最低的</w:t>
            </w:r>
            <w:r w:rsidRPr="00321AD4">
              <w:rPr>
                <w:rFonts w:ascii="仿宋" w:eastAsia="仿宋" w:hint="eastAsia"/>
                <w:sz w:val="24"/>
                <w:szCs w:val="24"/>
              </w:rPr>
              <w:t>机构得10分、报价次低的机构得8分、其他</w:t>
            </w:r>
            <w:r w:rsidRPr="00321AD4">
              <w:rPr>
                <w:rFonts w:ascii="仿宋" w:eastAsia="仿宋" w:hint="eastAsia"/>
                <w:spacing w:val="-1"/>
                <w:sz w:val="24"/>
                <w:szCs w:val="24"/>
              </w:rPr>
              <w:t>机构得6分。</w:t>
            </w:r>
          </w:p>
        </w:tc>
      </w:tr>
      <w:tr w:rsidR="00687EA3" w:rsidRPr="00321AD4" w14:paraId="1E4F247B" w14:textId="77777777" w:rsidTr="00174A3A">
        <w:trPr>
          <w:gridAfter w:val="1"/>
          <w:wAfter w:w="12" w:type="dxa"/>
          <w:trHeight w:val="1294"/>
          <w:jc w:val="center"/>
        </w:trPr>
        <w:tc>
          <w:tcPr>
            <w:tcW w:w="1391" w:type="dxa"/>
            <w:vMerge w:val="restart"/>
            <w:vAlign w:val="center"/>
          </w:tcPr>
          <w:p w14:paraId="2F495F38" w14:textId="77777777" w:rsidR="00687EA3" w:rsidRPr="00321AD4" w:rsidRDefault="00687EA3" w:rsidP="00174A3A">
            <w:pPr>
              <w:spacing w:line="240"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lang w:val="zh-CN"/>
              </w:rPr>
              <w:t>商务部分（</w:t>
            </w:r>
            <w:r w:rsidRPr="00321AD4">
              <w:rPr>
                <w:rFonts w:ascii="仿宋" w:eastAsia="仿宋" w:cs="宋体" w:hint="eastAsia"/>
                <w:bCs/>
                <w:sz w:val="24"/>
                <w:szCs w:val="24"/>
              </w:rPr>
              <w:t>25</w:t>
            </w:r>
            <w:r w:rsidRPr="00321AD4">
              <w:rPr>
                <w:rFonts w:ascii="仿宋" w:eastAsia="仿宋" w:cs="宋体" w:hint="eastAsia"/>
                <w:bCs/>
                <w:sz w:val="24"/>
                <w:szCs w:val="24"/>
                <w:lang w:val="zh-CN"/>
              </w:rPr>
              <w:t>分）</w:t>
            </w:r>
          </w:p>
        </w:tc>
        <w:tc>
          <w:tcPr>
            <w:tcW w:w="1559" w:type="dxa"/>
            <w:vAlign w:val="center"/>
          </w:tcPr>
          <w:p w14:paraId="2CD6BDF6" w14:textId="77777777" w:rsidR="00687EA3" w:rsidRPr="00321AD4" w:rsidRDefault="00687EA3" w:rsidP="00174A3A">
            <w:pPr>
              <w:spacing w:line="240"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lang w:val="zh-CN"/>
              </w:rPr>
              <w:t>执业人员</w:t>
            </w:r>
          </w:p>
        </w:tc>
        <w:tc>
          <w:tcPr>
            <w:tcW w:w="6428" w:type="dxa"/>
            <w:gridSpan w:val="2"/>
            <w:vAlign w:val="center"/>
          </w:tcPr>
          <w:p w14:paraId="45425F4F" w14:textId="77777777" w:rsidR="00687EA3" w:rsidRPr="00321AD4" w:rsidRDefault="00687EA3" w:rsidP="00174A3A">
            <w:pPr>
              <w:spacing w:line="240"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lang w:val="zh-CN"/>
              </w:rPr>
              <w:t>投入本项目的执业人员（需提供与本单位签订正式劳动合同或缴纳</w:t>
            </w:r>
            <w:proofErr w:type="gramStart"/>
            <w:r w:rsidRPr="00321AD4">
              <w:rPr>
                <w:rFonts w:ascii="仿宋" w:eastAsia="仿宋" w:cs="宋体" w:hint="eastAsia"/>
                <w:bCs/>
                <w:sz w:val="24"/>
                <w:szCs w:val="24"/>
                <w:lang w:val="zh-CN"/>
              </w:rPr>
              <w:t>社保证明</w:t>
            </w:r>
            <w:proofErr w:type="gramEnd"/>
            <w:r w:rsidRPr="00321AD4">
              <w:rPr>
                <w:rFonts w:ascii="仿宋" w:eastAsia="仿宋" w:cs="宋体" w:hint="eastAsia"/>
                <w:bCs/>
                <w:sz w:val="24"/>
                <w:szCs w:val="24"/>
                <w:lang w:val="zh-CN"/>
              </w:rPr>
              <w:t>），每投入一名注册会计师</w:t>
            </w:r>
            <w:r>
              <w:rPr>
                <w:rFonts w:ascii="仿宋" w:eastAsia="仿宋" w:cs="宋体" w:hint="eastAsia"/>
                <w:bCs/>
                <w:sz w:val="24"/>
                <w:szCs w:val="24"/>
                <w:lang w:val="zh-CN"/>
              </w:rPr>
              <w:t>/</w:t>
            </w:r>
            <w:proofErr w:type="gramStart"/>
            <w:r>
              <w:rPr>
                <w:rFonts w:ascii="仿宋" w:eastAsia="仿宋" w:cs="宋体" w:hint="eastAsia"/>
                <w:bCs/>
                <w:sz w:val="24"/>
                <w:szCs w:val="24"/>
                <w:lang w:val="zh-CN"/>
              </w:rPr>
              <w:t>评估师</w:t>
            </w:r>
            <w:r w:rsidRPr="00321AD4">
              <w:rPr>
                <w:rFonts w:ascii="仿宋" w:eastAsia="仿宋" w:cs="宋体" w:hint="eastAsia"/>
                <w:bCs/>
                <w:sz w:val="24"/>
                <w:szCs w:val="24"/>
                <w:lang w:val="zh-CN"/>
              </w:rPr>
              <w:t>得1分</w:t>
            </w:r>
            <w:proofErr w:type="gramEnd"/>
            <w:r w:rsidRPr="00321AD4">
              <w:rPr>
                <w:rFonts w:ascii="仿宋" w:eastAsia="仿宋" w:cs="宋体" w:hint="eastAsia"/>
                <w:bCs/>
                <w:sz w:val="24"/>
                <w:szCs w:val="24"/>
                <w:lang w:val="zh-CN"/>
              </w:rPr>
              <w:t>，最多得2分。</w:t>
            </w:r>
          </w:p>
        </w:tc>
      </w:tr>
      <w:tr w:rsidR="00687EA3" w:rsidRPr="00321AD4" w14:paraId="50097B91" w14:textId="77777777" w:rsidTr="00174A3A">
        <w:trPr>
          <w:gridAfter w:val="1"/>
          <w:wAfter w:w="12" w:type="dxa"/>
          <w:trHeight w:val="1059"/>
          <w:jc w:val="center"/>
        </w:trPr>
        <w:tc>
          <w:tcPr>
            <w:tcW w:w="1391" w:type="dxa"/>
            <w:vMerge/>
            <w:vAlign w:val="center"/>
          </w:tcPr>
          <w:p w14:paraId="5D3740CC" w14:textId="77777777" w:rsidR="00687EA3" w:rsidRPr="00321AD4" w:rsidRDefault="00687EA3" w:rsidP="00174A3A">
            <w:pPr>
              <w:spacing w:line="240" w:lineRule="auto"/>
              <w:ind w:firstLineChars="0" w:firstLine="0"/>
              <w:rPr>
                <w:rFonts w:ascii="仿宋" w:eastAsia="仿宋" w:cs="宋体" w:hint="eastAsia"/>
                <w:bCs/>
                <w:sz w:val="24"/>
                <w:szCs w:val="24"/>
                <w:lang w:val="zh-CN"/>
              </w:rPr>
            </w:pPr>
          </w:p>
        </w:tc>
        <w:tc>
          <w:tcPr>
            <w:tcW w:w="1559" w:type="dxa"/>
            <w:vAlign w:val="center"/>
          </w:tcPr>
          <w:p w14:paraId="2BBDC234" w14:textId="77777777" w:rsidR="00687EA3" w:rsidRPr="00321AD4" w:rsidRDefault="00687EA3" w:rsidP="00174A3A">
            <w:pPr>
              <w:spacing w:line="240"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lang w:val="zh-CN"/>
              </w:rPr>
              <w:t>企业业绩</w:t>
            </w:r>
          </w:p>
        </w:tc>
        <w:tc>
          <w:tcPr>
            <w:tcW w:w="6428" w:type="dxa"/>
            <w:gridSpan w:val="2"/>
            <w:vAlign w:val="center"/>
          </w:tcPr>
          <w:p w14:paraId="29D0148B" w14:textId="77777777" w:rsidR="00687EA3" w:rsidRPr="00321AD4" w:rsidRDefault="00687EA3" w:rsidP="00174A3A">
            <w:pPr>
              <w:spacing w:line="240"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lang w:val="zh-CN"/>
              </w:rPr>
              <w:t>近三年（自2022年1月1日起至今）具有资产清查类似项目经验，每有一项业绩的得</w:t>
            </w:r>
            <w:r w:rsidRPr="00321AD4">
              <w:rPr>
                <w:rFonts w:ascii="仿宋" w:eastAsia="仿宋" w:cs="宋体" w:hint="eastAsia"/>
                <w:bCs/>
                <w:sz w:val="24"/>
                <w:szCs w:val="24"/>
              </w:rPr>
              <w:t>6</w:t>
            </w:r>
            <w:r w:rsidRPr="00321AD4">
              <w:rPr>
                <w:rFonts w:ascii="仿宋" w:eastAsia="仿宋" w:cs="宋体" w:hint="eastAsia"/>
                <w:bCs/>
                <w:sz w:val="24"/>
                <w:szCs w:val="24"/>
                <w:lang w:val="zh-CN"/>
              </w:rPr>
              <w:t>分，最多得</w:t>
            </w:r>
            <w:r w:rsidRPr="00321AD4">
              <w:rPr>
                <w:rFonts w:ascii="仿宋" w:eastAsia="仿宋" w:cs="宋体" w:hint="eastAsia"/>
                <w:bCs/>
                <w:sz w:val="24"/>
                <w:szCs w:val="24"/>
              </w:rPr>
              <w:t>18</w:t>
            </w:r>
            <w:r w:rsidRPr="00321AD4">
              <w:rPr>
                <w:rFonts w:ascii="仿宋" w:eastAsia="仿宋" w:cs="宋体" w:hint="eastAsia"/>
                <w:bCs/>
                <w:sz w:val="24"/>
                <w:szCs w:val="24"/>
                <w:lang w:val="zh-CN"/>
              </w:rPr>
              <w:t>分。</w:t>
            </w:r>
          </w:p>
          <w:p w14:paraId="2EB0CF32" w14:textId="77777777" w:rsidR="00687EA3" w:rsidRPr="00321AD4" w:rsidRDefault="00687EA3" w:rsidP="00174A3A">
            <w:pPr>
              <w:spacing w:line="240"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lang w:val="zh-CN"/>
              </w:rPr>
              <w:t>评分依据：须同时提供中标通知书或合同复印件并加盖公章。</w:t>
            </w:r>
          </w:p>
        </w:tc>
      </w:tr>
      <w:tr w:rsidR="00687EA3" w:rsidRPr="00321AD4" w14:paraId="723EE380" w14:textId="77777777" w:rsidTr="00174A3A">
        <w:trPr>
          <w:gridAfter w:val="1"/>
          <w:wAfter w:w="12" w:type="dxa"/>
          <w:trHeight w:val="1059"/>
          <w:jc w:val="center"/>
        </w:trPr>
        <w:tc>
          <w:tcPr>
            <w:tcW w:w="1391" w:type="dxa"/>
            <w:vMerge/>
            <w:vAlign w:val="center"/>
          </w:tcPr>
          <w:p w14:paraId="16D651AE" w14:textId="77777777" w:rsidR="00687EA3" w:rsidRPr="00321AD4" w:rsidRDefault="00687EA3" w:rsidP="00174A3A">
            <w:pPr>
              <w:spacing w:line="240" w:lineRule="auto"/>
              <w:ind w:firstLineChars="0" w:firstLine="0"/>
              <w:rPr>
                <w:rFonts w:ascii="仿宋" w:eastAsia="仿宋" w:cs="宋体" w:hint="eastAsia"/>
                <w:bCs/>
                <w:sz w:val="24"/>
                <w:szCs w:val="24"/>
                <w:lang w:val="zh-CN"/>
              </w:rPr>
            </w:pPr>
          </w:p>
        </w:tc>
        <w:tc>
          <w:tcPr>
            <w:tcW w:w="1559" w:type="dxa"/>
            <w:vAlign w:val="center"/>
          </w:tcPr>
          <w:p w14:paraId="3708382F" w14:textId="77777777" w:rsidR="00687EA3" w:rsidRPr="00321AD4" w:rsidRDefault="00687EA3" w:rsidP="00174A3A">
            <w:pPr>
              <w:spacing w:line="240" w:lineRule="auto"/>
              <w:ind w:firstLineChars="0" w:firstLine="0"/>
              <w:rPr>
                <w:rFonts w:ascii="仿宋" w:eastAsia="仿宋" w:cs="宋体" w:hint="eastAsia"/>
                <w:bCs/>
                <w:sz w:val="24"/>
                <w:szCs w:val="24"/>
              </w:rPr>
            </w:pPr>
            <w:r w:rsidRPr="00321AD4">
              <w:rPr>
                <w:rFonts w:ascii="仿宋" w:eastAsia="仿宋" w:cs="宋体" w:hint="eastAsia"/>
                <w:bCs/>
                <w:sz w:val="24"/>
                <w:szCs w:val="24"/>
              </w:rPr>
              <w:t>行业排名</w:t>
            </w:r>
          </w:p>
        </w:tc>
        <w:tc>
          <w:tcPr>
            <w:tcW w:w="6428" w:type="dxa"/>
            <w:gridSpan w:val="2"/>
            <w:vAlign w:val="center"/>
          </w:tcPr>
          <w:p w14:paraId="516030D9" w14:textId="77777777" w:rsidR="00687EA3" w:rsidRPr="00321AD4" w:rsidRDefault="00687EA3" w:rsidP="00174A3A">
            <w:pPr>
              <w:spacing w:line="240" w:lineRule="auto"/>
              <w:ind w:firstLineChars="0" w:firstLine="0"/>
              <w:rPr>
                <w:rFonts w:ascii="仿宋" w:eastAsia="仿宋" w:cs="宋体" w:hint="eastAsia"/>
                <w:bCs/>
                <w:sz w:val="24"/>
                <w:szCs w:val="24"/>
              </w:rPr>
            </w:pPr>
            <w:r w:rsidRPr="00321AD4">
              <w:rPr>
                <w:rFonts w:ascii="仿宋" w:eastAsia="仿宋" w:cs="宋体" w:hint="eastAsia"/>
                <w:bCs/>
                <w:sz w:val="24"/>
                <w:szCs w:val="24"/>
              </w:rPr>
              <w:t>全省资产评估机构</w:t>
            </w:r>
            <w:r>
              <w:rPr>
                <w:rFonts w:ascii="仿宋" w:eastAsia="仿宋" w:cs="宋体" w:hint="eastAsia"/>
                <w:bCs/>
                <w:sz w:val="24"/>
                <w:szCs w:val="24"/>
              </w:rPr>
              <w:t>/会计师事务所</w:t>
            </w:r>
            <w:r w:rsidRPr="00321AD4">
              <w:rPr>
                <w:rFonts w:ascii="仿宋" w:eastAsia="仿宋" w:cs="宋体" w:hint="eastAsia"/>
                <w:bCs/>
                <w:sz w:val="24"/>
                <w:szCs w:val="24"/>
              </w:rPr>
              <w:t>年度资产评估业务收入排名前五名，最多得5分，前十名得3分，前二十名得1分，没有不得分。</w:t>
            </w:r>
          </w:p>
        </w:tc>
      </w:tr>
      <w:tr w:rsidR="00687EA3" w:rsidRPr="00321AD4" w14:paraId="28EEFD93" w14:textId="77777777" w:rsidTr="00174A3A">
        <w:trPr>
          <w:trHeight w:val="1322"/>
          <w:jc w:val="center"/>
        </w:trPr>
        <w:tc>
          <w:tcPr>
            <w:tcW w:w="1386" w:type="dxa"/>
            <w:vMerge w:val="restart"/>
            <w:vAlign w:val="center"/>
          </w:tcPr>
          <w:p w14:paraId="71AA8A33" w14:textId="77777777" w:rsidR="00687EA3" w:rsidRPr="00321AD4" w:rsidRDefault="00687EA3" w:rsidP="00174A3A">
            <w:pPr>
              <w:spacing w:line="276"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rPr>
              <w:t>技术部分（55分）</w:t>
            </w:r>
          </w:p>
        </w:tc>
        <w:tc>
          <w:tcPr>
            <w:tcW w:w="1568" w:type="dxa"/>
            <w:gridSpan w:val="2"/>
            <w:vAlign w:val="center"/>
          </w:tcPr>
          <w:p w14:paraId="3684CB87" w14:textId="77777777" w:rsidR="00687EA3" w:rsidRPr="00321AD4" w:rsidRDefault="00687EA3" w:rsidP="00174A3A">
            <w:pPr>
              <w:spacing w:line="276"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lang w:val="zh-CN"/>
              </w:rPr>
              <w:t>工作</w:t>
            </w:r>
            <w:r w:rsidRPr="00321AD4">
              <w:rPr>
                <w:rFonts w:ascii="仿宋" w:eastAsia="仿宋" w:cs="宋体" w:hint="eastAsia"/>
                <w:spacing w:val="-6"/>
                <w:sz w:val="24"/>
                <w:szCs w:val="24"/>
              </w:rPr>
              <w:t>实施方案</w:t>
            </w:r>
          </w:p>
        </w:tc>
        <w:tc>
          <w:tcPr>
            <w:tcW w:w="6431" w:type="dxa"/>
            <w:gridSpan w:val="2"/>
            <w:vAlign w:val="center"/>
          </w:tcPr>
          <w:p w14:paraId="1F80BD68" w14:textId="77777777" w:rsidR="00687EA3" w:rsidRPr="00321AD4" w:rsidRDefault="00687EA3" w:rsidP="00174A3A">
            <w:pPr>
              <w:spacing w:line="276" w:lineRule="auto"/>
              <w:ind w:firstLineChars="0" w:firstLine="0"/>
              <w:jc w:val="left"/>
              <w:rPr>
                <w:rFonts w:ascii="仿宋" w:eastAsia="仿宋" w:cs="宋体" w:hint="eastAsia"/>
                <w:bCs/>
                <w:sz w:val="24"/>
                <w:szCs w:val="24"/>
                <w:lang w:val="zh-CN"/>
              </w:rPr>
            </w:pPr>
            <w:r w:rsidRPr="00321AD4">
              <w:rPr>
                <w:rFonts w:ascii="仿宋" w:eastAsia="仿宋" w:cs="宋体" w:hint="eastAsia"/>
                <w:bCs/>
                <w:sz w:val="24"/>
                <w:szCs w:val="24"/>
                <w:lang w:val="zh-CN"/>
              </w:rPr>
              <w:t>根据投标人针对本项目所提出的工作</w:t>
            </w:r>
            <w:r w:rsidRPr="00321AD4">
              <w:rPr>
                <w:rFonts w:ascii="仿宋" w:eastAsia="仿宋" w:cs="宋体" w:hint="eastAsia"/>
                <w:spacing w:val="-6"/>
                <w:sz w:val="24"/>
                <w:szCs w:val="24"/>
              </w:rPr>
              <w:t>实施</w:t>
            </w:r>
            <w:r w:rsidRPr="00321AD4">
              <w:rPr>
                <w:rFonts w:ascii="仿宋" w:eastAsia="仿宋" w:cs="宋体" w:hint="eastAsia"/>
                <w:bCs/>
                <w:sz w:val="24"/>
                <w:szCs w:val="24"/>
                <w:lang w:val="zh-CN"/>
              </w:rPr>
              <w:t>方案，优的得</w:t>
            </w:r>
            <w:r w:rsidRPr="00321AD4">
              <w:rPr>
                <w:rFonts w:ascii="仿宋" w:eastAsia="仿宋" w:cs="宋体" w:hint="eastAsia"/>
                <w:bCs/>
                <w:sz w:val="24"/>
                <w:szCs w:val="24"/>
              </w:rPr>
              <w:t>10</w:t>
            </w:r>
            <w:r w:rsidRPr="00321AD4">
              <w:rPr>
                <w:rFonts w:ascii="仿宋" w:eastAsia="仿宋" w:cs="宋体" w:hint="eastAsia"/>
                <w:bCs/>
                <w:sz w:val="24"/>
                <w:szCs w:val="24"/>
                <w:lang w:val="zh-CN"/>
              </w:rPr>
              <w:t>-</w:t>
            </w:r>
            <w:r w:rsidRPr="00321AD4">
              <w:rPr>
                <w:rFonts w:ascii="仿宋" w:eastAsia="仿宋" w:cs="宋体" w:hint="eastAsia"/>
                <w:bCs/>
                <w:sz w:val="24"/>
                <w:szCs w:val="24"/>
              </w:rPr>
              <w:t>7</w:t>
            </w:r>
            <w:r w:rsidRPr="00321AD4">
              <w:rPr>
                <w:rFonts w:ascii="仿宋" w:eastAsia="仿宋" w:cs="宋体" w:hint="eastAsia"/>
                <w:bCs/>
                <w:sz w:val="24"/>
                <w:szCs w:val="24"/>
                <w:lang w:val="zh-CN"/>
              </w:rPr>
              <w:t>分，良的得</w:t>
            </w:r>
            <w:r w:rsidRPr="00321AD4">
              <w:rPr>
                <w:rFonts w:ascii="仿宋" w:eastAsia="仿宋" w:cs="宋体" w:hint="eastAsia"/>
                <w:bCs/>
                <w:sz w:val="24"/>
                <w:szCs w:val="24"/>
              </w:rPr>
              <w:t>6</w:t>
            </w:r>
            <w:r w:rsidRPr="00321AD4">
              <w:rPr>
                <w:rFonts w:ascii="仿宋" w:eastAsia="仿宋" w:cs="宋体" w:hint="eastAsia"/>
                <w:bCs/>
                <w:sz w:val="24"/>
                <w:szCs w:val="24"/>
                <w:lang w:val="zh-CN"/>
              </w:rPr>
              <w:t>-</w:t>
            </w:r>
            <w:r w:rsidRPr="00321AD4">
              <w:rPr>
                <w:rFonts w:ascii="仿宋" w:eastAsia="仿宋" w:cs="宋体" w:hint="eastAsia"/>
                <w:bCs/>
                <w:sz w:val="24"/>
                <w:szCs w:val="24"/>
              </w:rPr>
              <w:t>3</w:t>
            </w:r>
            <w:r w:rsidRPr="00321AD4">
              <w:rPr>
                <w:rFonts w:ascii="仿宋" w:eastAsia="仿宋" w:cs="宋体" w:hint="eastAsia"/>
                <w:bCs/>
                <w:sz w:val="24"/>
                <w:szCs w:val="24"/>
                <w:lang w:val="zh-CN"/>
              </w:rPr>
              <w:t>分，差的得</w:t>
            </w:r>
            <w:r w:rsidRPr="00321AD4">
              <w:rPr>
                <w:rFonts w:ascii="仿宋" w:eastAsia="仿宋" w:cs="宋体" w:hint="eastAsia"/>
                <w:bCs/>
                <w:sz w:val="24"/>
                <w:szCs w:val="24"/>
              </w:rPr>
              <w:t>2</w:t>
            </w:r>
            <w:r w:rsidRPr="00321AD4">
              <w:rPr>
                <w:rFonts w:ascii="仿宋" w:eastAsia="仿宋" w:cs="宋体" w:hint="eastAsia"/>
                <w:bCs/>
                <w:sz w:val="24"/>
                <w:szCs w:val="24"/>
                <w:lang w:val="zh-CN"/>
              </w:rPr>
              <w:t>-0分。</w:t>
            </w:r>
          </w:p>
        </w:tc>
      </w:tr>
      <w:tr w:rsidR="00687EA3" w:rsidRPr="00321AD4" w14:paraId="30FFAD60" w14:textId="77777777" w:rsidTr="00174A3A">
        <w:trPr>
          <w:trHeight w:val="533"/>
          <w:jc w:val="center"/>
        </w:trPr>
        <w:tc>
          <w:tcPr>
            <w:tcW w:w="1386" w:type="dxa"/>
            <w:vMerge/>
            <w:vAlign w:val="center"/>
          </w:tcPr>
          <w:p w14:paraId="7382AC1E" w14:textId="77777777" w:rsidR="00687EA3" w:rsidRPr="00321AD4" w:rsidRDefault="00687EA3" w:rsidP="00174A3A">
            <w:pPr>
              <w:spacing w:line="276" w:lineRule="auto"/>
              <w:ind w:firstLine="486"/>
              <w:jc w:val="center"/>
              <w:rPr>
                <w:rFonts w:ascii="仿宋" w:eastAsia="仿宋" w:cs="宋体" w:hint="eastAsia"/>
                <w:bCs/>
                <w:sz w:val="24"/>
                <w:szCs w:val="24"/>
                <w:lang w:val="zh-CN"/>
              </w:rPr>
            </w:pPr>
          </w:p>
        </w:tc>
        <w:tc>
          <w:tcPr>
            <w:tcW w:w="1568" w:type="dxa"/>
            <w:gridSpan w:val="2"/>
            <w:vAlign w:val="center"/>
          </w:tcPr>
          <w:p w14:paraId="7711F22E" w14:textId="77777777" w:rsidR="00687EA3" w:rsidRPr="00321AD4" w:rsidRDefault="00687EA3" w:rsidP="00174A3A">
            <w:pPr>
              <w:spacing w:line="276" w:lineRule="auto"/>
              <w:ind w:firstLineChars="0" w:firstLine="0"/>
              <w:rPr>
                <w:rFonts w:ascii="仿宋" w:eastAsia="仿宋" w:cs="宋体" w:hint="eastAsia"/>
                <w:bCs/>
                <w:sz w:val="24"/>
                <w:szCs w:val="24"/>
                <w:lang w:val="zh-CN"/>
              </w:rPr>
            </w:pPr>
            <w:r w:rsidRPr="00321AD4">
              <w:rPr>
                <w:rFonts w:ascii="仿宋" w:eastAsia="仿宋" w:cs="宋体" w:hint="eastAsia"/>
                <w:spacing w:val="-6"/>
                <w:sz w:val="24"/>
                <w:szCs w:val="24"/>
              </w:rPr>
              <w:t>控制目标保障</w:t>
            </w:r>
            <w:r w:rsidRPr="00321AD4">
              <w:rPr>
                <w:rFonts w:ascii="仿宋" w:eastAsia="仿宋" w:cs="宋体" w:hint="eastAsia"/>
                <w:bCs/>
                <w:sz w:val="24"/>
                <w:szCs w:val="24"/>
                <w:lang w:val="zh-CN"/>
              </w:rPr>
              <w:t>方案</w:t>
            </w:r>
          </w:p>
        </w:tc>
        <w:tc>
          <w:tcPr>
            <w:tcW w:w="6431" w:type="dxa"/>
            <w:gridSpan w:val="2"/>
            <w:vAlign w:val="center"/>
          </w:tcPr>
          <w:p w14:paraId="0684D583" w14:textId="77777777" w:rsidR="00687EA3" w:rsidRPr="00321AD4" w:rsidRDefault="00687EA3" w:rsidP="00174A3A">
            <w:pPr>
              <w:spacing w:line="276" w:lineRule="auto"/>
              <w:ind w:firstLineChars="0" w:firstLine="0"/>
              <w:jc w:val="left"/>
              <w:rPr>
                <w:rFonts w:ascii="仿宋" w:eastAsia="仿宋" w:cs="宋体" w:hint="eastAsia"/>
                <w:bCs/>
                <w:sz w:val="24"/>
                <w:szCs w:val="24"/>
                <w:lang w:val="zh-CN"/>
              </w:rPr>
            </w:pPr>
            <w:r w:rsidRPr="00321AD4">
              <w:rPr>
                <w:rFonts w:ascii="仿宋" w:eastAsia="仿宋" w:cs="宋体" w:hint="eastAsia"/>
                <w:bCs/>
                <w:sz w:val="24"/>
                <w:szCs w:val="24"/>
                <w:lang w:val="zh-CN"/>
              </w:rPr>
              <w:t>根据投标人针对本项目所提出的</w:t>
            </w:r>
            <w:r w:rsidRPr="00321AD4">
              <w:rPr>
                <w:rFonts w:ascii="仿宋" w:eastAsia="仿宋" w:cs="宋体" w:hint="eastAsia"/>
                <w:spacing w:val="-6"/>
                <w:sz w:val="24"/>
                <w:szCs w:val="24"/>
              </w:rPr>
              <w:t>控制目标保障</w:t>
            </w:r>
            <w:r w:rsidRPr="00321AD4">
              <w:rPr>
                <w:rFonts w:ascii="仿宋" w:eastAsia="仿宋" w:cs="宋体" w:hint="eastAsia"/>
                <w:bCs/>
                <w:sz w:val="24"/>
                <w:szCs w:val="24"/>
                <w:lang w:val="zh-CN"/>
              </w:rPr>
              <w:t>方案，优的得</w:t>
            </w:r>
            <w:r w:rsidRPr="00321AD4">
              <w:rPr>
                <w:rFonts w:ascii="仿宋" w:eastAsia="仿宋" w:cs="宋体" w:hint="eastAsia"/>
                <w:bCs/>
                <w:sz w:val="24"/>
                <w:szCs w:val="24"/>
              </w:rPr>
              <w:t>10</w:t>
            </w:r>
            <w:r w:rsidRPr="00321AD4">
              <w:rPr>
                <w:rFonts w:ascii="仿宋" w:eastAsia="仿宋" w:cs="宋体" w:hint="eastAsia"/>
                <w:bCs/>
                <w:sz w:val="24"/>
                <w:szCs w:val="24"/>
                <w:lang w:val="zh-CN"/>
              </w:rPr>
              <w:t>-</w:t>
            </w:r>
            <w:r w:rsidRPr="00321AD4">
              <w:rPr>
                <w:rFonts w:ascii="仿宋" w:eastAsia="仿宋" w:cs="宋体" w:hint="eastAsia"/>
                <w:bCs/>
                <w:sz w:val="24"/>
                <w:szCs w:val="24"/>
              </w:rPr>
              <w:t>7</w:t>
            </w:r>
            <w:r w:rsidRPr="00321AD4">
              <w:rPr>
                <w:rFonts w:ascii="仿宋" w:eastAsia="仿宋" w:cs="宋体" w:hint="eastAsia"/>
                <w:bCs/>
                <w:sz w:val="24"/>
                <w:szCs w:val="24"/>
                <w:lang w:val="zh-CN"/>
              </w:rPr>
              <w:t>分，良的得</w:t>
            </w:r>
            <w:r w:rsidRPr="00321AD4">
              <w:rPr>
                <w:rFonts w:ascii="仿宋" w:eastAsia="仿宋" w:cs="宋体" w:hint="eastAsia"/>
                <w:bCs/>
                <w:sz w:val="24"/>
                <w:szCs w:val="24"/>
              </w:rPr>
              <w:t>6</w:t>
            </w:r>
            <w:r w:rsidRPr="00321AD4">
              <w:rPr>
                <w:rFonts w:ascii="仿宋" w:eastAsia="仿宋" w:cs="宋体" w:hint="eastAsia"/>
                <w:bCs/>
                <w:sz w:val="24"/>
                <w:szCs w:val="24"/>
                <w:lang w:val="zh-CN"/>
              </w:rPr>
              <w:t>-</w:t>
            </w:r>
            <w:r w:rsidRPr="00321AD4">
              <w:rPr>
                <w:rFonts w:ascii="仿宋" w:eastAsia="仿宋" w:cs="宋体" w:hint="eastAsia"/>
                <w:bCs/>
                <w:sz w:val="24"/>
                <w:szCs w:val="24"/>
              </w:rPr>
              <w:t>3</w:t>
            </w:r>
            <w:r w:rsidRPr="00321AD4">
              <w:rPr>
                <w:rFonts w:ascii="仿宋" w:eastAsia="仿宋" w:cs="宋体" w:hint="eastAsia"/>
                <w:bCs/>
                <w:sz w:val="24"/>
                <w:szCs w:val="24"/>
                <w:lang w:val="zh-CN"/>
              </w:rPr>
              <w:t>分，差的得</w:t>
            </w:r>
            <w:r w:rsidRPr="00321AD4">
              <w:rPr>
                <w:rFonts w:ascii="仿宋" w:eastAsia="仿宋" w:cs="宋体" w:hint="eastAsia"/>
                <w:bCs/>
                <w:sz w:val="24"/>
                <w:szCs w:val="24"/>
              </w:rPr>
              <w:t>2</w:t>
            </w:r>
            <w:r w:rsidRPr="00321AD4">
              <w:rPr>
                <w:rFonts w:ascii="仿宋" w:eastAsia="仿宋" w:cs="宋体" w:hint="eastAsia"/>
                <w:bCs/>
                <w:sz w:val="24"/>
                <w:szCs w:val="24"/>
                <w:lang w:val="zh-CN"/>
              </w:rPr>
              <w:t>-0分。</w:t>
            </w:r>
          </w:p>
        </w:tc>
      </w:tr>
      <w:tr w:rsidR="00687EA3" w:rsidRPr="00321AD4" w14:paraId="74C56A9C" w14:textId="77777777" w:rsidTr="00174A3A">
        <w:trPr>
          <w:trHeight w:val="533"/>
          <w:jc w:val="center"/>
        </w:trPr>
        <w:tc>
          <w:tcPr>
            <w:tcW w:w="1386" w:type="dxa"/>
            <w:vMerge/>
            <w:vAlign w:val="center"/>
          </w:tcPr>
          <w:p w14:paraId="5BAB0AD9" w14:textId="77777777" w:rsidR="00687EA3" w:rsidRPr="00321AD4" w:rsidRDefault="00687EA3" w:rsidP="00174A3A">
            <w:pPr>
              <w:spacing w:line="276" w:lineRule="auto"/>
              <w:ind w:firstLine="486"/>
              <w:jc w:val="center"/>
              <w:rPr>
                <w:rFonts w:ascii="仿宋" w:eastAsia="仿宋" w:cs="宋体" w:hint="eastAsia"/>
                <w:bCs/>
                <w:sz w:val="24"/>
                <w:szCs w:val="24"/>
                <w:lang w:val="zh-CN"/>
              </w:rPr>
            </w:pPr>
          </w:p>
        </w:tc>
        <w:tc>
          <w:tcPr>
            <w:tcW w:w="1568" w:type="dxa"/>
            <w:gridSpan w:val="2"/>
            <w:vAlign w:val="center"/>
          </w:tcPr>
          <w:p w14:paraId="4BCC11E7" w14:textId="77777777" w:rsidR="00687EA3" w:rsidRPr="00321AD4" w:rsidRDefault="00687EA3" w:rsidP="00174A3A">
            <w:pPr>
              <w:spacing w:line="240" w:lineRule="auto"/>
              <w:ind w:firstLineChars="0" w:firstLine="0"/>
              <w:rPr>
                <w:rFonts w:ascii="仿宋" w:eastAsia="仿宋" w:cs="宋体" w:hint="eastAsia"/>
                <w:bCs/>
                <w:sz w:val="24"/>
                <w:szCs w:val="24"/>
                <w:lang w:val="zh-CN"/>
              </w:rPr>
            </w:pPr>
            <w:r w:rsidRPr="00321AD4">
              <w:rPr>
                <w:rFonts w:ascii="仿宋" w:eastAsia="仿宋" w:cs="宋体" w:hint="eastAsia"/>
                <w:spacing w:val="-6"/>
                <w:sz w:val="24"/>
                <w:szCs w:val="24"/>
              </w:rPr>
              <w:t>质量保障措施</w:t>
            </w:r>
          </w:p>
        </w:tc>
        <w:tc>
          <w:tcPr>
            <w:tcW w:w="6431" w:type="dxa"/>
            <w:gridSpan w:val="2"/>
            <w:vAlign w:val="center"/>
          </w:tcPr>
          <w:p w14:paraId="6ED7BA69" w14:textId="77777777" w:rsidR="00687EA3" w:rsidRPr="00321AD4" w:rsidRDefault="00687EA3" w:rsidP="00174A3A">
            <w:pPr>
              <w:spacing w:line="276" w:lineRule="auto"/>
              <w:ind w:firstLineChars="0" w:firstLine="0"/>
              <w:jc w:val="left"/>
              <w:rPr>
                <w:rFonts w:ascii="仿宋" w:eastAsia="仿宋" w:cs="宋体" w:hint="eastAsia"/>
                <w:bCs/>
                <w:sz w:val="24"/>
                <w:szCs w:val="24"/>
                <w:lang w:val="zh-CN"/>
              </w:rPr>
            </w:pPr>
            <w:r w:rsidRPr="00321AD4">
              <w:rPr>
                <w:rFonts w:ascii="仿宋" w:eastAsia="仿宋" w:cs="宋体" w:hint="eastAsia"/>
                <w:bCs/>
                <w:sz w:val="24"/>
                <w:szCs w:val="24"/>
                <w:lang w:val="zh-CN"/>
              </w:rPr>
              <w:t>方案合理性、有效性、可操作性强的，15-12分；</w:t>
            </w:r>
          </w:p>
          <w:p w14:paraId="651732C5" w14:textId="77777777" w:rsidR="00687EA3" w:rsidRPr="00321AD4" w:rsidRDefault="00687EA3" w:rsidP="00174A3A">
            <w:pPr>
              <w:spacing w:line="276" w:lineRule="auto"/>
              <w:ind w:firstLineChars="0" w:firstLine="0"/>
              <w:jc w:val="left"/>
              <w:rPr>
                <w:rFonts w:ascii="仿宋" w:eastAsia="仿宋" w:cs="宋体" w:hint="eastAsia"/>
                <w:bCs/>
                <w:sz w:val="24"/>
                <w:szCs w:val="24"/>
                <w:lang w:val="zh-CN"/>
              </w:rPr>
            </w:pPr>
            <w:r w:rsidRPr="00321AD4">
              <w:rPr>
                <w:rFonts w:ascii="仿宋" w:eastAsia="仿宋" w:cs="宋体" w:hint="eastAsia"/>
                <w:bCs/>
                <w:sz w:val="24"/>
                <w:szCs w:val="24"/>
                <w:lang w:val="zh-CN"/>
              </w:rPr>
              <w:t>方案合理性、有效性、可操作性较强的，11-8分；</w:t>
            </w:r>
          </w:p>
          <w:p w14:paraId="4603ADAC" w14:textId="77777777" w:rsidR="00687EA3" w:rsidRPr="00321AD4" w:rsidRDefault="00687EA3" w:rsidP="00174A3A">
            <w:pPr>
              <w:spacing w:line="276" w:lineRule="auto"/>
              <w:ind w:firstLineChars="0" w:firstLine="0"/>
              <w:jc w:val="left"/>
              <w:rPr>
                <w:rFonts w:ascii="仿宋" w:eastAsia="仿宋" w:cs="宋体" w:hint="eastAsia"/>
                <w:bCs/>
                <w:sz w:val="24"/>
                <w:szCs w:val="24"/>
                <w:lang w:val="zh-CN"/>
              </w:rPr>
            </w:pPr>
            <w:r w:rsidRPr="00321AD4">
              <w:rPr>
                <w:rFonts w:ascii="仿宋" w:eastAsia="仿宋" w:cs="宋体" w:hint="eastAsia"/>
                <w:bCs/>
                <w:sz w:val="24"/>
                <w:szCs w:val="24"/>
                <w:lang w:val="zh-CN"/>
              </w:rPr>
              <w:t>方案合理性、有效性、可操作性一般的，7-4分；</w:t>
            </w:r>
          </w:p>
          <w:p w14:paraId="162A6DDD" w14:textId="77777777" w:rsidR="00687EA3" w:rsidRPr="00321AD4" w:rsidRDefault="00687EA3" w:rsidP="00174A3A">
            <w:pPr>
              <w:spacing w:line="276" w:lineRule="auto"/>
              <w:ind w:firstLineChars="0" w:firstLine="0"/>
              <w:jc w:val="left"/>
              <w:rPr>
                <w:rFonts w:ascii="仿宋" w:eastAsia="仿宋" w:cs="宋体" w:hint="eastAsia"/>
                <w:bCs/>
                <w:sz w:val="24"/>
                <w:szCs w:val="24"/>
                <w:lang w:val="zh-CN"/>
              </w:rPr>
            </w:pPr>
            <w:r w:rsidRPr="00321AD4">
              <w:rPr>
                <w:rFonts w:ascii="仿宋" w:eastAsia="仿宋" w:cs="宋体" w:hint="eastAsia"/>
                <w:bCs/>
                <w:sz w:val="24"/>
                <w:szCs w:val="24"/>
                <w:lang w:val="zh-CN"/>
              </w:rPr>
              <w:t>方案合理性、有效性、可操作性差的，3-0分。</w:t>
            </w:r>
          </w:p>
        </w:tc>
      </w:tr>
      <w:tr w:rsidR="00687EA3" w:rsidRPr="00321AD4" w14:paraId="5F0144D9" w14:textId="77777777" w:rsidTr="00174A3A">
        <w:trPr>
          <w:trHeight w:val="1059"/>
          <w:jc w:val="center"/>
        </w:trPr>
        <w:tc>
          <w:tcPr>
            <w:tcW w:w="1386" w:type="dxa"/>
            <w:vMerge/>
            <w:vAlign w:val="center"/>
          </w:tcPr>
          <w:p w14:paraId="5497CCC5" w14:textId="77777777" w:rsidR="00687EA3" w:rsidRPr="00321AD4" w:rsidRDefault="00687EA3" w:rsidP="00174A3A">
            <w:pPr>
              <w:spacing w:line="276" w:lineRule="auto"/>
              <w:ind w:firstLine="486"/>
              <w:jc w:val="center"/>
              <w:rPr>
                <w:rFonts w:ascii="仿宋" w:eastAsia="仿宋" w:cs="宋体" w:hint="eastAsia"/>
                <w:bCs/>
                <w:sz w:val="24"/>
                <w:szCs w:val="24"/>
                <w:lang w:val="zh-CN"/>
              </w:rPr>
            </w:pPr>
          </w:p>
        </w:tc>
        <w:tc>
          <w:tcPr>
            <w:tcW w:w="1568" w:type="dxa"/>
            <w:gridSpan w:val="2"/>
            <w:vAlign w:val="center"/>
          </w:tcPr>
          <w:p w14:paraId="5E978332" w14:textId="77777777" w:rsidR="00687EA3" w:rsidRPr="00321AD4" w:rsidRDefault="00687EA3" w:rsidP="00174A3A">
            <w:pPr>
              <w:spacing w:line="276" w:lineRule="auto"/>
              <w:ind w:firstLineChars="0" w:firstLine="0"/>
              <w:rPr>
                <w:rFonts w:ascii="仿宋" w:eastAsia="仿宋" w:cs="宋体" w:hint="eastAsia"/>
                <w:bCs/>
                <w:sz w:val="24"/>
                <w:szCs w:val="24"/>
                <w:lang w:val="zh-CN"/>
              </w:rPr>
            </w:pPr>
            <w:r w:rsidRPr="00321AD4">
              <w:rPr>
                <w:rFonts w:ascii="仿宋" w:eastAsia="仿宋" w:cs="宋体" w:hint="eastAsia"/>
                <w:spacing w:val="-6"/>
                <w:sz w:val="24"/>
                <w:szCs w:val="24"/>
              </w:rPr>
              <w:t>进度实施方案及档案管理措施</w:t>
            </w:r>
          </w:p>
        </w:tc>
        <w:tc>
          <w:tcPr>
            <w:tcW w:w="6431" w:type="dxa"/>
            <w:gridSpan w:val="2"/>
            <w:vAlign w:val="center"/>
          </w:tcPr>
          <w:p w14:paraId="75910900" w14:textId="77777777" w:rsidR="00687EA3" w:rsidRPr="00321AD4" w:rsidRDefault="00687EA3" w:rsidP="00174A3A">
            <w:pPr>
              <w:spacing w:line="276" w:lineRule="auto"/>
              <w:ind w:firstLineChars="0" w:firstLine="0"/>
              <w:jc w:val="left"/>
              <w:rPr>
                <w:rFonts w:ascii="仿宋" w:eastAsia="仿宋" w:cs="宋体" w:hint="eastAsia"/>
                <w:bCs/>
                <w:sz w:val="24"/>
                <w:szCs w:val="24"/>
                <w:lang w:val="zh-CN"/>
              </w:rPr>
            </w:pPr>
            <w:r w:rsidRPr="00321AD4">
              <w:rPr>
                <w:rFonts w:ascii="仿宋" w:eastAsia="仿宋" w:cs="宋体" w:hint="eastAsia"/>
                <w:spacing w:val="-6"/>
                <w:sz w:val="24"/>
                <w:szCs w:val="24"/>
              </w:rPr>
              <w:t>进度实施方案及档案管理措施</w:t>
            </w:r>
            <w:r w:rsidRPr="00321AD4">
              <w:rPr>
                <w:rFonts w:ascii="仿宋" w:eastAsia="仿宋" w:cs="宋体" w:hint="eastAsia"/>
                <w:bCs/>
                <w:sz w:val="24"/>
                <w:szCs w:val="24"/>
                <w:lang w:val="zh-CN"/>
              </w:rPr>
              <w:t>十分健全，1</w:t>
            </w:r>
            <w:r w:rsidRPr="00321AD4">
              <w:rPr>
                <w:rFonts w:ascii="仿宋" w:eastAsia="仿宋" w:cs="宋体" w:hint="eastAsia"/>
                <w:bCs/>
                <w:sz w:val="24"/>
                <w:szCs w:val="24"/>
              </w:rPr>
              <w:t>0</w:t>
            </w:r>
            <w:r w:rsidRPr="00321AD4">
              <w:rPr>
                <w:rFonts w:ascii="仿宋" w:eastAsia="仿宋" w:cs="宋体" w:hint="eastAsia"/>
                <w:bCs/>
                <w:sz w:val="24"/>
                <w:szCs w:val="24"/>
                <w:lang w:val="zh-CN"/>
              </w:rPr>
              <w:t>-</w:t>
            </w:r>
            <w:r w:rsidRPr="00321AD4">
              <w:rPr>
                <w:rFonts w:ascii="仿宋" w:eastAsia="仿宋" w:cs="宋体" w:hint="eastAsia"/>
                <w:bCs/>
                <w:sz w:val="24"/>
                <w:szCs w:val="24"/>
              </w:rPr>
              <w:t>7</w:t>
            </w:r>
            <w:r w:rsidRPr="00321AD4">
              <w:rPr>
                <w:rFonts w:ascii="仿宋" w:eastAsia="仿宋" w:cs="宋体" w:hint="eastAsia"/>
                <w:bCs/>
                <w:sz w:val="24"/>
                <w:szCs w:val="24"/>
                <w:lang w:val="zh-CN"/>
              </w:rPr>
              <w:t>分；</w:t>
            </w:r>
          </w:p>
          <w:p w14:paraId="58133E28" w14:textId="77777777" w:rsidR="00687EA3" w:rsidRPr="00321AD4" w:rsidRDefault="00687EA3" w:rsidP="00174A3A">
            <w:pPr>
              <w:spacing w:line="276" w:lineRule="auto"/>
              <w:ind w:firstLineChars="0" w:firstLine="0"/>
              <w:jc w:val="left"/>
              <w:rPr>
                <w:rFonts w:ascii="仿宋" w:eastAsia="仿宋" w:cs="宋体" w:hint="eastAsia"/>
                <w:bCs/>
                <w:sz w:val="24"/>
                <w:szCs w:val="24"/>
                <w:lang w:val="zh-CN"/>
              </w:rPr>
            </w:pPr>
            <w:r w:rsidRPr="00321AD4">
              <w:rPr>
                <w:rFonts w:ascii="仿宋" w:eastAsia="仿宋" w:cs="宋体" w:hint="eastAsia"/>
                <w:spacing w:val="-6"/>
                <w:sz w:val="24"/>
                <w:szCs w:val="24"/>
              </w:rPr>
              <w:t>进度实施方案及档案管理措施</w:t>
            </w:r>
            <w:r w:rsidRPr="00321AD4">
              <w:rPr>
                <w:rFonts w:ascii="仿宋" w:eastAsia="仿宋" w:cs="宋体" w:hint="eastAsia"/>
                <w:bCs/>
                <w:sz w:val="24"/>
                <w:szCs w:val="24"/>
                <w:lang w:val="zh-CN"/>
              </w:rPr>
              <w:t>比较健全，</w:t>
            </w:r>
            <w:r w:rsidRPr="00321AD4">
              <w:rPr>
                <w:rFonts w:ascii="仿宋" w:eastAsia="仿宋" w:cs="宋体" w:hint="eastAsia"/>
                <w:bCs/>
                <w:sz w:val="24"/>
                <w:szCs w:val="24"/>
              </w:rPr>
              <w:t>6</w:t>
            </w:r>
            <w:r w:rsidRPr="00321AD4">
              <w:rPr>
                <w:rFonts w:ascii="仿宋" w:eastAsia="仿宋" w:cs="宋体" w:hint="eastAsia"/>
                <w:bCs/>
                <w:sz w:val="24"/>
                <w:szCs w:val="24"/>
                <w:lang w:val="zh-CN"/>
              </w:rPr>
              <w:t>-</w:t>
            </w:r>
            <w:r w:rsidRPr="00321AD4">
              <w:rPr>
                <w:rFonts w:ascii="仿宋" w:eastAsia="仿宋" w:cs="宋体" w:hint="eastAsia"/>
                <w:bCs/>
                <w:sz w:val="24"/>
                <w:szCs w:val="24"/>
              </w:rPr>
              <w:t>3</w:t>
            </w:r>
            <w:r w:rsidRPr="00321AD4">
              <w:rPr>
                <w:rFonts w:ascii="仿宋" w:eastAsia="仿宋" w:cs="宋体" w:hint="eastAsia"/>
                <w:bCs/>
                <w:sz w:val="24"/>
                <w:szCs w:val="24"/>
                <w:lang w:val="zh-CN"/>
              </w:rPr>
              <w:t>分；</w:t>
            </w:r>
          </w:p>
          <w:p w14:paraId="754479CB" w14:textId="77777777" w:rsidR="00687EA3" w:rsidRPr="00321AD4" w:rsidRDefault="00687EA3" w:rsidP="00174A3A">
            <w:pPr>
              <w:spacing w:line="276" w:lineRule="auto"/>
              <w:ind w:firstLineChars="0" w:firstLine="0"/>
              <w:jc w:val="left"/>
              <w:rPr>
                <w:rFonts w:ascii="仿宋" w:eastAsia="仿宋" w:cs="宋体" w:hint="eastAsia"/>
                <w:bCs/>
                <w:sz w:val="24"/>
                <w:szCs w:val="24"/>
                <w:lang w:val="zh-CN"/>
              </w:rPr>
            </w:pPr>
            <w:r w:rsidRPr="00321AD4">
              <w:rPr>
                <w:rFonts w:ascii="仿宋" w:eastAsia="仿宋" w:cs="宋体" w:hint="eastAsia"/>
                <w:spacing w:val="-6"/>
                <w:sz w:val="24"/>
                <w:szCs w:val="24"/>
              </w:rPr>
              <w:t>进度实施方案及档案管理措施</w:t>
            </w:r>
            <w:r w:rsidRPr="00321AD4">
              <w:rPr>
                <w:rFonts w:ascii="仿宋" w:eastAsia="仿宋" w:cs="宋体" w:hint="eastAsia"/>
                <w:bCs/>
                <w:sz w:val="24"/>
                <w:szCs w:val="24"/>
                <w:lang w:val="zh-CN"/>
              </w:rPr>
              <w:t>基本健全，</w:t>
            </w:r>
            <w:r w:rsidRPr="00321AD4">
              <w:rPr>
                <w:rFonts w:ascii="仿宋" w:eastAsia="仿宋" w:cs="宋体" w:hint="eastAsia"/>
                <w:bCs/>
                <w:sz w:val="24"/>
                <w:szCs w:val="24"/>
              </w:rPr>
              <w:t>2</w:t>
            </w:r>
            <w:r w:rsidRPr="00321AD4">
              <w:rPr>
                <w:rFonts w:ascii="仿宋" w:eastAsia="仿宋" w:cs="宋体" w:hint="eastAsia"/>
                <w:bCs/>
                <w:sz w:val="24"/>
                <w:szCs w:val="24"/>
                <w:lang w:val="zh-CN"/>
              </w:rPr>
              <w:t>-0分。</w:t>
            </w:r>
          </w:p>
        </w:tc>
      </w:tr>
      <w:tr w:rsidR="00687EA3" w:rsidRPr="00321AD4" w14:paraId="68BABEC9" w14:textId="77777777" w:rsidTr="00174A3A">
        <w:trPr>
          <w:trHeight w:val="888"/>
          <w:jc w:val="center"/>
        </w:trPr>
        <w:tc>
          <w:tcPr>
            <w:tcW w:w="1386" w:type="dxa"/>
            <w:vMerge/>
            <w:vAlign w:val="center"/>
          </w:tcPr>
          <w:p w14:paraId="4EBB2C72" w14:textId="77777777" w:rsidR="00687EA3" w:rsidRPr="00321AD4" w:rsidRDefault="00687EA3" w:rsidP="00174A3A">
            <w:pPr>
              <w:spacing w:line="276" w:lineRule="auto"/>
              <w:ind w:firstLine="486"/>
              <w:jc w:val="center"/>
              <w:rPr>
                <w:rFonts w:ascii="仿宋" w:eastAsia="仿宋" w:cs="宋体" w:hint="eastAsia"/>
                <w:bCs/>
                <w:sz w:val="24"/>
                <w:szCs w:val="24"/>
                <w:lang w:val="zh-CN"/>
              </w:rPr>
            </w:pPr>
          </w:p>
        </w:tc>
        <w:tc>
          <w:tcPr>
            <w:tcW w:w="1568" w:type="dxa"/>
            <w:gridSpan w:val="2"/>
            <w:vAlign w:val="center"/>
          </w:tcPr>
          <w:p w14:paraId="7DA4F5AA" w14:textId="77777777" w:rsidR="00687EA3" w:rsidRPr="00321AD4" w:rsidRDefault="00687EA3" w:rsidP="00174A3A">
            <w:pPr>
              <w:spacing w:line="276" w:lineRule="auto"/>
              <w:ind w:firstLineChars="0" w:firstLine="0"/>
              <w:rPr>
                <w:rFonts w:ascii="仿宋" w:eastAsia="仿宋" w:cs="宋体" w:hint="eastAsia"/>
                <w:bCs/>
                <w:sz w:val="24"/>
                <w:szCs w:val="24"/>
                <w:lang w:val="zh-CN"/>
              </w:rPr>
            </w:pPr>
            <w:r w:rsidRPr="00321AD4">
              <w:rPr>
                <w:rFonts w:ascii="仿宋" w:eastAsia="仿宋" w:cs="宋体" w:hint="eastAsia"/>
                <w:spacing w:val="-6"/>
                <w:sz w:val="24"/>
                <w:szCs w:val="24"/>
              </w:rPr>
              <w:t>廉政制度管理</w:t>
            </w:r>
          </w:p>
        </w:tc>
        <w:tc>
          <w:tcPr>
            <w:tcW w:w="6431" w:type="dxa"/>
            <w:gridSpan w:val="2"/>
            <w:vAlign w:val="center"/>
          </w:tcPr>
          <w:p w14:paraId="3C717C4F" w14:textId="77777777" w:rsidR="00687EA3" w:rsidRPr="00321AD4" w:rsidRDefault="00687EA3" w:rsidP="00174A3A">
            <w:pPr>
              <w:spacing w:line="276" w:lineRule="auto"/>
              <w:ind w:firstLineChars="0" w:firstLine="0"/>
              <w:jc w:val="left"/>
              <w:rPr>
                <w:rFonts w:ascii="仿宋" w:eastAsia="仿宋" w:cs="宋体" w:hint="eastAsia"/>
                <w:bCs/>
                <w:sz w:val="24"/>
                <w:szCs w:val="24"/>
                <w:lang w:val="zh-CN"/>
              </w:rPr>
            </w:pPr>
            <w:r w:rsidRPr="00321AD4">
              <w:rPr>
                <w:rFonts w:ascii="仿宋" w:eastAsia="仿宋" w:cs="宋体" w:hint="eastAsia"/>
                <w:bCs/>
                <w:sz w:val="24"/>
                <w:szCs w:val="24"/>
                <w:lang w:val="zh-CN"/>
              </w:rPr>
              <w:t>根据投标人针对本项目所提出的</w:t>
            </w:r>
            <w:r w:rsidRPr="00321AD4">
              <w:rPr>
                <w:rFonts w:ascii="仿宋" w:eastAsia="仿宋" w:cs="宋体" w:hint="eastAsia"/>
                <w:spacing w:val="-6"/>
                <w:sz w:val="24"/>
                <w:szCs w:val="24"/>
              </w:rPr>
              <w:t>现场协调及廉政制度管理</w:t>
            </w:r>
            <w:r w:rsidRPr="00321AD4">
              <w:rPr>
                <w:rFonts w:ascii="仿宋" w:eastAsia="仿宋" w:cs="宋体" w:hint="eastAsia"/>
                <w:bCs/>
                <w:sz w:val="24"/>
                <w:szCs w:val="24"/>
                <w:lang w:val="zh-CN"/>
              </w:rPr>
              <w:t>方案，优的得</w:t>
            </w:r>
            <w:r w:rsidRPr="00321AD4">
              <w:rPr>
                <w:rFonts w:ascii="仿宋" w:eastAsia="仿宋" w:cs="宋体" w:hint="eastAsia"/>
                <w:bCs/>
                <w:sz w:val="24"/>
                <w:szCs w:val="24"/>
              </w:rPr>
              <w:t>10</w:t>
            </w:r>
            <w:r w:rsidRPr="00321AD4">
              <w:rPr>
                <w:rFonts w:ascii="仿宋" w:eastAsia="仿宋" w:cs="宋体" w:hint="eastAsia"/>
                <w:bCs/>
                <w:sz w:val="24"/>
                <w:szCs w:val="24"/>
                <w:lang w:val="zh-CN"/>
              </w:rPr>
              <w:t>-</w:t>
            </w:r>
            <w:r w:rsidRPr="00321AD4">
              <w:rPr>
                <w:rFonts w:ascii="仿宋" w:eastAsia="仿宋" w:cs="宋体" w:hint="eastAsia"/>
                <w:bCs/>
                <w:sz w:val="24"/>
                <w:szCs w:val="24"/>
              </w:rPr>
              <w:t>7</w:t>
            </w:r>
            <w:r w:rsidRPr="00321AD4">
              <w:rPr>
                <w:rFonts w:ascii="仿宋" w:eastAsia="仿宋" w:cs="宋体" w:hint="eastAsia"/>
                <w:bCs/>
                <w:sz w:val="24"/>
                <w:szCs w:val="24"/>
                <w:lang w:val="zh-CN"/>
              </w:rPr>
              <w:t>分，良的得</w:t>
            </w:r>
            <w:r w:rsidRPr="00321AD4">
              <w:rPr>
                <w:rFonts w:ascii="仿宋" w:eastAsia="仿宋" w:cs="宋体" w:hint="eastAsia"/>
                <w:bCs/>
                <w:sz w:val="24"/>
                <w:szCs w:val="24"/>
              </w:rPr>
              <w:t>6</w:t>
            </w:r>
            <w:r w:rsidRPr="00321AD4">
              <w:rPr>
                <w:rFonts w:ascii="仿宋" w:eastAsia="仿宋" w:cs="宋体" w:hint="eastAsia"/>
                <w:bCs/>
                <w:sz w:val="24"/>
                <w:szCs w:val="24"/>
                <w:lang w:val="zh-CN"/>
              </w:rPr>
              <w:t>-</w:t>
            </w:r>
            <w:r w:rsidRPr="00321AD4">
              <w:rPr>
                <w:rFonts w:ascii="仿宋" w:eastAsia="仿宋" w:cs="宋体" w:hint="eastAsia"/>
                <w:bCs/>
                <w:sz w:val="24"/>
                <w:szCs w:val="24"/>
              </w:rPr>
              <w:t>3</w:t>
            </w:r>
            <w:r w:rsidRPr="00321AD4">
              <w:rPr>
                <w:rFonts w:ascii="仿宋" w:eastAsia="仿宋" w:cs="宋体" w:hint="eastAsia"/>
                <w:bCs/>
                <w:sz w:val="24"/>
                <w:szCs w:val="24"/>
                <w:lang w:val="zh-CN"/>
              </w:rPr>
              <w:t>分，差的得</w:t>
            </w:r>
            <w:r w:rsidRPr="00321AD4">
              <w:rPr>
                <w:rFonts w:ascii="仿宋" w:eastAsia="仿宋" w:cs="宋体" w:hint="eastAsia"/>
                <w:bCs/>
                <w:sz w:val="24"/>
                <w:szCs w:val="24"/>
              </w:rPr>
              <w:t>2</w:t>
            </w:r>
            <w:r w:rsidRPr="00321AD4">
              <w:rPr>
                <w:rFonts w:ascii="仿宋" w:eastAsia="仿宋" w:cs="宋体" w:hint="eastAsia"/>
                <w:bCs/>
                <w:sz w:val="24"/>
                <w:szCs w:val="24"/>
                <w:lang w:val="zh-CN"/>
              </w:rPr>
              <w:t>-0分。</w:t>
            </w:r>
          </w:p>
        </w:tc>
      </w:tr>
      <w:tr w:rsidR="00687EA3" w:rsidRPr="00321AD4" w14:paraId="4FBCFE6E" w14:textId="77777777" w:rsidTr="00174A3A">
        <w:trPr>
          <w:trHeight w:val="606"/>
          <w:jc w:val="center"/>
        </w:trPr>
        <w:tc>
          <w:tcPr>
            <w:tcW w:w="1386" w:type="dxa"/>
            <w:vMerge w:val="restart"/>
            <w:vAlign w:val="center"/>
          </w:tcPr>
          <w:p w14:paraId="5F3607EC" w14:textId="77777777" w:rsidR="00687EA3" w:rsidRPr="00321AD4" w:rsidRDefault="00687EA3" w:rsidP="00174A3A">
            <w:pPr>
              <w:spacing w:line="276"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rPr>
              <w:t>其他因素（10分）</w:t>
            </w:r>
          </w:p>
        </w:tc>
        <w:tc>
          <w:tcPr>
            <w:tcW w:w="1568" w:type="dxa"/>
            <w:gridSpan w:val="2"/>
            <w:vAlign w:val="center"/>
          </w:tcPr>
          <w:p w14:paraId="36DADFF2" w14:textId="77777777" w:rsidR="00687EA3" w:rsidRPr="00321AD4" w:rsidRDefault="00687EA3" w:rsidP="00174A3A">
            <w:pPr>
              <w:spacing w:line="276"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lang w:val="zh-CN"/>
              </w:rPr>
              <w:t>优惠条件</w:t>
            </w:r>
          </w:p>
        </w:tc>
        <w:tc>
          <w:tcPr>
            <w:tcW w:w="6431" w:type="dxa"/>
            <w:gridSpan w:val="2"/>
            <w:vAlign w:val="center"/>
          </w:tcPr>
          <w:p w14:paraId="05CE2062" w14:textId="77777777" w:rsidR="00687EA3" w:rsidRPr="00321AD4" w:rsidRDefault="00687EA3" w:rsidP="00174A3A">
            <w:pPr>
              <w:spacing w:line="276" w:lineRule="auto"/>
              <w:ind w:firstLineChars="0" w:firstLine="0"/>
              <w:jc w:val="left"/>
              <w:rPr>
                <w:rFonts w:ascii="仿宋" w:eastAsia="仿宋" w:cs="宋体" w:hint="eastAsia"/>
                <w:bCs/>
                <w:sz w:val="24"/>
                <w:szCs w:val="24"/>
                <w:lang w:val="zh-CN"/>
              </w:rPr>
            </w:pPr>
            <w:r w:rsidRPr="00321AD4">
              <w:rPr>
                <w:rFonts w:ascii="仿宋" w:eastAsia="仿宋" w:cs="宋体" w:hint="eastAsia"/>
                <w:bCs/>
                <w:sz w:val="24"/>
                <w:szCs w:val="24"/>
                <w:lang w:val="zh-CN"/>
              </w:rPr>
              <w:t>根据投标人针对本项目所提出的优惠条件，优的得5-4分，良的得3-2分，差的得1-0分。</w:t>
            </w:r>
          </w:p>
        </w:tc>
      </w:tr>
      <w:tr w:rsidR="00687EA3" w:rsidRPr="00321AD4" w14:paraId="776CB54C" w14:textId="77777777" w:rsidTr="00174A3A">
        <w:trPr>
          <w:trHeight w:val="533"/>
          <w:jc w:val="center"/>
        </w:trPr>
        <w:tc>
          <w:tcPr>
            <w:tcW w:w="1386" w:type="dxa"/>
            <w:vMerge/>
            <w:vAlign w:val="center"/>
          </w:tcPr>
          <w:p w14:paraId="2079AFF5" w14:textId="77777777" w:rsidR="00687EA3" w:rsidRPr="00321AD4" w:rsidRDefault="00687EA3" w:rsidP="00174A3A">
            <w:pPr>
              <w:spacing w:line="276" w:lineRule="auto"/>
              <w:ind w:firstLine="486"/>
              <w:jc w:val="center"/>
              <w:rPr>
                <w:rFonts w:ascii="仿宋" w:eastAsia="仿宋" w:cs="宋体" w:hint="eastAsia"/>
                <w:bCs/>
                <w:sz w:val="24"/>
                <w:szCs w:val="24"/>
                <w:lang w:val="zh-CN"/>
              </w:rPr>
            </w:pPr>
          </w:p>
        </w:tc>
        <w:tc>
          <w:tcPr>
            <w:tcW w:w="1568" w:type="dxa"/>
            <w:gridSpan w:val="2"/>
            <w:vAlign w:val="center"/>
          </w:tcPr>
          <w:p w14:paraId="7760165A" w14:textId="77777777" w:rsidR="00687EA3" w:rsidRPr="00321AD4" w:rsidRDefault="00687EA3" w:rsidP="00174A3A">
            <w:pPr>
              <w:spacing w:line="276" w:lineRule="auto"/>
              <w:ind w:firstLineChars="0" w:firstLine="0"/>
              <w:rPr>
                <w:rFonts w:ascii="仿宋" w:eastAsia="仿宋" w:cs="宋体" w:hint="eastAsia"/>
                <w:bCs/>
                <w:sz w:val="24"/>
                <w:szCs w:val="24"/>
                <w:lang w:val="zh-CN"/>
              </w:rPr>
            </w:pPr>
            <w:r w:rsidRPr="00321AD4">
              <w:rPr>
                <w:rFonts w:ascii="仿宋" w:eastAsia="仿宋" w:cs="宋体" w:hint="eastAsia"/>
                <w:bCs/>
                <w:sz w:val="24"/>
                <w:szCs w:val="24"/>
                <w:lang w:val="zh-CN"/>
              </w:rPr>
              <w:t>服务承诺方案</w:t>
            </w:r>
          </w:p>
        </w:tc>
        <w:tc>
          <w:tcPr>
            <w:tcW w:w="6431" w:type="dxa"/>
            <w:gridSpan w:val="2"/>
            <w:vAlign w:val="center"/>
          </w:tcPr>
          <w:p w14:paraId="3C467E6B" w14:textId="77777777" w:rsidR="00687EA3" w:rsidRPr="00321AD4" w:rsidRDefault="00687EA3" w:rsidP="00174A3A">
            <w:pPr>
              <w:spacing w:line="276" w:lineRule="auto"/>
              <w:ind w:firstLineChars="0" w:firstLine="0"/>
              <w:jc w:val="left"/>
              <w:rPr>
                <w:rFonts w:ascii="仿宋" w:eastAsia="仿宋" w:cs="宋体" w:hint="eastAsia"/>
                <w:bCs/>
                <w:sz w:val="24"/>
                <w:szCs w:val="24"/>
              </w:rPr>
            </w:pPr>
            <w:r w:rsidRPr="00321AD4">
              <w:rPr>
                <w:rFonts w:ascii="仿宋" w:eastAsia="仿宋" w:cs="宋体" w:hint="eastAsia"/>
                <w:bCs/>
                <w:sz w:val="24"/>
                <w:szCs w:val="24"/>
                <w:lang w:val="zh-CN"/>
              </w:rPr>
              <w:t>根据投标人针对本项目所提出的服务承诺方案，优的得5-4分，良的得3-2分，差的得1-0分。</w:t>
            </w:r>
          </w:p>
        </w:tc>
      </w:tr>
    </w:tbl>
    <w:p w14:paraId="20740A11" w14:textId="77777777" w:rsidR="00687EA3" w:rsidRDefault="00687EA3" w:rsidP="00687EA3">
      <w:pPr>
        <w:ind w:firstLine="646"/>
        <w:rPr>
          <w:rFonts w:ascii="Times New Roman" w:hAnsi="Times New Roman"/>
        </w:rPr>
      </w:pPr>
      <w:r>
        <w:rPr>
          <w:rFonts w:ascii="Times New Roman" w:hAnsi="Times New Roman" w:hint="eastAsia"/>
        </w:rPr>
        <w:br w:type="page"/>
      </w:r>
    </w:p>
    <w:p w14:paraId="17B8F173" w14:textId="77777777" w:rsidR="000D5F7B" w:rsidRDefault="00000000">
      <w:pPr>
        <w:pStyle w:val="a0"/>
        <w:ind w:firstLineChars="61" w:firstLine="197"/>
        <w:rPr>
          <w:rFonts w:ascii="仿宋_GB2312" w:eastAsia="仿宋_GB2312" w:hAnsi="Times New Roman"/>
          <w:lang w:eastAsia="zh-CN"/>
        </w:rPr>
      </w:pPr>
      <w:r>
        <w:rPr>
          <w:rFonts w:ascii="仿宋_GB2312" w:eastAsia="仿宋_GB2312" w:hAnsi="Times New Roman" w:hint="eastAsia"/>
          <w:lang w:eastAsia="zh-CN"/>
        </w:rPr>
        <w:lastRenderedPageBreak/>
        <w:t>附件二：选聘邀请函</w:t>
      </w:r>
    </w:p>
    <w:p w14:paraId="5775D522" w14:textId="77777777" w:rsidR="00687EA3" w:rsidRDefault="00687EA3">
      <w:pPr>
        <w:pStyle w:val="a8"/>
        <w:ind w:firstLineChars="0"/>
        <w:rPr>
          <w:sz w:val="36"/>
          <w:szCs w:val="36"/>
        </w:rPr>
      </w:pPr>
    </w:p>
    <w:p w14:paraId="27278910" w14:textId="32C1FF8F" w:rsidR="00687EA3" w:rsidRDefault="00000000">
      <w:pPr>
        <w:pStyle w:val="a8"/>
        <w:ind w:firstLineChars="0"/>
        <w:rPr>
          <w:sz w:val="36"/>
          <w:szCs w:val="36"/>
        </w:rPr>
      </w:pPr>
      <w:r w:rsidRPr="00687EA3">
        <w:rPr>
          <w:sz w:val="36"/>
          <w:szCs w:val="36"/>
        </w:rPr>
        <w:t>长春新大石油集团农安石油化工有限公司</w:t>
      </w:r>
    </w:p>
    <w:p w14:paraId="2D1378BC" w14:textId="3C9E7CD3" w:rsidR="000D5F7B" w:rsidRDefault="00000000">
      <w:pPr>
        <w:pStyle w:val="a8"/>
        <w:ind w:firstLineChars="0"/>
        <w:rPr>
          <w:sz w:val="36"/>
          <w:szCs w:val="36"/>
        </w:rPr>
      </w:pPr>
      <w:r w:rsidRPr="00687EA3">
        <w:rPr>
          <w:sz w:val="36"/>
          <w:szCs w:val="36"/>
        </w:rPr>
        <w:t>审计、评估机构选聘邀请函</w:t>
      </w:r>
    </w:p>
    <w:p w14:paraId="30F97D13" w14:textId="77777777" w:rsidR="00687EA3" w:rsidRPr="00687EA3" w:rsidRDefault="00687EA3" w:rsidP="00687EA3">
      <w:pPr>
        <w:ind w:firstLine="646"/>
        <w:rPr>
          <w:rFonts w:hint="eastAsia"/>
        </w:rPr>
      </w:pPr>
    </w:p>
    <w:p w14:paraId="5F0B815D" w14:textId="77777777" w:rsidR="000D5F7B" w:rsidRPr="00687EA3" w:rsidRDefault="00000000" w:rsidP="00687EA3">
      <w:pPr>
        <w:pStyle w:val="a0"/>
        <w:kinsoku/>
        <w:autoSpaceDE/>
        <w:autoSpaceDN/>
        <w:ind w:firstLine="640"/>
        <w:textAlignment w:val="auto"/>
        <w:rPr>
          <w:spacing w:val="0"/>
          <w:lang w:eastAsia="zh-CN"/>
        </w:rPr>
      </w:pPr>
      <w:r w:rsidRPr="00687EA3">
        <w:rPr>
          <w:rFonts w:hint="eastAsia"/>
          <w:spacing w:val="0"/>
          <w:lang w:eastAsia="zh-CN"/>
        </w:rPr>
        <w:t>为依法依规、稳妥有序推进长春新大石油集团农安石油化工有限公司（以下简称“农安新大”）（预）重整工作，拟通过邀请比选的方式选聘具有相应资质和经验的审计、评估机构各一家，分别提供审计、评估服务。现特向贵方发送本《邀请函》，邀请贵方参与选聘：</w:t>
      </w:r>
    </w:p>
    <w:p w14:paraId="576EA80C" w14:textId="77777777" w:rsidR="000D5F7B" w:rsidRDefault="00000000">
      <w:pPr>
        <w:pStyle w:val="1"/>
        <w:ind w:firstLine="646"/>
        <w:rPr>
          <w:rFonts w:ascii="Times New Roman" w:hAnsi="Times New Roman"/>
          <w:lang w:eastAsia="zh-CN"/>
        </w:rPr>
      </w:pPr>
      <w:r>
        <w:rPr>
          <w:rFonts w:ascii="Times New Roman" w:hAnsi="Times New Roman"/>
          <w:lang w:eastAsia="zh-CN"/>
        </w:rPr>
        <w:t>一、农安新大基本情况</w:t>
      </w:r>
    </w:p>
    <w:p w14:paraId="4B31B757" w14:textId="77777777" w:rsidR="000D5F7B" w:rsidRPr="00687EA3" w:rsidRDefault="00000000" w:rsidP="00687EA3">
      <w:pPr>
        <w:pStyle w:val="a0"/>
        <w:kinsoku/>
        <w:autoSpaceDE/>
        <w:autoSpaceDN/>
        <w:ind w:firstLine="640"/>
        <w:textAlignment w:val="auto"/>
        <w:rPr>
          <w:spacing w:val="0"/>
          <w:lang w:eastAsia="zh-CN"/>
        </w:rPr>
      </w:pPr>
      <w:r w:rsidRPr="00687EA3">
        <w:rPr>
          <w:rFonts w:hint="eastAsia"/>
          <w:spacing w:val="0"/>
          <w:lang w:eastAsia="zh-CN"/>
        </w:rPr>
        <w:t>成立于2006年10月25日，注册资本为18366万元，法定代表人为张学武，统一社会信用代码为912201227859495225。股东为长春新大石油集团有限公司、长春市柏圣投资有限公司，工商登记状态为存续，企业性质为其他有限责任公司，经营范围：危险化学品生产。（依法须经批准的项目，经相关部门批准后方可开展经营活动，具体经营项目以相关部门批准文件或许可证件为准）一般项目：货物进出口；化工产品生产（不含许可类化工产品）；石油制品制造（不含危险化学品）；石油制品销售（不含危险化学品）；煤炭及制品销售。（除依法须经批准的项目外，凭营业执照依法自主开展经营活动）。</w:t>
      </w:r>
    </w:p>
    <w:p w14:paraId="4D535C6C" w14:textId="77777777" w:rsidR="000D5F7B" w:rsidRPr="00687EA3" w:rsidRDefault="00000000" w:rsidP="00687EA3">
      <w:pPr>
        <w:pStyle w:val="a0"/>
        <w:kinsoku/>
        <w:autoSpaceDE/>
        <w:autoSpaceDN/>
        <w:ind w:firstLine="640"/>
        <w:textAlignment w:val="auto"/>
        <w:rPr>
          <w:spacing w:val="0"/>
          <w:lang w:eastAsia="zh-CN"/>
        </w:rPr>
      </w:pPr>
      <w:r w:rsidRPr="00687EA3">
        <w:rPr>
          <w:rFonts w:hint="eastAsia"/>
          <w:spacing w:val="0"/>
          <w:lang w:eastAsia="zh-CN"/>
        </w:rPr>
        <w:t>截至</w:t>
      </w:r>
      <w:r w:rsidRPr="00687EA3">
        <w:rPr>
          <w:spacing w:val="0"/>
          <w:lang w:eastAsia="zh-CN"/>
        </w:rPr>
        <w:t>2025</w:t>
      </w:r>
      <w:r w:rsidRPr="00687EA3">
        <w:rPr>
          <w:rFonts w:hint="eastAsia"/>
          <w:spacing w:val="0"/>
          <w:lang w:eastAsia="zh-CN"/>
        </w:rPr>
        <w:t>年3月31日，农安新大财务报表账面资产总额为1,691,005,618.42元、负债总额为</w:t>
      </w:r>
      <w:r w:rsidRPr="00687EA3">
        <w:rPr>
          <w:rFonts w:hint="eastAsia"/>
          <w:spacing w:val="0"/>
          <w:lang w:eastAsia="zh-CN"/>
        </w:rPr>
        <w:lastRenderedPageBreak/>
        <w:t>2,054,239,062.04元，已不能清偿到期债务且资产不足以清偿全部债务。</w:t>
      </w:r>
    </w:p>
    <w:p w14:paraId="4820FFCF" w14:textId="77777777" w:rsidR="00687EA3" w:rsidRPr="00C910D3" w:rsidRDefault="00687EA3" w:rsidP="00687EA3">
      <w:pPr>
        <w:pStyle w:val="1"/>
        <w:ind w:firstLine="648"/>
        <w:rPr>
          <w:rFonts w:ascii="仿宋" w:eastAsia="仿宋" w:hAnsi="仿宋"/>
          <w:b/>
          <w:bCs/>
          <w:lang w:eastAsia="zh-CN"/>
        </w:rPr>
      </w:pPr>
      <w:r w:rsidRPr="00C910D3">
        <w:rPr>
          <w:rFonts w:ascii="仿宋" w:eastAsia="仿宋" w:hAnsi="仿宋"/>
          <w:b/>
          <w:bCs/>
          <w:lang w:eastAsia="zh-CN"/>
        </w:rPr>
        <w:t>二、申报条件</w:t>
      </w:r>
    </w:p>
    <w:p w14:paraId="350286AF" w14:textId="77777777" w:rsidR="00687EA3" w:rsidRPr="00687EA3" w:rsidRDefault="00687EA3" w:rsidP="00687EA3">
      <w:pPr>
        <w:pStyle w:val="2"/>
        <w:ind w:firstLine="648"/>
        <w:rPr>
          <w:rFonts w:ascii="仿宋" w:eastAsia="仿宋" w:hAnsi="仿宋"/>
          <w:b/>
          <w:bCs/>
        </w:rPr>
      </w:pPr>
      <w:r w:rsidRPr="00687EA3">
        <w:rPr>
          <w:rFonts w:ascii="仿宋" w:eastAsia="仿宋" w:hAnsi="仿宋"/>
          <w:b/>
          <w:bCs/>
        </w:rPr>
        <w:t>（一）审计机构需具备的条件</w:t>
      </w:r>
    </w:p>
    <w:p w14:paraId="3CF5C349" w14:textId="77777777" w:rsidR="00687EA3" w:rsidRPr="005B3817" w:rsidRDefault="00687EA3" w:rsidP="00687EA3">
      <w:pPr>
        <w:ind w:firstLine="646"/>
        <w:rPr>
          <w:rFonts w:ascii="仿宋" w:eastAsia="仿宋"/>
          <w:spacing w:val="0"/>
        </w:rPr>
      </w:pPr>
      <w:r w:rsidRPr="005B3817">
        <w:rPr>
          <w:rFonts w:ascii="仿宋" w:eastAsia="仿宋" w:hint="eastAsia"/>
        </w:rPr>
        <w:t>1.</w:t>
      </w:r>
      <w:r w:rsidRPr="00321AD4">
        <w:rPr>
          <w:rFonts w:ascii="仿宋" w:eastAsia="仿宋" w:hint="eastAsia"/>
        </w:rPr>
        <w:t>为具有独立法人资格及有效营业执照的会计师事务</w:t>
      </w:r>
      <w:r w:rsidRPr="005B3817">
        <w:rPr>
          <w:rFonts w:ascii="仿宋" w:eastAsia="仿宋" w:hint="eastAsia"/>
          <w:spacing w:val="0"/>
        </w:rPr>
        <w:t>所或其分支机构。</w:t>
      </w:r>
    </w:p>
    <w:p w14:paraId="3B51ADF2" w14:textId="77777777" w:rsidR="00687EA3" w:rsidRPr="00321AD4" w:rsidRDefault="00687EA3" w:rsidP="00687EA3">
      <w:pPr>
        <w:ind w:firstLine="640"/>
        <w:rPr>
          <w:rFonts w:ascii="仿宋" w:eastAsia="仿宋"/>
        </w:rPr>
      </w:pPr>
      <w:r w:rsidRPr="00321AD4">
        <w:rPr>
          <w:rFonts w:ascii="仿宋" w:eastAsia="仿宋"/>
        </w:rPr>
        <mc:AlternateContent>
          <mc:Choice Requires="wps">
            <w:drawing>
              <wp:anchor distT="0" distB="0" distL="114300" distR="114300" simplePos="0" relativeHeight="251657728" behindDoc="0" locked="0" layoutInCell="1" allowOverlap="1" wp14:anchorId="52EBA6C6" wp14:editId="3569EB26">
                <wp:simplePos x="0" y="0"/>
                <wp:positionH relativeFrom="column">
                  <wp:posOffset>-12700</wp:posOffset>
                </wp:positionH>
                <wp:positionV relativeFrom="paragraph">
                  <wp:posOffset>13970</wp:posOffset>
                </wp:positionV>
                <wp:extent cx="62865" cy="67310"/>
                <wp:effectExtent l="0" t="4445" r="0" b="4445"/>
                <wp:wrapNone/>
                <wp:docPr id="1445035566"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 cy="67310"/>
                        </a:xfrm>
                        <a:prstGeom prst="rect">
                          <a:avLst/>
                        </a:prstGeom>
                        <a:noFill/>
                        <a:ln>
                          <a:noFill/>
                        </a:ln>
                      </wps:spPr>
                      <wps:txbx>
                        <w:txbxContent>
                          <w:p w14:paraId="21BF9031" w14:textId="77777777" w:rsidR="00687EA3" w:rsidRDefault="00687EA3" w:rsidP="00687EA3">
                            <w:pPr>
                              <w:ind w:firstLine="646"/>
                              <w:rPr>
                                <w:rFonts w:hint="eastAsia"/>
                              </w:rPr>
                            </w:pPr>
                            <w:r>
                              <w:t>D</w:t>
                            </w:r>
                          </w:p>
                        </w:txbxContent>
                      </wps:txbx>
                      <wps:bodyPr rot="0" vert="horz" wrap="square" lIns="0" tIns="0" rIns="0" bIns="0" anchor="t" anchorCtr="0" upright="1">
                        <a:noAutofit/>
                      </wps:bodyPr>
                    </wps:wsp>
                  </a:graphicData>
                </a:graphic>
              </wp:anchor>
            </w:drawing>
          </mc:Choice>
          <mc:Fallback>
            <w:pict>
              <v:shape w14:anchorId="52EBA6C6" id="_x0000_s1027" type="#_x0000_t202" style="position:absolute;left:0;text-align:left;margin-left:-1pt;margin-top:1.1pt;width:4.95pt;height:5.3pt;z-index:25165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" filled="f" stroked="f">
                <v:textbox inset="0,0,0,0">
                  <w:txbxContent>
                    <w:p w14:paraId="21BF9031" w14:textId="77777777" w:rsidR="00687EA3" w:rsidRDefault="00687EA3" w:rsidP="00687EA3">
                      <w:pPr>
                        <w:ind w:firstLine="646"/>
                        <w:rPr>
                          <w:rFonts w:hint="eastAsia"/>
                        </w:rPr>
                      </w:pPr>
                      <w:r>
                        <w:t>D</w:t>
                      </w:r>
                    </w:p>
                  </w:txbxContent>
                </v:textbox>
              </v:shape>
            </w:pict>
          </mc:Fallback>
        </mc:AlternateContent>
      </w:r>
      <w:r w:rsidRPr="005B3817">
        <w:rPr>
          <w:rFonts w:ascii="仿宋" w:eastAsia="仿宋" w:hint="eastAsia"/>
        </w:rPr>
        <w:t>2.</w:t>
      </w:r>
      <w:r w:rsidRPr="00321AD4">
        <w:rPr>
          <w:rFonts w:ascii="仿宋" w:eastAsia="仿宋" w:hint="eastAsia"/>
        </w:rPr>
        <w:t>须具备会计师事务所资质证书。</w:t>
      </w:r>
    </w:p>
    <w:p w14:paraId="478B025E" w14:textId="77777777" w:rsidR="00687EA3" w:rsidRPr="005B3817" w:rsidRDefault="00687EA3" w:rsidP="00687EA3">
      <w:pPr>
        <w:ind w:firstLine="646"/>
        <w:rPr>
          <w:rFonts w:ascii="仿宋" w:eastAsia="仿宋" w:hint="eastAsia"/>
        </w:rPr>
      </w:pPr>
      <w:r w:rsidRPr="00321AD4">
        <w:rPr>
          <w:rFonts w:ascii="仿宋" w:eastAsia="仿宋" w:hint="eastAsia"/>
        </w:rPr>
        <w:t>3</w:t>
      </w:r>
      <w:r w:rsidRPr="005B3817">
        <w:rPr>
          <w:rFonts w:ascii="仿宋" w:eastAsia="仿宋" w:hint="eastAsia"/>
        </w:rPr>
        <w:t>.具有良好的商业信誉和健全的财务会计制度；供应商须提供本企业近三年财务审计报告</w:t>
      </w:r>
    </w:p>
    <w:p w14:paraId="3AE6A7BE" w14:textId="77777777" w:rsidR="00687EA3" w:rsidRPr="005B3817" w:rsidRDefault="00687EA3" w:rsidP="00687EA3">
      <w:pPr>
        <w:spacing w:line="360" w:lineRule="auto"/>
        <w:ind w:firstLine="646"/>
        <w:rPr>
          <w:rFonts w:ascii="仿宋" w:eastAsia="仿宋" w:hint="eastAsia"/>
        </w:rPr>
      </w:pPr>
      <w:r w:rsidRPr="00321AD4">
        <w:rPr>
          <w:rFonts w:ascii="仿宋" w:eastAsia="仿宋" w:hint="eastAsia"/>
        </w:rPr>
        <w:t>4</w:t>
      </w:r>
      <w:r w:rsidRPr="005B3817">
        <w:rPr>
          <w:rFonts w:ascii="仿宋" w:eastAsia="仿宋" w:hint="eastAsia"/>
        </w:rPr>
        <w:t>.拒绝列入政府取消投标资格记录期间的企业或个人投标。</w:t>
      </w:r>
    </w:p>
    <w:p w14:paraId="3DBDE476" w14:textId="77777777" w:rsidR="00687EA3" w:rsidRPr="00321AD4" w:rsidRDefault="00687EA3" w:rsidP="00687EA3">
      <w:pPr>
        <w:ind w:firstLine="646"/>
        <w:rPr>
          <w:rFonts w:ascii="仿宋" w:eastAsia="仿宋"/>
        </w:rPr>
      </w:pPr>
      <w:r w:rsidRPr="00321AD4">
        <w:rPr>
          <w:rFonts w:ascii="仿宋" w:eastAsia="仿宋" w:hint="eastAsia"/>
        </w:rPr>
        <w:t>5</w:t>
      </w:r>
      <w:r w:rsidRPr="005B3817">
        <w:rPr>
          <w:rFonts w:ascii="仿宋" w:eastAsia="仿宋" w:hint="eastAsia"/>
        </w:rPr>
        <w:t>.与采购人存在利害关系可能影响招标公正性的法人、其他组织或者个人，不得参加投标。</w:t>
      </w:r>
    </w:p>
    <w:p w14:paraId="38F264CD" w14:textId="5E9803FB" w:rsidR="00687EA3" w:rsidRPr="00321AD4" w:rsidRDefault="00687EA3" w:rsidP="00687EA3">
      <w:pPr>
        <w:ind w:firstLine="646"/>
        <w:rPr>
          <w:rFonts w:ascii="仿宋" w:eastAsia="仿宋"/>
        </w:rPr>
      </w:pPr>
      <w:r w:rsidRPr="00321AD4">
        <w:rPr>
          <w:rFonts w:ascii="仿宋" w:eastAsia="仿宋" w:hint="eastAsia"/>
        </w:rPr>
        <w:t>6.能够提供配备专业、充足的工作团队，团队总人数不少于15人，预重整期间在</w:t>
      </w:r>
      <w:r>
        <w:rPr>
          <w:rFonts w:ascii="仿宋" w:eastAsia="仿宋" w:hint="eastAsia"/>
        </w:rPr>
        <w:t>农安新</w:t>
      </w:r>
      <w:proofErr w:type="gramStart"/>
      <w:r>
        <w:rPr>
          <w:rFonts w:ascii="仿宋" w:eastAsia="仿宋" w:hint="eastAsia"/>
        </w:rPr>
        <w:t>大</w:t>
      </w:r>
      <w:r w:rsidRPr="00321AD4">
        <w:rPr>
          <w:rFonts w:ascii="仿宋" w:eastAsia="仿宋" w:hint="eastAsia"/>
        </w:rPr>
        <w:t>现场</w:t>
      </w:r>
      <w:proofErr w:type="gramEnd"/>
      <w:r w:rsidRPr="00321AD4">
        <w:rPr>
          <w:rFonts w:ascii="仿宋" w:eastAsia="仿宋" w:hint="eastAsia"/>
        </w:rPr>
        <w:t>工作人员不少于5人。</w:t>
      </w:r>
    </w:p>
    <w:p w14:paraId="4611CF75" w14:textId="77777777" w:rsidR="00687EA3" w:rsidRPr="00321AD4" w:rsidRDefault="00687EA3" w:rsidP="00687EA3">
      <w:pPr>
        <w:ind w:firstLine="646"/>
        <w:rPr>
          <w:rFonts w:ascii="仿宋" w:eastAsia="仿宋"/>
        </w:rPr>
      </w:pPr>
      <w:r w:rsidRPr="00321AD4">
        <w:rPr>
          <w:rFonts w:ascii="仿宋" w:eastAsia="仿宋" w:hint="eastAsia"/>
        </w:rPr>
        <w:t>7</w:t>
      </w:r>
      <w:r w:rsidRPr="00321AD4">
        <w:rPr>
          <w:rFonts w:ascii="仿宋" w:eastAsia="仿宋"/>
        </w:rPr>
        <w:t>.能够在2025年1</w:t>
      </w:r>
      <w:r w:rsidRPr="00321AD4">
        <w:rPr>
          <w:rFonts w:ascii="仿宋" w:eastAsia="仿宋" w:hint="eastAsia"/>
        </w:rPr>
        <w:t>1</w:t>
      </w:r>
      <w:r w:rsidRPr="00321AD4">
        <w:rPr>
          <w:rFonts w:ascii="仿宋" w:eastAsia="仿宋"/>
        </w:rPr>
        <w:t>月3</w:t>
      </w:r>
      <w:r w:rsidRPr="00321AD4">
        <w:rPr>
          <w:rFonts w:ascii="仿宋" w:eastAsia="仿宋" w:hint="eastAsia"/>
        </w:rPr>
        <w:t>0</w:t>
      </w:r>
      <w:r w:rsidRPr="00321AD4">
        <w:rPr>
          <w:rFonts w:ascii="仿宋" w:eastAsia="仿宋"/>
        </w:rPr>
        <w:t>日前（含当日）出具（预）重整所需各项正式审计报告。</w:t>
      </w:r>
    </w:p>
    <w:p w14:paraId="3450A42E" w14:textId="77777777" w:rsidR="00687EA3" w:rsidRPr="00321AD4" w:rsidRDefault="00687EA3" w:rsidP="00687EA3">
      <w:pPr>
        <w:ind w:firstLine="640"/>
        <w:rPr>
          <w:rFonts w:ascii="仿宋" w:eastAsia="仿宋"/>
        </w:rPr>
      </w:pPr>
      <w:r w:rsidRPr="005B3817">
        <w:rPr>
          <w:rFonts w:ascii="仿宋" w:eastAsia="仿宋" w:hint="eastAsia"/>
          <w:spacing w:val="0"/>
        </w:rPr>
        <w:t>8.近三年（2022年1月1日至今），须具有至少1个</w:t>
      </w:r>
      <w:r w:rsidRPr="00321AD4">
        <w:rPr>
          <w:rFonts w:ascii="仿宋" w:eastAsia="仿宋" w:hint="eastAsia"/>
        </w:rPr>
        <w:t>相同或类似的资产清查类审计项目</w:t>
      </w:r>
      <w:r w:rsidRPr="005B3817">
        <w:rPr>
          <w:rFonts w:ascii="仿宋" w:eastAsia="仿宋" w:hint="eastAsia"/>
          <w:spacing w:val="0"/>
        </w:rPr>
        <w:t>。</w:t>
      </w:r>
    </w:p>
    <w:p w14:paraId="14B74909" w14:textId="77777777" w:rsidR="00687EA3" w:rsidRPr="00321AD4" w:rsidRDefault="00687EA3" w:rsidP="00687EA3">
      <w:pPr>
        <w:ind w:firstLine="646"/>
        <w:rPr>
          <w:rFonts w:ascii="仿宋" w:eastAsia="仿宋"/>
        </w:rPr>
      </w:pPr>
      <w:r w:rsidRPr="005B3817">
        <w:rPr>
          <w:rFonts w:ascii="仿宋" w:eastAsia="仿宋" w:hint="eastAsia"/>
        </w:rPr>
        <w:t>9.</w:t>
      </w:r>
      <w:r w:rsidRPr="00321AD4">
        <w:rPr>
          <w:rFonts w:ascii="仿宋" w:eastAsia="仿宋" w:hint="eastAsia"/>
        </w:rPr>
        <w:t>拟派项目负责人须具有注册会计师资格、具有10年及以上执业经</w:t>
      </w:r>
      <w:r w:rsidRPr="005B3817">
        <w:rPr>
          <w:rFonts w:ascii="仿宋" w:eastAsia="仿宋" w:hint="eastAsia"/>
          <w:spacing w:val="0"/>
        </w:rPr>
        <w:t>验。</w:t>
      </w:r>
    </w:p>
    <w:p w14:paraId="5679AD51" w14:textId="77777777" w:rsidR="00687EA3" w:rsidRPr="00321AD4" w:rsidRDefault="00687EA3" w:rsidP="00687EA3">
      <w:pPr>
        <w:ind w:firstLine="646"/>
        <w:rPr>
          <w:rFonts w:ascii="仿宋" w:eastAsia="仿宋"/>
        </w:rPr>
      </w:pPr>
      <w:r w:rsidRPr="005B3817">
        <w:rPr>
          <w:rFonts w:ascii="仿宋" w:eastAsia="仿宋" w:hint="eastAsia"/>
        </w:rPr>
        <w:t>10</w:t>
      </w:r>
      <w:r w:rsidRPr="00321AD4">
        <w:rPr>
          <w:rFonts w:ascii="仿宋" w:eastAsia="仿宋" w:hint="eastAsia"/>
        </w:rPr>
        <w:t>.未被列入中国执行信息公开网失信被执行人名单。</w:t>
      </w:r>
    </w:p>
    <w:p w14:paraId="14FAEE78" w14:textId="77777777" w:rsidR="00687EA3" w:rsidRPr="00687EA3" w:rsidRDefault="00687EA3" w:rsidP="00687EA3">
      <w:pPr>
        <w:pStyle w:val="2"/>
        <w:ind w:firstLine="648"/>
        <w:rPr>
          <w:rFonts w:ascii="仿宋" w:eastAsia="仿宋" w:hAnsi="仿宋"/>
          <w:b/>
          <w:bCs/>
        </w:rPr>
      </w:pPr>
      <w:r w:rsidRPr="00687EA3">
        <w:rPr>
          <w:rFonts w:ascii="仿宋" w:eastAsia="仿宋" w:hAnsi="仿宋"/>
          <w:b/>
          <w:bCs/>
        </w:rPr>
        <w:t>（二）评估机构需具备的条件</w:t>
      </w:r>
    </w:p>
    <w:p w14:paraId="799B3699" w14:textId="77777777" w:rsidR="00687EA3" w:rsidRPr="00321AD4" w:rsidRDefault="00687EA3" w:rsidP="00687EA3">
      <w:pPr>
        <w:pStyle w:val="a0"/>
        <w:ind w:firstLine="646"/>
        <w:rPr>
          <w:lang w:eastAsia="zh-CN"/>
        </w:rPr>
      </w:pPr>
      <w:r w:rsidRPr="00321AD4">
        <w:rPr>
          <w:rFonts w:hint="eastAsia"/>
          <w:lang w:eastAsia="zh-CN"/>
        </w:rPr>
        <w:lastRenderedPageBreak/>
        <w:t>1</w:t>
      </w:r>
      <w:r w:rsidRPr="005B3817">
        <w:rPr>
          <w:rFonts w:hint="eastAsia"/>
          <w:lang w:eastAsia="zh-CN"/>
        </w:rPr>
        <w:t>.</w:t>
      </w:r>
      <w:r w:rsidRPr="00321AD4">
        <w:rPr>
          <w:rFonts w:hint="eastAsia"/>
          <w:lang w:eastAsia="zh-CN"/>
        </w:rPr>
        <w:t>供应商须具有独立法人资格，具备有效的营业执照，并具备财政部门核发的资产评估机构备案证明，</w:t>
      </w:r>
      <w:r w:rsidRPr="005B3817">
        <w:rPr>
          <w:rFonts w:hint="eastAsia"/>
          <w:lang w:eastAsia="zh-CN"/>
        </w:rPr>
        <w:t>项目负责人须具有资产评估师</w:t>
      </w:r>
      <w:r w:rsidRPr="00321AD4">
        <w:rPr>
          <w:rFonts w:hint="eastAsia"/>
          <w:lang w:eastAsia="zh-CN"/>
        </w:rPr>
        <w:t>职业</w:t>
      </w:r>
      <w:r w:rsidRPr="005B3817">
        <w:rPr>
          <w:rFonts w:hint="eastAsia"/>
          <w:lang w:eastAsia="zh-CN"/>
        </w:rPr>
        <w:t>资格</w:t>
      </w:r>
      <w:r w:rsidRPr="00321AD4">
        <w:rPr>
          <w:rFonts w:hint="eastAsia"/>
          <w:lang w:eastAsia="zh-CN"/>
        </w:rPr>
        <w:t>证书</w:t>
      </w:r>
      <w:r w:rsidRPr="005B3817">
        <w:rPr>
          <w:rFonts w:hint="eastAsia"/>
          <w:lang w:eastAsia="zh-CN"/>
        </w:rPr>
        <w:t>，</w:t>
      </w:r>
      <w:r w:rsidRPr="00321AD4">
        <w:rPr>
          <w:rFonts w:hint="eastAsia"/>
          <w:lang w:eastAsia="zh-CN"/>
        </w:rPr>
        <w:t>并在人员、设备、资金等方面具有相应的工作能力；</w:t>
      </w:r>
    </w:p>
    <w:p w14:paraId="528A96F3" w14:textId="77777777" w:rsidR="00687EA3" w:rsidRPr="00321AD4" w:rsidRDefault="00687EA3" w:rsidP="00687EA3">
      <w:pPr>
        <w:pStyle w:val="a0"/>
        <w:ind w:firstLine="646"/>
        <w:rPr>
          <w:lang w:eastAsia="zh-CN"/>
        </w:rPr>
      </w:pPr>
      <w:r w:rsidRPr="00321AD4">
        <w:rPr>
          <w:rFonts w:hint="eastAsia"/>
          <w:lang w:eastAsia="zh-CN"/>
        </w:rPr>
        <w:t>2</w:t>
      </w:r>
      <w:r w:rsidRPr="005B3817">
        <w:rPr>
          <w:rFonts w:hint="eastAsia"/>
          <w:lang w:eastAsia="zh-CN"/>
        </w:rPr>
        <w:t>.</w:t>
      </w:r>
      <w:proofErr w:type="gramStart"/>
      <w:r w:rsidRPr="00321AD4">
        <w:rPr>
          <w:rFonts w:hint="eastAsia"/>
          <w:lang w:eastAsia="zh-CN"/>
        </w:rPr>
        <w:t>根据长财采购</w:t>
      </w:r>
      <w:proofErr w:type="gramEnd"/>
      <w:r w:rsidRPr="00321AD4">
        <w:rPr>
          <w:rFonts w:hint="eastAsia"/>
          <w:lang w:eastAsia="zh-CN"/>
        </w:rPr>
        <w:t>【2022】2066号文件要求提交反映其财务状况、依法缴纳税收和社保保障资金情况的《资格条件承诺函》；</w:t>
      </w:r>
    </w:p>
    <w:p w14:paraId="29CDBC6C" w14:textId="77777777" w:rsidR="00687EA3" w:rsidRPr="00321AD4" w:rsidRDefault="00687EA3" w:rsidP="00687EA3">
      <w:pPr>
        <w:pStyle w:val="a0"/>
        <w:ind w:firstLine="646"/>
        <w:rPr>
          <w:lang w:eastAsia="zh-CN"/>
        </w:rPr>
      </w:pPr>
      <w:r w:rsidRPr="00321AD4">
        <w:rPr>
          <w:rFonts w:hint="eastAsia"/>
          <w:lang w:eastAsia="zh-CN"/>
        </w:rPr>
        <w:t>3</w:t>
      </w:r>
      <w:r w:rsidRPr="005B3817">
        <w:rPr>
          <w:rFonts w:hint="eastAsia"/>
          <w:lang w:eastAsia="zh-CN"/>
        </w:rPr>
        <w:t>.</w:t>
      </w:r>
      <w:r w:rsidRPr="00321AD4">
        <w:rPr>
          <w:rFonts w:hint="eastAsia"/>
          <w:lang w:eastAsia="zh-CN"/>
        </w:rPr>
        <w:t>信誉要求：近三年（2021年-至今）在经营活动中无违法违规行为，拒绝列入政府取消投标资格记录期间的企业或个人投标，拒绝在“信用中国”网站列入失信被执行人名单的投标人参与投标；拒绝在中国政府采购网被列入政府采购严重违法失信行为记录名单的投标人参与投标，拒绝在中国裁判文书网上具有行贿犯罪档案的投标人参与投标；</w:t>
      </w:r>
    </w:p>
    <w:p w14:paraId="54C25466" w14:textId="77777777" w:rsidR="00687EA3" w:rsidRPr="00321AD4" w:rsidRDefault="00687EA3" w:rsidP="00687EA3">
      <w:pPr>
        <w:pStyle w:val="a0"/>
        <w:ind w:firstLine="646"/>
        <w:rPr>
          <w:lang w:eastAsia="zh-CN"/>
        </w:rPr>
      </w:pPr>
      <w:r w:rsidRPr="00321AD4">
        <w:rPr>
          <w:rFonts w:hint="eastAsia"/>
          <w:lang w:eastAsia="zh-CN"/>
        </w:rPr>
        <w:t>4</w:t>
      </w:r>
      <w:r w:rsidRPr="005B3817">
        <w:rPr>
          <w:rFonts w:hint="eastAsia"/>
          <w:lang w:eastAsia="zh-CN"/>
        </w:rPr>
        <w:t>.</w:t>
      </w:r>
      <w:r w:rsidRPr="00321AD4">
        <w:rPr>
          <w:rFonts w:hint="eastAsia"/>
          <w:lang w:eastAsia="zh-CN"/>
        </w:rPr>
        <w:t>与招标人存在利害关系可能影响招标公正性的法人、其他组织或者个人，不得参加投标。单位负责人为同一人或者存在控股、管理关系的不同单位，不得参加同一标段投标或者未划分标段的统一招标项目投标。违反这两款规定的，相关投标均无效。</w:t>
      </w:r>
    </w:p>
    <w:p w14:paraId="3E2CACBD" w14:textId="77777777" w:rsidR="00687EA3" w:rsidRPr="00321AD4" w:rsidRDefault="00687EA3" w:rsidP="00687EA3">
      <w:pPr>
        <w:pStyle w:val="a0"/>
        <w:ind w:firstLine="646"/>
        <w:rPr>
          <w:lang w:eastAsia="zh-CN"/>
        </w:rPr>
      </w:pPr>
      <w:r w:rsidRPr="00321AD4">
        <w:rPr>
          <w:rFonts w:hint="eastAsia"/>
          <w:lang w:eastAsia="zh-CN"/>
        </w:rPr>
        <w:t>5</w:t>
      </w:r>
      <w:r w:rsidRPr="005B3817">
        <w:rPr>
          <w:rFonts w:hint="eastAsia"/>
          <w:lang w:eastAsia="zh-CN"/>
        </w:rPr>
        <w:t>.</w:t>
      </w:r>
      <w:r w:rsidRPr="00321AD4">
        <w:rPr>
          <w:rFonts w:hint="eastAsia"/>
          <w:lang w:eastAsia="zh-CN"/>
        </w:rPr>
        <w:t>本项目招投标活动的每个环节，委托代理人必须出示身份证，整个招投标过程不得随意更换委托代理人。</w:t>
      </w:r>
    </w:p>
    <w:p w14:paraId="2D193705" w14:textId="77777777" w:rsidR="000D5F7B" w:rsidRDefault="00000000">
      <w:pPr>
        <w:pStyle w:val="1"/>
        <w:ind w:firstLine="646"/>
        <w:rPr>
          <w:rFonts w:ascii="Times New Roman" w:hAnsi="Times New Roman"/>
          <w:lang w:eastAsia="zh-CN"/>
        </w:rPr>
      </w:pPr>
      <w:r>
        <w:rPr>
          <w:rFonts w:ascii="Times New Roman" w:hAnsi="Times New Roman"/>
          <w:lang w:eastAsia="zh-CN"/>
        </w:rPr>
        <w:t>三、工作范围</w:t>
      </w:r>
    </w:p>
    <w:p w14:paraId="3B60848C" w14:textId="77777777" w:rsidR="000D5F7B" w:rsidRPr="00687EA3" w:rsidRDefault="00000000">
      <w:pPr>
        <w:pStyle w:val="2"/>
        <w:ind w:firstLine="648"/>
        <w:rPr>
          <w:rFonts w:ascii="Times New Roman" w:hAnsi="Times New Roman"/>
          <w:b/>
          <w:bCs/>
        </w:rPr>
      </w:pPr>
      <w:r w:rsidRPr="00687EA3">
        <w:rPr>
          <w:rFonts w:ascii="Times New Roman" w:hAnsi="Times New Roman"/>
          <w:b/>
          <w:bCs/>
        </w:rPr>
        <w:t>（一）审计机构工作范围</w:t>
      </w:r>
    </w:p>
    <w:p w14:paraId="77552498" w14:textId="3BA3340B" w:rsidR="00687EA3" w:rsidRPr="00321AD4" w:rsidRDefault="00687EA3" w:rsidP="00687EA3">
      <w:pPr>
        <w:pStyle w:val="a0"/>
        <w:ind w:firstLine="640"/>
        <w:rPr>
          <w:lang w:eastAsia="zh-CN"/>
        </w:rPr>
      </w:pPr>
      <w:r w:rsidRPr="005B3817">
        <w:rPr>
          <w:rFonts w:hint="eastAsia"/>
          <w:spacing w:val="0"/>
          <w:lang w:eastAsia="zh-CN"/>
        </w:rPr>
        <w:lastRenderedPageBreak/>
        <w:t>1.对</w:t>
      </w:r>
      <w:r>
        <w:rPr>
          <w:rFonts w:hint="eastAsia"/>
          <w:spacing w:val="0"/>
          <w:lang w:eastAsia="zh-CN"/>
        </w:rPr>
        <w:t>农安新大</w:t>
      </w:r>
      <w:r w:rsidRPr="005B3817">
        <w:rPr>
          <w:rFonts w:hint="eastAsia"/>
          <w:spacing w:val="0"/>
          <w:lang w:eastAsia="zh-CN"/>
        </w:rPr>
        <w:t>及关联公司（包括全资、控股子公司以及</w:t>
      </w:r>
      <w:r w:rsidRPr="00321AD4">
        <w:rPr>
          <w:rFonts w:hint="eastAsia"/>
          <w:lang w:eastAsia="zh-CN"/>
        </w:rPr>
        <w:t>委托方指定主体）的资产、负债、所有者权益进行专项审计，</w:t>
      </w:r>
      <w:r w:rsidRPr="005B3817">
        <w:rPr>
          <w:rFonts w:hint="eastAsia"/>
          <w:spacing w:val="0"/>
          <w:lang w:eastAsia="zh-CN"/>
        </w:rPr>
        <w:t>提供客观、完整的财务数据审计结果，并按照要求的时间节点出具专项审计报告，包括单体口径报告与实质合并口径报告。</w:t>
      </w:r>
    </w:p>
    <w:p w14:paraId="1869D6A1" w14:textId="77777777" w:rsidR="00687EA3" w:rsidRPr="00321AD4" w:rsidRDefault="00687EA3" w:rsidP="00687EA3">
      <w:pPr>
        <w:pStyle w:val="a0"/>
        <w:ind w:firstLine="646"/>
        <w:rPr>
          <w:lang w:eastAsia="zh-CN"/>
        </w:rPr>
      </w:pPr>
      <w:r w:rsidRPr="00321AD4">
        <w:rPr>
          <w:rFonts w:hint="eastAsia"/>
          <w:lang w:eastAsia="zh-CN"/>
        </w:rPr>
        <w:t>2.为本次重整有关的财务会计问题提供切实可行的</w:t>
      </w:r>
      <w:r w:rsidRPr="005B3817">
        <w:rPr>
          <w:rFonts w:hint="eastAsia"/>
          <w:spacing w:val="0"/>
          <w:lang w:eastAsia="zh-CN"/>
        </w:rPr>
        <w:t>建议与支持，根据委托方要求出具相关备忘录。</w:t>
      </w:r>
    </w:p>
    <w:p w14:paraId="2F5BAF30" w14:textId="77777777" w:rsidR="00687EA3" w:rsidRPr="00321AD4" w:rsidRDefault="00687EA3" w:rsidP="00687EA3">
      <w:pPr>
        <w:pStyle w:val="a0"/>
        <w:ind w:firstLine="646"/>
        <w:rPr>
          <w:lang w:eastAsia="zh-CN"/>
        </w:rPr>
      </w:pPr>
      <w:r w:rsidRPr="005B3817">
        <w:rPr>
          <w:rFonts w:hint="eastAsia"/>
          <w:lang w:eastAsia="zh-CN"/>
        </w:rPr>
        <w:t>3.</w:t>
      </w:r>
      <w:r w:rsidRPr="00321AD4">
        <w:rPr>
          <w:rFonts w:hint="eastAsia"/>
          <w:lang w:eastAsia="zh-CN"/>
        </w:rPr>
        <w:t>出具截至要求的基准日的债务</w:t>
      </w:r>
      <w:proofErr w:type="gramStart"/>
      <w:r w:rsidRPr="00321AD4">
        <w:rPr>
          <w:rFonts w:hint="eastAsia"/>
          <w:lang w:eastAsia="zh-CN"/>
        </w:rPr>
        <w:t>鉴证</w:t>
      </w:r>
      <w:proofErr w:type="gramEnd"/>
      <w:r w:rsidRPr="00321AD4">
        <w:rPr>
          <w:rFonts w:hint="eastAsia"/>
          <w:lang w:eastAsia="zh-CN"/>
        </w:rPr>
        <w:t>报告、重整范围企</w:t>
      </w:r>
      <w:r w:rsidRPr="005B3817">
        <w:rPr>
          <w:rFonts w:hint="eastAsia"/>
          <w:spacing w:val="0"/>
          <w:lang w:eastAsia="zh-CN"/>
        </w:rPr>
        <w:t>业未申报债权</w:t>
      </w:r>
      <w:proofErr w:type="gramStart"/>
      <w:r w:rsidRPr="005B3817">
        <w:rPr>
          <w:rFonts w:hint="eastAsia"/>
          <w:spacing w:val="0"/>
          <w:lang w:eastAsia="zh-CN"/>
        </w:rPr>
        <w:t>鉴证</w:t>
      </w:r>
      <w:proofErr w:type="gramEnd"/>
      <w:r w:rsidRPr="005B3817">
        <w:rPr>
          <w:rFonts w:hint="eastAsia"/>
          <w:spacing w:val="0"/>
          <w:lang w:eastAsia="zh-CN"/>
        </w:rPr>
        <w:t>报告。</w:t>
      </w:r>
    </w:p>
    <w:p w14:paraId="6B5C8FF7" w14:textId="32A7BC5B" w:rsidR="00687EA3" w:rsidRPr="00C910D3" w:rsidRDefault="00687EA3" w:rsidP="00687EA3">
      <w:pPr>
        <w:pStyle w:val="a0"/>
        <w:ind w:firstLine="646"/>
        <w:rPr>
          <w:lang w:eastAsia="zh-CN"/>
        </w:rPr>
      </w:pPr>
      <w:r w:rsidRPr="005B3817">
        <w:rPr>
          <w:rFonts w:hint="eastAsia"/>
          <w:lang w:eastAsia="zh-CN"/>
        </w:rPr>
        <w:t>4.</w:t>
      </w:r>
      <w:r w:rsidRPr="00C910D3">
        <w:rPr>
          <w:rFonts w:hint="eastAsia"/>
          <w:lang w:eastAsia="zh-CN"/>
        </w:rPr>
        <w:t>对</w:t>
      </w:r>
      <w:r>
        <w:rPr>
          <w:rFonts w:hint="eastAsia"/>
          <w:lang w:eastAsia="zh-CN"/>
        </w:rPr>
        <w:t>农安新大</w:t>
      </w:r>
      <w:r w:rsidRPr="00C910D3">
        <w:rPr>
          <w:rFonts w:hint="eastAsia"/>
          <w:lang w:eastAsia="zh-CN"/>
        </w:rPr>
        <w:t>及关联公司是否存在“法人人格高度</w:t>
      </w:r>
      <w:r w:rsidRPr="005B3817">
        <w:rPr>
          <w:rFonts w:hint="eastAsia"/>
          <w:spacing w:val="0"/>
          <w:lang w:eastAsia="zh-CN"/>
        </w:rPr>
        <w:t>混同、区分各关联企业成员财产的成本过高、严重损害债权人公平清偿利益”等情形进行审查，按照要求的时间节点出具财务混</w:t>
      </w:r>
      <w:r w:rsidRPr="00C910D3">
        <w:rPr>
          <w:rFonts w:hint="eastAsia"/>
          <w:lang w:eastAsia="zh-CN"/>
        </w:rPr>
        <w:t>同专项审计报告。</w:t>
      </w:r>
    </w:p>
    <w:p w14:paraId="590BD42A" w14:textId="77777777" w:rsidR="00687EA3" w:rsidRPr="00321AD4" w:rsidRDefault="00687EA3" w:rsidP="00687EA3">
      <w:pPr>
        <w:pStyle w:val="a0"/>
        <w:ind w:firstLine="646"/>
        <w:rPr>
          <w:lang w:eastAsia="zh-CN"/>
        </w:rPr>
      </w:pPr>
      <w:r w:rsidRPr="00321AD4">
        <w:rPr>
          <w:rFonts w:hint="eastAsia"/>
          <w:lang w:eastAsia="zh-CN"/>
        </w:rPr>
        <w:t>5.参与债权审查工作、职工债权调查、继续履行</w:t>
      </w:r>
      <w:r w:rsidRPr="005B3817">
        <w:rPr>
          <w:rFonts w:hint="eastAsia"/>
          <w:spacing w:val="0"/>
          <w:lang w:eastAsia="zh-CN"/>
        </w:rPr>
        <w:t>合同梳</w:t>
      </w:r>
      <w:r w:rsidRPr="00321AD4">
        <w:rPr>
          <w:rFonts w:hint="eastAsia"/>
          <w:lang w:eastAsia="zh-CN"/>
        </w:rPr>
        <w:t>理等共益债务核查工作，以及重整主体未申报债权统计工作</w:t>
      </w:r>
      <w:r w:rsidRPr="005B3817">
        <w:rPr>
          <w:rFonts w:hint="eastAsia"/>
          <w:spacing w:val="0"/>
          <w:lang w:eastAsia="zh-CN"/>
        </w:rPr>
        <w:t>等。</w:t>
      </w:r>
    </w:p>
    <w:p w14:paraId="35D73C94" w14:textId="3F6A8B9C" w:rsidR="00687EA3" w:rsidRPr="00321AD4" w:rsidRDefault="00687EA3" w:rsidP="00687EA3">
      <w:pPr>
        <w:pStyle w:val="a0"/>
        <w:ind w:firstLine="640"/>
        <w:rPr>
          <w:lang w:eastAsia="zh-CN"/>
        </w:rPr>
      </w:pPr>
      <w:r w:rsidRPr="005B3817">
        <w:rPr>
          <w:rFonts w:hint="eastAsia"/>
          <w:spacing w:val="0"/>
          <w:lang w:eastAsia="zh-CN"/>
        </w:rPr>
        <w:t>6.对</w:t>
      </w:r>
      <w:r>
        <w:rPr>
          <w:rFonts w:hint="eastAsia"/>
          <w:spacing w:val="0"/>
          <w:lang w:eastAsia="zh-CN"/>
        </w:rPr>
        <w:t>农安新大</w:t>
      </w:r>
      <w:r w:rsidRPr="005B3817">
        <w:rPr>
          <w:rFonts w:hint="eastAsia"/>
          <w:spacing w:val="0"/>
          <w:lang w:eastAsia="zh-CN"/>
        </w:rPr>
        <w:t>及关联公司可能涉及的《企业破产法》相</w:t>
      </w:r>
      <w:r w:rsidRPr="00321AD4">
        <w:rPr>
          <w:rFonts w:hint="eastAsia"/>
          <w:lang w:eastAsia="zh-CN"/>
        </w:rPr>
        <w:t>关问题，如是否存在</w:t>
      </w:r>
      <w:bookmarkStart w:id="8" w:name="OLE_LINK1"/>
      <w:r w:rsidRPr="00321AD4">
        <w:rPr>
          <w:rFonts w:hint="eastAsia"/>
          <w:lang w:eastAsia="zh-CN"/>
        </w:rPr>
        <w:t>《企业破产法》第三十一条</w:t>
      </w:r>
      <w:bookmarkEnd w:id="8"/>
      <w:r w:rsidRPr="00321AD4">
        <w:rPr>
          <w:rFonts w:hint="eastAsia"/>
          <w:lang w:eastAsia="zh-CN"/>
        </w:rPr>
        <w:t>、三十二条、</w:t>
      </w:r>
      <w:r w:rsidRPr="005B3817">
        <w:rPr>
          <w:rFonts w:hint="eastAsia"/>
          <w:spacing w:val="0"/>
          <w:lang w:eastAsia="zh-CN"/>
        </w:rPr>
        <w:t>三十三条情形等事项出具专项审查意见。</w:t>
      </w:r>
    </w:p>
    <w:p w14:paraId="1D3BD422" w14:textId="7F9BEEB9" w:rsidR="00687EA3" w:rsidRPr="00321AD4" w:rsidRDefault="00687EA3" w:rsidP="00687EA3">
      <w:pPr>
        <w:pStyle w:val="a0"/>
        <w:ind w:firstLine="646"/>
        <w:rPr>
          <w:lang w:eastAsia="zh-CN"/>
        </w:rPr>
      </w:pPr>
      <w:r w:rsidRPr="00321AD4">
        <w:rPr>
          <w:rFonts w:hint="eastAsia"/>
          <w:lang w:eastAsia="zh-CN"/>
        </w:rPr>
        <w:t>7.对</w:t>
      </w:r>
      <w:r>
        <w:rPr>
          <w:rFonts w:hint="eastAsia"/>
          <w:lang w:eastAsia="zh-CN"/>
        </w:rPr>
        <w:t>农安新大</w:t>
      </w:r>
      <w:r w:rsidRPr="00321AD4">
        <w:rPr>
          <w:rFonts w:hint="eastAsia"/>
          <w:lang w:eastAsia="zh-CN"/>
        </w:rPr>
        <w:t>及关联公司出现困境的原因、</w:t>
      </w:r>
      <w:r w:rsidRPr="005B3817">
        <w:rPr>
          <w:rFonts w:hint="eastAsia"/>
          <w:spacing w:val="0"/>
          <w:lang w:eastAsia="zh-CN"/>
        </w:rPr>
        <w:t>是否具有重</w:t>
      </w:r>
      <w:r w:rsidRPr="00321AD4">
        <w:rPr>
          <w:rFonts w:hint="eastAsia"/>
          <w:lang w:eastAsia="zh-CN"/>
        </w:rPr>
        <w:t>整价值和重整可能、重整失败的主要风险及相关应对建议提</w:t>
      </w:r>
      <w:r w:rsidRPr="005B3817">
        <w:rPr>
          <w:rFonts w:hint="eastAsia"/>
          <w:spacing w:val="0"/>
          <w:lang w:eastAsia="zh-CN"/>
        </w:rPr>
        <w:t>供相关意见。</w:t>
      </w:r>
    </w:p>
    <w:p w14:paraId="1B45D214" w14:textId="68928918" w:rsidR="00687EA3" w:rsidRPr="00321AD4" w:rsidRDefault="00687EA3" w:rsidP="00687EA3">
      <w:pPr>
        <w:pStyle w:val="a0"/>
        <w:ind w:firstLine="646"/>
        <w:rPr>
          <w:lang w:eastAsia="zh-CN"/>
        </w:rPr>
      </w:pPr>
      <w:r w:rsidRPr="005B3817">
        <w:rPr>
          <w:rFonts w:hint="eastAsia"/>
          <w:lang w:eastAsia="zh-CN"/>
        </w:rPr>
        <w:t>8.</w:t>
      </w:r>
      <w:r w:rsidRPr="00321AD4">
        <w:rPr>
          <w:rFonts w:hint="eastAsia"/>
          <w:lang w:eastAsia="zh-CN"/>
        </w:rPr>
        <w:t>对</w:t>
      </w:r>
      <w:r>
        <w:rPr>
          <w:rFonts w:hint="eastAsia"/>
          <w:lang w:eastAsia="zh-CN"/>
        </w:rPr>
        <w:t>农安新大</w:t>
      </w:r>
      <w:r w:rsidRPr="00321AD4">
        <w:rPr>
          <w:rFonts w:hint="eastAsia"/>
          <w:lang w:eastAsia="zh-CN"/>
        </w:rPr>
        <w:t>及关联公司出具截至要求的基准</w:t>
      </w:r>
      <w:r w:rsidRPr="005B3817">
        <w:rPr>
          <w:rFonts w:hint="eastAsia"/>
          <w:spacing w:val="0"/>
          <w:lang w:eastAsia="zh-CN"/>
        </w:rPr>
        <w:t>日的对外债权明细相关审计文件。</w:t>
      </w:r>
    </w:p>
    <w:p w14:paraId="609905CE" w14:textId="77777777" w:rsidR="00687EA3" w:rsidRPr="00321AD4" w:rsidRDefault="00687EA3" w:rsidP="00687EA3">
      <w:pPr>
        <w:pStyle w:val="a0"/>
        <w:ind w:firstLine="646"/>
        <w:rPr>
          <w:lang w:eastAsia="zh-CN"/>
        </w:rPr>
      </w:pPr>
      <w:r w:rsidRPr="005B3817">
        <w:rPr>
          <w:rFonts w:hint="eastAsia"/>
          <w:lang w:eastAsia="zh-CN"/>
        </w:rPr>
        <w:lastRenderedPageBreak/>
        <w:t>9.</w:t>
      </w:r>
      <w:r w:rsidRPr="00321AD4">
        <w:rPr>
          <w:rFonts w:hint="eastAsia"/>
          <w:lang w:eastAsia="zh-CN"/>
        </w:rPr>
        <w:t>根据（预）重整工作开展需要，配合（临时）管理人进行相关数据分析及</w:t>
      </w:r>
      <w:r w:rsidRPr="005B3817">
        <w:rPr>
          <w:rFonts w:hint="eastAsia"/>
          <w:spacing w:val="0"/>
          <w:lang w:eastAsia="zh-CN"/>
        </w:rPr>
        <w:t>测算。</w:t>
      </w:r>
    </w:p>
    <w:p w14:paraId="6980A70B" w14:textId="648D3FD9" w:rsidR="00687EA3" w:rsidRPr="00321AD4" w:rsidRDefault="00687EA3" w:rsidP="00687EA3">
      <w:pPr>
        <w:pStyle w:val="a0"/>
        <w:ind w:firstLine="640"/>
        <w:rPr>
          <w:lang w:eastAsia="zh-CN"/>
        </w:rPr>
      </w:pPr>
      <w:r w:rsidRPr="005B3817">
        <w:rPr>
          <w:rFonts w:hint="eastAsia"/>
          <w:spacing w:val="0"/>
          <w:lang w:eastAsia="zh-CN"/>
        </w:rPr>
        <w:t>10.与</w:t>
      </w:r>
      <w:r>
        <w:rPr>
          <w:rFonts w:hint="eastAsia"/>
          <w:spacing w:val="0"/>
          <w:lang w:eastAsia="zh-CN"/>
        </w:rPr>
        <w:t>农安新大</w:t>
      </w:r>
      <w:r w:rsidRPr="005B3817">
        <w:rPr>
          <w:rFonts w:hint="eastAsia"/>
          <w:spacing w:val="0"/>
          <w:lang w:eastAsia="zh-CN"/>
        </w:rPr>
        <w:t>（预）重整项目有关的其他审计事项，包括</w:t>
      </w:r>
      <w:r w:rsidRPr="00321AD4">
        <w:rPr>
          <w:rFonts w:hint="eastAsia"/>
          <w:lang w:eastAsia="zh-CN"/>
        </w:rPr>
        <w:t>但不限于：参加债权人会议介绍审计情况，未申报债权统计工作，协助对债务人的财务收支及经营状况进行监督，就债权人、投资人、法院、政府有关部门的相关问题进行</w:t>
      </w:r>
      <w:r w:rsidRPr="005B3817">
        <w:rPr>
          <w:rFonts w:hint="eastAsia"/>
          <w:spacing w:val="0"/>
          <w:lang w:eastAsia="zh-CN"/>
        </w:rPr>
        <w:t>沟通、回复，出具意见以及其他事宜。</w:t>
      </w:r>
    </w:p>
    <w:p w14:paraId="079550D4" w14:textId="7651E35D" w:rsidR="00687EA3" w:rsidRPr="00321AD4" w:rsidRDefault="00687EA3" w:rsidP="00687EA3">
      <w:pPr>
        <w:pStyle w:val="a0"/>
        <w:ind w:firstLine="646"/>
        <w:rPr>
          <w:lang w:eastAsia="zh-CN"/>
        </w:rPr>
      </w:pPr>
      <w:r w:rsidRPr="00321AD4">
        <w:rPr>
          <w:rFonts w:hint="eastAsia"/>
          <w:lang w:eastAsia="zh-CN"/>
        </w:rPr>
        <w:t>11.根据委托方要求及本次重整工作实际情况，对</w:t>
      </w:r>
      <w:r>
        <w:rPr>
          <w:rFonts w:hint="eastAsia"/>
          <w:lang w:eastAsia="zh-CN"/>
        </w:rPr>
        <w:t>农安新大</w:t>
      </w:r>
      <w:r w:rsidRPr="005B3817">
        <w:rPr>
          <w:rFonts w:hint="eastAsia"/>
          <w:spacing w:val="0"/>
          <w:lang w:eastAsia="zh-CN"/>
        </w:rPr>
        <w:t>及关联公司或特定事项出具专项报告或备忘录。</w:t>
      </w:r>
    </w:p>
    <w:p w14:paraId="064A83DA" w14:textId="2938822D" w:rsidR="00687EA3" w:rsidRPr="00321AD4" w:rsidRDefault="00687EA3" w:rsidP="00687EA3">
      <w:pPr>
        <w:pStyle w:val="a0"/>
        <w:ind w:firstLine="646"/>
        <w:rPr>
          <w:lang w:eastAsia="zh-CN"/>
        </w:rPr>
      </w:pPr>
      <w:r w:rsidRPr="00321AD4">
        <w:rPr>
          <w:rFonts w:hint="eastAsia"/>
          <w:lang w:eastAsia="zh-CN"/>
        </w:rPr>
        <w:t>12.与</w:t>
      </w:r>
      <w:r>
        <w:rPr>
          <w:rFonts w:hint="eastAsia"/>
          <w:lang w:eastAsia="zh-CN"/>
        </w:rPr>
        <w:t>农安新大</w:t>
      </w:r>
      <w:r w:rsidRPr="00321AD4">
        <w:rPr>
          <w:rFonts w:hint="eastAsia"/>
          <w:lang w:eastAsia="zh-CN"/>
        </w:rPr>
        <w:t>（预）重整项目相关的其他需要提供审计服务的事宜。</w:t>
      </w:r>
    </w:p>
    <w:p w14:paraId="73B0E376" w14:textId="37B44298" w:rsidR="00687EA3" w:rsidRPr="00321AD4" w:rsidRDefault="00687EA3" w:rsidP="00687EA3">
      <w:pPr>
        <w:pStyle w:val="a0"/>
        <w:ind w:firstLine="640"/>
        <w:rPr>
          <w:lang w:eastAsia="zh-CN"/>
        </w:rPr>
      </w:pPr>
      <w:r w:rsidRPr="005B3817">
        <w:rPr>
          <w:rFonts w:hint="eastAsia"/>
          <w:spacing w:val="0"/>
          <w:lang w:eastAsia="zh-CN"/>
        </w:rPr>
        <w:t>如</w:t>
      </w:r>
      <w:r>
        <w:rPr>
          <w:rFonts w:hint="eastAsia"/>
          <w:spacing w:val="0"/>
          <w:lang w:eastAsia="zh-CN"/>
        </w:rPr>
        <w:t>农安新大</w:t>
      </w:r>
      <w:r w:rsidRPr="005B3817">
        <w:rPr>
          <w:rFonts w:hint="eastAsia"/>
          <w:spacing w:val="0"/>
          <w:lang w:eastAsia="zh-CN"/>
        </w:rPr>
        <w:t>因实质合并等原因扩大重整范围的，审计机</w:t>
      </w:r>
      <w:r w:rsidRPr="00321AD4">
        <w:rPr>
          <w:rFonts w:hint="eastAsia"/>
          <w:lang w:eastAsia="zh-CN"/>
        </w:rPr>
        <w:t>构应就</w:t>
      </w:r>
      <w:r>
        <w:rPr>
          <w:rFonts w:hint="eastAsia"/>
          <w:lang w:eastAsia="zh-CN"/>
        </w:rPr>
        <w:t>农安新大</w:t>
      </w:r>
      <w:r w:rsidRPr="00321AD4">
        <w:rPr>
          <w:rFonts w:hint="eastAsia"/>
          <w:lang w:eastAsia="zh-CN"/>
        </w:rPr>
        <w:t>及新增重整企业提供审计以及财务会计等</w:t>
      </w:r>
      <w:r w:rsidRPr="005B3817">
        <w:rPr>
          <w:rFonts w:hint="eastAsia"/>
          <w:spacing w:val="0"/>
          <w:lang w:eastAsia="zh-CN"/>
        </w:rPr>
        <w:t>相关的服务。</w:t>
      </w:r>
    </w:p>
    <w:p w14:paraId="64131895" w14:textId="77777777" w:rsidR="00687EA3" w:rsidRPr="00321AD4" w:rsidRDefault="00687EA3" w:rsidP="00687EA3">
      <w:pPr>
        <w:pStyle w:val="a0"/>
        <w:ind w:firstLine="640"/>
        <w:rPr>
          <w:lang w:eastAsia="zh-CN"/>
        </w:rPr>
      </w:pPr>
      <w:r w:rsidRPr="005B3817">
        <w:rPr>
          <w:rFonts w:hint="eastAsia"/>
          <w:spacing w:val="0"/>
          <w:lang w:eastAsia="zh-CN"/>
        </w:rPr>
        <w:t>审计机构应按时出具以下报告：企业混同情况调查报告、审计报告、模拟合并审计报告，根据委托方要求，需要审计机构为与本次重整有关的财务会计问题出具相关备忘</w:t>
      </w:r>
      <w:r w:rsidRPr="00321AD4">
        <w:rPr>
          <w:rFonts w:hint="eastAsia"/>
          <w:lang w:eastAsia="zh-CN"/>
        </w:rPr>
        <w:t>录或论证意见的，审计机构应当按照委托方要求的时限内出</w:t>
      </w:r>
      <w:r w:rsidRPr="005B3817">
        <w:rPr>
          <w:rFonts w:hint="eastAsia"/>
          <w:spacing w:val="0"/>
          <w:lang w:eastAsia="zh-CN"/>
        </w:rPr>
        <w:t>具。</w:t>
      </w:r>
    </w:p>
    <w:p w14:paraId="4BA2E990" w14:textId="77777777" w:rsidR="00687EA3" w:rsidRPr="00C910D3" w:rsidRDefault="00687EA3" w:rsidP="00687EA3">
      <w:pPr>
        <w:pStyle w:val="2"/>
        <w:ind w:firstLine="648"/>
        <w:rPr>
          <w:rFonts w:ascii="仿宋" w:eastAsia="仿宋" w:hAnsi="仿宋"/>
          <w:b/>
          <w:bCs/>
        </w:rPr>
      </w:pPr>
      <w:r w:rsidRPr="00C910D3">
        <w:rPr>
          <w:rFonts w:ascii="仿宋" w:eastAsia="仿宋" w:hAnsi="仿宋"/>
          <w:b/>
          <w:bCs/>
        </w:rPr>
        <w:t>（二）评估机构工作范围</w:t>
      </w:r>
    </w:p>
    <w:p w14:paraId="43E7268F" w14:textId="4FE64318" w:rsidR="00687EA3" w:rsidRPr="00321AD4" w:rsidRDefault="00687EA3" w:rsidP="00687EA3">
      <w:pPr>
        <w:pStyle w:val="a0"/>
        <w:ind w:firstLine="640"/>
        <w:rPr>
          <w:lang w:eastAsia="zh-CN"/>
        </w:rPr>
      </w:pPr>
      <w:r w:rsidRPr="005B3817">
        <w:rPr>
          <w:rFonts w:hint="eastAsia"/>
          <w:spacing w:val="0"/>
          <w:lang w:eastAsia="zh-CN"/>
        </w:rPr>
        <w:t>1.对</w:t>
      </w:r>
      <w:r>
        <w:rPr>
          <w:rFonts w:hint="eastAsia"/>
          <w:spacing w:val="0"/>
          <w:lang w:eastAsia="zh-CN"/>
        </w:rPr>
        <w:t>农安新大</w:t>
      </w:r>
      <w:r w:rsidRPr="005B3817">
        <w:rPr>
          <w:rFonts w:hint="eastAsia"/>
          <w:spacing w:val="0"/>
          <w:lang w:eastAsia="zh-CN"/>
        </w:rPr>
        <w:t>及关联公司（包括全资、控股子公司以及</w:t>
      </w:r>
      <w:r w:rsidRPr="00321AD4">
        <w:rPr>
          <w:rFonts w:hint="eastAsia"/>
          <w:lang w:eastAsia="zh-CN"/>
        </w:rPr>
        <w:t>委托方指定主体）的全部资产进行评估、并按照要求的时间节点出具专项评估报告（包括市场价值和清算价值，每种情</w:t>
      </w:r>
      <w:r w:rsidRPr="005B3817">
        <w:rPr>
          <w:rFonts w:hint="eastAsia"/>
          <w:spacing w:val="0"/>
          <w:lang w:eastAsia="zh-CN"/>
        </w:rPr>
        <w:t>形下包括单体口径报告与实质合并口径报告），</w:t>
      </w:r>
      <w:r w:rsidRPr="00321AD4">
        <w:rPr>
          <w:rFonts w:hint="eastAsia"/>
          <w:spacing w:val="14"/>
          <w:lang w:eastAsia="zh-CN"/>
        </w:rPr>
        <w:t>同</w:t>
      </w:r>
      <w:r w:rsidRPr="00321AD4">
        <w:rPr>
          <w:rFonts w:hint="eastAsia"/>
          <w:spacing w:val="14"/>
          <w:lang w:eastAsia="zh-CN"/>
        </w:rPr>
        <w:lastRenderedPageBreak/>
        <w:t>时，</w:t>
      </w:r>
      <w:r w:rsidRPr="00C910D3">
        <w:rPr>
          <w:rFonts w:hint="eastAsia"/>
          <w:spacing w:val="0"/>
          <w:lang w:eastAsia="zh-CN"/>
        </w:rPr>
        <w:t>在评估报告中需要对涉及抵押、质押、融资租赁、建设工程价款</w:t>
      </w:r>
      <w:r w:rsidRPr="00321AD4">
        <w:rPr>
          <w:rFonts w:hint="eastAsia"/>
          <w:lang w:eastAsia="zh-CN"/>
        </w:rPr>
        <w:t>优先受偿权对应建设工程、留置等事项的资产评估情况（</w:t>
      </w:r>
      <w:proofErr w:type="gramStart"/>
      <w:r w:rsidRPr="00321AD4">
        <w:rPr>
          <w:rFonts w:hint="eastAsia"/>
          <w:lang w:eastAsia="zh-CN"/>
        </w:rPr>
        <w:t>含</w:t>
      </w:r>
      <w:r w:rsidRPr="00C910D3">
        <w:rPr>
          <w:rFonts w:hint="eastAsia"/>
          <w:spacing w:val="0"/>
          <w:lang w:eastAsia="zh-CN"/>
        </w:rPr>
        <w:t>登记</w:t>
      </w:r>
      <w:proofErr w:type="gramEnd"/>
      <w:r w:rsidRPr="00C910D3">
        <w:rPr>
          <w:rFonts w:hint="eastAsia"/>
          <w:spacing w:val="0"/>
          <w:lang w:eastAsia="zh-CN"/>
        </w:rPr>
        <w:t>情况核对、权利顺位核对、与有财产担保债权的对应情况核对等）</w:t>
      </w:r>
      <w:proofErr w:type="gramStart"/>
      <w:r w:rsidRPr="00C910D3">
        <w:rPr>
          <w:rFonts w:hint="eastAsia"/>
          <w:spacing w:val="0"/>
          <w:lang w:eastAsia="zh-CN"/>
        </w:rPr>
        <w:t>作出</w:t>
      </w:r>
      <w:proofErr w:type="gramEnd"/>
      <w:r w:rsidRPr="00C910D3">
        <w:rPr>
          <w:rFonts w:hint="eastAsia"/>
          <w:spacing w:val="0"/>
          <w:lang w:eastAsia="zh-CN"/>
        </w:rPr>
        <w:t>说明及披露。</w:t>
      </w:r>
    </w:p>
    <w:p w14:paraId="15BF0F59" w14:textId="1BECC63B" w:rsidR="00687EA3" w:rsidRPr="00321AD4" w:rsidRDefault="00687EA3" w:rsidP="00687EA3">
      <w:pPr>
        <w:pStyle w:val="a0"/>
        <w:ind w:firstLine="646"/>
        <w:rPr>
          <w:lang w:eastAsia="zh-CN"/>
        </w:rPr>
      </w:pPr>
      <w:r w:rsidRPr="00C910D3">
        <w:rPr>
          <w:rFonts w:hint="eastAsia"/>
          <w:lang w:eastAsia="zh-CN"/>
        </w:rPr>
        <w:t>2.</w:t>
      </w:r>
      <w:r w:rsidRPr="00321AD4">
        <w:rPr>
          <w:rFonts w:hint="eastAsia"/>
          <w:lang w:eastAsia="zh-CN"/>
        </w:rPr>
        <w:t>对</w:t>
      </w:r>
      <w:r>
        <w:rPr>
          <w:rFonts w:hint="eastAsia"/>
          <w:lang w:eastAsia="zh-CN"/>
        </w:rPr>
        <w:t>农安新大</w:t>
      </w:r>
      <w:r w:rsidRPr="00321AD4">
        <w:rPr>
          <w:rFonts w:hint="eastAsia"/>
          <w:lang w:eastAsia="zh-CN"/>
        </w:rPr>
        <w:t>及关联公司进行偿债能力分析并出</w:t>
      </w:r>
      <w:r w:rsidRPr="00C910D3">
        <w:rPr>
          <w:rFonts w:hint="eastAsia"/>
          <w:spacing w:val="0"/>
          <w:lang w:eastAsia="zh-CN"/>
        </w:rPr>
        <w:t>具偿债能力分析报告。</w:t>
      </w:r>
    </w:p>
    <w:p w14:paraId="5DBC832D" w14:textId="77777777" w:rsidR="00687EA3" w:rsidRPr="00321AD4" w:rsidRDefault="00687EA3" w:rsidP="00687EA3">
      <w:pPr>
        <w:pStyle w:val="a0"/>
        <w:ind w:firstLine="646"/>
        <w:rPr>
          <w:lang w:eastAsia="zh-CN"/>
        </w:rPr>
      </w:pPr>
      <w:r w:rsidRPr="00C910D3">
        <w:rPr>
          <w:rFonts w:hint="eastAsia"/>
          <w:lang w:eastAsia="zh-CN"/>
        </w:rPr>
        <w:t>3.</w:t>
      </w:r>
      <w:r w:rsidRPr="00321AD4">
        <w:rPr>
          <w:rFonts w:hint="eastAsia"/>
          <w:lang w:eastAsia="zh-CN"/>
        </w:rPr>
        <w:t>根据工作需要，对可能处置（含设立信托等</w:t>
      </w:r>
      <w:r w:rsidRPr="00C910D3">
        <w:rPr>
          <w:rFonts w:hint="eastAsia"/>
          <w:spacing w:val="0"/>
          <w:lang w:eastAsia="zh-CN"/>
        </w:rPr>
        <w:t>）的资产进行评估并出具专项评估报告。</w:t>
      </w:r>
    </w:p>
    <w:p w14:paraId="240137E1" w14:textId="1DDB830C" w:rsidR="00687EA3" w:rsidRPr="00321AD4" w:rsidRDefault="00687EA3" w:rsidP="00687EA3">
      <w:pPr>
        <w:pStyle w:val="a0"/>
        <w:ind w:firstLine="648"/>
        <w:rPr>
          <w:lang w:eastAsia="zh-CN"/>
        </w:rPr>
      </w:pPr>
      <w:r w:rsidRPr="00321AD4">
        <w:rPr>
          <w:rFonts w:hint="eastAsia"/>
          <w:spacing w:val="4"/>
          <w:lang w:eastAsia="zh-CN"/>
        </w:rPr>
        <w:t>4.对</w:t>
      </w:r>
      <w:r>
        <w:rPr>
          <w:rFonts w:hint="eastAsia"/>
          <w:spacing w:val="4"/>
          <w:lang w:eastAsia="zh-CN"/>
        </w:rPr>
        <w:t>农安新大</w:t>
      </w:r>
      <w:r w:rsidRPr="00321AD4">
        <w:rPr>
          <w:rFonts w:hint="eastAsia"/>
          <w:spacing w:val="4"/>
          <w:lang w:eastAsia="zh-CN"/>
        </w:rPr>
        <w:t>及关联公司的抵质押财产进行单独评</w:t>
      </w:r>
      <w:r w:rsidRPr="00321AD4">
        <w:rPr>
          <w:rFonts w:hint="eastAsia"/>
          <w:lang w:eastAsia="zh-CN"/>
        </w:rPr>
        <w:t>估并出具抵质押财产评估结果，列明每项抵质押财产的评估价</w:t>
      </w:r>
      <w:r w:rsidRPr="00321AD4">
        <w:rPr>
          <w:rFonts w:hint="eastAsia"/>
          <w:spacing w:val="2"/>
          <w:lang w:eastAsia="zh-CN"/>
        </w:rPr>
        <w:t>值，根据重整工作需要出具抵质押资产专项评估报告。</w:t>
      </w:r>
    </w:p>
    <w:p w14:paraId="5DC9871B" w14:textId="77777777" w:rsidR="00687EA3" w:rsidRPr="00321AD4" w:rsidRDefault="00687EA3" w:rsidP="00687EA3">
      <w:pPr>
        <w:pStyle w:val="a0"/>
        <w:ind w:firstLine="646"/>
        <w:rPr>
          <w:lang w:eastAsia="zh-CN"/>
        </w:rPr>
      </w:pPr>
      <w:r w:rsidRPr="00321AD4">
        <w:rPr>
          <w:rFonts w:cs="宋体" w:hint="eastAsia"/>
          <w:lang w:eastAsia="zh-CN"/>
        </w:rPr>
        <w:t>5.</w:t>
      </w:r>
      <w:r w:rsidRPr="00321AD4">
        <w:rPr>
          <w:rFonts w:hint="eastAsia"/>
          <w:lang w:eastAsia="zh-CN"/>
        </w:rPr>
        <w:t>根据工作开展需要，配合进行相关数据</w:t>
      </w:r>
      <w:r w:rsidRPr="00321AD4">
        <w:rPr>
          <w:rFonts w:hint="eastAsia"/>
          <w:spacing w:val="-1"/>
          <w:lang w:eastAsia="zh-CN"/>
        </w:rPr>
        <w:t>分析及测算。</w:t>
      </w:r>
    </w:p>
    <w:p w14:paraId="175104E2" w14:textId="54B4FD67" w:rsidR="00687EA3" w:rsidRPr="00321AD4" w:rsidRDefault="00687EA3" w:rsidP="00687EA3">
      <w:pPr>
        <w:pStyle w:val="a0"/>
        <w:ind w:firstLine="646"/>
        <w:rPr>
          <w:lang w:eastAsia="zh-CN"/>
        </w:rPr>
      </w:pPr>
      <w:r w:rsidRPr="00321AD4">
        <w:rPr>
          <w:rFonts w:hint="eastAsia"/>
          <w:lang w:eastAsia="zh-CN"/>
        </w:rPr>
        <w:t>6.与</w:t>
      </w:r>
      <w:r>
        <w:rPr>
          <w:rFonts w:hint="eastAsia"/>
          <w:lang w:eastAsia="zh-CN"/>
        </w:rPr>
        <w:t>农安新大</w:t>
      </w:r>
      <w:r w:rsidRPr="00321AD4">
        <w:rPr>
          <w:rFonts w:hint="eastAsia"/>
          <w:lang w:eastAsia="zh-CN"/>
        </w:rPr>
        <w:t>（预）重整项目有关的其他评估事项，包括但不限于有特定财产担保等债权的确认，参加债权人会议介</w:t>
      </w:r>
      <w:r w:rsidRPr="00C910D3">
        <w:rPr>
          <w:rFonts w:hint="eastAsia"/>
          <w:spacing w:val="0"/>
          <w:lang w:eastAsia="zh-CN"/>
        </w:rPr>
        <w:t>绍评估情况，就债权人、投资人、法院、政府有关部门的相</w:t>
      </w:r>
      <w:r w:rsidRPr="00321AD4">
        <w:rPr>
          <w:rFonts w:hint="eastAsia"/>
          <w:lang w:eastAsia="zh-CN"/>
        </w:rPr>
        <w:t>关问题进行沟通、回复，出具意见以及其他事宜。</w:t>
      </w:r>
    </w:p>
    <w:p w14:paraId="1A34FF10" w14:textId="0EDF9412" w:rsidR="00687EA3" w:rsidRPr="00321AD4" w:rsidRDefault="00687EA3" w:rsidP="00687EA3">
      <w:pPr>
        <w:pStyle w:val="a0"/>
        <w:ind w:firstLine="646"/>
        <w:rPr>
          <w:lang w:eastAsia="zh-CN"/>
        </w:rPr>
      </w:pPr>
      <w:r w:rsidRPr="00C910D3">
        <w:rPr>
          <w:rFonts w:hint="eastAsia"/>
          <w:lang w:eastAsia="zh-CN"/>
        </w:rPr>
        <w:t>7.</w:t>
      </w:r>
      <w:r w:rsidRPr="00321AD4">
        <w:rPr>
          <w:rFonts w:hint="eastAsia"/>
          <w:lang w:eastAsia="zh-CN"/>
        </w:rPr>
        <w:t>后续若</w:t>
      </w:r>
      <w:r>
        <w:rPr>
          <w:rFonts w:hint="eastAsia"/>
          <w:lang w:eastAsia="zh-CN"/>
        </w:rPr>
        <w:t>农安新大</w:t>
      </w:r>
      <w:r w:rsidRPr="00321AD4">
        <w:rPr>
          <w:rFonts w:hint="eastAsia"/>
          <w:lang w:eastAsia="zh-CN"/>
        </w:rPr>
        <w:t>新增</w:t>
      </w:r>
      <w:r w:rsidRPr="00C910D3">
        <w:rPr>
          <w:rFonts w:hint="eastAsia"/>
          <w:lang w:eastAsia="zh-CN"/>
        </w:rPr>
        <w:t>关联</w:t>
      </w:r>
      <w:r w:rsidRPr="00321AD4">
        <w:rPr>
          <w:rFonts w:hint="eastAsia"/>
          <w:lang w:eastAsia="zh-CN"/>
        </w:rPr>
        <w:t>企业进行重整的，需根据委</w:t>
      </w:r>
      <w:r w:rsidRPr="00C910D3">
        <w:rPr>
          <w:rFonts w:hint="eastAsia"/>
          <w:spacing w:val="0"/>
          <w:lang w:eastAsia="zh-CN"/>
        </w:rPr>
        <w:t>托方要求针对新增重整企业出具相应的单体或合并评估报告及偿债能力分析报告。</w:t>
      </w:r>
    </w:p>
    <w:p w14:paraId="7E29BBAF" w14:textId="77777777" w:rsidR="00687EA3" w:rsidRPr="00321AD4" w:rsidRDefault="00687EA3" w:rsidP="00687EA3">
      <w:pPr>
        <w:pStyle w:val="a0"/>
        <w:ind w:firstLine="646"/>
        <w:rPr>
          <w:lang w:eastAsia="zh-CN"/>
        </w:rPr>
      </w:pPr>
      <w:r w:rsidRPr="00C910D3">
        <w:rPr>
          <w:rFonts w:hint="eastAsia"/>
          <w:lang w:eastAsia="zh-CN"/>
        </w:rPr>
        <w:t>8.</w:t>
      </w:r>
      <w:r w:rsidRPr="00321AD4">
        <w:rPr>
          <w:rFonts w:hint="eastAsia"/>
          <w:lang w:eastAsia="zh-CN"/>
        </w:rPr>
        <w:t>为重整程序中处置资产提供支持，对处置资产进行评</w:t>
      </w:r>
      <w:r w:rsidRPr="00C910D3">
        <w:rPr>
          <w:rFonts w:hint="eastAsia"/>
          <w:spacing w:val="0"/>
          <w:lang w:eastAsia="zh-CN"/>
        </w:rPr>
        <w:t>估并出具专项评估报告。</w:t>
      </w:r>
    </w:p>
    <w:p w14:paraId="22123597" w14:textId="77777777" w:rsidR="00687EA3" w:rsidRPr="00321AD4" w:rsidRDefault="00687EA3" w:rsidP="00687EA3">
      <w:pPr>
        <w:pStyle w:val="a0"/>
        <w:ind w:firstLine="646"/>
        <w:rPr>
          <w:lang w:eastAsia="zh-CN"/>
        </w:rPr>
      </w:pPr>
      <w:r w:rsidRPr="00C910D3">
        <w:rPr>
          <w:rFonts w:hint="eastAsia"/>
          <w:lang w:eastAsia="zh-CN"/>
        </w:rPr>
        <w:t>9.</w:t>
      </w:r>
      <w:r w:rsidRPr="00321AD4">
        <w:rPr>
          <w:rFonts w:hint="eastAsia"/>
          <w:lang w:eastAsia="zh-CN"/>
        </w:rPr>
        <w:t>根据委托方的要求，针对债权人的疑问协助进行书面</w:t>
      </w:r>
      <w:r w:rsidRPr="00C910D3">
        <w:rPr>
          <w:rFonts w:hint="eastAsia"/>
          <w:spacing w:val="0"/>
          <w:lang w:eastAsia="zh-CN"/>
        </w:rPr>
        <w:t>回复。</w:t>
      </w:r>
    </w:p>
    <w:p w14:paraId="2F9EB600" w14:textId="77777777" w:rsidR="00687EA3" w:rsidRPr="00321AD4" w:rsidRDefault="00687EA3" w:rsidP="00687EA3">
      <w:pPr>
        <w:pStyle w:val="a0"/>
        <w:ind w:firstLine="646"/>
        <w:rPr>
          <w:lang w:eastAsia="zh-CN"/>
        </w:rPr>
      </w:pPr>
      <w:r w:rsidRPr="00C910D3">
        <w:rPr>
          <w:rFonts w:hint="eastAsia"/>
          <w:lang w:eastAsia="zh-CN"/>
        </w:rPr>
        <w:t>10.</w:t>
      </w:r>
      <w:r w:rsidRPr="00321AD4">
        <w:rPr>
          <w:rFonts w:hint="eastAsia"/>
          <w:lang w:eastAsia="zh-CN"/>
        </w:rPr>
        <w:t>根据委托方的要求，出具有关期后事项说明。</w:t>
      </w:r>
    </w:p>
    <w:p w14:paraId="76B8F729" w14:textId="77777777" w:rsidR="00687EA3" w:rsidRPr="00321AD4" w:rsidRDefault="00687EA3" w:rsidP="00687EA3">
      <w:pPr>
        <w:pStyle w:val="a0"/>
        <w:ind w:firstLine="646"/>
        <w:rPr>
          <w:lang w:eastAsia="zh-CN"/>
        </w:rPr>
      </w:pPr>
      <w:r w:rsidRPr="00321AD4">
        <w:rPr>
          <w:rFonts w:hint="eastAsia"/>
          <w:lang w:eastAsia="zh-CN"/>
        </w:rPr>
        <w:lastRenderedPageBreak/>
        <w:t>11.根据委托方的要求开展其他工作，必要时出具专项报</w:t>
      </w:r>
      <w:r w:rsidRPr="00C910D3">
        <w:rPr>
          <w:rFonts w:hint="eastAsia"/>
          <w:spacing w:val="0"/>
          <w:lang w:eastAsia="zh-CN"/>
        </w:rPr>
        <w:t>告。</w:t>
      </w:r>
    </w:p>
    <w:p w14:paraId="30EEE5F1" w14:textId="615F5B38" w:rsidR="00687EA3" w:rsidRPr="00321AD4" w:rsidRDefault="00687EA3" w:rsidP="00687EA3">
      <w:pPr>
        <w:pStyle w:val="a0"/>
        <w:ind w:firstLine="646"/>
        <w:rPr>
          <w:lang w:eastAsia="zh-CN"/>
        </w:rPr>
      </w:pPr>
      <w:r w:rsidRPr="00C910D3">
        <w:rPr>
          <w:rFonts w:hint="eastAsia"/>
          <w:lang w:eastAsia="zh-CN"/>
        </w:rPr>
        <w:t>12.</w:t>
      </w:r>
      <w:r w:rsidRPr="00321AD4">
        <w:rPr>
          <w:rFonts w:hint="eastAsia"/>
          <w:lang w:eastAsia="zh-CN"/>
        </w:rPr>
        <w:t>与</w:t>
      </w:r>
      <w:r>
        <w:rPr>
          <w:rFonts w:hint="eastAsia"/>
          <w:lang w:eastAsia="zh-CN"/>
        </w:rPr>
        <w:t>农安新大</w:t>
      </w:r>
      <w:r w:rsidRPr="00321AD4">
        <w:rPr>
          <w:rFonts w:hint="eastAsia"/>
          <w:lang w:eastAsia="zh-CN"/>
        </w:rPr>
        <w:t>（预）重整项目相关的其他需要提供评估</w:t>
      </w:r>
      <w:r w:rsidRPr="00C910D3">
        <w:rPr>
          <w:rFonts w:hint="eastAsia"/>
          <w:spacing w:val="0"/>
          <w:lang w:eastAsia="zh-CN"/>
        </w:rPr>
        <w:t>服务的事宜。</w:t>
      </w:r>
    </w:p>
    <w:p w14:paraId="357490F1" w14:textId="77777777" w:rsidR="000D5F7B" w:rsidRDefault="00000000">
      <w:pPr>
        <w:pStyle w:val="1"/>
        <w:ind w:firstLine="646"/>
        <w:rPr>
          <w:rFonts w:ascii="Times New Roman" w:hAnsi="Times New Roman"/>
          <w:lang w:eastAsia="zh-CN"/>
        </w:rPr>
      </w:pPr>
      <w:r>
        <w:rPr>
          <w:rFonts w:ascii="Times New Roman" w:hAnsi="Times New Roman"/>
          <w:lang w:eastAsia="zh-CN"/>
        </w:rPr>
        <w:t>四、申报方式</w:t>
      </w:r>
    </w:p>
    <w:p w14:paraId="53E934F5" w14:textId="30B39ACA" w:rsidR="000D5F7B" w:rsidRPr="00687EA3" w:rsidRDefault="00000000">
      <w:pPr>
        <w:pStyle w:val="a0"/>
        <w:ind w:firstLine="640"/>
        <w:rPr>
          <w:spacing w:val="0"/>
          <w:lang w:eastAsia="zh-CN"/>
        </w:rPr>
      </w:pPr>
      <w:r w:rsidRPr="00687EA3">
        <w:rPr>
          <w:rFonts w:hint="eastAsia"/>
          <w:spacing w:val="0"/>
          <w:lang w:eastAsia="zh-CN"/>
        </w:rPr>
        <w:t>申报机构应于2025年</w:t>
      </w:r>
      <w:r w:rsidR="00687EA3" w:rsidRPr="00687EA3">
        <w:rPr>
          <w:rFonts w:hint="eastAsia"/>
          <w:spacing w:val="0"/>
          <w:lang w:eastAsia="zh-CN"/>
        </w:rPr>
        <w:t>10</w:t>
      </w:r>
      <w:r w:rsidRPr="00687EA3">
        <w:rPr>
          <w:rFonts w:hint="eastAsia"/>
          <w:spacing w:val="0"/>
          <w:lang w:eastAsia="zh-CN"/>
        </w:rPr>
        <w:t>月</w:t>
      </w:r>
      <w:r w:rsidR="00687EA3" w:rsidRPr="00687EA3">
        <w:rPr>
          <w:rFonts w:hint="eastAsia"/>
          <w:spacing w:val="0"/>
          <w:lang w:eastAsia="zh-CN"/>
        </w:rPr>
        <w:t>11</w:t>
      </w:r>
      <w:r w:rsidRPr="00687EA3">
        <w:rPr>
          <w:rFonts w:hint="eastAsia"/>
          <w:spacing w:val="0"/>
          <w:lang w:eastAsia="zh-CN"/>
        </w:rPr>
        <w:t>日下午6:00前，提交全套申报文件盖章版</w:t>
      </w:r>
      <w:proofErr w:type="gramStart"/>
      <w:r w:rsidRPr="00687EA3">
        <w:rPr>
          <w:rFonts w:hint="eastAsia"/>
          <w:spacing w:val="0"/>
          <w:lang w:eastAsia="zh-CN"/>
        </w:rPr>
        <w:t>扫描件至指定</w:t>
      </w:r>
      <w:proofErr w:type="gramEnd"/>
      <w:r w:rsidRPr="00687EA3">
        <w:rPr>
          <w:rFonts w:hint="eastAsia"/>
          <w:spacing w:val="0"/>
          <w:lang w:eastAsia="zh-CN"/>
        </w:rPr>
        <w:t>邮箱：ccxdsycz@163.com，提交时间以指定邮箱实际收到申报文件盖章版扫描件的时间为准。</w:t>
      </w:r>
    </w:p>
    <w:p w14:paraId="34A178D1" w14:textId="77777777" w:rsidR="000D5F7B" w:rsidRPr="00687EA3" w:rsidRDefault="00000000">
      <w:pPr>
        <w:pStyle w:val="a0"/>
        <w:ind w:firstLine="640"/>
        <w:rPr>
          <w:spacing w:val="0"/>
          <w:lang w:eastAsia="zh-CN"/>
        </w:rPr>
      </w:pPr>
      <w:r w:rsidRPr="00687EA3">
        <w:rPr>
          <w:rFonts w:hint="eastAsia"/>
          <w:spacing w:val="0"/>
          <w:lang w:eastAsia="zh-CN"/>
        </w:rPr>
        <w:t>申报机构应按照申报文件的构成所对应顺序进行装订、排版和打印，纸型为A4型号纸张；申报文件一式六份，全部文件均需加盖申报机构公章并加盖骑缝章，各封面均需加盖申报机构公章；申报机构提供的电子版申报文件与纸质版申报文件不一致时，以纸质版为准。</w:t>
      </w:r>
    </w:p>
    <w:p w14:paraId="31A4AD4A" w14:textId="77777777" w:rsidR="000D5F7B" w:rsidRPr="00687EA3" w:rsidRDefault="00000000">
      <w:pPr>
        <w:pStyle w:val="a0"/>
        <w:ind w:firstLine="640"/>
        <w:rPr>
          <w:spacing w:val="0"/>
          <w:lang w:eastAsia="zh-CN"/>
        </w:rPr>
      </w:pPr>
      <w:r w:rsidRPr="00687EA3">
        <w:rPr>
          <w:rFonts w:hint="eastAsia"/>
          <w:spacing w:val="0"/>
          <w:lang w:eastAsia="zh-CN"/>
        </w:rPr>
        <w:t>申报文件应包括以下内容：</w:t>
      </w:r>
    </w:p>
    <w:p w14:paraId="1598AEAD" w14:textId="77777777" w:rsidR="000D5F7B" w:rsidRPr="00687EA3" w:rsidRDefault="00000000">
      <w:pPr>
        <w:pStyle w:val="a0"/>
        <w:ind w:firstLine="640"/>
        <w:rPr>
          <w:spacing w:val="0"/>
          <w:lang w:eastAsia="zh-CN"/>
        </w:rPr>
      </w:pPr>
      <w:r w:rsidRPr="00687EA3">
        <w:rPr>
          <w:rFonts w:hint="eastAsia"/>
          <w:spacing w:val="0"/>
          <w:lang w:eastAsia="zh-CN"/>
        </w:rPr>
        <w:t>1.响应确认函（详见附件1），声明申报机构认可且接受《邀请函》和附件文本确定的全部要求。</w:t>
      </w:r>
    </w:p>
    <w:p w14:paraId="1D71DE91" w14:textId="77777777" w:rsidR="000D5F7B" w:rsidRPr="00687EA3" w:rsidRDefault="00000000">
      <w:pPr>
        <w:pStyle w:val="a0"/>
        <w:ind w:firstLine="640"/>
        <w:rPr>
          <w:spacing w:val="0"/>
          <w:lang w:eastAsia="zh-CN"/>
        </w:rPr>
      </w:pPr>
      <w:r w:rsidRPr="00687EA3">
        <w:rPr>
          <w:rFonts w:hint="eastAsia"/>
          <w:spacing w:val="0"/>
          <w:lang w:eastAsia="zh-CN"/>
        </w:rPr>
        <w:t>2.企业法人营业执照副本复印件、机构注册证书复印件、相关业务许可/备案复印件；法定代表人/负责人身份证明文件（详见附件2）及身份证复印件；受托人的授权委托书原件（详见附件3）及身份证复印件。</w:t>
      </w:r>
    </w:p>
    <w:p w14:paraId="34743199" w14:textId="77777777" w:rsidR="000D5F7B" w:rsidRPr="00687EA3" w:rsidRDefault="00000000">
      <w:pPr>
        <w:pStyle w:val="a0"/>
        <w:ind w:firstLine="640"/>
        <w:rPr>
          <w:spacing w:val="0"/>
          <w:lang w:eastAsia="zh-CN"/>
        </w:rPr>
      </w:pPr>
      <w:r w:rsidRPr="00687EA3">
        <w:rPr>
          <w:rFonts w:hint="eastAsia"/>
          <w:spacing w:val="0"/>
          <w:lang w:eastAsia="zh-CN"/>
        </w:rPr>
        <w:t>3.申报机构的基本情况介绍（包括申报机构主体资格、注册资本、经营范围、经营业绩、获奖情况和破产团队建设等情况）。</w:t>
      </w:r>
    </w:p>
    <w:p w14:paraId="689F9B03" w14:textId="77777777" w:rsidR="000D5F7B" w:rsidRPr="00687EA3" w:rsidRDefault="00000000">
      <w:pPr>
        <w:pStyle w:val="a0"/>
        <w:ind w:firstLine="640"/>
        <w:rPr>
          <w:spacing w:val="0"/>
          <w:lang w:eastAsia="zh-CN"/>
        </w:rPr>
      </w:pPr>
      <w:r w:rsidRPr="00687EA3">
        <w:rPr>
          <w:rFonts w:hint="eastAsia"/>
          <w:spacing w:val="0"/>
          <w:lang w:eastAsia="zh-CN"/>
        </w:rPr>
        <w:lastRenderedPageBreak/>
        <w:t>4.工作方案及工作思路，包括工作计划、工作流程、工作成果形式等。</w:t>
      </w:r>
    </w:p>
    <w:p w14:paraId="4E0AB986" w14:textId="77777777" w:rsidR="000D5F7B" w:rsidRPr="00687EA3" w:rsidRDefault="00000000">
      <w:pPr>
        <w:pStyle w:val="a0"/>
        <w:ind w:firstLine="640"/>
        <w:rPr>
          <w:spacing w:val="0"/>
          <w:lang w:eastAsia="zh-CN"/>
        </w:rPr>
      </w:pPr>
      <w:r w:rsidRPr="00687EA3">
        <w:rPr>
          <w:rFonts w:hint="eastAsia"/>
          <w:spacing w:val="0"/>
          <w:lang w:eastAsia="zh-CN"/>
        </w:rPr>
        <w:t>5.项目团队人员名单及主要人员简历（包括团队总负责人、驻场负责人、主要工作人员名单、团队成员基本情况及执业资格证书复印件等）。</w:t>
      </w:r>
    </w:p>
    <w:p w14:paraId="0C7C380D" w14:textId="77777777" w:rsidR="000D5F7B" w:rsidRPr="00687EA3" w:rsidRDefault="00000000">
      <w:pPr>
        <w:pStyle w:val="a0"/>
        <w:ind w:firstLine="640"/>
        <w:rPr>
          <w:spacing w:val="0"/>
          <w:lang w:eastAsia="zh-CN"/>
        </w:rPr>
      </w:pPr>
      <w:r w:rsidRPr="00687EA3">
        <w:rPr>
          <w:rFonts w:hint="eastAsia"/>
          <w:spacing w:val="0"/>
          <w:lang w:eastAsia="zh-CN"/>
        </w:rPr>
        <w:t>6.业绩证明文件，申报机构及项目团队派驻人员参与重整审计、评估工作业绩，并附所承办项目的业务服务合同/报告签字页，出具的相关报告等。</w:t>
      </w:r>
    </w:p>
    <w:p w14:paraId="147F138E" w14:textId="77777777" w:rsidR="000D5F7B" w:rsidRPr="00687EA3" w:rsidRDefault="00000000">
      <w:pPr>
        <w:pStyle w:val="a0"/>
        <w:ind w:firstLine="640"/>
        <w:rPr>
          <w:spacing w:val="0"/>
          <w:lang w:eastAsia="zh-CN"/>
        </w:rPr>
      </w:pPr>
      <w:r w:rsidRPr="00687EA3">
        <w:rPr>
          <w:rFonts w:hint="eastAsia"/>
          <w:spacing w:val="0"/>
          <w:lang w:eastAsia="zh-CN"/>
        </w:rPr>
        <w:t>7.参与本项目的竞争优势。</w:t>
      </w:r>
    </w:p>
    <w:p w14:paraId="6A1DF757" w14:textId="77777777" w:rsidR="000D5F7B" w:rsidRPr="00687EA3" w:rsidRDefault="00000000">
      <w:pPr>
        <w:pStyle w:val="a0"/>
        <w:ind w:firstLine="640"/>
        <w:rPr>
          <w:spacing w:val="0"/>
          <w:lang w:eastAsia="zh-CN"/>
        </w:rPr>
      </w:pPr>
      <w:r w:rsidRPr="00687EA3">
        <w:rPr>
          <w:rFonts w:hint="eastAsia"/>
          <w:spacing w:val="0"/>
          <w:lang w:eastAsia="zh-CN"/>
        </w:rPr>
        <w:t>8.审计、评估费用报价方案。（详见附件4）。</w:t>
      </w:r>
    </w:p>
    <w:p w14:paraId="1AA6ACC2" w14:textId="77777777" w:rsidR="000D5F7B" w:rsidRPr="00687EA3" w:rsidRDefault="00000000">
      <w:pPr>
        <w:pStyle w:val="a0"/>
        <w:ind w:firstLine="640"/>
        <w:rPr>
          <w:spacing w:val="0"/>
          <w:lang w:eastAsia="zh-CN"/>
        </w:rPr>
      </w:pPr>
      <w:r w:rsidRPr="00687EA3">
        <w:rPr>
          <w:rFonts w:hint="eastAsia"/>
          <w:spacing w:val="0"/>
          <w:lang w:eastAsia="zh-CN"/>
        </w:rPr>
        <w:t>9.申报机构近三年受行政处罚的情况说明（如有，需具体说明）。</w:t>
      </w:r>
    </w:p>
    <w:p w14:paraId="073E5463" w14:textId="77777777" w:rsidR="000D5F7B" w:rsidRPr="00687EA3" w:rsidRDefault="00000000">
      <w:pPr>
        <w:pStyle w:val="a0"/>
        <w:ind w:firstLine="640"/>
        <w:rPr>
          <w:spacing w:val="0"/>
          <w:lang w:eastAsia="zh-CN"/>
        </w:rPr>
      </w:pPr>
      <w:r w:rsidRPr="00687EA3">
        <w:rPr>
          <w:rFonts w:hint="eastAsia"/>
          <w:spacing w:val="0"/>
          <w:lang w:eastAsia="zh-CN"/>
        </w:rPr>
        <w:t>10.承诺函（详见附件5）。</w:t>
      </w:r>
    </w:p>
    <w:p w14:paraId="7D381F7F" w14:textId="77777777" w:rsidR="000D5F7B" w:rsidRPr="00687EA3" w:rsidRDefault="00000000">
      <w:pPr>
        <w:pStyle w:val="a0"/>
        <w:ind w:firstLine="640"/>
        <w:rPr>
          <w:spacing w:val="0"/>
          <w:lang w:eastAsia="zh-CN"/>
        </w:rPr>
      </w:pPr>
      <w:r w:rsidRPr="00687EA3">
        <w:rPr>
          <w:rFonts w:hint="eastAsia"/>
          <w:spacing w:val="0"/>
          <w:lang w:eastAsia="zh-CN"/>
        </w:rPr>
        <w:t>11.载明联系人、联系电话、电子邮箱、通信地址的联系方式确认书（详见附件6）。</w:t>
      </w:r>
    </w:p>
    <w:p w14:paraId="6D1D3A8D" w14:textId="77777777" w:rsidR="000D5F7B" w:rsidRPr="00687EA3" w:rsidRDefault="00000000">
      <w:pPr>
        <w:pStyle w:val="a0"/>
        <w:ind w:firstLine="640"/>
        <w:rPr>
          <w:spacing w:val="0"/>
          <w:lang w:eastAsia="zh-CN"/>
        </w:rPr>
      </w:pPr>
      <w:r w:rsidRPr="00687EA3">
        <w:rPr>
          <w:rFonts w:hint="eastAsia"/>
          <w:spacing w:val="0"/>
          <w:lang w:eastAsia="zh-CN"/>
        </w:rPr>
        <w:t>在必要情况下，可对申报机构开展调查，并要求申报机构对申报文件有关内容进行解释或说明。</w:t>
      </w:r>
    </w:p>
    <w:p w14:paraId="155C3753" w14:textId="77777777" w:rsidR="000D5F7B" w:rsidRDefault="00000000">
      <w:pPr>
        <w:pStyle w:val="1"/>
        <w:ind w:firstLine="646"/>
        <w:rPr>
          <w:rFonts w:ascii="Times New Roman" w:hAnsi="Times New Roman"/>
          <w:lang w:eastAsia="zh-CN"/>
        </w:rPr>
      </w:pPr>
      <w:r>
        <w:rPr>
          <w:rFonts w:ascii="Times New Roman" w:hAnsi="Times New Roman"/>
          <w:lang w:eastAsia="zh-CN"/>
        </w:rPr>
        <w:t>五、选聘方式</w:t>
      </w:r>
    </w:p>
    <w:p w14:paraId="0DC3279F" w14:textId="77777777" w:rsidR="000D5F7B" w:rsidRPr="00687EA3" w:rsidRDefault="00000000">
      <w:pPr>
        <w:pStyle w:val="a0"/>
        <w:ind w:firstLine="640"/>
        <w:rPr>
          <w:spacing w:val="0"/>
          <w:lang w:eastAsia="zh-CN"/>
        </w:rPr>
      </w:pPr>
      <w:r w:rsidRPr="00687EA3">
        <w:rPr>
          <w:rFonts w:hint="eastAsia"/>
          <w:spacing w:val="0"/>
          <w:lang w:eastAsia="zh-CN"/>
        </w:rPr>
        <w:t>根据公开、公平、公正原则，将综合考虑各申报机构的资质、团队、经验、报价等事项，通过现场评审方式，选定审计、评估机构的中选机构。对于申报未入选的审计、评估机构，不再另行通知，申报文件不予退还。</w:t>
      </w:r>
    </w:p>
    <w:p w14:paraId="12D3C8A5" w14:textId="77777777" w:rsidR="000D5F7B" w:rsidRPr="00687EA3" w:rsidRDefault="00000000">
      <w:pPr>
        <w:pStyle w:val="a0"/>
        <w:ind w:firstLine="640"/>
        <w:rPr>
          <w:spacing w:val="0"/>
          <w:lang w:eastAsia="zh-CN"/>
        </w:rPr>
      </w:pPr>
      <w:r w:rsidRPr="00687EA3">
        <w:rPr>
          <w:rFonts w:hint="eastAsia"/>
          <w:spacing w:val="0"/>
          <w:lang w:eastAsia="zh-CN"/>
        </w:rPr>
        <w:t>现场评审时间及地点：</w:t>
      </w:r>
    </w:p>
    <w:p w14:paraId="61C51929" w14:textId="11C114ED"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时间：2025年10月</w:t>
      </w:r>
      <w:r w:rsidR="00687EA3">
        <w:rPr>
          <w:rFonts w:ascii="仿宋_GB2312" w:eastAsia="仿宋_GB2312" w:hAnsi="Times New Roman" w:hint="eastAsia"/>
          <w:lang w:eastAsia="zh-CN"/>
        </w:rPr>
        <w:t>14</w:t>
      </w:r>
      <w:r>
        <w:rPr>
          <w:rFonts w:ascii="仿宋_GB2312" w:eastAsia="仿宋_GB2312" w:hAnsi="Times New Roman" w:hint="eastAsia"/>
          <w:lang w:eastAsia="zh-CN"/>
        </w:rPr>
        <w:t>日上午9:00</w:t>
      </w:r>
    </w:p>
    <w:p w14:paraId="61633513"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lastRenderedPageBreak/>
        <w:t>地点：农安县工业集中区内（铁西村农安县炼油厂北侧）农安新大办公楼临时管理人办公室</w:t>
      </w:r>
    </w:p>
    <w:p w14:paraId="35F80B6B" w14:textId="77777777" w:rsidR="000D5F7B" w:rsidRDefault="00000000">
      <w:pPr>
        <w:pStyle w:val="1"/>
        <w:ind w:firstLine="646"/>
        <w:rPr>
          <w:rFonts w:ascii="Times New Roman" w:hAnsi="Times New Roman"/>
          <w:lang w:eastAsia="zh-CN"/>
        </w:rPr>
      </w:pPr>
      <w:r>
        <w:rPr>
          <w:rFonts w:ascii="Times New Roman" w:hAnsi="Times New Roman"/>
          <w:lang w:eastAsia="zh-CN"/>
        </w:rPr>
        <w:t>六、选聘相关事宜咨询</w:t>
      </w:r>
    </w:p>
    <w:p w14:paraId="07DAE8D5"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选聘相关事宜联系人：刘律师 耿律师</w:t>
      </w:r>
    </w:p>
    <w:p w14:paraId="7422E880"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咨询电话：13125822547；13125822147</w:t>
      </w:r>
    </w:p>
    <w:p w14:paraId="7A3E6E62"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附件1：响应确认函</w:t>
      </w:r>
    </w:p>
    <w:p w14:paraId="481D976B"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附件2：法定代表人（负责人）身份证明</w:t>
      </w:r>
    </w:p>
    <w:p w14:paraId="3246BA6A"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附件3：授权委托书</w:t>
      </w:r>
    </w:p>
    <w:p w14:paraId="5E6A467A"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附件4：报价函</w:t>
      </w:r>
    </w:p>
    <w:p w14:paraId="2E1EAB96"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附件5：承诺函</w:t>
      </w:r>
    </w:p>
    <w:p w14:paraId="69A9573B"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附件6：联系方式确认书</w:t>
      </w:r>
    </w:p>
    <w:p w14:paraId="2084660D" w14:textId="77777777" w:rsidR="000D5F7B" w:rsidRDefault="000D5F7B">
      <w:pPr>
        <w:ind w:firstLine="646"/>
        <w:rPr>
          <w:rFonts w:hAnsi="Times New Roman"/>
        </w:rPr>
      </w:pPr>
    </w:p>
    <w:p w14:paraId="124BBE9E" w14:textId="77777777" w:rsidR="000D5F7B" w:rsidRDefault="00000000">
      <w:pPr>
        <w:pStyle w:val="a0"/>
        <w:ind w:firstLine="646"/>
        <w:jc w:val="right"/>
        <w:rPr>
          <w:rFonts w:ascii="仿宋_GB2312" w:eastAsia="仿宋_GB2312" w:hAnsi="Times New Roman"/>
          <w:lang w:eastAsia="zh-CN"/>
        </w:rPr>
      </w:pPr>
      <w:r>
        <w:rPr>
          <w:rFonts w:ascii="仿宋_GB2312" w:eastAsia="仿宋_GB2312" w:hAnsi="Times New Roman" w:hint="eastAsia"/>
          <w:lang w:eastAsia="zh-CN"/>
        </w:rPr>
        <w:t>长春新大石油集团农安石油化工有限公司临时管理人</w:t>
      </w:r>
    </w:p>
    <w:p w14:paraId="7EDC6838" w14:textId="77777777" w:rsidR="000D5F7B" w:rsidRDefault="00000000">
      <w:pPr>
        <w:pStyle w:val="a0"/>
        <w:ind w:firstLine="646"/>
        <w:jc w:val="right"/>
        <w:rPr>
          <w:rFonts w:ascii="Times New Roman" w:hAnsi="Times New Roman"/>
          <w:lang w:eastAsia="zh-CN"/>
        </w:rPr>
      </w:pPr>
      <w:r>
        <w:rPr>
          <w:rFonts w:ascii="仿宋_GB2312" w:eastAsia="仿宋_GB2312" w:hAnsi="Times New Roman" w:hint="eastAsia"/>
          <w:lang w:eastAsia="zh-CN"/>
        </w:rPr>
        <w:t>2025年9月26日</w:t>
      </w:r>
      <w:r>
        <w:rPr>
          <w:rFonts w:ascii="Times New Roman" w:hAnsi="Times New Roman" w:hint="eastAsia"/>
          <w:lang w:eastAsia="zh-CN"/>
        </w:rPr>
        <w:br w:type="page"/>
      </w:r>
    </w:p>
    <w:p w14:paraId="68972EB8" w14:textId="77777777" w:rsidR="000D5F7B" w:rsidRDefault="00000000">
      <w:pPr>
        <w:pStyle w:val="a0"/>
        <w:ind w:firstLineChars="0" w:firstLine="0"/>
        <w:rPr>
          <w:rFonts w:ascii="Times New Roman" w:hAnsi="Times New Roman"/>
          <w:lang w:eastAsia="zh-CN"/>
        </w:rPr>
      </w:pPr>
      <w:r>
        <w:rPr>
          <w:rFonts w:ascii="Times New Roman" w:hAnsi="Times New Roman"/>
          <w:lang w:eastAsia="zh-CN"/>
        </w:rPr>
        <w:lastRenderedPageBreak/>
        <w:t>附件</w:t>
      </w:r>
      <w:r>
        <w:rPr>
          <w:rFonts w:ascii="Times New Roman" w:hAnsi="Times New Roman"/>
          <w:lang w:eastAsia="zh-CN"/>
        </w:rPr>
        <w:t>1:</w:t>
      </w:r>
    </w:p>
    <w:p w14:paraId="0AE824C9" w14:textId="77777777" w:rsidR="000D5F7B" w:rsidRDefault="00000000">
      <w:pPr>
        <w:pStyle w:val="a8"/>
        <w:ind w:firstLineChars="0"/>
        <w:rPr>
          <w:rFonts w:hint="eastAsia"/>
        </w:rPr>
      </w:pPr>
      <w:r>
        <w:t>响应确认函</w:t>
      </w:r>
    </w:p>
    <w:p w14:paraId="06D7E1A1" w14:textId="77777777" w:rsidR="000D5F7B" w:rsidRDefault="000D5F7B">
      <w:pPr>
        <w:pStyle w:val="a8"/>
        <w:ind w:firstLineChars="0"/>
        <w:rPr>
          <w:rFonts w:hint="eastAsia"/>
        </w:rPr>
      </w:pPr>
    </w:p>
    <w:p w14:paraId="22F79038" w14:textId="77777777" w:rsidR="000D5F7B" w:rsidRDefault="00000000">
      <w:pPr>
        <w:pStyle w:val="a0"/>
        <w:ind w:firstLineChars="0" w:firstLine="0"/>
        <w:rPr>
          <w:rFonts w:ascii="Times New Roman" w:hAnsi="Times New Roman"/>
          <w:lang w:eastAsia="zh-CN"/>
        </w:rPr>
      </w:pPr>
      <w:r>
        <w:rPr>
          <w:rFonts w:ascii="Times New Roman" w:hAnsi="Times New Roman"/>
          <w:lang w:eastAsia="zh-CN"/>
        </w:rPr>
        <w:t>长春新大石油集团农安石油化工有限公司临时管理人：</w:t>
      </w:r>
    </w:p>
    <w:p w14:paraId="0E6466B3" w14:textId="77777777" w:rsidR="000D5F7B" w:rsidRDefault="00000000">
      <w:pPr>
        <w:pStyle w:val="a0"/>
        <w:ind w:firstLine="646"/>
        <w:rPr>
          <w:rFonts w:ascii="Times New Roman" w:hAnsi="Times New Roman"/>
          <w:lang w:eastAsia="zh-CN"/>
        </w:rPr>
      </w:pPr>
      <w:r>
        <w:rPr>
          <w:rFonts w:ascii="Times New Roman" w:hAnsi="Times New Roman"/>
          <w:lang w:eastAsia="zh-CN"/>
        </w:rPr>
        <w:t>我单位认可且接受《长春新大石油集团农安石油化工有限公司审计、评估机构选聘邀请函》和附件文本</w:t>
      </w:r>
      <w:r>
        <w:rPr>
          <w:rFonts w:ascii="Times New Roman" w:hAnsi="Times New Roman"/>
          <w:spacing w:val="7"/>
          <w:lang w:eastAsia="zh-CN"/>
        </w:rPr>
        <w:t>确定的全部要求。</w:t>
      </w:r>
    </w:p>
    <w:p w14:paraId="3CC496E7" w14:textId="77777777" w:rsidR="000D5F7B" w:rsidRDefault="00000000">
      <w:pPr>
        <w:pStyle w:val="a0"/>
        <w:ind w:firstLine="646"/>
        <w:rPr>
          <w:rFonts w:ascii="Times New Roman" w:hAnsi="Times New Roman"/>
          <w:lang w:eastAsia="zh-CN"/>
        </w:rPr>
      </w:pPr>
      <w:r>
        <w:rPr>
          <w:rFonts w:ascii="Times New Roman" w:hAnsi="Times New Roman"/>
          <w:lang w:eastAsia="zh-CN"/>
        </w:rPr>
        <w:t>特此确认。</w:t>
      </w:r>
    </w:p>
    <w:p w14:paraId="5CDDE665" w14:textId="77777777" w:rsidR="000D5F7B" w:rsidRDefault="000D5F7B">
      <w:pPr>
        <w:ind w:firstLine="646"/>
        <w:rPr>
          <w:rFonts w:ascii="Times New Roman" w:hAnsi="Times New Roman"/>
        </w:rPr>
      </w:pPr>
    </w:p>
    <w:p w14:paraId="47DC9FA9" w14:textId="77777777" w:rsidR="000D5F7B" w:rsidRDefault="000D5F7B">
      <w:pPr>
        <w:ind w:firstLine="646"/>
        <w:rPr>
          <w:rFonts w:ascii="Times New Roman" w:hAnsi="Times New Roman"/>
        </w:rPr>
      </w:pPr>
    </w:p>
    <w:p w14:paraId="75E5F09B" w14:textId="77777777" w:rsidR="000D5F7B" w:rsidRDefault="00000000">
      <w:pPr>
        <w:pStyle w:val="a0"/>
        <w:wordWrap w:val="0"/>
        <w:ind w:firstLine="646"/>
        <w:jc w:val="right"/>
        <w:rPr>
          <w:rFonts w:ascii="Times New Roman" w:hAnsi="Times New Roman"/>
          <w:lang w:eastAsia="zh-CN"/>
        </w:rPr>
      </w:pPr>
      <w:r>
        <w:rPr>
          <w:rFonts w:ascii="Times New Roman" w:hAnsi="Times New Roman"/>
          <w:lang w:eastAsia="zh-CN"/>
        </w:rPr>
        <w:t>申报机构（盖章）</w:t>
      </w:r>
      <w:r>
        <w:rPr>
          <w:rFonts w:ascii="Times New Roman" w:hAnsi="Times New Roman" w:hint="eastAsia"/>
          <w:lang w:eastAsia="zh-CN"/>
        </w:rPr>
        <w:t>：</w:t>
      </w:r>
      <w:r>
        <w:rPr>
          <w:rFonts w:ascii="Times New Roman" w:hAnsi="Times New Roman" w:hint="eastAsia"/>
          <w:lang w:eastAsia="zh-CN"/>
        </w:rPr>
        <w:t xml:space="preserve">                                   </w:t>
      </w:r>
    </w:p>
    <w:p w14:paraId="114C5ED3" w14:textId="77777777" w:rsidR="000D5F7B" w:rsidRDefault="00000000">
      <w:pPr>
        <w:pStyle w:val="a0"/>
        <w:ind w:firstLine="646"/>
        <w:jc w:val="right"/>
        <w:rPr>
          <w:rFonts w:ascii="Times New Roman" w:hAnsi="Times New Roman"/>
        </w:rPr>
      </w:pPr>
      <w:r>
        <w:rPr>
          <w:rFonts w:ascii="Times New Roman" w:hAnsi="Times New Roman"/>
        </w:rPr>
        <w:t>【】年【】月【】日</w:t>
      </w:r>
      <w:r>
        <w:rPr>
          <w:rFonts w:ascii="Times New Roman" w:hAnsi="Times New Roman" w:hint="eastAsia"/>
        </w:rPr>
        <w:br w:type="page"/>
      </w:r>
    </w:p>
    <w:p w14:paraId="39DE8983" w14:textId="77777777" w:rsidR="000D5F7B" w:rsidRDefault="00000000">
      <w:pPr>
        <w:pStyle w:val="a0"/>
        <w:ind w:firstLineChars="0" w:firstLine="0"/>
        <w:rPr>
          <w:rFonts w:ascii="Times New Roman" w:hAnsi="Times New Roman"/>
          <w:lang w:eastAsia="zh-CN"/>
        </w:rPr>
      </w:pPr>
      <w:r>
        <w:rPr>
          <w:rFonts w:ascii="Times New Roman" w:hAnsi="Times New Roman"/>
          <w:lang w:eastAsia="zh-CN"/>
        </w:rPr>
        <w:lastRenderedPageBreak/>
        <w:t>附件</w:t>
      </w:r>
      <w:r>
        <w:rPr>
          <w:rFonts w:ascii="Times New Roman" w:hAnsi="Times New Roman"/>
          <w:lang w:eastAsia="zh-CN"/>
        </w:rPr>
        <w:t>2:</w:t>
      </w:r>
    </w:p>
    <w:p w14:paraId="294E3DA9" w14:textId="77777777" w:rsidR="000D5F7B" w:rsidRDefault="00000000">
      <w:pPr>
        <w:pStyle w:val="a8"/>
        <w:ind w:firstLineChars="0"/>
        <w:rPr>
          <w:rFonts w:hint="eastAsia"/>
        </w:rPr>
      </w:pPr>
      <w:r>
        <w:t>法定代表人</w:t>
      </w:r>
      <w:r>
        <w:rPr>
          <w:rFonts w:hint="eastAsia"/>
        </w:rPr>
        <w:t>（</w:t>
      </w:r>
      <w:r>
        <w:t>负责人</w:t>
      </w:r>
      <w:r>
        <w:rPr>
          <w:rFonts w:hint="eastAsia"/>
        </w:rPr>
        <w:t>）</w:t>
      </w:r>
      <w:r>
        <w:t>身份证明</w:t>
      </w:r>
    </w:p>
    <w:p w14:paraId="39A0326B" w14:textId="77777777" w:rsidR="000D5F7B" w:rsidRDefault="000D5F7B">
      <w:pPr>
        <w:pStyle w:val="a0"/>
        <w:ind w:firstLine="646"/>
        <w:rPr>
          <w:rFonts w:ascii="Times New Roman" w:hAnsi="Times New Roman"/>
          <w:lang w:eastAsia="zh-CN"/>
        </w:rPr>
      </w:pPr>
    </w:p>
    <w:p w14:paraId="51BB0B49" w14:textId="77777777" w:rsidR="000D5F7B" w:rsidRDefault="00000000">
      <w:pPr>
        <w:pStyle w:val="a0"/>
        <w:ind w:firstLine="646"/>
        <w:rPr>
          <w:rFonts w:ascii="Times New Roman" w:hAnsi="Times New Roman"/>
          <w:lang w:eastAsia="zh-CN"/>
        </w:rPr>
      </w:pPr>
      <w:r>
        <w:rPr>
          <w:rFonts w:ascii="Times New Roman" w:hAnsi="Times New Roman"/>
          <w:lang w:eastAsia="zh-CN"/>
        </w:rPr>
        <w:t>兹证明</w:t>
      </w:r>
      <w:r>
        <w:rPr>
          <w:rFonts w:ascii="Times New Roman" w:hAnsi="Times New Roman" w:hint="eastAsia"/>
          <w:u w:val="single"/>
          <w:lang w:eastAsia="zh-CN"/>
        </w:rPr>
        <w:t xml:space="preserve">          </w:t>
      </w:r>
      <w:r>
        <w:rPr>
          <w:rFonts w:ascii="Times New Roman" w:hAnsi="Times New Roman"/>
          <w:lang w:eastAsia="zh-CN"/>
        </w:rPr>
        <w:t>（身份证号码）</w:t>
      </w:r>
      <w:r>
        <w:rPr>
          <w:rFonts w:ascii="Times New Roman" w:hAnsi="Times New Roman" w:hint="eastAsia"/>
          <w:u w:val="single"/>
          <w:lang w:eastAsia="zh-CN"/>
        </w:rPr>
        <w:t xml:space="preserve">                                    </w:t>
      </w:r>
      <w:r>
        <w:rPr>
          <w:rFonts w:ascii="Times New Roman" w:hAnsi="Times New Roman" w:hint="eastAsia"/>
          <w:lang w:eastAsia="zh-CN"/>
        </w:rPr>
        <w:t>在</w:t>
      </w:r>
      <w:r>
        <w:rPr>
          <w:rFonts w:ascii="Times New Roman" w:hAnsi="Times New Roman"/>
          <w:lang w:eastAsia="zh-CN"/>
        </w:rPr>
        <w:t>本单位担任</w:t>
      </w:r>
      <w:r>
        <w:rPr>
          <w:rFonts w:ascii="Times New Roman" w:hAnsi="Times New Roman" w:hint="eastAsia"/>
          <w:u w:val="single"/>
          <w:lang w:eastAsia="zh-CN"/>
        </w:rPr>
        <w:t xml:space="preserve">           </w:t>
      </w:r>
      <w:r>
        <w:rPr>
          <w:rFonts w:ascii="Times New Roman" w:hAnsi="Times New Roman"/>
          <w:lang w:eastAsia="zh-CN"/>
        </w:rPr>
        <w:t>职务，为本单位法定代表人</w:t>
      </w:r>
      <w:r>
        <w:rPr>
          <w:rFonts w:ascii="Times New Roman" w:hAnsi="Times New Roman"/>
          <w:lang w:eastAsia="zh-CN"/>
        </w:rPr>
        <w:t>/</w:t>
      </w:r>
      <w:r>
        <w:rPr>
          <w:rFonts w:ascii="Times New Roman" w:hAnsi="Times New Roman"/>
          <w:lang w:eastAsia="zh-CN"/>
        </w:rPr>
        <w:t>负责人。</w:t>
      </w:r>
    </w:p>
    <w:p w14:paraId="0FACD640" w14:textId="77777777" w:rsidR="000D5F7B" w:rsidRDefault="000D5F7B">
      <w:pPr>
        <w:ind w:firstLine="646"/>
        <w:rPr>
          <w:rFonts w:ascii="Times New Roman" w:hAnsi="Times New Roman"/>
        </w:rPr>
      </w:pPr>
    </w:p>
    <w:p w14:paraId="74A409D9" w14:textId="77777777" w:rsidR="000D5F7B" w:rsidRDefault="00000000">
      <w:pPr>
        <w:pStyle w:val="a0"/>
        <w:ind w:firstLine="646"/>
        <w:rPr>
          <w:rFonts w:ascii="Times New Roman" w:hAnsi="Times New Roman"/>
          <w:lang w:eastAsia="zh-CN"/>
        </w:rPr>
      </w:pPr>
      <w:r>
        <w:rPr>
          <w:rFonts w:ascii="Times New Roman" w:hAnsi="Times New Roman"/>
          <w:lang w:eastAsia="zh-CN"/>
        </w:rPr>
        <w:t>特此证明。</w:t>
      </w:r>
    </w:p>
    <w:p w14:paraId="541AB74D" w14:textId="77777777" w:rsidR="000D5F7B" w:rsidRDefault="000D5F7B">
      <w:pPr>
        <w:ind w:firstLine="646"/>
        <w:rPr>
          <w:rFonts w:ascii="Times New Roman" w:hAnsi="Times New Roman"/>
        </w:rPr>
      </w:pPr>
    </w:p>
    <w:p w14:paraId="1FF6ED5A" w14:textId="77777777" w:rsidR="000D5F7B" w:rsidRDefault="00000000">
      <w:pPr>
        <w:pStyle w:val="a0"/>
        <w:wordWrap w:val="0"/>
        <w:ind w:firstLine="646"/>
        <w:jc w:val="right"/>
        <w:rPr>
          <w:rFonts w:ascii="Times New Roman" w:hAnsi="Times New Roman"/>
          <w:lang w:eastAsia="zh-CN"/>
        </w:rPr>
      </w:pPr>
      <w:r>
        <w:rPr>
          <w:rFonts w:ascii="Times New Roman" w:hAnsi="Times New Roman"/>
          <w:lang w:eastAsia="zh-CN"/>
        </w:rPr>
        <w:t>申报机构（盖章）</w:t>
      </w:r>
      <w:r>
        <w:rPr>
          <w:rFonts w:ascii="Times New Roman" w:hAnsi="Times New Roman" w:hint="eastAsia"/>
          <w:lang w:eastAsia="zh-CN"/>
        </w:rPr>
        <w:t>：</w:t>
      </w:r>
      <w:r>
        <w:rPr>
          <w:rFonts w:ascii="Times New Roman" w:hAnsi="Times New Roman" w:hint="eastAsia"/>
          <w:lang w:eastAsia="zh-CN"/>
        </w:rPr>
        <w:t xml:space="preserve">                                  </w:t>
      </w:r>
    </w:p>
    <w:p w14:paraId="5EFC4A25" w14:textId="77777777" w:rsidR="000D5F7B" w:rsidRDefault="00000000">
      <w:pPr>
        <w:pStyle w:val="a0"/>
        <w:ind w:firstLine="646"/>
        <w:jc w:val="right"/>
        <w:rPr>
          <w:rFonts w:ascii="Times New Roman" w:hAnsi="Times New Roman"/>
          <w:lang w:eastAsia="zh-CN"/>
        </w:rPr>
      </w:pPr>
      <w:r>
        <w:rPr>
          <w:rFonts w:ascii="Times New Roman" w:hAnsi="Times New Roman"/>
          <w:lang w:eastAsia="zh-CN"/>
        </w:rPr>
        <w:t>【】年【】月【】日</w:t>
      </w:r>
    </w:p>
    <w:p w14:paraId="0FB54CFA" w14:textId="77777777" w:rsidR="000D5F7B" w:rsidRDefault="000D5F7B">
      <w:pPr>
        <w:ind w:firstLine="646"/>
        <w:rPr>
          <w:rFonts w:ascii="Times New Roman" w:hAnsi="Times New Roman"/>
        </w:rPr>
      </w:pPr>
    </w:p>
    <w:p w14:paraId="3956DD00" w14:textId="77777777" w:rsidR="000D5F7B" w:rsidRDefault="000D5F7B">
      <w:pPr>
        <w:ind w:firstLine="646"/>
        <w:rPr>
          <w:rFonts w:ascii="Times New Roman" w:hAnsi="Times New Roman"/>
        </w:rPr>
      </w:pPr>
    </w:p>
    <w:p w14:paraId="54691C18" w14:textId="77777777" w:rsidR="000D5F7B" w:rsidRDefault="00000000">
      <w:pPr>
        <w:pStyle w:val="a0"/>
        <w:ind w:firstLine="646"/>
        <w:rPr>
          <w:rFonts w:ascii="Times New Roman" w:hAnsi="Times New Roman"/>
          <w:spacing w:val="-15"/>
          <w:lang w:eastAsia="zh-CN"/>
        </w:rPr>
      </w:pPr>
      <w:r>
        <w:rPr>
          <w:rFonts w:ascii="Times New Roman" w:hAnsi="Times New Roman"/>
          <w:lang w:eastAsia="zh-CN"/>
        </w:rPr>
        <w:t>附：法定代表人（负责人）身份证复印件（加盖申报机构公</w:t>
      </w:r>
      <w:r>
        <w:rPr>
          <w:rFonts w:ascii="Times New Roman" w:hAnsi="Times New Roman"/>
          <w:spacing w:val="-15"/>
          <w:lang w:eastAsia="zh-CN"/>
        </w:rPr>
        <w:t>章）</w:t>
      </w:r>
    </w:p>
    <w:p w14:paraId="5F67AF6A" w14:textId="77777777" w:rsidR="000D5F7B" w:rsidRDefault="00000000">
      <w:pPr>
        <w:kinsoku/>
        <w:autoSpaceDE/>
        <w:autoSpaceDN/>
        <w:adjustRightInd/>
        <w:snapToGrid/>
        <w:spacing w:line="278" w:lineRule="auto"/>
        <w:ind w:firstLineChars="0" w:firstLine="0"/>
        <w:jc w:val="left"/>
        <w:textAlignment w:val="auto"/>
        <w:rPr>
          <w:rFonts w:ascii="Times New Roman" w:eastAsia="仿宋" w:hAnsi="Times New Roman"/>
          <w:spacing w:val="-15"/>
        </w:rPr>
      </w:pPr>
      <w:r>
        <w:rPr>
          <w:rFonts w:ascii="Times New Roman" w:hAnsi="Times New Roman"/>
          <w:spacing w:val="-15"/>
        </w:rPr>
        <w:br w:type="page"/>
      </w:r>
      <w:r>
        <w:rPr>
          <w:rFonts w:ascii="Times New Roman" w:hAnsi="Times New Roman"/>
        </w:rPr>
        <w:lastRenderedPageBreak/>
        <w:t>附件</w:t>
      </w:r>
      <w:r>
        <w:rPr>
          <w:rFonts w:ascii="Times New Roman" w:hAnsi="Times New Roman"/>
        </w:rPr>
        <w:t>3:</w:t>
      </w:r>
    </w:p>
    <w:p w14:paraId="27C16886" w14:textId="77777777" w:rsidR="000D5F7B" w:rsidRDefault="00000000">
      <w:pPr>
        <w:pStyle w:val="a8"/>
        <w:ind w:firstLineChars="0"/>
        <w:rPr>
          <w:rFonts w:hint="eastAsia"/>
        </w:rPr>
      </w:pPr>
      <w:r>
        <w:t>授权委托书</w:t>
      </w:r>
    </w:p>
    <w:p w14:paraId="41D3AF8D" w14:textId="77777777" w:rsidR="000D5F7B" w:rsidRDefault="000D5F7B">
      <w:pPr>
        <w:pStyle w:val="a0"/>
        <w:spacing w:line="500" w:lineRule="exact"/>
        <w:ind w:firstLine="646"/>
        <w:rPr>
          <w:rFonts w:ascii="仿宋_GB2312" w:eastAsia="仿宋_GB2312" w:hAnsi="Times New Roman"/>
          <w:lang w:eastAsia="zh-CN"/>
        </w:rPr>
      </w:pPr>
    </w:p>
    <w:p w14:paraId="71028A03" w14:textId="77777777" w:rsidR="000D5F7B" w:rsidRDefault="00000000">
      <w:pPr>
        <w:pStyle w:val="a0"/>
        <w:spacing w:line="500" w:lineRule="exact"/>
        <w:ind w:firstLine="646"/>
        <w:rPr>
          <w:rFonts w:ascii="仿宋_GB2312" w:eastAsia="仿宋_GB2312" w:hAnsi="Times New Roman"/>
          <w:lang w:eastAsia="zh-CN"/>
        </w:rPr>
      </w:pPr>
      <w:r>
        <w:rPr>
          <w:rFonts w:ascii="仿宋_GB2312" w:eastAsia="仿宋_GB2312" w:hAnsi="Times New Roman" w:hint="eastAsia"/>
          <w:lang w:eastAsia="zh-CN"/>
        </w:rPr>
        <w:t>委托人：</w:t>
      </w:r>
      <w:r>
        <w:rPr>
          <w:rFonts w:ascii="仿宋_GB2312" w:eastAsia="仿宋_GB2312" w:hAnsi="Times New Roman" w:hint="eastAsia"/>
          <w:u w:val="single"/>
          <w:lang w:eastAsia="zh-CN"/>
        </w:rPr>
        <w:t xml:space="preserve">                                        </w:t>
      </w:r>
    </w:p>
    <w:p w14:paraId="09759479" w14:textId="77777777" w:rsidR="000D5F7B" w:rsidRDefault="00000000">
      <w:pPr>
        <w:pStyle w:val="a0"/>
        <w:spacing w:line="500" w:lineRule="exact"/>
        <w:ind w:firstLine="646"/>
        <w:rPr>
          <w:rFonts w:ascii="仿宋_GB2312" w:eastAsia="仿宋_GB2312" w:hAnsi="Times New Roman"/>
          <w:u w:val="single"/>
          <w:lang w:eastAsia="zh-CN"/>
        </w:rPr>
      </w:pPr>
      <w:r>
        <w:rPr>
          <w:rFonts w:ascii="仿宋_GB2312" w:eastAsia="仿宋_GB2312" w:hAnsi="Times New Roman" w:hint="eastAsia"/>
          <w:lang w:eastAsia="zh-CN"/>
        </w:rPr>
        <w:t>法定代表人/负责人：</w:t>
      </w:r>
      <w:r>
        <w:rPr>
          <w:rFonts w:ascii="仿宋_GB2312" w:eastAsia="仿宋_GB2312" w:hAnsi="Times New Roman" w:hint="eastAsia"/>
          <w:u w:val="single"/>
          <w:lang w:eastAsia="zh-CN"/>
        </w:rPr>
        <w:t xml:space="preserve">                      </w:t>
      </w:r>
    </w:p>
    <w:p w14:paraId="7ECD9156" w14:textId="77777777" w:rsidR="000D5F7B" w:rsidRDefault="00000000">
      <w:pPr>
        <w:pStyle w:val="a0"/>
        <w:spacing w:line="500" w:lineRule="exact"/>
        <w:ind w:firstLine="646"/>
        <w:rPr>
          <w:rFonts w:ascii="仿宋_GB2312" w:eastAsia="仿宋_GB2312" w:hAnsi="Times New Roman"/>
          <w:u w:val="single"/>
          <w:lang w:eastAsia="zh-CN"/>
        </w:rPr>
      </w:pPr>
      <w:r>
        <w:rPr>
          <w:rFonts w:ascii="仿宋_GB2312" w:eastAsia="仿宋_GB2312" w:hAnsi="Times New Roman" w:hint="eastAsia"/>
          <w:lang w:eastAsia="zh-CN"/>
        </w:rPr>
        <w:t>受托人：</w:t>
      </w:r>
      <w:bookmarkStart w:id="9" w:name="OLE_LINK6"/>
      <w:r>
        <w:rPr>
          <w:rFonts w:ascii="仿宋_GB2312" w:eastAsia="仿宋_GB2312" w:hAnsi="Times New Roman" w:hint="eastAsia"/>
          <w:u w:val="single"/>
          <w:lang w:eastAsia="zh-CN"/>
        </w:rPr>
        <w:t xml:space="preserve">          </w:t>
      </w:r>
      <w:r>
        <w:rPr>
          <w:rFonts w:ascii="仿宋_GB2312" w:eastAsia="仿宋_GB2312" w:hAnsi="Times New Roman" w:hint="eastAsia"/>
          <w:lang w:eastAsia="zh-CN"/>
        </w:rPr>
        <w:t>身份证号码：</w:t>
      </w:r>
      <w:r>
        <w:rPr>
          <w:rFonts w:ascii="仿宋_GB2312" w:eastAsia="仿宋_GB2312" w:hAnsi="Times New Roman" w:hint="eastAsia"/>
          <w:u w:val="single"/>
          <w:lang w:eastAsia="zh-CN"/>
        </w:rPr>
        <w:t xml:space="preserve">                  </w:t>
      </w:r>
      <w:bookmarkEnd w:id="9"/>
    </w:p>
    <w:p w14:paraId="2F4D96F7" w14:textId="77777777" w:rsidR="000D5F7B" w:rsidRDefault="00000000">
      <w:pPr>
        <w:pStyle w:val="a0"/>
        <w:spacing w:line="500" w:lineRule="exact"/>
        <w:ind w:firstLine="646"/>
        <w:rPr>
          <w:rFonts w:ascii="仿宋_GB2312" w:eastAsia="仿宋_GB2312" w:hAnsi="Times New Roman"/>
          <w:lang w:eastAsia="zh-CN"/>
        </w:rPr>
      </w:pPr>
      <w:r>
        <w:rPr>
          <w:rFonts w:ascii="仿宋_GB2312" w:eastAsia="仿宋_GB2312" w:hAnsi="Times New Roman" w:hint="eastAsia"/>
          <w:lang w:eastAsia="zh-CN"/>
        </w:rPr>
        <w:t>受托人：</w:t>
      </w:r>
      <w:r>
        <w:rPr>
          <w:rFonts w:ascii="仿宋_GB2312" w:eastAsia="仿宋_GB2312" w:hAnsi="Times New Roman" w:hint="eastAsia"/>
          <w:u w:val="single"/>
          <w:lang w:eastAsia="zh-CN"/>
        </w:rPr>
        <w:t xml:space="preserve">          </w:t>
      </w:r>
      <w:r>
        <w:rPr>
          <w:rFonts w:ascii="仿宋_GB2312" w:eastAsia="仿宋_GB2312" w:hAnsi="Times New Roman" w:hint="eastAsia"/>
          <w:lang w:eastAsia="zh-CN"/>
        </w:rPr>
        <w:t>身份证号码：</w:t>
      </w:r>
      <w:r>
        <w:rPr>
          <w:rFonts w:ascii="仿宋_GB2312" w:eastAsia="仿宋_GB2312" w:hAnsi="Times New Roman" w:hint="eastAsia"/>
          <w:u w:val="single"/>
          <w:lang w:eastAsia="zh-CN"/>
        </w:rPr>
        <w:t xml:space="preserve">                  </w:t>
      </w:r>
    </w:p>
    <w:p w14:paraId="4EA54BFC" w14:textId="77777777" w:rsidR="000D5F7B" w:rsidRDefault="00000000">
      <w:pPr>
        <w:pStyle w:val="a0"/>
        <w:spacing w:line="500" w:lineRule="exact"/>
        <w:ind w:firstLine="646"/>
        <w:rPr>
          <w:rFonts w:ascii="仿宋_GB2312" w:eastAsia="仿宋_GB2312" w:hAnsi="Times New Roman"/>
          <w:lang w:eastAsia="zh-CN"/>
        </w:rPr>
      </w:pPr>
      <w:r>
        <w:rPr>
          <w:rFonts w:ascii="仿宋_GB2312" w:eastAsia="仿宋_GB2312" w:hAnsi="Times New Roman" w:hint="eastAsia"/>
          <w:lang w:eastAsia="zh-CN"/>
        </w:rPr>
        <w:t>委托人委托上述受托人作为代理人，参加长春新大石油集团农安石油化工有限公司审计/评估</w:t>
      </w:r>
      <w:r>
        <w:rPr>
          <w:rFonts w:ascii="仿宋_GB2312" w:eastAsia="仿宋_GB2312" w:hAnsi="Times New Roman" w:hint="eastAsia"/>
          <w:spacing w:val="11"/>
          <w:lang w:eastAsia="zh-CN"/>
        </w:rPr>
        <w:t>机构选聘工作（以下简称“本次选聘”）。受托人的代理权限为特别授</w:t>
      </w:r>
      <w:r>
        <w:rPr>
          <w:rFonts w:ascii="仿宋_GB2312" w:eastAsia="仿宋_GB2312" w:hAnsi="Times New Roman" w:hint="eastAsia"/>
          <w:spacing w:val="8"/>
          <w:lang w:eastAsia="zh-CN"/>
        </w:rPr>
        <w:t>权，授权事项包括但不限于：</w:t>
      </w:r>
    </w:p>
    <w:p w14:paraId="3660DC9D" w14:textId="77777777" w:rsidR="000D5F7B" w:rsidRDefault="00000000">
      <w:pPr>
        <w:pStyle w:val="a0"/>
        <w:spacing w:line="500" w:lineRule="exact"/>
        <w:ind w:firstLine="646"/>
        <w:rPr>
          <w:rFonts w:ascii="仿宋_GB2312" w:eastAsia="仿宋_GB2312" w:hAnsi="Times New Roman"/>
          <w:lang w:eastAsia="zh-CN"/>
        </w:rPr>
      </w:pPr>
      <w:r>
        <w:rPr>
          <w:rFonts w:ascii="仿宋_GB2312" w:eastAsia="仿宋_GB2312" w:hAnsi="Times New Roman" w:hint="eastAsia"/>
          <w:lang w:eastAsia="zh-CN"/>
        </w:rPr>
        <w:t>1.提交、接收和转送本次选聘相关的文件；</w:t>
      </w:r>
    </w:p>
    <w:p w14:paraId="3CFC3340" w14:textId="77777777" w:rsidR="000D5F7B" w:rsidRDefault="00000000">
      <w:pPr>
        <w:pStyle w:val="a0"/>
        <w:spacing w:line="500" w:lineRule="exact"/>
        <w:ind w:firstLine="646"/>
        <w:rPr>
          <w:rFonts w:ascii="仿宋_GB2312" w:eastAsia="仿宋_GB2312" w:hAnsi="Times New Roman"/>
          <w:lang w:eastAsia="zh-CN"/>
        </w:rPr>
      </w:pPr>
      <w:r>
        <w:rPr>
          <w:rFonts w:ascii="仿宋_GB2312" w:eastAsia="仿宋_GB2312" w:hAnsi="Times New Roman" w:hint="eastAsia"/>
          <w:lang w:eastAsia="zh-CN"/>
        </w:rPr>
        <w:t>2.代表委托人向评审委员会进行陈述、接受提问；</w:t>
      </w:r>
    </w:p>
    <w:p w14:paraId="3246EB47" w14:textId="77777777" w:rsidR="000D5F7B" w:rsidRDefault="00000000">
      <w:pPr>
        <w:pStyle w:val="a0"/>
        <w:spacing w:line="500" w:lineRule="exact"/>
        <w:ind w:firstLine="646"/>
        <w:rPr>
          <w:rFonts w:ascii="仿宋_GB2312" w:eastAsia="仿宋_GB2312" w:hAnsi="Times New Roman"/>
          <w:lang w:eastAsia="zh-CN"/>
        </w:rPr>
      </w:pPr>
      <w:r>
        <w:rPr>
          <w:rFonts w:ascii="仿宋_GB2312" w:eastAsia="仿宋_GB2312" w:hAnsi="Times New Roman" w:cs="宋体" w:hint="eastAsia"/>
          <w:lang w:eastAsia="zh-CN"/>
        </w:rPr>
        <w:t>3.</w:t>
      </w:r>
      <w:r>
        <w:rPr>
          <w:rFonts w:ascii="仿宋_GB2312" w:eastAsia="仿宋_GB2312" w:hAnsi="Times New Roman" w:hint="eastAsia"/>
          <w:lang w:eastAsia="zh-CN"/>
        </w:rPr>
        <w:t>代表委托人进行谈判，调整或修改本次选聘的报价，</w:t>
      </w:r>
      <w:r>
        <w:rPr>
          <w:rFonts w:ascii="仿宋_GB2312" w:eastAsia="仿宋_GB2312" w:hAnsi="Times New Roman" w:hint="eastAsia"/>
          <w:spacing w:val="6"/>
          <w:lang w:eastAsia="zh-CN"/>
        </w:rPr>
        <w:t>签署相关法律文件；</w:t>
      </w:r>
    </w:p>
    <w:p w14:paraId="65BCD224" w14:textId="77777777" w:rsidR="000D5F7B" w:rsidRDefault="00000000">
      <w:pPr>
        <w:pStyle w:val="a0"/>
        <w:spacing w:line="500" w:lineRule="exact"/>
        <w:ind w:firstLine="646"/>
        <w:rPr>
          <w:rFonts w:ascii="仿宋_GB2312" w:eastAsia="仿宋_GB2312" w:hAnsi="Times New Roman"/>
          <w:lang w:eastAsia="zh-CN"/>
        </w:rPr>
      </w:pPr>
      <w:r>
        <w:rPr>
          <w:rFonts w:ascii="仿宋_GB2312" w:eastAsia="仿宋_GB2312" w:hAnsi="Times New Roman" w:cs="宋体" w:hint="eastAsia"/>
          <w:lang w:eastAsia="zh-CN"/>
        </w:rPr>
        <w:t>4.</w:t>
      </w:r>
      <w:r>
        <w:rPr>
          <w:rFonts w:ascii="仿宋_GB2312" w:eastAsia="仿宋_GB2312" w:hAnsi="Times New Roman" w:hint="eastAsia"/>
          <w:lang w:eastAsia="zh-CN"/>
        </w:rPr>
        <w:t>代表委托人全权处理与本次选聘评审会及中选后续有</w:t>
      </w:r>
      <w:r>
        <w:rPr>
          <w:rFonts w:ascii="仿宋_GB2312" w:eastAsia="仿宋_GB2312" w:hAnsi="Times New Roman" w:hint="eastAsia"/>
          <w:spacing w:val="9"/>
          <w:lang w:eastAsia="zh-CN"/>
        </w:rPr>
        <w:t>关的其他一切事务。</w:t>
      </w:r>
    </w:p>
    <w:p w14:paraId="17D696A2" w14:textId="77777777" w:rsidR="000D5F7B" w:rsidRDefault="00000000">
      <w:pPr>
        <w:pStyle w:val="a0"/>
        <w:spacing w:line="500" w:lineRule="exact"/>
        <w:ind w:firstLine="646"/>
        <w:rPr>
          <w:rFonts w:ascii="仿宋_GB2312" w:eastAsia="仿宋_GB2312" w:hAnsi="Times New Roman"/>
          <w:lang w:eastAsia="zh-CN"/>
        </w:rPr>
      </w:pPr>
      <w:r>
        <w:rPr>
          <w:rFonts w:ascii="仿宋_GB2312" w:eastAsia="仿宋_GB2312" w:hAnsi="Times New Roman" w:hint="eastAsia"/>
          <w:lang w:eastAsia="zh-CN"/>
        </w:rPr>
        <w:t>特此授权。</w:t>
      </w:r>
    </w:p>
    <w:p w14:paraId="1E5D7961" w14:textId="77777777" w:rsidR="000D5F7B" w:rsidRDefault="000D5F7B">
      <w:pPr>
        <w:pStyle w:val="a0"/>
        <w:spacing w:line="500" w:lineRule="exact"/>
        <w:ind w:firstLine="646"/>
        <w:rPr>
          <w:rFonts w:ascii="仿宋_GB2312" w:eastAsia="仿宋_GB2312" w:hAnsi="Times New Roman"/>
          <w:lang w:eastAsia="zh-CN"/>
        </w:rPr>
      </w:pPr>
    </w:p>
    <w:p w14:paraId="03063E62" w14:textId="77777777" w:rsidR="000D5F7B" w:rsidRDefault="00000000">
      <w:pPr>
        <w:pStyle w:val="a0"/>
        <w:spacing w:line="500" w:lineRule="exact"/>
        <w:ind w:firstLine="646"/>
        <w:rPr>
          <w:rFonts w:ascii="仿宋_GB2312" w:eastAsia="仿宋_GB2312" w:hAnsi="Times New Roman"/>
          <w:lang w:eastAsia="zh-CN"/>
        </w:rPr>
      </w:pPr>
      <w:r>
        <w:rPr>
          <w:rFonts w:ascii="仿宋_GB2312" w:eastAsia="仿宋_GB2312" w:hAnsi="Times New Roman" w:hint="eastAsia"/>
          <w:lang w:eastAsia="zh-CN"/>
        </w:rPr>
        <w:t>附：受托人身份证复印件（加盖委托人公章）</w:t>
      </w:r>
    </w:p>
    <w:p w14:paraId="2193D54C" w14:textId="77777777" w:rsidR="000D5F7B" w:rsidRDefault="000D5F7B">
      <w:pPr>
        <w:pStyle w:val="a0"/>
        <w:spacing w:line="500" w:lineRule="exact"/>
        <w:ind w:firstLine="646"/>
        <w:rPr>
          <w:rFonts w:ascii="Times New Roman" w:hAnsi="Times New Roman"/>
          <w:lang w:eastAsia="zh-CN"/>
        </w:rPr>
      </w:pPr>
    </w:p>
    <w:p w14:paraId="3F6A9815" w14:textId="77777777" w:rsidR="000D5F7B" w:rsidRDefault="000D5F7B">
      <w:pPr>
        <w:pStyle w:val="a0"/>
        <w:spacing w:line="500" w:lineRule="exact"/>
        <w:ind w:firstLine="646"/>
        <w:rPr>
          <w:rFonts w:ascii="Times New Roman" w:hAnsi="Times New Roman"/>
          <w:lang w:eastAsia="zh-CN"/>
        </w:rPr>
      </w:pPr>
    </w:p>
    <w:p w14:paraId="77593571" w14:textId="77777777" w:rsidR="000D5F7B" w:rsidRDefault="00000000">
      <w:pPr>
        <w:pStyle w:val="a0"/>
        <w:wordWrap w:val="0"/>
        <w:spacing w:line="500" w:lineRule="exact"/>
        <w:ind w:firstLine="646"/>
        <w:jc w:val="right"/>
        <w:rPr>
          <w:rFonts w:ascii="Times New Roman" w:hAnsi="Times New Roman"/>
          <w:lang w:eastAsia="zh-CN"/>
        </w:rPr>
      </w:pPr>
      <w:r>
        <w:rPr>
          <w:rFonts w:ascii="Times New Roman" w:hAnsi="Times New Roman"/>
          <w:lang w:eastAsia="zh-CN"/>
        </w:rPr>
        <w:t>委托人（盖章）</w:t>
      </w:r>
      <w:r>
        <w:rPr>
          <w:rFonts w:ascii="Times New Roman" w:hAnsi="Times New Roman" w:hint="eastAsia"/>
          <w:lang w:eastAsia="zh-CN"/>
        </w:rPr>
        <w:t>：</w:t>
      </w:r>
      <w:r>
        <w:rPr>
          <w:rFonts w:ascii="Times New Roman" w:hAnsi="Times New Roman" w:hint="eastAsia"/>
          <w:lang w:eastAsia="zh-CN"/>
        </w:rPr>
        <w:t xml:space="preserve">                            </w:t>
      </w:r>
    </w:p>
    <w:p w14:paraId="34642BC2" w14:textId="77777777" w:rsidR="000D5F7B" w:rsidRDefault="00000000">
      <w:pPr>
        <w:pStyle w:val="a0"/>
        <w:wordWrap w:val="0"/>
        <w:overflowPunct w:val="0"/>
        <w:spacing w:line="500" w:lineRule="exact"/>
        <w:ind w:left="45" w:firstLine="646"/>
        <w:jc w:val="right"/>
        <w:rPr>
          <w:rFonts w:ascii="Times New Roman" w:hAnsi="Times New Roman"/>
          <w:lang w:eastAsia="zh-CN"/>
        </w:rPr>
        <w:sectPr w:rsidR="000D5F7B" w:rsidSect="00687EA3">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0" w:footer="567" w:gutter="0"/>
          <w:cols w:space="720"/>
          <w:docGrid w:linePitch="435"/>
        </w:sectPr>
      </w:pPr>
      <w:r>
        <w:rPr>
          <w:rFonts w:ascii="Times New Roman" w:hAnsi="Times New Roman"/>
          <w:lang w:eastAsia="zh-CN"/>
        </w:rPr>
        <w:t>受托人（签名）</w:t>
      </w:r>
      <w:r>
        <w:rPr>
          <w:rFonts w:ascii="Times New Roman" w:hAnsi="Times New Roman" w:hint="eastAsia"/>
          <w:lang w:eastAsia="zh-CN"/>
        </w:rPr>
        <w:t>：</w:t>
      </w:r>
      <w:r>
        <w:rPr>
          <w:rFonts w:ascii="Times New Roman" w:hAnsi="Times New Roman" w:hint="eastAsia"/>
          <w:lang w:eastAsia="zh-CN"/>
        </w:rPr>
        <w:t xml:space="preserve">                            </w:t>
      </w:r>
    </w:p>
    <w:p w14:paraId="01EF8720" w14:textId="77777777" w:rsidR="000D5F7B" w:rsidRDefault="00000000">
      <w:pPr>
        <w:pStyle w:val="a0"/>
        <w:ind w:firstLineChars="0" w:firstLine="0"/>
        <w:rPr>
          <w:rFonts w:ascii="Times New Roman" w:hAnsi="Times New Roman"/>
          <w:lang w:eastAsia="zh-CN"/>
        </w:rPr>
      </w:pPr>
      <w:r>
        <w:rPr>
          <w:rFonts w:ascii="Times New Roman" w:hAnsi="Times New Roman"/>
          <w:lang w:eastAsia="zh-CN"/>
        </w:rPr>
        <w:lastRenderedPageBreak/>
        <w:t>附件</w:t>
      </w:r>
      <w:r>
        <w:rPr>
          <w:rFonts w:ascii="Times New Roman" w:hAnsi="Times New Roman"/>
          <w:lang w:eastAsia="zh-CN"/>
        </w:rPr>
        <w:t>4:</w:t>
      </w:r>
    </w:p>
    <w:p w14:paraId="5D1F7B57" w14:textId="77777777" w:rsidR="000D5F7B" w:rsidRDefault="00000000">
      <w:pPr>
        <w:pStyle w:val="a8"/>
        <w:ind w:firstLineChars="0"/>
        <w:rPr>
          <w:rFonts w:hint="eastAsia"/>
        </w:rPr>
      </w:pPr>
      <w:r>
        <w:t>报价函</w:t>
      </w:r>
    </w:p>
    <w:p w14:paraId="1BCB9299" w14:textId="77777777" w:rsidR="000D5F7B" w:rsidRDefault="000D5F7B">
      <w:pPr>
        <w:pStyle w:val="a0"/>
        <w:ind w:firstLineChars="0" w:firstLine="0"/>
        <w:rPr>
          <w:rFonts w:ascii="仿宋_GB2312" w:eastAsia="仿宋_GB2312" w:hAnsi="Times New Roman"/>
          <w:lang w:eastAsia="zh-CN"/>
        </w:rPr>
      </w:pPr>
    </w:p>
    <w:p w14:paraId="6BC3C7D4" w14:textId="77777777" w:rsidR="000D5F7B" w:rsidRDefault="00000000">
      <w:pPr>
        <w:pStyle w:val="a0"/>
        <w:ind w:firstLineChars="0" w:firstLine="0"/>
        <w:rPr>
          <w:rFonts w:ascii="仿宋_GB2312" w:eastAsia="仿宋_GB2312" w:hAnsi="Times New Roman"/>
          <w:lang w:eastAsia="zh-CN"/>
        </w:rPr>
      </w:pPr>
      <w:r>
        <w:rPr>
          <w:rFonts w:ascii="仿宋_GB2312" w:eastAsia="仿宋_GB2312" w:hAnsi="Times New Roman" w:hint="eastAsia"/>
          <w:lang w:eastAsia="zh-CN"/>
        </w:rPr>
        <w:t>长春新大石油集团农安石油化工有限公司临时管理人：</w:t>
      </w:r>
    </w:p>
    <w:p w14:paraId="50D5FE76"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我单位报价如下：</w:t>
      </w:r>
    </w:p>
    <w:p w14:paraId="3C8FC4D1" w14:textId="77777777" w:rsidR="000D5F7B" w:rsidRDefault="00000000">
      <w:pPr>
        <w:pStyle w:val="a0"/>
        <w:wordWrap w:val="0"/>
        <w:overflowPunct w:val="0"/>
        <w:ind w:firstLine="646"/>
        <w:rPr>
          <w:rFonts w:ascii="仿宋_GB2312" w:eastAsia="仿宋_GB2312" w:hAnsi="Times New Roman"/>
          <w:lang w:eastAsia="zh-CN"/>
        </w:rPr>
      </w:pPr>
      <w:r>
        <w:rPr>
          <w:rFonts w:ascii="仿宋_GB2312" w:eastAsia="仿宋_GB2312" w:hAnsi="Times New Roman" w:cs="宋体" w:hint="eastAsia"/>
          <w:lang w:eastAsia="zh-CN"/>
        </w:rPr>
        <w:t>1.</w:t>
      </w:r>
      <w:r>
        <w:rPr>
          <w:rFonts w:ascii="仿宋_GB2312" w:eastAsia="仿宋_GB2312" w:hAnsi="Times New Roman" w:hint="eastAsia"/>
          <w:lang w:eastAsia="zh-CN"/>
        </w:rPr>
        <w:t>在长春新大石油集团农安石油化工有限公司与关联公司不进行实质合并重整的情况下，就长春新大石油集团农安石油化工有限公司预重整及重整提供</w:t>
      </w:r>
      <w:r>
        <w:rPr>
          <w:rFonts w:ascii="仿宋_GB2312" w:eastAsia="仿宋_GB2312" w:hAnsi="Times New Roman" w:hint="eastAsia"/>
          <w:u w:val="single"/>
          <w:lang w:eastAsia="zh-CN"/>
        </w:rPr>
        <w:t xml:space="preserve">           </w:t>
      </w:r>
      <w:r>
        <w:rPr>
          <w:rFonts w:ascii="仿宋_GB2312" w:eastAsia="仿宋_GB2312" w:hAnsi="Times New Roman" w:hint="eastAsia"/>
          <w:lang w:eastAsia="zh-CN"/>
        </w:rPr>
        <w:t>（审计/评估）服务，本单位的报价金额（大</w:t>
      </w:r>
      <w:r>
        <w:rPr>
          <w:rFonts w:ascii="仿宋_GB2312" w:eastAsia="仿宋_GB2312" w:hAnsi="Times New Roman" w:hint="eastAsia"/>
          <w:spacing w:val="-28"/>
          <w:lang w:eastAsia="zh-CN"/>
        </w:rPr>
        <w:t>写：</w:t>
      </w:r>
      <w:r>
        <w:rPr>
          <w:rFonts w:ascii="仿宋_GB2312" w:eastAsia="仿宋_GB2312" w:hAnsi="Times New Roman" w:cs="宋体" w:hint="eastAsia"/>
          <w:spacing w:val="-28"/>
          <w:u w:val="single"/>
          <w:lang w:eastAsia="zh-CN"/>
        </w:rPr>
        <w:t xml:space="preserve">                    </w:t>
      </w:r>
      <w:r>
        <w:rPr>
          <w:rFonts w:ascii="仿宋_GB2312" w:eastAsia="仿宋_GB2312" w:hAnsi="Times New Roman" w:cs="宋体" w:hint="eastAsia"/>
          <w:spacing w:val="-28"/>
          <w:lang w:eastAsia="zh-CN"/>
        </w:rPr>
        <w:t>）。</w:t>
      </w:r>
    </w:p>
    <w:p w14:paraId="727E587E" w14:textId="77777777" w:rsidR="000D5F7B" w:rsidRDefault="00000000">
      <w:pPr>
        <w:pStyle w:val="a0"/>
        <w:wordWrap w:val="0"/>
        <w:overflowPunct w:val="0"/>
        <w:ind w:firstLine="646"/>
        <w:rPr>
          <w:rFonts w:ascii="仿宋_GB2312" w:eastAsia="仿宋_GB2312" w:hAnsi="Times New Roman" w:cs="宋体"/>
          <w:lang w:eastAsia="zh-CN"/>
        </w:rPr>
      </w:pPr>
      <w:r>
        <w:rPr>
          <w:rFonts w:ascii="仿宋_GB2312" w:eastAsia="仿宋_GB2312" w:hAnsi="Times New Roman" w:cs="宋体" w:hint="eastAsia"/>
          <w:lang w:eastAsia="zh-CN"/>
        </w:rPr>
        <w:t>2.</w:t>
      </w:r>
      <w:r>
        <w:rPr>
          <w:rFonts w:ascii="仿宋_GB2312" w:eastAsia="仿宋_GB2312" w:hAnsi="Times New Roman" w:hint="eastAsia"/>
          <w:lang w:eastAsia="zh-CN"/>
        </w:rPr>
        <w:t>如后续长春新大石油集团农安石油化工有限公司与关联公司进行实质合并重整，本单位承诺</w:t>
      </w:r>
      <w:r>
        <w:rPr>
          <w:rFonts w:ascii="仿宋_GB2312" w:eastAsia="仿宋_GB2312" w:hAnsi="Times New Roman" w:cs="宋体" w:hint="eastAsia"/>
          <w:spacing w:val="-28"/>
          <w:lang w:eastAsia="zh-CN"/>
        </w:rPr>
        <w:t>不另行收费</w:t>
      </w:r>
      <w:r>
        <w:rPr>
          <w:rFonts w:ascii="仿宋_GB2312" w:eastAsia="仿宋_GB2312" w:hAnsi="Times New Roman" w:cs="宋体" w:hint="eastAsia"/>
          <w:spacing w:val="-5"/>
          <w:lang w:eastAsia="zh-CN"/>
        </w:rPr>
        <w:t>。</w:t>
      </w:r>
    </w:p>
    <w:p w14:paraId="7415E06B" w14:textId="77777777" w:rsidR="000D5F7B" w:rsidRDefault="00000000">
      <w:pPr>
        <w:pStyle w:val="a0"/>
        <w:wordWrap w:val="0"/>
        <w:overflowPunct w:val="0"/>
        <w:ind w:firstLine="646"/>
        <w:rPr>
          <w:rFonts w:ascii="仿宋_GB2312" w:eastAsia="仿宋_GB2312" w:hAnsi="Times New Roman"/>
          <w:lang w:eastAsia="zh-CN"/>
        </w:rPr>
      </w:pPr>
      <w:r>
        <w:rPr>
          <w:rFonts w:ascii="仿宋_GB2312" w:eastAsia="仿宋_GB2312" w:hAnsi="Times New Roman" w:cs="宋体" w:hint="eastAsia"/>
          <w:lang w:eastAsia="zh-CN"/>
        </w:rPr>
        <w:t>3.</w:t>
      </w:r>
      <w:r>
        <w:rPr>
          <w:rFonts w:ascii="仿宋_GB2312" w:eastAsia="仿宋_GB2312" w:hAnsi="Times New Roman" w:hint="eastAsia"/>
          <w:lang w:eastAsia="zh-CN"/>
        </w:rPr>
        <w:t>除上述费用外，委托方不再承担任何其他费用（包括</w:t>
      </w:r>
      <w:r>
        <w:rPr>
          <w:rFonts w:ascii="仿宋_GB2312" w:eastAsia="仿宋_GB2312" w:hAnsi="Times New Roman" w:hint="eastAsia"/>
          <w:spacing w:val="16"/>
          <w:lang w:eastAsia="zh-CN"/>
        </w:rPr>
        <w:t>但不限于税费、住宿费、交通费、餐饮费等）。</w:t>
      </w:r>
    </w:p>
    <w:p w14:paraId="064F5273" w14:textId="77777777" w:rsidR="000D5F7B" w:rsidRDefault="000D5F7B">
      <w:pPr>
        <w:ind w:firstLine="646"/>
        <w:rPr>
          <w:rFonts w:hAnsi="Times New Roman"/>
        </w:rPr>
      </w:pPr>
    </w:p>
    <w:p w14:paraId="2C1AB6B5" w14:textId="77777777" w:rsidR="000D5F7B" w:rsidRDefault="000D5F7B">
      <w:pPr>
        <w:ind w:firstLine="646"/>
        <w:rPr>
          <w:rFonts w:hAnsi="Times New Roman"/>
        </w:rPr>
      </w:pPr>
    </w:p>
    <w:p w14:paraId="17E008AF" w14:textId="77777777" w:rsidR="000D5F7B" w:rsidRDefault="00000000">
      <w:pPr>
        <w:pStyle w:val="a0"/>
        <w:wordWrap w:val="0"/>
        <w:ind w:firstLine="646"/>
        <w:jc w:val="right"/>
        <w:rPr>
          <w:rFonts w:ascii="仿宋_GB2312" w:eastAsia="仿宋_GB2312" w:hAnsi="Times New Roman"/>
          <w:lang w:eastAsia="zh-CN"/>
        </w:rPr>
      </w:pPr>
      <w:r>
        <w:rPr>
          <w:rFonts w:ascii="仿宋_GB2312" w:eastAsia="仿宋_GB2312" w:hAnsi="Times New Roman" w:hint="eastAsia"/>
          <w:lang w:eastAsia="zh-CN"/>
        </w:rPr>
        <w:t xml:space="preserve">申报机构（盖章）：                 </w:t>
      </w:r>
    </w:p>
    <w:p w14:paraId="08B9EDA1" w14:textId="77777777" w:rsidR="000D5F7B" w:rsidRDefault="00000000">
      <w:pPr>
        <w:pStyle w:val="a0"/>
        <w:ind w:firstLine="646"/>
        <w:jc w:val="right"/>
        <w:rPr>
          <w:rFonts w:ascii="仿宋_GB2312" w:eastAsia="仿宋_GB2312" w:hAnsi="Times New Roman"/>
          <w:lang w:eastAsia="zh-CN"/>
        </w:rPr>
        <w:sectPr w:rsidR="000D5F7B">
          <w:pgSz w:w="11900" w:h="16840"/>
          <w:pgMar w:top="1431" w:right="1785" w:bottom="1437" w:left="1785" w:header="0" w:footer="567" w:gutter="0"/>
          <w:cols w:space="720"/>
          <w:docGrid w:linePitch="435"/>
        </w:sectPr>
      </w:pPr>
      <w:r>
        <w:rPr>
          <w:rFonts w:ascii="仿宋_GB2312" w:eastAsia="仿宋_GB2312" w:hAnsi="Times New Roman" w:hint="eastAsia"/>
          <w:lang w:eastAsia="zh-CN"/>
        </w:rPr>
        <w:t>【】年【】月【】日</w:t>
      </w:r>
    </w:p>
    <w:p w14:paraId="5FDDFAF9" w14:textId="77777777" w:rsidR="000D5F7B" w:rsidRDefault="00000000">
      <w:pPr>
        <w:spacing w:line="500" w:lineRule="exact"/>
        <w:ind w:firstLineChars="0" w:firstLine="0"/>
        <w:rPr>
          <w:rFonts w:hAnsi="Times New Roman"/>
        </w:rPr>
      </w:pPr>
      <w:r>
        <w:rPr>
          <w:rFonts w:hAnsi="Times New Roman" w:hint="eastAsia"/>
        </w:rPr>
        <w:lastRenderedPageBreak/>
        <w:t>附件5:</w:t>
      </w:r>
    </w:p>
    <w:p w14:paraId="61F21937" w14:textId="77777777" w:rsidR="000D5F7B" w:rsidRDefault="00000000">
      <w:pPr>
        <w:pStyle w:val="a8"/>
        <w:spacing w:line="500" w:lineRule="exact"/>
        <w:ind w:firstLineChars="0"/>
        <w:rPr>
          <w:rFonts w:hint="eastAsia"/>
        </w:rPr>
      </w:pPr>
      <w:r>
        <w:rPr>
          <w:rFonts w:hint="eastAsia"/>
        </w:rPr>
        <w:t>承诺函</w:t>
      </w:r>
    </w:p>
    <w:p w14:paraId="1FBE4F5D" w14:textId="77777777" w:rsidR="000D5F7B" w:rsidRDefault="000D5F7B">
      <w:pPr>
        <w:pStyle w:val="a0"/>
        <w:spacing w:line="500" w:lineRule="exact"/>
        <w:ind w:firstLine="688"/>
        <w:rPr>
          <w:rFonts w:ascii="仿宋_GB2312" w:eastAsia="仿宋_GB2312" w:hAnsi="Times New Roman"/>
          <w:spacing w:val="24"/>
          <w:lang w:eastAsia="zh-CN"/>
        </w:rPr>
      </w:pPr>
    </w:p>
    <w:p w14:paraId="62F76A57" w14:textId="77777777" w:rsidR="000D5F7B" w:rsidRDefault="00000000">
      <w:pPr>
        <w:pStyle w:val="a0"/>
        <w:spacing w:line="500" w:lineRule="exact"/>
        <w:ind w:firstLine="688"/>
        <w:rPr>
          <w:rFonts w:ascii="仿宋_GB2312" w:eastAsia="仿宋_GB2312" w:hAnsi="Times New Roman"/>
          <w:lang w:eastAsia="zh-CN"/>
        </w:rPr>
      </w:pPr>
      <w:r>
        <w:rPr>
          <w:rFonts w:ascii="仿宋_GB2312" w:eastAsia="仿宋_GB2312" w:hAnsi="Times New Roman" w:hint="eastAsia"/>
          <w:spacing w:val="24"/>
          <w:lang w:eastAsia="zh-CN"/>
        </w:rPr>
        <w:t>本单位拟作为申报机构参与长春新大石油集团农安石油化工有限公司</w:t>
      </w:r>
      <w:r>
        <w:rPr>
          <w:rFonts w:ascii="仿宋_GB2312" w:eastAsia="仿宋_GB2312" w:hAnsi="Times New Roman" w:hint="eastAsia"/>
          <w:lang w:eastAsia="zh-CN"/>
        </w:rPr>
        <w:t>（以下简称“农安新大”）审计、评估</w:t>
      </w:r>
      <w:r>
        <w:rPr>
          <w:rFonts w:ascii="仿宋_GB2312" w:eastAsia="仿宋_GB2312" w:hAnsi="Times New Roman" w:hint="eastAsia"/>
          <w:spacing w:val="7"/>
          <w:lang w:eastAsia="zh-CN"/>
        </w:rPr>
        <w:t>机构选聘工作，现就相关事项承诺如下：</w:t>
      </w:r>
    </w:p>
    <w:p w14:paraId="48B7775A" w14:textId="77777777" w:rsidR="000D5F7B" w:rsidRDefault="00000000">
      <w:pPr>
        <w:pStyle w:val="a0"/>
        <w:spacing w:line="500" w:lineRule="exact"/>
        <w:ind w:firstLine="646"/>
        <w:rPr>
          <w:rFonts w:ascii="仿宋_GB2312" w:eastAsia="仿宋_GB2312" w:hAnsi="Times New Roman"/>
          <w:lang w:eastAsia="zh-CN"/>
        </w:rPr>
      </w:pPr>
      <w:r>
        <w:rPr>
          <w:rFonts w:ascii="仿宋_GB2312" w:eastAsia="仿宋_GB2312" w:hAnsi="Times New Roman" w:hint="eastAsia"/>
          <w:lang w:eastAsia="zh-CN"/>
        </w:rPr>
        <w:t>1.本单位承诺对参与农安新大审计、评估</w:t>
      </w:r>
      <w:r>
        <w:rPr>
          <w:rFonts w:ascii="仿宋_GB2312" w:eastAsia="仿宋_GB2312" w:hAnsi="Times New Roman" w:hint="eastAsia"/>
          <w:spacing w:val="15"/>
          <w:lang w:eastAsia="zh-CN"/>
        </w:rPr>
        <w:t>机构选聘过程中以及后续提供服务过程中取得（接触、</w:t>
      </w:r>
      <w:r>
        <w:rPr>
          <w:rFonts w:ascii="仿宋_GB2312" w:eastAsia="仿宋_GB2312" w:hAnsi="Times New Roman" w:hint="eastAsia"/>
          <w:spacing w:val="21"/>
          <w:lang w:eastAsia="zh-CN"/>
        </w:rPr>
        <w:t>获取及/或知悉）的农安新大（包括关联企业）任何未公开的</w:t>
      </w:r>
      <w:r>
        <w:rPr>
          <w:rFonts w:ascii="仿宋_GB2312" w:eastAsia="仿宋_GB2312" w:hAnsi="Times New Roman" w:hint="eastAsia"/>
          <w:spacing w:val="7"/>
          <w:lang w:eastAsia="zh-CN"/>
        </w:rPr>
        <w:t>资料、信息等（以下简称“保密信息”）严格履行保密义务，</w:t>
      </w:r>
      <w:r>
        <w:rPr>
          <w:rFonts w:ascii="仿宋_GB2312" w:eastAsia="仿宋_GB2312" w:hAnsi="Times New Roman" w:hint="eastAsia"/>
          <w:lang w:eastAsia="zh-CN"/>
        </w:rPr>
        <w:t>不向任何第三方及任何媒体透露，并保证该等保密信息仅用</w:t>
      </w:r>
      <w:r>
        <w:rPr>
          <w:rFonts w:ascii="仿宋_GB2312" w:eastAsia="仿宋_GB2312" w:hAnsi="Times New Roman" w:hint="eastAsia"/>
          <w:spacing w:val="9"/>
          <w:lang w:eastAsia="zh-CN"/>
        </w:rPr>
        <w:t>于农安新大审计、评估工作有关的目的。</w:t>
      </w:r>
    </w:p>
    <w:p w14:paraId="416A992D" w14:textId="77777777" w:rsidR="000D5F7B" w:rsidRDefault="00000000">
      <w:pPr>
        <w:pStyle w:val="a0"/>
        <w:spacing w:line="500" w:lineRule="exact"/>
        <w:ind w:firstLine="686"/>
        <w:rPr>
          <w:rFonts w:ascii="仿宋_GB2312" w:eastAsia="仿宋_GB2312" w:hAnsi="Times New Roman"/>
          <w:lang w:eastAsia="zh-CN"/>
        </w:rPr>
      </w:pPr>
      <w:r>
        <w:rPr>
          <w:rFonts w:ascii="仿宋_GB2312" w:eastAsia="仿宋_GB2312" w:hAnsi="Times New Roman" w:cs="宋体" w:hint="eastAsia"/>
          <w:spacing w:val="23"/>
          <w:lang w:eastAsia="zh-CN"/>
        </w:rPr>
        <w:t>2.</w:t>
      </w:r>
      <w:r>
        <w:rPr>
          <w:rFonts w:ascii="仿宋_GB2312" w:eastAsia="仿宋_GB2312" w:hAnsi="Times New Roman" w:hint="eastAsia"/>
          <w:spacing w:val="23"/>
          <w:lang w:eastAsia="zh-CN"/>
        </w:rPr>
        <w:t>本单位在本次选聘工作中提交的申报文件</w:t>
      </w:r>
      <w:r>
        <w:rPr>
          <w:rFonts w:ascii="仿宋_GB2312" w:eastAsia="仿宋_GB2312" w:hAnsi="Times New Roman" w:hint="eastAsia"/>
          <w:spacing w:val="22"/>
          <w:lang w:eastAsia="zh-CN"/>
        </w:rPr>
        <w:t>及其他信</w:t>
      </w:r>
      <w:r>
        <w:rPr>
          <w:rFonts w:ascii="仿宋_GB2312" w:eastAsia="仿宋_GB2312" w:hAnsi="Times New Roman" w:hint="eastAsia"/>
          <w:spacing w:val="10"/>
          <w:lang w:eastAsia="zh-CN"/>
        </w:rPr>
        <w:t>息、资料均为真实、准确、完整的，资料副本或复印件与其</w:t>
      </w:r>
      <w:r>
        <w:rPr>
          <w:rFonts w:ascii="仿宋_GB2312" w:eastAsia="仿宋_GB2312" w:hAnsi="Times New Roman" w:hint="eastAsia"/>
          <w:lang w:eastAsia="zh-CN"/>
        </w:rPr>
        <w:t>原始资料或原件一致；所有文件的签名、印章均是真实的，并已履行该等签署和盖章所需的法定程序，获得合法授权；</w:t>
      </w:r>
      <w:r>
        <w:rPr>
          <w:rFonts w:ascii="仿宋_GB2312" w:eastAsia="仿宋_GB2312" w:hAnsi="Times New Roman" w:hint="eastAsia"/>
          <w:spacing w:val="8"/>
          <w:lang w:eastAsia="zh-CN"/>
        </w:rPr>
        <w:t>不存在任何虚假记载、误导性陈述或者重大遗漏。</w:t>
      </w:r>
    </w:p>
    <w:p w14:paraId="31833940" w14:textId="77777777" w:rsidR="000D5F7B" w:rsidRDefault="00000000">
      <w:pPr>
        <w:pStyle w:val="a0"/>
        <w:spacing w:line="500" w:lineRule="exact"/>
        <w:ind w:firstLine="656"/>
        <w:rPr>
          <w:rFonts w:ascii="仿宋_GB2312" w:eastAsia="仿宋_GB2312" w:hAnsi="Times New Roman"/>
          <w:lang w:eastAsia="zh-CN"/>
        </w:rPr>
      </w:pPr>
      <w:r>
        <w:rPr>
          <w:rFonts w:ascii="仿宋_GB2312" w:eastAsia="仿宋_GB2312" w:hAnsi="Times New Roman" w:hint="eastAsia"/>
          <w:spacing w:val="8"/>
          <w:lang w:eastAsia="zh-CN"/>
        </w:rPr>
        <w:t>若违反上述承诺，本单位将自愿承担相关法律责任</w:t>
      </w:r>
      <w:r>
        <w:rPr>
          <w:rFonts w:ascii="仿宋_GB2312" w:eastAsia="仿宋_GB2312" w:hAnsi="Times New Roman" w:hint="eastAsia"/>
          <w:spacing w:val="7"/>
          <w:lang w:eastAsia="zh-CN"/>
        </w:rPr>
        <w:t>和由</w:t>
      </w:r>
      <w:r>
        <w:rPr>
          <w:rFonts w:ascii="仿宋_GB2312" w:eastAsia="仿宋_GB2312" w:hAnsi="Times New Roman" w:hint="eastAsia"/>
          <w:lang w:eastAsia="zh-CN"/>
        </w:rPr>
        <w:t>此带来的一切不利后果，并赔偿各方因此遭受的全部损失。</w:t>
      </w:r>
    </w:p>
    <w:p w14:paraId="1238274A" w14:textId="77777777" w:rsidR="000D5F7B" w:rsidRDefault="000D5F7B">
      <w:pPr>
        <w:spacing w:line="500" w:lineRule="exact"/>
        <w:ind w:firstLine="646"/>
        <w:rPr>
          <w:rFonts w:hAnsi="Times New Roman"/>
        </w:rPr>
      </w:pPr>
    </w:p>
    <w:p w14:paraId="0F480FF6" w14:textId="77777777" w:rsidR="000D5F7B" w:rsidRDefault="000D5F7B">
      <w:pPr>
        <w:spacing w:line="500" w:lineRule="exact"/>
        <w:ind w:firstLine="646"/>
        <w:rPr>
          <w:rFonts w:hAnsi="Times New Roman"/>
        </w:rPr>
      </w:pPr>
    </w:p>
    <w:p w14:paraId="5A990E2F" w14:textId="77777777" w:rsidR="000D5F7B" w:rsidRDefault="00000000">
      <w:pPr>
        <w:pStyle w:val="a0"/>
        <w:wordWrap w:val="0"/>
        <w:spacing w:line="500" w:lineRule="exact"/>
        <w:ind w:firstLine="646"/>
        <w:jc w:val="right"/>
        <w:rPr>
          <w:rFonts w:ascii="仿宋_GB2312" w:eastAsia="仿宋_GB2312" w:hAnsi="Times New Roman"/>
          <w:lang w:eastAsia="zh-CN"/>
        </w:rPr>
      </w:pPr>
      <w:r>
        <w:rPr>
          <w:rFonts w:ascii="仿宋_GB2312" w:eastAsia="仿宋_GB2312" w:hAnsi="Times New Roman" w:hint="eastAsia"/>
          <w:lang w:eastAsia="zh-CN"/>
        </w:rPr>
        <w:t xml:space="preserve">申报机构（盖章）：                 </w:t>
      </w:r>
    </w:p>
    <w:p w14:paraId="3CC1F54B" w14:textId="77777777" w:rsidR="000D5F7B" w:rsidRDefault="00000000">
      <w:pPr>
        <w:pStyle w:val="a0"/>
        <w:spacing w:line="500" w:lineRule="exact"/>
        <w:ind w:firstLine="646"/>
        <w:jc w:val="right"/>
        <w:rPr>
          <w:rFonts w:ascii="仿宋_GB2312" w:eastAsia="仿宋_GB2312" w:hAnsi="Times New Roman"/>
          <w:lang w:eastAsia="zh-CN"/>
        </w:rPr>
      </w:pPr>
      <w:r>
        <w:rPr>
          <w:rFonts w:ascii="仿宋_GB2312" w:eastAsia="仿宋_GB2312" w:hAnsi="Times New Roman" w:hint="eastAsia"/>
          <w:lang w:eastAsia="zh-CN"/>
        </w:rPr>
        <w:t>【】年【】月【】日</w:t>
      </w:r>
      <w:r>
        <w:rPr>
          <w:rFonts w:ascii="仿宋_GB2312" w:eastAsia="仿宋_GB2312" w:hAnsi="Times New Roman"/>
          <w:lang w:eastAsia="zh-CN"/>
        </w:rPr>
        <w:br w:type="page"/>
      </w:r>
    </w:p>
    <w:p w14:paraId="77EC1E60" w14:textId="77777777" w:rsidR="000D5F7B" w:rsidRDefault="00000000">
      <w:pPr>
        <w:pStyle w:val="a0"/>
        <w:ind w:firstLineChars="0" w:firstLine="0"/>
        <w:rPr>
          <w:rFonts w:ascii="仿宋_GB2312" w:eastAsia="仿宋_GB2312" w:hAnsi="Times New Roman"/>
          <w:lang w:eastAsia="zh-CN"/>
        </w:rPr>
      </w:pPr>
      <w:r>
        <w:rPr>
          <w:rFonts w:ascii="仿宋_GB2312" w:eastAsia="仿宋_GB2312" w:hAnsi="Times New Roman" w:hint="eastAsia"/>
          <w:lang w:eastAsia="zh-CN"/>
        </w:rPr>
        <w:lastRenderedPageBreak/>
        <w:t>附件6:</w:t>
      </w:r>
    </w:p>
    <w:p w14:paraId="38564ACD" w14:textId="77777777" w:rsidR="000D5F7B" w:rsidRDefault="00000000">
      <w:pPr>
        <w:pStyle w:val="a8"/>
        <w:ind w:firstLineChars="0"/>
        <w:rPr>
          <w:rFonts w:hint="eastAsia"/>
        </w:rPr>
      </w:pPr>
      <w:r>
        <w:rPr>
          <w:rFonts w:hint="eastAsia"/>
        </w:rPr>
        <w:t>联系方式确认书</w:t>
      </w:r>
    </w:p>
    <w:p w14:paraId="6180731C" w14:textId="77777777" w:rsidR="000D5F7B" w:rsidRDefault="000D5F7B">
      <w:pPr>
        <w:pStyle w:val="a8"/>
        <w:ind w:firstLineChars="0"/>
        <w:rPr>
          <w:rFonts w:hint="eastAsia"/>
        </w:rPr>
      </w:pPr>
    </w:p>
    <w:p w14:paraId="17CCF4CE"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本单位确认，就本单位参加长春新大石油集团农安石油化工有限公司审计、评估机构选</w:t>
      </w:r>
      <w:r>
        <w:rPr>
          <w:rFonts w:ascii="仿宋_GB2312" w:eastAsia="仿宋_GB2312" w:hAnsi="Times New Roman" w:hint="eastAsia"/>
          <w:spacing w:val="24"/>
          <w:lang w:eastAsia="zh-CN"/>
        </w:rPr>
        <w:t>聘过程及中选后的服务过程中，负责具体对接和沟通工作、接收和发送文件</w:t>
      </w:r>
      <w:r>
        <w:rPr>
          <w:rFonts w:ascii="仿宋_GB2312" w:eastAsia="仿宋_GB2312" w:hAnsi="Times New Roman" w:hint="eastAsia"/>
          <w:spacing w:val="18"/>
          <w:lang w:eastAsia="zh-CN"/>
        </w:rPr>
        <w:t>的联系方式如下：</w:t>
      </w:r>
    </w:p>
    <w:p w14:paraId="2CD85170" w14:textId="77777777" w:rsidR="000D5F7B" w:rsidRDefault="00000000">
      <w:pPr>
        <w:pStyle w:val="a0"/>
        <w:ind w:firstLine="646"/>
        <w:rPr>
          <w:rFonts w:ascii="仿宋_GB2312" w:eastAsia="仿宋_GB2312" w:hAnsi="Times New Roman"/>
          <w:u w:val="single"/>
          <w:lang w:eastAsia="zh-CN"/>
        </w:rPr>
      </w:pPr>
      <w:r>
        <w:rPr>
          <w:rFonts w:ascii="仿宋_GB2312" w:eastAsia="仿宋_GB2312" w:hAnsi="Times New Roman" w:hint="eastAsia"/>
          <w:lang w:eastAsia="zh-CN"/>
        </w:rPr>
        <w:t>联系人：</w:t>
      </w:r>
      <w:r>
        <w:rPr>
          <w:rFonts w:ascii="仿宋_GB2312" w:eastAsia="仿宋_GB2312" w:hAnsi="Times New Roman" w:hint="eastAsia"/>
          <w:u w:val="single"/>
          <w:lang w:eastAsia="zh-CN"/>
        </w:rPr>
        <w:t xml:space="preserve">                        </w:t>
      </w:r>
    </w:p>
    <w:p w14:paraId="01B8FDEC"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联系电话：</w:t>
      </w:r>
      <w:r>
        <w:rPr>
          <w:rFonts w:ascii="仿宋_GB2312" w:eastAsia="仿宋_GB2312" w:hAnsi="Times New Roman" w:hint="eastAsia"/>
          <w:u w:val="single"/>
          <w:lang w:eastAsia="zh-CN"/>
        </w:rPr>
        <w:t xml:space="preserve">                      </w:t>
      </w:r>
    </w:p>
    <w:p w14:paraId="30F1FE1C"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电子邮箱：</w:t>
      </w:r>
      <w:r>
        <w:rPr>
          <w:rFonts w:ascii="仿宋_GB2312" w:eastAsia="仿宋_GB2312" w:hAnsi="Times New Roman" w:hint="eastAsia"/>
          <w:u w:val="single"/>
          <w:lang w:eastAsia="zh-CN"/>
        </w:rPr>
        <w:t xml:space="preserve">                      </w:t>
      </w:r>
    </w:p>
    <w:p w14:paraId="4EAE3491"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通讯地址：</w:t>
      </w:r>
      <w:r>
        <w:rPr>
          <w:rFonts w:ascii="仿宋_GB2312" w:eastAsia="仿宋_GB2312" w:hAnsi="Times New Roman" w:hint="eastAsia"/>
          <w:u w:val="single"/>
          <w:lang w:eastAsia="zh-CN"/>
        </w:rPr>
        <w:t xml:space="preserve">                      </w:t>
      </w:r>
    </w:p>
    <w:p w14:paraId="0C237898"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如上述联系方式发生变化，本单位将及时书面通知。</w:t>
      </w:r>
    </w:p>
    <w:p w14:paraId="47D6117F" w14:textId="77777777" w:rsidR="000D5F7B" w:rsidRDefault="00000000">
      <w:pPr>
        <w:pStyle w:val="a0"/>
        <w:ind w:firstLine="646"/>
        <w:rPr>
          <w:rFonts w:ascii="仿宋_GB2312" w:eastAsia="仿宋_GB2312" w:hAnsi="Times New Roman"/>
          <w:lang w:eastAsia="zh-CN"/>
        </w:rPr>
      </w:pPr>
      <w:r>
        <w:rPr>
          <w:rFonts w:ascii="仿宋_GB2312" w:eastAsia="仿宋_GB2312" w:hAnsi="Times New Roman" w:hint="eastAsia"/>
          <w:lang w:eastAsia="zh-CN"/>
        </w:rPr>
        <w:t>特此确认。</w:t>
      </w:r>
    </w:p>
    <w:p w14:paraId="7A6A0A67" w14:textId="77777777" w:rsidR="000D5F7B" w:rsidRDefault="000D5F7B">
      <w:pPr>
        <w:ind w:firstLine="646"/>
        <w:rPr>
          <w:rFonts w:hAnsi="Times New Roman"/>
        </w:rPr>
      </w:pPr>
    </w:p>
    <w:p w14:paraId="511E0661" w14:textId="77777777" w:rsidR="000D5F7B" w:rsidRDefault="000D5F7B">
      <w:pPr>
        <w:ind w:firstLine="646"/>
        <w:rPr>
          <w:rFonts w:hAnsi="Times New Roman"/>
        </w:rPr>
      </w:pPr>
    </w:p>
    <w:p w14:paraId="07E7A5E9" w14:textId="77777777" w:rsidR="000D5F7B" w:rsidRDefault="00000000">
      <w:pPr>
        <w:pStyle w:val="a0"/>
        <w:wordWrap w:val="0"/>
        <w:ind w:firstLine="646"/>
        <w:jc w:val="right"/>
        <w:rPr>
          <w:rFonts w:ascii="仿宋_GB2312" w:eastAsia="仿宋_GB2312" w:hAnsi="Times New Roman"/>
          <w:lang w:eastAsia="zh-CN"/>
        </w:rPr>
      </w:pPr>
      <w:r>
        <w:rPr>
          <w:rFonts w:ascii="仿宋_GB2312" w:eastAsia="仿宋_GB2312" w:hAnsi="Times New Roman" w:hint="eastAsia"/>
          <w:lang w:eastAsia="zh-CN"/>
        </w:rPr>
        <w:t>申报机构（盖章）：</w:t>
      </w:r>
      <w:r>
        <w:rPr>
          <w:rFonts w:ascii="仿宋_GB2312" w:eastAsia="仿宋_GB2312" w:hAnsi="Times New Roman" w:hint="eastAsia"/>
          <w:u w:val="single"/>
          <w:lang w:eastAsia="zh-CN"/>
        </w:rPr>
        <w:t xml:space="preserve">                 </w:t>
      </w:r>
    </w:p>
    <w:p w14:paraId="5CD499FC" w14:textId="77777777" w:rsidR="000D5F7B" w:rsidRDefault="00000000">
      <w:pPr>
        <w:pStyle w:val="a0"/>
        <w:ind w:firstLine="646"/>
        <w:jc w:val="right"/>
        <w:rPr>
          <w:rFonts w:ascii="Times New Roman" w:hAnsi="Times New Roman"/>
          <w:lang w:eastAsia="zh-CN"/>
        </w:rPr>
      </w:pPr>
      <w:r>
        <w:rPr>
          <w:rFonts w:ascii="Times New Roman" w:hAnsi="Times New Roman"/>
          <w:lang w:eastAsia="zh-CN"/>
        </w:rPr>
        <w:t>【】年【】月【】日</w:t>
      </w:r>
    </w:p>
    <w:sectPr w:rsidR="000D5F7B">
      <w:pgSz w:w="11900" w:h="16840"/>
      <w:pgMar w:top="1431" w:right="1785" w:bottom="1437" w:left="1785" w:header="0" w:footer="567"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4B9726" w14:textId="77777777" w:rsidR="002B5A56" w:rsidRDefault="002B5A56">
      <w:pPr>
        <w:spacing w:line="240" w:lineRule="auto"/>
        <w:ind w:firstLine="640"/>
        <w:rPr>
          <w:rFonts w:hint="eastAsia"/>
        </w:rPr>
      </w:pPr>
      <w:r>
        <w:separator/>
      </w:r>
    </w:p>
  </w:endnote>
  <w:endnote w:type="continuationSeparator" w:id="0">
    <w:p w14:paraId="01D284C1" w14:textId="77777777" w:rsidR="002B5A56" w:rsidRDefault="002B5A56">
      <w:pPr>
        <w:spacing w:line="240" w:lineRule="auto"/>
        <w:ind w:firstLine="64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仿宋">
    <w:altName w:val="FangSong"/>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panose1 w:val="02000000000000000000"/>
    <w:charset w:val="86"/>
    <w:family w:val="auto"/>
    <w:pitch w:val="variable"/>
    <w:sig w:usb0="A00002BF" w:usb1="184F6CFA" w:usb2="00000012"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11364" w14:textId="77777777" w:rsidR="000D5F7B" w:rsidRDefault="000D5F7B">
    <w:pPr>
      <w:pStyle w:val="a4"/>
      <w:ind w:firstLine="366"/>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8958605"/>
    </w:sdtPr>
    <w:sdtContent>
      <w:sdt>
        <w:sdtPr>
          <w:id w:val="-1"/>
        </w:sdtPr>
        <w:sdtContent>
          <w:p w14:paraId="1EE480A4" w14:textId="77777777" w:rsidR="000D5F7B" w:rsidRDefault="00000000">
            <w:pPr>
              <w:pStyle w:val="a4"/>
              <w:ind w:firstLine="360"/>
              <w:jc w:val="center"/>
              <w:rPr>
                <w:rFonts w:hint="eastAsia"/>
              </w:rP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3F27CCAD" w14:textId="77777777" w:rsidR="000D5F7B" w:rsidRDefault="000D5F7B">
    <w:pPr>
      <w:ind w:firstLine="646"/>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38BCD" w14:textId="77777777" w:rsidR="000D5F7B" w:rsidRDefault="000D5F7B">
    <w:pPr>
      <w:pStyle w:val="a4"/>
      <w:ind w:firstLine="366"/>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1B037" w14:textId="77777777" w:rsidR="002B5A56" w:rsidRDefault="002B5A56">
      <w:pPr>
        <w:spacing w:line="240" w:lineRule="auto"/>
        <w:ind w:firstLine="640"/>
        <w:rPr>
          <w:rFonts w:hint="eastAsia"/>
        </w:rPr>
      </w:pPr>
      <w:r>
        <w:separator/>
      </w:r>
    </w:p>
  </w:footnote>
  <w:footnote w:type="continuationSeparator" w:id="0">
    <w:p w14:paraId="132EFC56" w14:textId="77777777" w:rsidR="002B5A56" w:rsidRDefault="002B5A56">
      <w:pPr>
        <w:spacing w:line="240" w:lineRule="auto"/>
        <w:ind w:firstLine="64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6A3FB" w14:textId="77777777" w:rsidR="000D5F7B" w:rsidRDefault="000D5F7B">
    <w:pPr>
      <w:pStyle w:val="a6"/>
      <w:ind w:firstLine="366"/>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A2E2B" w14:textId="77777777" w:rsidR="000D5F7B" w:rsidRDefault="000D5F7B">
    <w:pPr>
      <w:pStyle w:val="a6"/>
      <w:ind w:firstLine="366"/>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832AA" w14:textId="77777777" w:rsidR="000D5F7B" w:rsidRDefault="000D5F7B">
    <w:pPr>
      <w:pStyle w:val="a6"/>
      <w:ind w:firstLine="366"/>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efaultTabStop w:val="420"/>
  <w:characterSpacingControl w:val="doNotCompress"/>
  <w:hdrShapeDefaults>
    <o:shapedefaults v:ext="edit" spidmax="2050" fillcolor="white">
      <v:fill color="white"/>
    </o:shapedefaults>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344C5B"/>
    <w:rsid w:val="BB890CE9"/>
    <w:rsid w:val="EAEE9FBA"/>
    <w:rsid w:val="EF671337"/>
    <w:rsid w:val="F38F1782"/>
    <w:rsid w:val="F4BEEDCA"/>
    <w:rsid w:val="F7FF28B2"/>
    <w:rsid w:val="FCE64981"/>
    <w:rsid w:val="FFCFB984"/>
    <w:rsid w:val="00065DE6"/>
    <w:rsid w:val="000805BA"/>
    <w:rsid w:val="00081D2B"/>
    <w:rsid w:val="000D5F7B"/>
    <w:rsid w:val="00102458"/>
    <w:rsid w:val="001C4939"/>
    <w:rsid w:val="002B5A56"/>
    <w:rsid w:val="00344C5B"/>
    <w:rsid w:val="003F4133"/>
    <w:rsid w:val="00440503"/>
    <w:rsid w:val="005F1ABF"/>
    <w:rsid w:val="00687EA3"/>
    <w:rsid w:val="006B3656"/>
    <w:rsid w:val="00737C98"/>
    <w:rsid w:val="008C4A94"/>
    <w:rsid w:val="00A60EEE"/>
    <w:rsid w:val="00A72814"/>
    <w:rsid w:val="00B32A6F"/>
    <w:rsid w:val="00B46800"/>
    <w:rsid w:val="00C311B3"/>
    <w:rsid w:val="00C651A7"/>
    <w:rsid w:val="00D919FB"/>
    <w:rsid w:val="00E17184"/>
    <w:rsid w:val="00F91B40"/>
    <w:rsid w:val="0EDF8D2F"/>
    <w:rsid w:val="19EDB65B"/>
    <w:rsid w:val="37FF9943"/>
    <w:rsid w:val="6EFB74DD"/>
    <w:rsid w:val="737F2E08"/>
    <w:rsid w:val="7AB9AB13"/>
    <w:rsid w:val="7B9EA2FC"/>
    <w:rsid w:val="7E7D44C6"/>
    <w:rsid w:val="7EEB65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CC386F1"/>
  <w15:docId w15:val="{2F16B195-DB89-4918-954C-888FD7248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kinsoku w:val="0"/>
      <w:autoSpaceDE w:val="0"/>
      <w:autoSpaceDN w:val="0"/>
      <w:adjustRightInd w:val="0"/>
      <w:snapToGrid w:val="0"/>
      <w:spacing w:line="560" w:lineRule="exact"/>
      <w:ind w:firstLineChars="200" w:firstLine="200"/>
      <w:jc w:val="both"/>
      <w:textAlignment w:val="baseline"/>
    </w:pPr>
    <w:rPr>
      <w:rFonts w:ascii="仿宋_GB2312" w:eastAsia="仿宋_GB2312" w:hAnsi="仿宋" w:cs="仿宋"/>
      <w:snapToGrid w:val="0"/>
      <w:color w:val="000000"/>
      <w:spacing w:val="3"/>
      <w:sz w:val="32"/>
      <w:szCs w:val="32"/>
    </w:rPr>
  </w:style>
  <w:style w:type="paragraph" w:styleId="1">
    <w:name w:val="heading 1"/>
    <w:basedOn w:val="a0"/>
    <w:next w:val="a"/>
    <w:link w:val="10"/>
    <w:uiPriority w:val="9"/>
    <w:qFormat/>
    <w:pPr>
      <w:outlineLvl w:val="0"/>
    </w:pPr>
    <w:rPr>
      <w:rFonts w:ascii="黑体" w:eastAsia="黑体" w:hAnsi="黑体"/>
    </w:rPr>
  </w:style>
  <w:style w:type="paragraph" w:styleId="2">
    <w:name w:val="heading 2"/>
    <w:basedOn w:val="a0"/>
    <w:next w:val="a"/>
    <w:link w:val="20"/>
    <w:uiPriority w:val="9"/>
    <w:unhideWhenUsed/>
    <w:qFormat/>
    <w:pPr>
      <w:outlineLvl w:val="1"/>
    </w:pPr>
    <w:rPr>
      <w:rFonts w:ascii="楷体" w:eastAsia="楷体" w:hAnsi="楷体"/>
      <w:lang w:eastAsia="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semiHidden/>
    <w:qFormat/>
    <w:rPr>
      <w:rFonts w:ascii="仿宋" w:eastAsia="仿宋"/>
      <w:lang w:eastAsia="en-US"/>
    </w:rPr>
  </w:style>
  <w:style w:type="paragraph" w:styleId="a4">
    <w:name w:val="footer"/>
    <w:basedOn w:val="a"/>
    <w:link w:val="a5"/>
    <w:uiPriority w:val="99"/>
    <w:unhideWhenUsed/>
    <w:pPr>
      <w:tabs>
        <w:tab w:val="center" w:pos="4153"/>
        <w:tab w:val="right" w:pos="8306"/>
      </w:tabs>
      <w:spacing w:line="240" w:lineRule="auto"/>
      <w:jc w:val="left"/>
    </w:pPr>
    <w:rPr>
      <w:sz w:val="18"/>
      <w:szCs w:val="18"/>
    </w:rPr>
  </w:style>
  <w:style w:type="paragraph" w:styleId="a6">
    <w:name w:val="header"/>
    <w:basedOn w:val="a"/>
    <w:link w:val="a7"/>
    <w:uiPriority w:val="99"/>
    <w:unhideWhenUsed/>
    <w:pPr>
      <w:tabs>
        <w:tab w:val="center" w:pos="4153"/>
        <w:tab w:val="right" w:pos="8306"/>
      </w:tabs>
      <w:spacing w:line="240" w:lineRule="auto"/>
      <w:jc w:val="center"/>
    </w:pPr>
    <w:rPr>
      <w:sz w:val="18"/>
      <w:szCs w:val="18"/>
    </w:rPr>
  </w:style>
  <w:style w:type="paragraph" w:styleId="a8">
    <w:name w:val="Title"/>
    <w:basedOn w:val="a"/>
    <w:next w:val="a"/>
    <w:link w:val="a9"/>
    <w:uiPriority w:val="10"/>
    <w:qFormat/>
    <w:pPr>
      <w:ind w:firstLine="0"/>
      <w:jc w:val="center"/>
    </w:pPr>
    <w:rPr>
      <w:rFonts w:ascii="方正小标宋简体" w:eastAsia="方正小标宋简体" w:hAnsi="黑体"/>
      <w:sz w:val="44"/>
      <w:szCs w:val="4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宋体" w:eastAsia="宋体" w:hAnsi="宋体" w:cs="宋体"/>
      <w:sz w:val="29"/>
      <w:szCs w:val="29"/>
      <w:lang w:eastAsia="en-US"/>
    </w:rPr>
  </w:style>
  <w:style w:type="character" w:customStyle="1" w:styleId="10">
    <w:name w:val="标题 1 字符"/>
    <w:basedOn w:val="a1"/>
    <w:link w:val="1"/>
    <w:uiPriority w:val="9"/>
    <w:rPr>
      <w:rFonts w:ascii="黑体" w:eastAsia="黑体" w:hAnsi="黑体" w:cs="仿宋"/>
      <w:spacing w:val="3"/>
      <w:sz w:val="32"/>
      <w:szCs w:val="32"/>
    </w:rPr>
  </w:style>
  <w:style w:type="character" w:customStyle="1" w:styleId="a9">
    <w:name w:val="标题 字符"/>
    <w:basedOn w:val="a1"/>
    <w:link w:val="a8"/>
    <w:uiPriority w:val="10"/>
    <w:rPr>
      <w:rFonts w:ascii="方正小标宋简体" w:eastAsia="方正小标宋简体" w:hAnsi="黑体" w:cs="仿宋"/>
      <w:spacing w:val="3"/>
      <w:sz w:val="44"/>
      <w:szCs w:val="44"/>
      <w:lang w:eastAsia="zh-CN"/>
    </w:rPr>
  </w:style>
  <w:style w:type="character" w:customStyle="1" w:styleId="20">
    <w:name w:val="标题 2 字符"/>
    <w:basedOn w:val="a1"/>
    <w:link w:val="2"/>
    <w:uiPriority w:val="9"/>
    <w:rPr>
      <w:rFonts w:ascii="楷体" w:eastAsia="楷体" w:hAnsi="楷体" w:cs="仿宋"/>
      <w:spacing w:val="3"/>
      <w:sz w:val="32"/>
      <w:szCs w:val="32"/>
      <w:lang w:eastAsia="zh-CN"/>
    </w:rPr>
  </w:style>
  <w:style w:type="character" w:customStyle="1" w:styleId="a7">
    <w:name w:val="页眉 字符"/>
    <w:basedOn w:val="a1"/>
    <w:link w:val="a6"/>
    <w:uiPriority w:val="99"/>
    <w:rPr>
      <w:rFonts w:ascii="仿宋_GB2312" w:eastAsia="仿宋_GB2312" w:hAnsi="仿宋" w:cs="仿宋"/>
      <w:spacing w:val="3"/>
      <w:sz w:val="18"/>
      <w:szCs w:val="18"/>
      <w:lang w:eastAsia="zh-CN"/>
    </w:rPr>
  </w:style>
  <w:style w:type="character" w:customStyle="1" w:styleId="a5">
    <w:name w:val="页脚 字符"/>
    <w:basedOn w:val="a1"/>
    <w:link w:val="a4"/>
    <w:uiPriority w:val="99"/>
    <w:rPr>
      <w:rFonts w:ascii="仿宋_GB2312" w:eastAsia="仿宋_GB2312" w:hAnsi="仿宋" w:cs="仿宋"/>
      <w:spacing w:val="3"/>
      <w:sz w:val="18"/>
      <w:szCs w:val="18"/>
      <w:lang w:eastAsia="zh-CN"/>
    </w:rPr>
  </w:style>
  <w:style w:type="paragraph" w:styleId="aa">
    <w:name w:val="Revision"/>
    <w:hidden/>
    <w:uiPriority w:val="99"/>
    <w:unhideWhenUsed/>
    <w:rsid w:val="00687EA3"/>
    <w:rPr>
      <w:rFonts w:ascii="仿宋_GB2312" w:eastAsia="仿宋_GB2312" w:hAnsi="仿宋" w:cs="仿宋"/>
      <w:snapToGrid w:val="0"/>
      <w:color w:val="000000"/>
      <w:spacing w:val="3"/>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http://schemas.openxmlformats.org/officeDocument/2006/bibliography" xmlns:b="http://schemas.openxmlformats.org/officeDocument/2006/bibliography" Version="6" StyleName="APA" SelectedStyle="\APASixthEditionOfficeOnline.xsl"/>
</file>

<file path=customXml/item2.xml><?xml version="1.0" encoding="utf-8"?>
<s:customData xmlns="http://www.wps.cn/officeDocument/2013/wpsCustomData" xmlns:s="http://www.wps.cn/officeDocument/2013/wpsCustomData">
  <customSectProps>
    <customSectPr/>
    <customSectPr/>
  </customSectProps>
  <customShpExts>
    <customShpInfo spid="_x0000_s2050"/>
  </customShpExts>
</s:customData>
</file>

<file path=customXml/itemProps1.xml><?xml version="1.0" encoding="utf-8"?>
<ds:datastoreItem xmlns:ds="http://schemas.openxmlformats.org/officeDocument/2006/customXml" ds:itemID="{68F5F8FE-E06D-4775-88DB-29EC82824DC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1318</Words>
  <Characters>7517</Characters>
  <Application>Microsoft Office Word</Application>
  <DocSecurity>0</DocSecurity>
  <Lines>62</Lines>
  <Paragraphs>17</Paragraphs>
  <ScaleCrop>false</ScaleCrop>
  <Company/>
  <LinksUpToDate>false</LinksUpToDate>
  <CharactersWithSpaces>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Data</dc:creator>
  <cp:lastModifiedBy>书弟 刘</cp:lastModifiedBy>
  <cp:revision>2</cp:revision>
  <dcterms:created xsi:type="dcterms:W3CDTF">2025-09-30T09:08:00Z</dcterms:created>
  <dcterms:modified xsi:type="dcterms:W3CDTF">2025-09-30T09:08:00Z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2025-09-01T13:31:53Z</vt:filetime>
  </property>
  <property fmtid="{D5CDD505-2E9C-101B-9397-08002B2CF9AE}" pid="4" name="UsrData">
    <vt:lpwstr>68b52fc45bb1d3001f247bc3wl</vt:lpwstr>
  </property>
  <property fmtid="{D5CDD505-2E9C-101B-9397-08002B2CF9AE}" pid="5" name="KSOProductBuildVer">
    <vt:lpwstr>2052-12.1.22553.22553</vt:lpwstr>
  </property>
  <property fmtid="{D5CDD505-2E9C-101B-9397-08002B2CF9AE}" pid="6" name="ICV">
    <vt:lpwstr>00783E0ECD4074A9E300D668E1BC9C64_43</vt:lpwstr>
  </property>
</Properties>
</file>