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7DA60">
      <w:pPr>
        <w:spacing w:line="520" w:lineRule="exact"/>
        <w:jc w:val="center"/>
        <w:rPr>
          <w:rFonts w:hint="eastAsia" w:ascii="仿宋" w:hAnsi="仿宋" w:eastAsia="仿宋" w:cs="黑体"/>
          <w:b/>
          <w:bCs/>
          <w:sz w:val="30"/>
          <w:szCs w:val="30"/>
        </w:rPr>
      </w:pPr>
      <w:r>
        <w:rPr>
          <w:rFonts w:hint="eastAsia" w:ascii="仿宋" w:hAnsi="仿宋" w:eastAsia="仿宋" w:cs="黑体"/>
          <w:b/>
          <w:bCs/>
          <w:sz w:val="30"/>
          <w:szCs w:val="30"/>
        </w:rPr>
        <w:t>债权申报须知</w:t>
      </w:r>
    </w:p>
    <w:p w14:paraId="7D7193A6">
      <w:pPr>
        <w:spacing w:line="520" w:lineRule="exact"/>
        <w:rPr>
          <w:rFonts w:hint="eastAsia" w:ascii="仿宋" w:hAnsi="仿宋" w:eastAsia="仿宋"/>
          <w:sz w:val="24"/>
        </w:rPr>
      </w:pPr>
    </w:p>
    <w:p w14:paraId="093A5466">
      <w:pPr>
        <w:spacing w:line="520" w:lineRule="exact"/>
        <w:rPr>
          <w:rFonts w:hint="eastAsia" w:ascii="仿宋" w:hAnsi="仿宋" w:eastAsia="仿宋"/>
          <w:sz w:val="24"/>
        </w:rPr>
      </w:pPr>
      <w:r>
        <w:rPr>
          <w:rFonts w:hint="eastAsia" w:ascii="仿宋" w:hAnsi="仿宋" w:eastAsia="仿宋"/>
          <w:sz w:val="24"/>
          <w:lang w:eastAsia="zh-CN"/>
        </w:rPr>
        <w:t>武汉崇文高级中学</w:t>
      </w:r>
      <w:r>
        <w:rPr>
          <w:rFonts w:hint="eastAsia" w:ascii="仿宋" w:hAnsi="仿宋" w:eastAsia="仿宋"/>
          <w:sz w:val="24"/>
        </w:rPr>
        <w:t>债权人：</w:t>
      </w:r>
    </w:p>
    <w:p w14:paraId="1DC481BB">
      <w:pPr>
        <w:spacing w:line="520" w:lineRule="exact"/>
        <w:ind w:firstLine="480"/>
        <w:rPr>
          <w:rFonts w:hint="eastAsia" w:ascii="仿宋" w:hAnsi="仿宋" w:eastAsia="仿宋"/>
          <w:sz w:val="24"/>
        </w:rPr>
      </w:pPr>
      <w:r>
        <w:rPr>
          <w:rFonts w:hint="eastAsia" w:ascii="仿宋" w:hAnsi="仿宋" w:eastAsia="仿宋"/>
          <w:sz w:val="24"/>
        </w:rPr>
        <w:t>武汉市</w:t>
      </w:r>
      <w:r>
        <w:rPr>
          <w:rFonts w:hint="eastAsia" w:ascii="仿宋" w:hAnsi="仿宋" w:eastAsia="仿宋"/>
          <w:sz w:val="24"/>
          <w:lang w:val="en-US" w:eastAsia="zh-CN"/>
        </w:rPr>
        <w:t>中级</w:t>
      </w:r>
      <w:r>
        <w:rPr>
          <w:rFonts w:hint="eastAsia" w:ascii="仿宋" w:hAnsi="仿宋" w:eastAsia="仿宋"/>
          <w:sz w:val="24"/>
        </w:rPr>
        <w:t>人民法院已于202</w:t>
      </w:r>
      <w:r>
        <w:rPr>
          <w:rFonts w:hint="eastAsia" w:ascii="仿宋" w:hAnsi="仿宋" w:eastAsia="仿宋"/>
          <w:sz w:val="24"/>
          <w:highlight w:val="none"/>
          <w:lang w:val="en-US" w:eastAsia="zh-CN"/>
        </w:rPr>
        <w:t>5</w:t>
      </w:r>
      <w:r>
        <w:rPr>
          <w:rFonts w:hint="eastAsia" w:ascii="仿宋" w:hAnsi="仿宋" w:eastAsia="仿宋"/>
          <w:sz w:val="24"/>
          <w:highlight w:val="none"/>
        </w:rPr>
        <w:t>年</w:t>
      </w:r>
      <w:r>
        <w:rPr>
          <w:rFonts w:hint="eastAsia" w:ascii="仿宋" w:hAnsi="仿宋" w:eastAsia="仿宋"/>
          <w:sz w:val="24"/>
          <w:highlight w:val="none"/>
          <w:lang w:val="en-US" w:eastAsia="zh-CN"/>
        </w:rPr>
        <w:t>9</w:t>
      </w:r>
      <w:r>
        <w:rPr>
          <w:rFonts w:hint="eastAsia" w:ascii="仿宋" w:hAnsi="仿宋" w:eastAsia="仿宋"/>
          <w:sz w:val="24"/>
          <w:highlight w:val="none"/>
        </w:rPr>
        <w:t>月</w:t>
      </w:r>
      <w:r>
        <w:rPr>
          <w:rFonts w:hint="eastAsia" w:ascii="仿宋" w:hAnsi="仿宋" w:eastAsia="仿宋"/>
          <w:sz w:val="24"/>
          <w:highlight w:val="none"/>
          <w:lang w:val="en-US" w:eastAsia="zh-CN"/>
        </w:rPr>
        <w:t>28</w:t>
      </w:r>
      <w:r>
        <w:rPr>
          <w:rFonts w:hint="eastAsia" w:ascii="仿宋" w:hAnsi="仿宋" w:eastAsia="仿宋"/>
          <w:sz w:val="24"/>
          <w:highlight w:val="none"/>
        </w:rPr>
        <w:t>日</w:t>
      </w:r>
      <w:r>
        <w:rPr>
          <w:rFonts w:hint="eastAsia" w:ascii="仿宋" w:hAnsi="仿宋" w:eastAsia="仿宋"/>
          <w:sz w:val="24"/>
          <w:lang w:val="en-US" w:eastAsia="zh-CN"/>
        </w:rPr>
        <w:t>决定启动</w:t>
      </w:r>
      <w:r>
        <w:rPr>
          <w:rFonts w:hint="eastAsia" w:ascii="仿宋" w:hAnsi="仿宋" w:eastAsia="仿宋"/>
          <w:sz w:val="24"/>
          <w:lang w:eastAsia="zh-CN"/>
        </w:rPr>
        <w:t>武汉崇文高级中学预重整</w:t>
      </w:r>
      <w:r>
        <w:rPr>
          <w:rFonts w:hint="eastAsia" w:ascii="仿宋" w:hAnsi="仿宋" w:eastAsia="仿宋"/>
          <w:sz w:val="24"/>
          <w:lang w:val="en-US" w:eastAsia="zh-CN"/>
        </w:rPr>
        <w:t>程序</w:t>
      </w:r>
      <w:r>
        <w:rPr>
          <w:rFonts w:hint="eastAsia" w:ascii="仿宋" w:hAnsi="仿宋" w:eastAsia="仿宋"/>
          <w:sz w:val="24"/>
        </w:rPr>
        <w:t>，债权人应在规定期限内向</w:t>
      </w:r>
      <w:r>
        <w:rPr>
          <w:rFonts w:ascii="仿宋" w:hAnsi="仿宋" w:eastAsia="仿宋"/>
          <w:sz w:val="24"/>
        </w:rPr>
        <w:t>管理人</w:t>
      </w:r>
      <w:r>
        <w:rPr>
          <w:rFonts w:hint="eastAsia" w:ascii="仿宋" w:hAnsi="仿宋" w:eastAsia="仿宋"/>
          <w:sz w:val="24"/>
        </w:rPr>
        <w:t>申报债权。为保证债权申报工作的高效、顺利进行，债权人应仔细阅读本须知及《债权申报登记表填写说明》，准备债权申报所需材料如实填写相关</w:t>
      </w:r>
      <w:r>
        <w:rPr>
          <w:rFonts w:hint="eastAsia" w:ascii="仿宋" w:hAnsi="仿宋" w:eastAsia="仿宋"/>
          <w:sz w:val="24"/>
          <w:lang w:eastAsia="zh-Hans"/>
        </w:rPr>
        <w:t>内容</w:t>
      </w:r>
      <w:r>
        <w:rPr>
          <w:rFonts w:hint="eastAsia" w:ascii="仿宋" w:hAnsi="仿宋" w:eastAsia="仿宋"/>
          <w:sz w:val="24"/>
        </w:rPr>
        <w:t>。现就债权申报相关事宜说明如下：</w:t>
      </w:r>
    </w:p>
    <w:p w14:paraId="16B1B103">
      <w:pPr>
        <w:spacing w:line="520" w:lineRule="exact"/>
        <w:ind w:firstLine="482" w:firstLineChars="200"/>
        <w:rPr>
          <w:rFonts w:hint="eastAsia" w:ascii="仿宋" w:hAnsi="仿宋" w:eastAsia="仿宋"/>
          <w:b/>
          <w:sz w:val="24"/>
        </w:rPr>
      </w:pPr>
      <w:r>
        <w:rPr>
          <w:rFonts w:ascii="仿宋" w:hAnsi="仿宋" w:eastAsia="仿宋"/>
          <w:b/>
          <w:sz w:val="24"/>
        </w:rPr>
        <w:t>一</w:t>
      </w:r>
      <w:r>
        <w:rPr>
          <w:rFonts w:hint="eastAsia" w:ascii="仿宋" w:hAnsi="仿宋" w:eastAsia="仿宋"/>
          <w:b/>
          <w:sz w:val="24"/>
        </w:rPr>
        <w:t>、</w:t>
      </w:r>
      <w:r>
        <w:rPr>
          <w:rFonts w:ascii="仿宋" w:hAnsi="仿宋" w:eastAsia="仿宋"/>
          <w:b/>
          <w:sz w:val="24"/>
        </w:rPr>
        <w:t>申报债权应提</w:t>
      </w:r>
      <w:r>
        <w:rPr>
          <w:rFonts w:hint="eastAsia" w:ascii="仿宋" w:hAnsi="仿宋" w:eastAsia="仿宋"/>
          <w:b/>
          <w:sz w:val="24"/>
        </w:rPr>
        <w:t>交的</w:t>
      </w:r>
      <w:r>
        <w:rPr>
          <w:rFonts w:ascii="仿宋" w:hAnsi="仿宋" w:eastAsia="仿宋"/>
          <w:b/>
          <w:sz w:val="24"/>
        </w:rPr>
        <w:t>材料</w:t>
      </w:r>
      <w:r>
        <w:rPr>
          <w:rFonts w:hint="eastAsia" w:ascii="仿宋" w:hAnsi="仿宋" w:eastAsia="仿宋"/>
          <w:sz w:val="24"/>
        </w:rPr>
        <w:t>（相关表格及文书见附件）</w:t>
      </w:r>
    </w:p>
    <w:p w14:paraId="39E07DE8">
      <w:pPr>
        <w:spacing w:line="520" w:lineRule="exact"/>
        <w:ind w:firstLine="480" w:firstLineChars="200"/>
        <w:rPr>
          <w:rFonts w:hint="eastAsia" w:ascii="仿宋" w:hAnsi="仿宋" w:eastAsia="仿宋"/>
          <w:sz w:val="24"/>
        </w:rPr>
      </w:pPr>
      <w:r>
        <w:rPr>
          <w:rFonts w:hint="eastAsia" w:ascii="仿宋" w:hAnsi="仿宋" w:eastAsia="仿宋"/>
          <w:sz w:val="24"/>
        </w:rPr>
        <w:t>1、《债权申报登记表》</w:t>
      </w:r>
      <w:r>
        <w:rPr>
          <w:rFonts w:hint="eastAsia" w:ascii="仿宋" w:hAnsi="仿宋" w:eastAsia="仿宋"/>
          <w:b/>
          <w:sz w:val="24"/>
        </w:rPr>
        <w:t>（附件</w:t>
      </w:r>
      <w:r>
        <w:rPr>
          <w:rFonts w:hint="eastAsia" w:ascii="仿宋" w:hAnsi="仿宋" w:eastAsia="仿宋"/>
          <w:b/>
          <w:sz w:val="24"/>
          <w:lang w:val="en-US" w:eastAsia="zh-CN"/>
        </w:rPr>
        <w:t>1</w:t>
      </w:r>
      <w:r>
        <w:rPr>
          <w:rFonts w:hint="eastAsia" w:ascii="仿宋" w:hAnsi="仿宋" w:eastAsia="仿宋"/>
          <w:b/>
          <w:sz w:val="24"/>
        </w:rPr>
        <w:t>）</w:t>
      </w:r>
      <w:r>
        <w:rPr>
          <w:rFonts w:hint="eastAsia" w:ascii="仿宋" w:hAnsi="仿宋" w:eastAsia="仿宋"/>
          <w:sz w:val="24"/>
        </w:rPr>
        <w:t>一式</w:t>
      </w:r>
      <w:r>
        <w:rPr>
          <w:rFonts w:hint="eastAsia" w:ascii="仿宋" w:hAnsi="仿宋" w:eastAsia="仿宋"/>
          <w:sz w:val="24"/>
          <w:lang w:eastAsia="zh-Hans"/>
        </w:rPr>
        <w:t>二</w:t>
      </w:r>
      <w:r>
        <w:rPr>
          <w:rFonts w:hint="eastAsia" w:ascii="仿宋" w:hAnsi="仿宋" w:eastAsia="仿宋"/>
          <w:sz w:val="24"/>
        </w:rPr>
        <w:t>份、《债权申报材料清单》</w:t>
      </w:r>
      <w:r>
        <w:rPr>
          <w:rFonts w:hint="eastAsia" w:ascii="仿宋" w:hAnsi="仿宋" w:eastAsia="仿宋"/>
          <w:b/>
          <w:sz w:val="24"/>
        </w:rPr>
        <w:t>（附件</w:t>
      </w:r>
      <w:r>
        <w:rPr>
          <w:rFonts w:hint="eastAsia" w:ascii="仿宋" w:hAnsi="仿宋" w:eastAsia="仿宋"/>
          <w:b/>
          <w:sz w:val="24"/>
          <w:lang w:val="en-US" w:eastAsia="zh-CN"/>
        </w:rPr>
        <w:t>2</w:t>
      </w:r>
      <w:r>
        <w:rPr>
          <w:rFonts w:hint="eastAsia" w:ascii="仿宋" w:hAnsi="仿宋" w:eastAsia="仿宋"/>
          <w:b/>
          <w:sz w:val="24"/>
        </w:rPr>
        <w:t>）</w:t>
      </w:r>
      <w:r>
        <w:rPr>
          <w:rFonts w:hint="eastAsia" w:ascii="仿宋" w:hAnsi="仿宋" w:eastAsia="仿宋"/>
          <w:sz w:val="24"/>
        </w:rPr>
        <w:t>一式</w:t>
      </w:r>
      <w:r>
        <w:rPr>
          <w:rFonts w:hint="eastAsia" w:ascii="仿宋" w:hAnsi="仿宋" w:eastAsia="仿宋"/>
          <w:b/>
          <w:bCs/>
          <w:sz w:val="24"/>
          <w:lang w:eastAsia="zh-Hans"/>
        </w:rPr>
        <w:t>二</w:t>
      </w:r>
      <w:r>
        <w:rPr>
          <w:rFonts w:hint="eastAsia" w:ascii="仿宋" w:hAnsi="仿宋" w:eastAsia="仿宋"/>
          <w:sz w:val="24"/>
        </w:rPr>
        <w:t>份；证明债权事实的相关证明材料原件、复印件（一式</w:t>
      </w:r>
      <w:r>
        <w:rPr>
          <w:rFonts w:hint="eastAsia" w:ascii="仿宋" w:hAnsi="仿宋" w:eastAsia="仿宋"/>
          <w:sz w:val="24"/>
          <w:lang w:eastAsia="zh-Hans"/>
        </w:rPr>
        <w:t>二</w:t>
      </w:r>
      <w:r>
        <w:rPr>
          <w:rFonts w:hint="eastAsia" w:ascii="仿宋" w:hAnsi="仿宋" w:eastAsia="仿宋"/>
          <w:sz w:val="24"/>
        </w:rPr>
        <w:t>份）。</w:t>
      </w:r>
    </w:p>
    <w:p w14:paraId="550233E7">
      <w:pPr>
        <w:spacing w:line="5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债权人根据申报债权的种类选择附件1.1</w:t>
      </w:r>
      <w:r>
        <w:rPr>
          <w:rFonts w:hint="eastAsia" w:ascii="仿宋" w:hAnsi="仿宋" w:eastAsia="仿宋"/>
          <w:sz w:val="24"/>
        </w:rPr>
        <w:t>《债权申报登记表》</w:t>
      </w:r>
      <w:r>
        <w:rPr>
          <w:rFonts w:hint="eastAsia" w:ascii="仿宋" w:hAnsi="仿宋" w:eastAsia="仿宋"/>
          <w:sz w:val="24"/>
          <w:lang w:eastAsia="zh-CN"/>
        </w:rPr>
        <w:t>（</w:t>
      </w:r>
      <w:r>
        <w:rPr>
          <w:rFonts w:hint="eastAsia" w:ascii="仿宋" w:hAnsi="仿宋" w:eastAsia="仿宋"/>
          <w:sz w:val="24"/>
          <w:lang w:val="en-US" w:eastAsia="zh-CN"/>
        </w:rPr>
        <w:t>适用于退受教育者学费、杂费和其他费用债权人</w:t>
      </w:r>
      <w:r>
        <w:rPr>
          <w:rFonts w:hint="eastAsia" w:ascii="仿宋" w:hAnsi="仿宋" w:eastAsia="仿宋"/>
          <w:sz w:val="24"/>
          <w:lang w:eastAsia="zh-CN"/>
        </w:rPr>
        <w:t>）、</w:t>
      </w:r>
      <w:r>
        <w:rPr>
          <w:rFonts w:hint="eastAsia" w:ascii="仿宋" w:hAnsi="仿宋" w:eastAsia="仿宋"/>
          <w:sz w:val="24"/>
          <w:lang w:val="en-US" w:eastAsia="zh-CN"/>
        </w:rPr>
        <w:t>附件1.2</w:t>
      </w:r>
      <w:r>
        <w:rPr>
          <w:rFonts w:hint="eastAsia" w:ascii="仿宋" w:hAnsi="仿宋" w:eastAsia="仿宋"/>
          <w:sz w:val="24"/>
        </w:rPr>
        <w:t>《债权申报登记表》</w:t>
      </w:r>
      <w:r>
        <w:rPr>
          <w:rFonts w:hint="eastAsia" w:ascii="仿宋" w:hAnsi="仿宋" w:eastAsia="仿宋"/>
          <w:sz w:val="24"/>
          <w:lang w:eastAsia="zh-CN"/>
        </w:rPr>
        <w:t>（</w:t>
      </w:r>
      <w:r>
        <w:rPr>
          <w:rFonts w:hint="eastAsia" w:ascii="仿宋" w:hAnsi="仿宋" w:eastAsia="仿宋"/>
          <w:sz w:val="24"/>
          <w:lang w:val="en-US" w:eastAsia="zh-CN"/>
        </w:rPr>
        <w:t>适用于教职工债权人</w:t>
      </w:r>
      <w:r>
        <w:rPr>
          <w:rFonts w:hint="eastAsia" w:ascii="仿宋" w:hAnsi="仿宋" w:eastAsia="仿宋"/>
          <w:sz w:val="24"/>
          <w:lang w:eastAsia="zh-CN"/>
        </w:rPr>
        <w:t>）</w:t>
      </w:r>
      <w:r>
        <w:rPr>
          <w:rFonts w:hint="eastAsia" w:ascii="仿宋" w:hAnsi="仿宋" w:eastAsia="仿宋"/>
          <w:sz w:val="24"/>
          <w:lang w:val="en-US" w:eastAsia="zh-CN"/>
        </w:rPr>
        <w:t>或附件1.3</w:t>
      </w:r>
      <w:r>
        <w:rPr>
          <w:rFonts w:hint="eastAsia" w:ascii="仿宋" w:hAnsi="仿宋" w:eastAsia="仿宋"/>
          <w:sz w:val="24"/>
        </w:rPr>
        <w:t>《债权申报登记表》</w:t>
      </w:r>
      <w:r>
        <w:rPr>
          <w:rFonts w:hint="eastAsia" w:ascii="仿宋" w:hAnsi="仿宋" w:eastAsia="仿宋"/>
          <w:sz w:val="24"/>
          <w:lang w:eastAsia="zh-CN"/>
        </w:rPr>
        <w:t>（</w:t>
      </w:r>
      <w:r>
        <w:rPr>
          <w:rFonts w:hint="eastAsia" w:ascii="仿宋" w:hAnsi="仿宋" w:eastAsia="仿宋"/>
          <w:sz w:val="24"/>
          <w:lang w:val="en-US" w:eastAsia="zh-CN"/>
        </w:rPr>
        <w:t>适用于其他债权人</w:t>
      </w:r>
      <w:r>
        <w:rPr>
          <w:rFonts w:hint="eastAsia" w:ascii="仿宋" w:hAnsi="仿宋" w:eastAsia="仿宋"/>
          <w:sz w:val="24"/>
          <w:lang w:eastAsia="zh-CN"/>
        </w:rPr>
        <w:t>）。</w:t>
      </w:r>
    </w:p>
    <w:p w14:paraId="744B017F">
      <w:pPr>
        <w:spacing w:line="520" w:lineRule="exact"/>
        <w:ind w:firstLine="480" w:firstLineChars="200"/>
        <w:rPr>
          <w:rFonts w:hint="eastAsia" w:ascii="仿宋" w:hAnsi="仿宋" w:eastAsia="仿宋"/>
          <w:sz w:val="24"/>
        </w:rPr>
      </w:pPr>
      <w:r>
        <w:rPr>
          <w:rFonts w:hint="eastAsia" w:ascii="仿宋" w:hAnsi="仿宋" w:eastAsia="仿宋"/>
          <w:sz w:val="24"/>
          <w:lang w:val="en-US" w:eastAsia="zh-CN"/>
        </w:rPr>
        <w:t>债权</w:t>
      </w:r>
      <w:r>
        <w:rPr>
          <w:rFonts w:hint="eastAsia" w:ascii="仿宋" w:hAnsi="仿宋" w:eastAsia="仿宋"/>
          <w:sz w:val="24"/>
        </w:rPr>
        <w:t>人应提交与证明材料原件核对无误且清晰的影（复）印件。证明材料包括但不限于判决、裁定、仲裁裁决或者其他生效法律文书</w:t>
      </w:r>
      <w:r>
        <w:rPr>
          <w:rFonts w:hint="eastAsia" w:ascii="仿宋" w:hAnsi="仿宋" w:eastAsia="仿宋"/>
          <w:b w:val="0"/>
          <w:bCs w:val="0"/>
          <w:sz w:val="24"/>
        </w:rPr>
        <w:t>（应同时提交相关证据、生效证明文件）；合同、协议，履行合同的证据、付款凭证、银行凭单</w:t>
      </w:r>
      <w:r>
        <w:rPr>
          <w:rFonts w:hint="eastAsia" w:ascii="仿宋" w:hAnsi="仿宋" w:eastAsia="仿宋"/>
          <w:sz w:val="24"/>
        </w:rPr>
        <w:t>、对账单、收货单、收据或发票、往来函件、权利登记证明文件、追收债权证明等。</w:t>
      </w:r>
    </w:p>
    <w:p w14:paraId="7C856BA1">
      <w:pPr>
        <w:spacing w:line="520" w:lineRule="exact"/>
        <w:ind w:firstLine="480" w:firstLineChars="200"/>
        <w:rPr>
          <w:rFonts w:hint="eastAsia" w:ascii="仿宋" w:hAnsi="仿宋" w:eastAsia="仿宋"/>
          <w:sz w:val="24"/>
        </w:rPr>
      </w:pPr>
      <w:r>
        <w:rPr>
          <w:rFonts w:hint="eastAsia" w:ascii="仿宋" w:hAnsi="仿宋" w:eastAsia="仿宋"/>
          <w:sz w:val="24"/>
        </w:rPr>
        <w:t>2、主体资格及授权文件（一式一份）；</w:t>
      </w:r>
    </w:p>
    <w:p w14:paraId="257F017E">
      <w:pPr>
        <w:spacing w:line="520" w:lineRule="exact"/>
        <w:ind w:firstLine="480" w:firstLineChars="200"/>
        <w:rPr>
          <w:rFonts w:hint="eastAsia" w:ascii="仿宋" w:hAnsi="仿宋" w:eastAsia="仿宋"/>
          <w:sz w:val="24"/>
        </w:rPr>
      </w:pPr>
      <w:r>
        <w:rPr>
          <w:rFonts w:hint="eastAsia" w:ascii="仿宋" w:hAnsi="仿宋" w:eastAsia="仿宋"/>
          <w:sz w:val="24"/>
        </w:rPr>
        <w:t>（1）债权人为</w:t>
      </w:r>
      <w:r>
        <w:rPr>
          <w:rFonts w:hint="eastAsia" w:ascii="仿宋" w:hAnsi="仿宋" w:eastAsia="仿宋"/>
          <w:bCs/>
          <w:sz w:val="24"/>
        </w:rPr>
        <w:t>法人</w:t>
      </w:r>
      <w:r>
        <w:rPr>
          <w:rFonts w:hint="eastAsia" w:ascii="仿宋" w:hAnsi="仿宋" w:eastAsia="仿宋"/>
          <w:sz w:val="24"/>
        </w:rPr>
        <w:t>或其他</w:t>
      </w:r>
      <w:r>
        <w:rPr>
          <w:rFonts w:hint="eastAsia" w:ascii="仿宋" w:hAnsi="仿宋" w:eastAsia="仿宋"/>
          <w:bCs/>
          <w:sz w:val="24"/>
        </w:rPr>
        <w:t>组织</w:t>
      </w:r>
      <w:r>
        <w:rPr>
          <w:rFonts w:hint="eastAsia" w:ascii="仿宋" w:hAnsi="仿宋" w:eastAsia="仿宋"/>
          <w:sz w:val="24"/>
        </w:rPr>
        <w:t>的，提交最新的</w:t>
      </w:r>
      <w:r>
        <w:rPr>
          <w:rFonts w:hint="eastAsia" w:ascii="仿宋" w:hAnsi="仿宋" w:eastAsia="仿宋"/>
          <w:bCs/>
          <w:sz w:val="24"/>
        </w:rPr>
        <w:t>营业执照</w:t>
      </w:r>
      <w:r>
        <w:rPr>
          <w:rFonts w:hint="eastAsia" w:ascii="仿宋" w:hAnsi="仿宋" w:eastAsia="仿宋"/>
          <w:sz w:val="24"/>
        </w:rPr>
        <w:t>、</w:t>
      </w:r>
      <w:r>
        <w:rPr>
          <w:rFonts w:hint="eastAsia" w:ascii="仿宋" w:hAnsi="仿宋" w:eastAsia="仿宋"/>
          <w:bCs/>
          <w:sz w:val="24"/>
        </w:rPr>
        <w:t>组织机构代码</w:t>
      </w:r>
      <w:r>
        <w:rPr>
          <w:rFonts w:hint="eastAsia" w:ascii="仿宋" w:hAnsi="仿宋" w:eastAsia="仿宋"/>
          <w:sz w:val="24"/>
        </w:rPr>
        <w:t>证（或者三证合一后的营业执照）原件及</w:t>
      </w:r>
      <w:r>
        <w:rPr>
          <w:rFonts w:hint="eastAsia" w:ascii="仿宋" w:hAnsi="仿宋" w:eastAsia="仿宋"/>
          <w:b/>
          <w:sz w:val="24"/>
        </w:rPr>
        <w:t>加盖公章</w:t>
      </w:r>
      <w:r>
        <w:rPr>
          <w:rFonts w:hint="eastAsia" w:ascii="仿宋" w:hAnsi="仿宋" w:eastAsia="仿宋"/>
          <w:sz w:val="24"/>
        </w:rPr>
        <w:t>的复印件，</w:t>
      </w:r>
      <w:r>
        <w:rPr>
          <w:rFonts w:hint="eastAsia" w:ascii="仿宋" w:hAnsi="仿宋" w:eastAsia="仿宋"/>
          <w:bCs/>
          <w:sz w:val="24"/>
        </w:rPr>
        <w:t>法定代表人或负责人身份证明书</w:t>
      </w:r>
      <w:r>
        <w:rPr>
          <w:rFonts w:hint="eastAsia" w:ascii="仿宋" w:hAnsi="仿宋" w:eastAsia="仿宋"/>
          <w:b w:val="0"/>
          <w:bCs w:val="0"/>
          <w:sz w:val="24"/>
        </w:rPr>
        <w:t>（附件</w:t>
      </w:r>
      <w:r>
        <w:rPr>
          <w:rFonts w:hint="eastAsia" w:ascii="仿宋" w:hAnsi="仿宋" w:eastAsia="仿宋"/>
          <w:b w:val="0"/>
          <w:bCs w:val="0"/>
          <w:sz w:val="24"/>
          <w:lang w:val="en-US" w:eastAsia="zh-CN"/>
        </w:rPr>
        <w:t>3</w:t>
      </w:r>
      <w:r>
        <w:rPr>
          <w:rFonts w:hint="eastAsia" w:ascii="仿宋" w:hAnsi="仿宋" w:eastAsia="仿宋"/>
          <w:b w:val="0"/>
          <w:bCs w:val="0"/>
          <w:sz w:val="24"/>
        </w:rPr>
        <w:t>）</w:t>
      </w:r>
      <w:r>
        <w:rPr>
          <w:rFonts w:hint="eastAsia" w:ascii="仿宋" w:hAnsi="仿宋" w:eastAsia="仿宋"/>
          <w:bCs/>
          <w:sz w:val="24"/>
        </w:rPr>
        <w:t>，法定代表人身份证复印件</w:t>
      </w:r>
      <w:r>
        <w:rPr>
          <w:rFonts w:hint="eastAsia" w:ascii="仿宋" w:hAnsi="仿宋" w:eastAsia="仿宋"/>
          <w:sz w:val="24"/>
        </w:rPr>
        <w:t>（</w:t>
      </w:r>
      <w:r>
        <w:rPr>
          <w:rFonts w:hint="eastAsia" w:ascii="仿宋" w:hAnsi="仿宋" w:eastAsia="仿宋"/>
          <w:b/>
          <w:sz w:val="24"/>
        </w:rPr>
        <w:t>加盖公章</w:t>
      </w:r>
      <w:r>
        <w:rPr>
          <w:rFonts w:hint="eastAsia" w:ascii="仿宋" w:hAnsi="仿宋" w:eastAsia="仿宋"/>
          <w:sz w:val="24"/>
        </w:rPr>
        <w:t>）；</w:t>
      </w:r>
    </w:p>
    <w:p w14:paraId="1468F7F2">
      <w:pPr>
        <w:spacing w:line="520" w:lineRule="exact"/>
        <w:ind w:firstLine="480" w:firstLineChars="200"/>
        <w:rPr>
          <w:rFonts w:hint="eastAsia" w:ascii="仿宋" w:hAnsi="仿宋" w:eastAsia="仿宋"/>
          <w:sz w:val="24"/>
        </w:rPr>
      </w:pPr>
      <w:r>
        <w:rPr>
          <w:rFonts w:hint="eastAsia" w:ascii="仿宋" w:hAnsi="仿宋" w:eastAsia="仿宋"/>
          <w:sz w:val="24"/>
        </w:rPr>
        <w:t>（2）债权人为</w:t>
      </w:r>
      <w:r>
        <w:rPr>
          <w:rFonts w:hint="eastAsia" w:ascii="仿宋" w:hAnsi="仿宋" w:eastAsia="仿宋"/>
          <w:bCs/>
          <w:sz w:val="24"/>
        </w:rPr>
        <w:t>自然人</w:t>
      </w:r>
      <w:r>
        <w:rPr>
          <w:rFonts w:hint="eastAsia" w:ascii="仿宋" w:hAnsi="仿宋" w:eastAsia="仿宋"/>
          <w:sz w:val="24"/>
        </w:rPr>
        <w:t>的，提交</w:t>
      </w:r>
      <w:r>
        <w:rPr>
          <w:rFonts w:hint="eastAsia" w:ascii="仿宋" w:hAnsi="仿宋" w:eastAsia="仿宋"/>
          <w:bCs/>
          <w:sz w:val="24"/>
        </w:rPr>
        <w:t>身份证原件及申报人本人签字的复印件</w:t>
      </w:r>
      <w:r>
        <w:rPr>
          <w:rFonts w:hint="eastAsia" w:ascii="仿宋" w:hAnsi="仿宋" w:eastAsia="仿宋"/>
          <w:sz w:val="24"/>
        </w:rPr>
        <w:t>；</w:t>
      </w:r>
    </w:p>
    <w:p w14:paraId="19FCC919">
      <w:pPr>
        <w:spacing w:line="520" w:lineRule="exact"/>
        <w:ind w:firstLine="480" w:firstLineChars="200"/>
        <w:rPr>
          <w:rFonts w:hint="eastAsia" w:ascii="仿宋" w:hAnsi="仿宋" w:eastAsia="仿宋"/>
          <w:sz w:val="24"/>
        </w:rPr>
      </w:pPr>
      <w:r>
        <w:rPr>
          <w:rFonts w:hint="eastAsia" w:ascii="仿宋" w:hAnsi="仿宋" w:eastAsia="仿宋"/>
          <w:sz w:val="24"/>
        </w:rPr>
        <w:t>（3）债权人</w:t>
      </w:r>
      <w:r>
        <w:rPr>
          <w:rFonts w:hint="eastAsia" w:ascii="仿宋" w:hAnsi="仿宋" w:eastAsia="仿宋"/>
          <w:bCs/>
          <w:sz w:val="24"/>
        </w:rPr>
        <w:t>委托他人</w:t>
      </w:r>
      <w:r>
        <w:rPr>
          <w:rFonts w:hint="eastAsia" w:ascii="仿宋" w:hAnsi="仿宋" w:eastAsia="仿宋"/>
          <w:sz w:val="24"/>
        </w:rPr>
        <w:t>申报债权的，还应提交委托人签名或者盖章的</w:t>
      </w:r>
      <w:r>
        <w:rPr>
          <w:rFonts w:hint="eastAsia" w:ascii="仿宋" w:hAnsi="仿宋" w:eastAsia="仿宋"/>
          <w:bCs/>
          <w:sz w:val="24"/>
        </w:rPr>
        <w:t>授权委托书</w:t>
      </w:r>
      <w:r>
        <w:rPr>
          <w:rFonts w:hint="eastAsia" w:ascii="仿宋" w:hAnsi="仿宋" w:eastAsia="仿宋"/>
          <w:b w:val="0"/>
          <w:bCs/>
          <w:sz w:val="24"/>
        </w:rPr>
        <w:t>（附件</w:t>
      </w:r>
      <w:r>
        <w:rPr>
          <w:rFonts w:hint="eastAsia" w:ascii="仿宋" w:hAnsi="仿宋" w:eastAsia="仿宋"/>
          <w:b w:val="0"/>
          <w:bCs/>
          <w:sz w:val="24"/>
          <w:lang w:val="en-US" w:eastAsia="zh-CN"/>
        </w:rPr>
        <w:t>4.1或4.2</w:t>
      </w:r>
      <w:r>
        <w:rPr>
          <w:rFonts w:hint="eastAsia" w:ascii="仿宋" w:hAnsi="仿宋" w:eastAsia="仿宋"/>
          <w:b w:val="0"/>
          <w:bCs/>
          <w:sz w:val="24"/>
        </w:rPr>
        <w:t>），及受托人身份证原件及复印件。受托人是律师的，还应提交律师</w:t>
      </w:r>
      <w:r>
        <w:rPr>
          <w:rFonts w:hint="eastAsia" w:ascii="仿宋" w:hAnsi="仿宋" w:eastAsia="仿宋"/>
          <w:sz w:val="24"/>
        </w:rPr>
        <w:t>事务所的</w:t>
      </w:r>
      <w:r>
        <w:rPr>
          <w:rFonts w:hint="eastAsia" w:ascii="仿宋" w:hAnsi="仿宋" w:eastAsia="仿宋"/>
          <w:bCs/>
          <w:sz w:val="24"/>
        </w:rPr>
        <w:t>指派函原件及律师执业证复印件</w:t>
      </w:r>
      <w:r>
        <w:rPr>
          <w:rFonts w:hint="eastAsia" w:ascii="仿宋" w:hAnsi="仿宋" w:eastAsia="仿宋"/>
          <w:sz w:val="24"/>
        </w:rPr>
        <w:t>；如受托人出席债权人会议的，应提交特别授权委托书；</w:t>
      </w:r>
    </w:p>
    <w:p w14:paraId="11BB70D1">
      <w:pPr>
        <w:spacing w:line="520" w:lineRule="exact"/>
        <w:ind w:firstLine="480" w:firstLineChars="200"/>
        <w:rPr>
          <w:rFonts w:hint="eastAsia" w:ascii="仿宋" w:hAnsi="仿宋" w:eastAsia="仿宋"/>
          <w:b/>
          <w:sz w:val="24"/>
        </w:rPr>
      </w:pPr>
      <w:r>
        <w:rPr>
          <w:rFonts w:hint="eastAsia" w:ascii="仿宋" w:hAnsi="仿宋" w:eastAsia="仿宋"/>
          <w:sz w:val="24"/>
        </w:rPr>
        <w:t>（4）债权申报人应提交债权人送达地址确认书</w:t>
      </w:r>
      <w:r>
        <w:rPr>
          <w:rFonts w:hint="eastAsia" w:ascii="仿宋" w:hAnsi="仿宋" w:eastAsia="仿宋"/>
          <w:b/>
          <w:sz w:val="24"/>
        </w:rPr>
        <w:t>（附件</w:t>
      </w:r>
      <w:r>
        <w:rPr>
          <w:rFonts w:hint="eastAsia" w:ascii="仿宋" w:hAnsi="仿宋" w:eastAsia="仿宋"/>
          <w:b/>
          <w:sz w:val="24"/>
          <w:lang w:val="en-US" w:eastAsia="zh-CN"/>
        </w:rPr>
        <w:t>5</w:t>
      </w:r>
      <w:r>
        <w:rPr>
          <w:rFonts w:hint="eastAsia" w:ascii="仿宋" w:hAnsi="仿宋" w:eastAsia="仿宋"/>
          <w:b/>
          <w:sz w:val="24"/>
        </w:rPr>
        <w:t>）</w:t>
      </w:r>
      <w:r>
        <w:rPr>
          <w:rFonts w:hint="eastAsia" w:ascii="仿宋" w:hAnsi="仿宋" w:eastAsia="仿宋"/>
          <w:bCs/>
          <w:sz w:val="24"/>
        </w:rPr>
        <w:t>。</w:t>
      </w:r>
    </w:p>
    <w:p w14:paraId="5EE3C642">
      <w:pPr>
        <w:spacing w:line="520" w:lineRule="exact"/>
        <w:ind w:firstLine="480" w:firstLineChars="200"/>
        <w:rPr>
          <w:rFonts w:hint="eastAsia" w:ascii="仿宋" w:hAnsi="仿宋" w:eastAsia="仿宋"/>
          <w:sz w:val="24"/>
        </w:rPr>
      </w:pPr>
      <w:r>
        <w:rPr>
          <w:rFonts w:hint="eastAsia" w:ascii="仿宋" w:hAnsi="仿宋" w:eastAsia="仿宋"/>
          <w:sz w:val="24"/>
        </w:rPr>
        <w:t>3、其他法律规定需要提交的文件。</w:t>
      </w:r>
    </w:p>
    <w:p w14:paraId="6339C4FD">
      <w:pPr>
        <w:spacing w:line="520" w:lineRule="exact"/>
        <w:ind w:firstLine="482" w:firstLineChars="200"/>
        <w:rPr>
          <w:rFonts w:hint="eastAsia" w:ascii="仿宋" w:hAnsi="仿宋" w:eastAsia="仿宋"/>
          <w:b/>
          <w:sz w:val="24"/>
        </w:rPr>
      </w:pPr>
      <w:r>
        <w:rPr>
          <w:rFonts w:hint="eastAsia" w:ascii="仿宋" w:hAnsi="仿宋" w:eastAsia="仿宋"/>
          <w:b/>
          <w:sz w:val="24"/>
        </w:rPr>
        <w:t>二、申报债权的时间、地点及注意事项</w:t>
      </w:r>
    </w:p>
    <w:p w14:paraId="3A471725">
      <w:pPr>
        <w:spacing w:line="520" w:lineRule="exact"/>
        <w:ind w:firstLine="480" w:firstLineChars="200"/>
        <w:rPr>
          <w:rFonts w:hint="eastAsia" w:ascii="仿宋" w:hAnsi="仿宋" w:eastAsia="仿宋"/>
          <w:sz w:val="24"/>
        </w:rPr>
      </w:pPr>
      <w:r>
        <w:rPr>
          <w:rFonts w:hint="eastAsia" w:ascii="仿宋" w:hAnsi="仿宋" w:eastAsia="仿宋"/>
          <w:sz w:val="24"/>
        </w:rPr>
        <w:t>1、债权申报截止日期：</w:t>
      </w:r>
      <w:r>
        <w:rPr>
          <w:rFonts w:hint="eastAsia" w:ascii="仿宋" w:hAnsi="仿宋" w:eastAsia="仿宋"/>
          <w:sz w:val="24"/>
          <w:highlight w:val="none"/>
        </w:rPr>
        <w:t>202</w:t>
      </w:r>
      <w:r>
        <w:rPr>
          <w:rFonts w:hint="eastAsia" w:ascii="仿宋" w:hAnsi="仿宋" w:eastAsia="仿宋"/>
          <w:sz w:val="24"/>
          <w:highlight w:val="none"/>
          <w:lang w:val="en-US" w:eastAsia="zh-CN"/>
        </w:rPr>
        <w:t>5</w:t>
      </w:r>
      <w:r>
        <w:rPr>
          <w:rFonts w:hint="eastAsia" w:ascii="仿宋" w:hAnsi="仿宋" w:eastAsia="仿宋"/>
          <w:sz w:val="24"/>
          <w:highlight w:val="none"/>
        </w:rPr>
        <w:t>年</w:t>
      </w:r>
      <w:r>
        <w:rPr>
          <w:rFonts w:hint="eastAsia" w:ascii="仿宋" w:hAnsi="仿宋" w:eastAsia="仿宋"/>
          <w:sz w:val="24"/>
          <w:highlight w:val="none"/>
          <w:lang w:val="en-US" w:eastAsia="zh-CN"/>
        </w:rPr>
        <w:t>10</w:t>
      </w:r>
      <w:r>
        <w:rPr>
          <w:rFonts w:hint="eastAsia" w:ascii="仿宋" w:hAnsi="仿宋" w:eastAsia="仿宋"/>
          <w:sz w:val="24"/>
          <w:highlight w:val="none"/>
        </w:rPr>
        <w:t>月</w:t>
      </w:r>
      <w:r>
        <w:rPr>
          <w:rFonts w:hint="eastAsia" w:ascii="仿宋" w:hAnsi="仿宋" w:eastAsia="仿宋"/>
          <w:sz w:val="24"/>
          <w:highlight w:val="none"/>
          <w:lang w:val="en-US" w:eastAsia="zh-CN"/>
        </w:rPr>
        <w:t>28</w:t>
      </w:r>
      <w:r>
        <w:rPr>
          <w:rFonts w:hint="eastAsia" w:ascii="仿宋" w:hAnsi="仿宋" w:eastAsia="仿宋"/>
          <w:sz w:val="24"/>
          <w:highlight w:val="none"/>
        </w:rPr>
        <w:t>日。</w:t>
      </w:r>
    </w:p>
    <w:p w14:paraId="544FBC3C">
      <w:pPr>
        <w:spacing w:line="520" w:lineRule="exact"/>
        <w:ind w:firstLine="480" w:firstLineChars="200"/>
        <w:rPr>
          <w:rFonts w:hint="eastAsia" w:ascii="仿宋" w:hAnsi="仿宋" w:eastAsia="仿宋"/>
          <w:sz w:val="24"/>
          <w:lang w:eastAsia="zh-Hans"/>
        </w:rPr>
      </w:pPr>
      <w:r>
        <w:rPr>
          <w:rFonts w:hint="eastAsia" w:ascii="仿宋" w:hAnsi="仿宋" w:eastAsia="仿宋"/>
          <w:sz w:val="24"/>
        </w:rPr>
        <w:t>2、</w:t>
      </w:r>
      <w:r>
        <w:rPr>
          <w:rFonts w:hint="eastAsia" w:ascii="仿宋" w:hAnsi="仿宋" w:eastAsia="仿宋"/>
          <w:sz w:val="24"/>
          <w:lang w:eastAsia="zh-Hans"/>
        </w:rPr>
        <w:t>债权申报地点</w:t>
      </w:r>
    </w:p>
    <w:p w14:paraId="7FC8FD52">
      <w:pPr>
        <w:spacing w:line="520" w:lineRule="exact"/>
        <w:ind w:firstLine="480" w:firstLineChars="200"/>
        <w:rPr>
          <w:rFonts w:hint="default" w:ascii="仿宋" w:hAnsi="仿宋" w:eastAsia="仿宋"/>
          <w:sz w:val="24"/>
          <w:highlight w:val="none"/>
          <w:lang w:val="en-US" w:eastAsia="zh-Hans"/>
        </w:rPr>
      </w:pPr>
      <w:r>
        <w:rPr>
          <w:rFonts w:ascii="仿宋" w:hAnsi="仿宋" w:eastAsia="仿宋"/>
          <w:sz w:val="24"/>
        </w:rPr>
        <w:t>（</w:t>
      </w:r>
      <w:r>
        <w:rPr>
          <w:rFonts w:hint="eastAsia" w:ascii="仿宋" w:hAnsi="仿宋" w:eastAsia="仿宋"/>
          <w:sz w:val="24"/>
        </w:rPr>
        <w:t>1</w:t>
      </w:r>
      <w:r>
        <w:rPr>
          <w:rFonts w:ascii="仿宋" w:hAnsi="仿宋" w:eastAsia="仿宋"/>
          <w:sz w:val="24"/>
        </w:rPr>
        <w:t>）</w:t>
      </w:r>
      <w:r>
        <w:rPr>
          <w:rFonts w:hint="eastAsia" w:ascii="仿宋" w:hAnsi="仿宋" w:eastAsia="仿宋"/>
          <w:sz w:val="24"/>
        </w:rPr>
        <w:t>现场申报地址：</w:t>
      </w:r>
      <w:r>
        <w:rPr>
          <w:rFonts w:hint="eastAsia" w:ascii="仿宋" w:hAnsi="仿宋" w:eastAsia="仿宋"/>
          <w:b/>
          <w:bCs/>
          <w:sz w:val="24"/>
          <w:highlight w:val="none"/>
          <w:lang w:val="en-US" w:eastAsia="zh-CN"/>
        </w:rPr>
        <w:t>武汉市洪山区东湖风景区街道欢乐大道301号东湖庭园31栋1号门面（东湖风景区教育局）</w:t>
      </w:r>
      <w:r>
        <w:rPr>
          <w:rFonts w:hint="eastAsia" w:ascii="仿宋" w:hAnsi="仿宋" w:eastAsia="仿宋"/>
          <w:sz w:val="24"/>
          <w:highlight w:val="none"/>
          <w:lang w:val="en-US" w:eastAsia="zh-CN"/>
        </w:rPr>
        <w:t>。</w:t>
      </w:r>
      <w:bookmarkStart w:id="0" w:name="_GoBack"/>
      <w:bookmarkEnd w:id="0"/>
    </w:p>
    <w:p w14:paraId="41AFCA6D">
      <w:pPr>
        <w:spacing w:line="520" w:lineRule="exact"/>
        <w:ind w:firstLine="480" w:firstLineChars="200"/>
        <w:rPr>
          <w:rFonts w:hint="eastAsia" w:ascii="仿宋" w:hAnsi="仿宋" w:eastAsia="仿宋"/>
          <w:sz w:val="24"/>
          <w:highlight w:val="none"/>
        </w:rPr>
      </w:pPr>
      <w:r>
        <w:rPr>
          <w:rFonts w:hint="eastAsia" w:ascii="仿宋" w:hAnsi="仿宋" w:eastAsia="仿宋"/>
          <w:sz w:val="24"/>
          <w:highlight w:val="none"/>
        </w:rPr>
        <w:t>申报时间：周一至周五，每天上午9:00-12:00,下午14:00-17:00。</w:t>
      </w:r>
    </w:p>
    <w:p w14:paraId="7333520E">
      <w:pPr>
        <w:spacing w:line="520" w:lineRule="exact"/>
        <w:ind w:firstLine="480" w:firstLineChars="200"/>
        <w:rPr>
          <w:rFonts w:hint="eastAsia" w:ascii="仿宋" w:hAnsi="仿宋" w:eastAsia="仿宋"/>
          <w:sz w:val="24"/>
        </w:rPr>
      </w:pPr>
      <w:r>
        <w:rPr>
          <w:rFonts w:hint="eastAsia" w:ascii="仿宋" w:hAnsi="仿宋" w:eastAsia="仿宋"/>
          <w:sz w:val="24"/>
          <w:highlight w:val="none"/>
        </w:rPr>
        <w:t>联系人：</w:t>
      </w:r>
      <w:r>
        <w:rPr>
          <w:rFonts w:hint="eastAsia" w:ascii="仿宋" w:hAnsi="仿宋" w:eastAsia="仿宋"/>
          <w:sz w:val="24"/>
          <w:highlight w:val="none"/>
          <w:lang w:val="en-US" w:eastAsia="zh-CN"/>
        </w:rPr>
        <w:t>蒋律师、 谢律师；19947682604、19947682624</w:t>
      </w:r>
      <w:r>
        <w:rPr>
          <w:rFonts w:hint="eastAsia" w:ascii="仿宋" w:hAnsi="仿宋" w:eastAsia="仿宋"/>
          <w:sz w:val="24"/>
        </w:rPr>
        <w:t>。</w:t>
      </w:r>
    </w:p>
    <w:p w14:paraId="12DFD38E">
      <w:pPr>
        <w:spacing w:line="520" w:lineRule="exact"/>
        <w:ind w:firstLine="480" w:firstLineChars="200"/>
        <w:rPr>
          <w:rFonts w:hint="eastAsia" w:ascii="仿宋" w:hAnsi="仿宋" w:eastAsia="仿宋"/>
          <w:sz w:val="24"/>
        </w:rPr>
      </w:pPr>
      <w:r>
        <w:rPr>
          <w:rFonts w:hint="eastAsia" w:ascii="仿宋" w:hAnsi="仿宋" w:eastAsia="仿宋"/>
          <w:sz w:val="24"/>
        </w:rPr>
        <w:t>（请在工作时间与联系人联络。根据债权申报登记工作的进展情况，上述现场申报时间可能会予以调整，具体以现场公告为准。）</w:t>
      </w:r>
    </w:p>
    <w:p w14:paraId="2FC3BACA">
      <w:pPr>
        <w:spacing w:line="520" w:lineRule="exact"/>
        <w:ind w:firstLine="480" w:firstLineChars="200"/>
        <w:rPr>
          <w:rFonts w:hint="eastAsia" w:ascii="仿宋" w:hAnsi="仿宋" w:eastAsia="仿宋"/>
          <w:sz w:val="24"/>
        </w:rPr>
      </w:pPr>
      <w:r>
        <w:rPr>
          <w:rFonts w:ascii="仿宋" w:hAnsi="仿宋" w:eastAsia="仿宋"/>
          <w:sz w:val="24"/>
        </w:rPr>
        <w:t>（</w:t>
      </w:r>
      <w:r>
        <w:rPr>
          <w:rFonts w:hint="eastAsia" w:ascii="仿宋" w:hAnsi="仿宋" w:eastAsia="仿宋"/>
          <w:sz w:val="24"/>
        </w:rPr>
        <w:t>2</w:t>
      </w:r>
      <w:r>
        <w:rPr>
          <w:rFonts w:ascii="仿宋" w:hAnsi="仿宋" w:eastAsia="仿宋"/>
          <w:sz w:val="24"/>
        </w:rPr>
        <w:t>）</w:t>
      </w:r>
      <w:r>
        <w:rPr>
          <w:rFonts w:hint="eastAsia" w:ascii="仿宋" w:hAnsi="仿宋" w:eastAsia="仿宋"/>
          <w:sz w:val="24"/>
        </w:rPr>
        <w:t>网络申报</w:t>
      </w:r>
    </w:p>
    <w:p w14:paraId="02E1A6D0">
      <w:pPr>
        <w:spacing w:line="520" w:lineRule="exact"/>
        <w:ind w:firstLine="480" w:firstLineChars="200"/>
        <w:rPr>
          <w:rFonts w:hint="eastAsia" w:ascii="仿宋" w:hAnsi="仿宋" w:eastAsia="仿宋"/>
          <w:sz w:val="24"/>
        </w:rPr>
      </w:pPr>
      <w:r>
        <w:rPr>
          <w:rFonts w:hint="eastAsia" w:ascii="仿宋" w:hAnsi="仿宋" w:eastAsia="仿宋"/>
          <w:sz w:val="24"/>
        </w:rPr>
        <w:t>网络申报资料接收邮箱：rtty_pcglr@163.com。采用网络申报的，申报日期以管理人接收到有完整的债权申报资料的邮件时间为准。</w:t>
      </w:r>
    </w:p>
    <w:p w14:paraId="25C91B5B">
      <w:pPr>
        <w:spacing w:line="520" w:lineRule="exact"/>
        <w:ind w:firstLine="480" w:firstLineChars="200"/>
        <w:rPr>
          <w:rFonts w:hint="eastAsia" w:ascii="仿宋" w:hAnsi="仿宋" w:eastAsia="仿宋"/>
          <w:b/>
          <w:sz w:val="24"/>
        </w:rPr>
      </w:pPr>
      <w:r>
        <w:rPr>
          <w:rFonts w:hint="eastAsia" w:ascii="仿宋" w:hAnsi="仿宋" w:eastAsia="仿宋"/>
          <w:sz w:val="24"/>
        </w:rPr>
        <w:t>3、</w:t>
      </w:r>
      <w:r>
        <w:rPr>
          <w:rFonts w:hint="eastAsia" w:ascii="仿宋" w:hAnsi="仿宋" w:eastAsia="仿宋"/>
          <w:b/>
          <w:sz w:val="24"/>
        </w:rPr>
        <w:t>申报债权时，债权申报人应按本《</w:t>
      </w:r>
      <w:r>
        <w:rPr>
          <w:rFonts w:hint="eastAsia" w:ascii="仿宋" w:hAnsi="仿宋" w:eastAsia="仿宋"/>
          <w:b/>
          <w:sz w:val="24"/>
          <w:lang w:eastAsia="zh-Hans"/>
        </w:rPr>
        <w:t>债权申报</w:t>
      </w:r>
      <w:r>
        <w:rPr>
          <w:rFonts w:hint="eastAsia" w:ascii="仿宋" w:hAnsi="仿宋" w:eastAsia="仿宋"/>
          <w:b/>
          <w:sz w:val="24"/>
        </w:rPr>
        <w:t>须知》要求提交相应份数的文件材料复印件，并携带相关原件。</w:t>
      </w:r>
      <w:r>
        <w:rPr>
          <w:rFonts w:ascii="仿宋" w:hAnsi="仿宋" w:eastAsia="仿宋"/>
          <w:b/>
          <w:sz w:val="24"/>
        </w:rPr>
        <w:t>管理人</w:t>
      </w:r>
      <w:r>
        <w:rPr>
          <w:rFonts w:hint="eastAsia" w:ascii="仿宋" w:hAnsi="仿宋" w:eastAsia="仿宋"/>
          <w:b/>
          <w:sz w:val="24"/>
        </w:rPr>
        <w:t>当场核对原件后收取复印件，并将原件交还给债权申报人。</w:t>
      </w:r>
    </w:p>
    <w:p w14:paraId="2F2B48D4">
      <w:pPr>
        <w:spacing w:line="520" w:lineRule="exact"/>
        <w:ind w:firstLine="480" w:firstLineChars="200"/>
        <w:rPr>
          <w:rFonts w:hint="eastAsia" w:ascii="仿宋" w:hAnsi="仿宋" w:eastAsia="仿宋"/>
          <w:sz w:val="24"/>
          <w:highlight w:val="yellow"/>
        </w:rPr>
      </w:pPr>
      <w:r>
        <w:rPr>
          <w:rFonts w:hint="eastAsia" w:ascii="仿宋" w:hAnsi="仿宋" w:eastAsia="仿宋"/>
          <w:sz w:val="24"/>
        </w:rPr>
        <w:t>本须知未列明事项，按照《中华人民共和国企业破产法</w:t>
      </w:r>
      <w:r>
        <w:rPr>
          <w:rFonts w:hint="eastAsia" w:ascii="仿宋" w:hAnsi="仿宋" w:eastAsia="仿宋"/>
          <w:sz w:val="24"/>
          <w:highlight w:val="none"/>
        </w:rPr>
        <w:t>》</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湖北省高级人民法院关于规范破产案件预重整审理 服务经济高质量发展的工作指引（试行）</w:t>
      </w:r>
      <w:r>
        <w:rPr>
          <w:rFonts w:hint="eastAsia" w:ascii="仿宋" w:hAnsi="仿宋" w:eastAsia="仿宋"/>
          <w:sz w:val="24"/>
          <w:highlight w:val="none"/>
          <w:lang w:eastAsia="zh-CN"/>
        </w:rPr>
        <w:t>》</w:t>
      </w:r>
      <w:r>
        <w:rPr>
          <w:rFonts w:hint="eastAsia" w:ascii="仿宋" w:hAnsi="仿宋" w:eastAsia="仿宋"/>
          <w:sz w:val="24"/>
        </w:rPr>
        <w:t>等法律法规和</w:t>
      </w:r>
      <w:r>
        <w:rPr>
          <w:rFonts w:hint="eastAsia" w:ascii="仿宋" w:hAnsi="仿宋" w:eastAsia="仿宋"/>
          <w:sz w:val="24"/>
          <w:lang w:val="en-US" w:eastAsia="zh-CN"/>
        </w:rPr>
        <w:t>规范性文件</w:t>
      </w:r>
      <w:r>
        <w:rPr>
          <w:rFonts w:hint="eastAsia" w:ascii="仿宋" w:hAnsi="仿宋" w:eastAsia="仿宋"/>
          <w:sz w:val="24"/>
        </w:rPr>
        <w:t>执</w:t>
      </w:r>
      <w:r>
        <w:rPr>
          <w:rFonts w:hint="eastAsia" w:ascii="仿宋" w:hAnsi="仿宋" w:eastAsia="仿宋"/>
          <w:sz w:val="24"/>
          <w:lang w:val="en-US" w:eastAsia="zh-CN"/>
        </w:rPr>
        <w:t>行</w:t>
      </w:r>
      <w:r>
        <w:rPr>
          <w:rFonts w:hint="eastAsia" w:ascii="仿宋" w:hAnsi="仿宋" w:eastAsia="仿宋"/>
          <w:sz w:val="24"/>
          <w:highlight w:val="none"/>
        </w:rPr>
        <w:t>。为了便于您及时了解管理人动态及管理人发送的有关通知，另请随时关注全国企业破产重整案件信息网（</w:t>
      </w:r>
      <w:r>
        <w:rPr>
          <w:highlight w:val="none"/>
        </w:rPr>
        <w:fldChar w:fldCharType="begin"/>
      </w:r>
      <w:r>
        <w:rPr>
          <w:highlight w:val="none"/>
        </w:rPr>
        <w:instrText xml:space="preserve"> HYPERLINK "http://pccz.court.gov.cn/pcajxxw/index/xxwsy" </w:instrText>
      </w:r>
      <w:r>
        <w:rPr>
          <w:highlight w:val="none"/>
        </w:rPr>
        <w:fldChar w:fldCharType="separate"/>
      </w:r>
      <w:r>
        <w:rPr>
          <w:rFonts w:hint="eastAsia" w:ascii="仿宋" w:hAnsi="仿宋" w:eastAsia="仿宋"/>
          <w:sz w:val="24"/>
          <w:highlight w:val="none"/>
        </w:rPr>
        <w:t>http://pccz.court.gov.cn/pcajxxw/index/xxwsy</w:t>
      </w:r>
      <w:r>
        <w:rPr>
          <w:rFonts w:hint="eastAsia" w:ascii="仿宋" w:hAnsi="仿宋" w:eastAsia="仿宋"/>
          <w:sz w:val="24"/>
          <w:highlight w:val="none"/>
        </w:rPr>
        <w:fldChar w:fldCharType="end"/>
      </w:r>
      <w:r>
        <w:rPr>
          <w:rFonts w:hint="eastAsia" w:ascii="仿宋" w:hAnsi="仿宋" w:eastAsia="仿宋"/>
          <w:sz w:val="24"/>
          <w:highlight w:val="none"/>
        </w:rPr>
        <w:t>）网站，管理人将不定期发布相应通知。</w:t>
      </w:r>
    </w:p>
    <w:p w14:paraId="2A95C489">
      <w:pPr>
        <w:spacing w:line="520" w:lineRule="exact"/>
        <w:ind w:firstLine="480" w:firstLineChars="200"/>
        <w:rPr>
          <w:rFonts w:hint="eastAsia" w:ascii="仿宋" w:hAnsi="仿宋" w:eastAsia="仿宋"/>
          <w:sz w:val="24"/>
        </w:rPr>
      </w:pPr>
    </w:p>
    <w:p w14:paraId="4EA1753D">
      <w:pPr>
        <w:spacing w:line="520" w:lineRule="exact"/>
        <w:rPr>
          <w:rFonts w:hint="eastAsia" w:ascii="仿宋" w:hAnsi="仿宋" w:eastAsia="仿宋"/>
          <w:sz w:val="24"/>
        </w:rPr>
      </w:pPr>
    </w:p>
    <w:p w14:paraId="72B87F97">
      <w:pPr>
        <w:spacing w:line="520" w:lineRule="exact"/>
        <w:ind w:firstLine="480" w:firstLineChars="200"/>
        <w:jc w:val="right"/>
        <w:rPr>
          <w:rStyle w:val="10"/>
          <w:rFonts w:hint="eastAsia" w:ascii="仿宋" w:hAnsi="仿宋" w:eastAsia="仿宋"/>
          <w:color w:val="333333"/>
          <w:sz w:val="30"/>
          <w:szCs w:val="30"/>
        </w:rPr>
      </w:pPr>
      <w:r>
        <w:rPr>
          <w:rFonts w:hint="eastAsia" w:ascii="仿宋" w:hAnsi="仿宋" w:eastAsia="仿宋"/>
          <w:sz w:val="24"/>
        </w:rPr>
        <w:t xml:space="preserve">                </w:t>
      </w:r>
    </w:p>
    <w:p w14:paraId="2B03B00E">
      <w:pPr>
        <w:rPr>
          <w:rStyle w:val="10"/>
          <w:rFonts w:hint="eastAsia" w:ascii="仿宋" w:hAnsi="仿宋" w:eastAsia="仿宋"/>
          <w:color w:val="333333"/>
          <w:sz w:val="30"/>
          <w:szCs w:val="30"/>
        </w:rPr>
      </w:pPr>
      <w:r>
        <w:rPr>
          <w:rStyle w:val="10"/>
          <w:rFonts w:ascii="仿宋" w:hAnsi="仿宋" w:eastAsia="仿宋"/>
          <w:color w:val="333333"/>
          <w:sz w:val="30"/>
          <w:szCs w:val="30"/>
        </w:rPr>
        <w:br w:type="page"/>
      </w:r>
    </w:p>
    <w:p w14:paraId="4785C7A7">
      <w:pPr>
        <w:pStyle w:val="6"/>
        <w:spacing w:before="0" w:beforeAutospacing="0" w:after="220" w:afterAutospacing="0" w:line="520" w:lineRule="exact"/>
        <w:jc w:val="center"/>
        <w:rPr>
          <w:rStyle w:val="10"/>
          <w:rFonts w:hint="eastAsia" w:ascii="仿宋" w:hAnsi="仿宋" w:eastAsia="仿宋"/>
          <w:color w:val="333333"/>
          <w:sz w:val="30"/>
          <w:szCs w:val="30"/>
        </w:rPr>
      </w:pPr>
      <w:r>
        <w:rPr>
          <w:rStyle w:val="10"/>
          <w:rFonts w:ascii="仿宋" w:hAnsi="仿宋" w:eastAsia="仿宋"/>
          <w:color w:val="333333"/>
          <w:sz w:val="30"/>
          <w:szCs w:val="30"/>
        </w:rPr>
        <w:t>债权申报登记表填写</w:t>
      </w:r>
      <w:r>
        <w:rPr>
          <w:rStyle w:val="10"/>
          <w:rFonts w:hint="eastAsia" w:ascii="仿宋" w:hAnsi="仿宋" w:eastAsia="仿宋"/>
          <w:color w:val="333333"/>
          <w:sz w:val="30"/>
          <w:szCs w:val="30"/>
        </w:rPr>
        <w:t>说明</w:t>
      </w:r>
    </w:p>
    <w:p w14:paraId="72491ED7">
      <w:pPr>
        <w:spacing w:line="520" w:lineRule="exact"/>
        <w:ind w:firstLine="482" w:firstLineChars="200"/>
        <w:rPr>
          <w:rFonts w:hint="eastAsia" w:ascii="仿宋" w:hAnsi="仿宋" w:eastAsia="仿宋"/>
          <w:b/>
          <w:sz w:val="24"/>
        </w:rPr>
      </w:pPr>
      <w:r>
        <w:rPr>
          <w:rFonts w:hint="eastAsia" w:ascii="仿宋" w:hAnsi="仿宋" w:eastAsia="仿宋"/>
          <w:b/>
          <w:sz w:val="24"/>
        </w:rPr>
        <w:t>一、填写要求</w:t>
      </w:r>
    </w:p>
    <w:p w14:paraId="7A3121C0">
      <w:pPr>
        <w:spacing w:line="520" w:lineRule="exact"/>
        <w:ind w:firstLine="482" w:firstLineChars="200"/>
        <w:rPr>
          <w:rFonts w:hint="eastAsia" w:ascii="仿宋" w:hAnsi="仿宋" w:eastAsia="仿宋"/>
          <w:sz w:val="24"/>
        </w:rPr>
      </w:pPr>
      <w:r>
        <w:rPr>
          <w:rFonts w:hint="eastAsia" w:ascii="仿宋" w:hAnsi="仿宋" w:eastAsia="仿宋"/>
          <w:b/>
          <w:bCs/>
          <w:sz w:val="24"/>
        </w:rPr>
        <w:t>1.</w:t>
      </w:r>
      <w:r>
        <w:rPr>
          <w:rFonts w:ascii="仿宋" w:hAnsi="仿宋" w:eastAsia="仿宋"/>
          <w:b/>
          <w:bCs/>
          <w:sz w:val="24"/>
        </w:rPr>
        <w:t>债权</w:t>
      </w:r>
      <w:r>
        <w:rPr>
          <w:rFonts w:ascii="仿宋" w:hAnsi="仿宋" w:eastAsia="仿宋"/>
          <w:b/>
          <w:sz w:val="24"/>
        </w:rPr>
        <w:t>申报人姓名或名称：</w:t>
      </w:r>
      <w:r>
        <w:rPr>
          <w:rFonts w:ascii="仿宋" w:hAnsi="仿宋" w:eastAsia="仿宋"/>
          <w:sz w:val="24"/>
        </w:rPr>
        <w:t>债权申报人为单位的，完整填写工商登记的名称</w:t>
      </w:r>
      <w:r>
        <w:rPr>
          <w:rFonts w:hint="eastAsia" w:ascii="仿宋" w:hAnsi="仿宋" w:eastAsia="仿宋"/>
          <w:sz w:val="24"/>
        </w:rPr>
        <w:t>（如有变更，应写明名称变更情况）</w:t>
      </w:r>
      <w:r>
        <w:rPr>
          <w:rFonts w:ascii="仿宋" w:hAnsi="仿宋" w:eastAsia="仿宋"/>
          <w:sz w:val="24"/>
        </w:rPr>
        <w:t>；债权人为自然人的，按照居民身份证登记的姓名准确填写。</w:t>
      </w:r>
    </w:p>
    <w:p w14:paraId="49E8C87F">
      <w:pPr>
        <w:spacing w:line="520" w:lineRule="exact"/>
        <w:ind w:firstLine="482" w:firstLineChars="200"/>
        <w:rPr>
          <w:rFonts w:hint="eastAsia" w:ascii="仿宋" w:hAnsi="仿宋" w:eastAsia="仿宋"/>
          <w:sz w:val="24"/>
        </w:rPr>
      </w:pPr>
      <w:r>
        <w:rPr>
          <w:rFonts w:hint="eastAsia" w:ascii="仿宋" w:hAnsi="仿宋" w:eastAsia="仿宋"/>
          <w:b/>
          <w:sz w:val="24"/>
        </w:rPr>
        <w:t>2．公民</w:t>
      </w:r>
      <w:r>
        <w:rPr>
          <w:rFonts w:ascii="仿宋" w:hAnsi="仿宋" w:eastAsia="仿宋"/>
          <w:b/>
          <w:sz w:val="24"/>
        </w:rPr>
        <w:t>身份号码</w:t>
      </w:r>
      <w:r>
        <w:rPr>
          <w:rFonts w:hint="eastAsia" w:ascii="仿宋" w:hAnsi="仿宋" w:eastAsia="仿宋"/>
          <w:b/>
          <w:sz w:val="24"/>
        </w:rPr>
        <w:t>/统一社会信用代码</w:t>
      </w:r>
      <w:r>
        <w:rPr>
          <w:rFonts w:ascii="仿宋" w:hAnsi="仿宋" w:eastAsia="仿宋"/>
          <w:b/>
          <w:sz w:val="24"/>
        </w:rPr>
        <w:t>：</w:t>
      </w:r>
      <w:r>
        <w:rPr>
          <w:rFonts w:hint="eastAsia" w:ascii="仿宋" w:hAnsi="仿宋" w:eastAsia="仿宋"/>
          <w:sz w:val="24"/>
        </w:rPr>
        <w:t>公民</w:t>
      </w:r>
      <w:r>
        <w:rPr>
          <w:rFonts w:ascii="仿宋" w:hAnsi="仿宋" w:eastAsia="仿宋"/>
          <w:sz w:val="24"/>
        </w:rPr>
        <w:t>身份号码按照居民身份证显示号码如实填写；已换发三证合一营业执照的</w:t>
      </w:r>
      <w:r>
        <w:rPr>
          <w:rFonts w:hint="eastAsia" w:ascii="仿宋" w:hAnsi="仿宋" w:eastAsia="仿宋"/>
          <w:sz w:val="24"/>
        </w:rPr>
        <w:t>单位</w:t>
      </w:r>
      <w:r>
        <w:rPr>
          <w:rFonts w:ascii="仿宋" w:hAnsi="仿宋" w:eastAsia="仿宋"/>
          <w:sz w:val="24"/>
        </w:rPr>
        <w:t>，填写统一社会信用代码</w:t>
      </w:r>
      <w:r>
        <w:rPr>
          <w:rFonts w:hint="eastAsia" w:ascii="仿宋" w:hAnsi="仿宋" w:eastAsia="仿宋"/>
          <w:sz w:val="24"/>
        </w:rPr>
        <w:t>，</w:t>
      </w:r>
      <w:r>
        <w:rPr>
          <w:rFonts w:ascii="仿宋" w:hAnsi="仿宋" w:eastAsia="仿宋"/>
          <w:sz w:val="24"/>
        </w:rPr>
        <w:t>未换发三证合一营业执照的单位</w:t>
      </w:r>
      <w:r>
        <w:rPr>
          <w:rFonts w:hint="eastAsia" w:ascii="仿宋" w:hAnsi="仿宋" w:eastAsia="仿宋"/>
          <w:sz w:val="24"/>
        </w:rPr>
        <w:t>，</w:t>
      </w:r>
      <w:r>
        <w:rPr>
          <w:rFonts w:ascii="仿宋" w:hAnsi="仿宋" w:eastAsia="仿宋"/>
          <w:sz w:val="24"/>
        </w:rPr>
        <w:t>填写企业注册号与组织机构代码证</w:t>
      </w:r>
      <w:r>
        <w:rPr>
          <w:rFonts w:hint="eastAsia" w:ascii="仿宋" w:hAnsi="仿宋" w:eastAsia="仿宋"/>
          <w:sz w:val="24"/>
        </w:rPr>
        <w:t>号。</w:t>
      </w:r>
    </w:p>
    <w:p w14:paraId="026092D2">
      <w:pPr>
        <w:spacing w:line="520" w:lineRule="exact"/>
        <w:ind w:firstLine="482" w:firstLineChars="200"/>
        <w:rPr>
          <w:rFonts w:hint="eastAsia" w:ascii="仿宋" w:hAnsi="仿宋" w:eastAsia="仿宋"/>
          <w:sz w:val="24"/>
        </w:rPr>
      </w:pPr>
      <w:r>
        <w:rPr>
          <w:rFonts w:hint="eastAsia" w:ascii="仿宋" w:hAnsi="仿宋" w:eastAsia="仿宋"/>
          <w:b/>
          <w:sz w:val="24"/>
        </w:rPr>
        <w:t>3.</w:t>
      </w:r>
      <w:r>
        <w:rPr>
          <w:rFonts w:ascii="仿宋" w:hAnsi="仿宋" w:eastAsia="仿宋"/>
          <w:b/>
          <w:sz w:val="24"/>
        </w:rPr>
        <w:t>联系电话：</w:t>
      </w:r>
      <w:r>
        <w:rPr>
          <w:rFonts w:hint="eastAsia" w:ascii="仿宋" w:hAnsi="仿宋" w:eastAsia="仿宋"/>
          <w:sz w:val="24"/>
        </w:rPr>
        <w:t>应分别</w:t>
      </w:r>
      <w:r>
        <w:rPr>
          <w:rFonts w:ascii="仿宋" w:hAnsi="仿宋" w:eastAsia="仿宋"/>
          <w:sz w:val="24"/>
        </w:rPr>
        <w:t>填写债权申报人及委托代理人电话</w:t>
      </w:r>
      <w:r>
        <w:rPr>
          <w:rFonts w:hint="eastAsia" w:ascii="仿宋" w:hAnsi="仿宋" w:eastAsia="仿宋"/>
          <w:sz w:val="24"/>
        </w:rPr>
        <w:t>。</w:t>
      </w:r>
    </w:p>
    <w:p w14:paraId="4DED3E3B">
      <w:pPr>
        <w:spacing w:line="520" w:lineRule="exact"/>
        <w:ind w:firstLine="482" w:firstLineChars="200"/>
        <w:rPr>
          <w:rFonts w:hint="eastAsia" w:ascii="仿宋" w:hAnsi="仿宋" w:eastAsia="仿宋"/>
          <w:sz w:val="24"/>
        </w:rPr>
      </w:pPr>
      <w:r>
        <w:rPr>
          <w:rFonts w:hint="eastAsia" w:ascii="仿宋" w:hAnsi="仿宋" w:eastAsia="仿宋"/>
          <w:b/>
          <w:sz w:val="24"/>
        </w:rPr>
        <w:t>4.联系</w:t>
      </w:r>
      <w:r>
        <w:rPr>
          <w:rFonts w:ascii="仿宋" w:hAnsi="仿宋" w:eastAsia="仿宋"/>
          <w:b/>
          <w:sz w:val="24"/>
        </w:rPr>
        <w:t>地址：</w:t>
      </w:r>
      <w:r>
        <w:rPr>
          <w:rFonts w:ascii="仿宋" w:hAnsi="仿宋" w:eastAsia="仿宋"/>
          <w:sz w:val="24"/>
        </w:rPr>
        <w:t>债权人或代理人的收件地址</w:t>
      </w:r>
      <w:r>
        <w:rPr>
          <w:rFonts w:hint="eastAsia" w:ascii="仿宋" w:hAnsi="仿宋" w:eastAsia="仿宋"/>
          <w:sz w:val="24"/>
        </w:rPr>
        <w:t>，</w:t>
      </w:r>
      <w:r>
        <w:rPr>
          <w:rFonts w:ascii="仿宋" w:hAnsi="仿宋" w:eastAsia="仿宋"/>
          <w:sz w:val="24"/>
        </w:rPr>
        <w:t>收件地址应当为收件人的办事机构所在地或经常居住地地址，以免因不能及时接收人民法院或</w:t>
      </w:r>
      <w:r>
        <w:rPr>
          <w:rFonts w:hint="eastAsia" w:ascii="仿宋" w:hAnsi="仿宋" w:eastAsia="仿宋"/>
          <w:sz w:val="24"/>
          <w:lang w:eastAsia="zh-CN"/>
        </w:rPr>
        <w:t>（</w:t>
      </w:r>
      <w:r>
        <w:rPr>
          <w:rFonts w:hint="eastAsia" w:ascii="仿宋" w:hAnsi="仿宋" w:eastAsia="仿宋"/>
          <w:sz w:val="24"/>
          <w:lang w:val="en-US" w:eastAsia="zh-CN"/>
        </w:rPr>
        <w:t>临时</w:t>
      </w:r>
      <w:r>
        <w:rPr>
          <w:rFonts w:hint="eastAsia" w:ascii="仿宋" w:hAnsi="仿宋" w:eastAsia="仿宋"/>
          <w:sz w:val="24"/>
          <w:lang w:eastAsia="zh-CN"/>
        </w:rPr>
        <w:t>）</w:t>
      </w:r>
      <w:r>
        <w:rPr>
          <w:rFonts w:ascii="仿宋" w:hAnsi="仿宋" w:eastAsia="仿宋"/>
          <w:sz w:val="24"/>
        </w:rPr>
        <w:t>管理人寄送的法律文书而产生不利后果。</w:t>
      </w:r>
    </w:p>
    <w:p w14:paraId="21794344">
      <w:pPr>
        <w:spacing w:line="520" w:lineRule="exact"/>
        <w:ind w:firstLine="482" w:firstLineChars="200"/>
        <w:rPr>
          <w:rFonts w:hint="eastAsia" w:ascii="仿宋" w:hAnsi="仿宋" w:eastAsia="仿宋"/>
          <w:sz w:val="24"/>
        </w:rPr>
      </w:pPr>
      <w:r>
        <w:rPr>
          <w:rFonts w:hint="eastAsia" w:ascii="仿宋" w:hAnsi="仿宋" w:eastAsia="仿宋"/>
          <w:b/>
          <w:sz w:val="24"/>
        </w:rPr>
        <w:t>5.</w:t>
      </w:r>
      <w:r>
        <w:rPr>
          <w:rFonts w:ascii="仿宋" w:hAnsi="仿宋" w:eastAsia="仿宋"/>
          <w:b/>
          <w:sz w:val="24"/>
        </w:rPr>
        <w:t>开户行及账号：</w:t>
      </w:r>
      <w:r>
        <w:rPr>
          <w:rFonts w:ascii="仿宋" w:hAnsi="仿宋" w:eastAsia="仿宋"/>
          <w:b/>
          <w:bCs/>
          <w:sz w:val="24"/>
        </w:rPr>
        <w:t>应当填写债权人本人/</w:t>
      </w:r>
      <w:r>
        <w:rPr>
          <w:rFonts w:hint="eastAsia" w:ascii="仿宋" w:hAnsi="仿宋" w:eastAsia="仿宋"/>
          <w:b/>
          <w:bCs/>
          <w:sz w:val="24"/>
          <w:lang w:eastAsia="zh-Hans"/>
        </w:rPr>
        <w:t>本</w:t>
      </w:r>
      <w:r>
        <w:rPr>
          <w:rFonts w:hint="eastAsia" w:ascii="仿宋" w:hAnsi="仿宋" w:eastAsia="仿宋"/>
          <w:b/>
          <w:bCs/>
          <w:sz w:val="24"/>
        </w:rPr>
        <w:t>单位</w:t>
      </w:r>
      <w:r>
        <w:rPr>
          <w:rFonts w:ascii="仿宋" w:hAnsi="仿宋" w:eastAsia="仿宋"/>
          <w:b/>
          <w:bCs/>
          <w:sz w:val="24"/>
        </w:rPr>
        <w:t>有效的银行账户信息，不得填写代理人或第三人的银行账户信息。如有特殊情况</w:t>
      </w:r>
      <w:r>
        <w:rPr>
          <w:rFonts w:hint="eastAsia" w:ascii="仿宋" w:hAnsi="仿宋" w:eastAsia="仿宋"/>
          <w:b/>
          <w:bCs/>
          <w:sz w:val="24"/>
        </w:rPr>
        <w:t>确</w:t>
      </w:r>
      <w:r>
        <w:rPr>
          <w:rFonts w:ascii="仿宋" w:hAnsi="仿宋" w:eastAsia="仿宋"/>
          <w:b/>
          <w:bCs/>
          <w:sz w:val="24"/>
        </w:rPr>
        <w:t>需填写代理人或第三人银行账户信息的</w:t>
      </w:r>
      <w:r>
        <w:rPr>
          <w:rFonts w:hint="eastAsia" w:ascii="仿宋" w:hAnsi="仿宋" w:eastAsia="仿宋"/>
          <w:b/>
          <w:bCs/>
          <w:sz w:val="24"/>
        </w:rPr>
        <w:t>，</w:t>
      </w:r>
      <w:r>
        <w:rPr>
          <w:rFonts w:ascii="仿宋" w:hAnsi="仿宋" w:eastAsia="仿宋"/>
          <w:b/>
          <w:bCs/>
          <w:sz w:val="24"/>
        </w:rPr>
        <w:t>应</w:t>
      </w:r>
      <w:r>
        <w:rPr>
          <w:rFonts w:ascii="仿宋" w:hAnsi="仿宋" w:eastAsia="仿宋"/>
          <w:b/>
          <w:bCs/>
          <w:color w:val="333333"/>
          <w:sz w:val="24"/>
        </w:rPr>
        <w:t>向管理人提交债权人书面委托收款手续</w:t>
      </w:r>
      <w:r>
        <w:rPr>
          <w:rFonts w:hint="eastAsia" w:ascii="仿宋" w:hAnsi="仿宋" w:eastAsia="仿宋"/>
          <w:b/>
          <w:bCs/>
          <w:color w:val="333333"/>
          <w:sz w:val="24"/>
        </w:rPr>
        <w:t>。</w:t>
      </w:r>
      <w:r>
        <w:rPr>
          <w:rFonts w:hint="eastAsia" w:ascii="仿宋" w:hAnsi="仿宋" w:eastAsia="仿宋"/>
          <w:color w:val="333333"/>
          <w:sz w:val="24"/>
        </w:rPr>
        <w:t>债权人委托代理人或第三人收款的，</w:t>
      </w:r>
      <w:r>
        <w:rPr>
          <w:rFonts w:ascii="仿宋" w:hAnsi="仿宋" w:eastAsia="仿宋"/>
          <w:color w:val="333333"/>
          <w:sz w:val="24"/>
        </w:rPr>
        <w:t>自受偿或分配款项到达委托书所载明的收款账户之日起，视为债权人已经受领前述款项。债权人以未收到前述款项为由向管理人</w:t>
      </w:r>
      <w:r>
        <w:rPr>
          <w:rFonts w:hint="eastAsia" w:ascii="仿宋" w:hAnsi="仿宋" w:eastAsia="仿宋"/>
          <w:color w:val="333333"/>
          <w:sz w:val="24"/>
          <w:lang w:val="en-US" w:eastAsia="zh-CN"/>
        </w:rPr>
        <w:t>主</w:t>
      </w:r>
      <w:r>
        <w:rPr>
          <w:rFonts w:ascii="仿宋" w:hAnsi="仿宋" w:eastAsia="仿宋"/>
          <w:color w:val="333333"/>
          <w:sz w:val="24"/>
        </w:rPr>
        <w:t>张权利的，管理人不予受理。</w:t>
      </w:r>
    </w:p>
    <w:p w14:paraId="44164C6A">
      <w:pPr>
        <w:spacing w:line="520" w:lineRule="exact"/>
        <w:ind w:firstLine="482" w:firstLineChars="200"/>
        <w:rPr>
          <w:rFonts w:hint="eastAsia" w:ascii="仿宋" w:hAnsi="仿宋" w:eastAsia="仿宋"/>
          <w:sz w:val="24"/>
        </w:rPr>
      </w:pPr>
      <w:r>
        <w:rPr>
          <w:rFonts w:hint="eastAsia" w:ascii="仿宋" w:hAnsi="仿宋" w:eastAsia="仿宋"/>
          <w:b/>
          <w:sz w:val="24"/>
        </w:rPr>
        <w:t>6.</w:t>
      </w:r>
      <w:r>
        <w:rPr>
          <w:rFonts w:ascii="仿宋" w:hAnsi="仿宋" w:eastAsia="仿宋"/>
          <w:b/>
          <w:sz w:val="24"/>
        </w:rPr>
        <w:t>申报债权金额</w:t>
      </w:r>
      <w:r>
        <w:rPr>
          <w:rFonts w:ascii="仿宋" w:hAnsi="仿宋" w:eastAsia="仿宋"/>
          <w:sz w:val="24"/>
        </w:rPr>
        <w:t>：申报债权金额栏应填写申报债权的本息及其他费用的合计总额；本金债权有司法机关或公证机构的生效司法裁判文书（包括生效的调解书）或公证文书的，以该文书确认的本金填写；无裁判或公证文书的，依双方的合同或协议约定的本金数额，结合财务对账结果如实填写。利息债权，有司法机关或公证机构的生效司法裁判文书（包括生效的调解书）或公证文书的，以该文书确认的</w:t>
      </w:r>
      <w:r>
        <w:rPr>
          <w:rFonts w:hint="eastAsia" w:ascii="仿宋" w:hAnsi="仿宋" w:eastAsia="仿宋"/>
          <w:sz w:val="24"/>
        </w:rPr>
        <w:t>利息</w:t>
      </w:r>
      <w:r>
        <w:rPr>
          <w:rFonts w:ascii="仿宋" w:hAnsi="仿宋" w:eastAsia="仿宋"/>
          <w:sz w:val="24"/>
        </w:rPr>
        <w:t>填写。无裁判或公证文书的，有合同的，依照双方所签合同约定的利息支付标准，</w:t>
      </w:r>
      <w:r>
        <w:rPr>
          <w:rFonts w:ascii="仿宋" w:hAnsi="仿宋" w:eastAsia="仿宋"/>
          <w:b/>
          <w:sz w:val="24"/>
        </w:rPr>
        <w:t>根据法律规定的利息保护幅度，结合财务对账结果如实填写，并附利息计算清单。</w:t>
      </w:r>
    </w:p>
    <w:p w14:paraId="267E47A4">
      <w:pPr>
        <w:spacing w:line="520" w:lineRule="exact"/>
        <w:ind w:firstLine="482" w:firstLineChars="200"/>
        <w:rPr>
          <w:rFonts w:hint="eastAsia" w:ascii="仿宋" w:hAnsi="仿宋" w:eastAsia="仿宋"/>
          <w:sz w:val="24"/>
        </w:rPr>
      </w:pPr>
      <w:r>
        <w:rPr>
          <w:rFonts w:hint="eastAsia" w:ascii="仿宋" w:hAnsi="仿宋" w:eastAsia="仿宋"/>
          <w:b/>
          <w:sz w:val="24"/>
        </w:rPr>
        <w:t>7.</w:t>
      </w:r>
      <w:r>
        <w:rPr>
          <w:rFonts w:ascii="仿宋" w:hAnsi="仿宋" w:eastAsia="仿宋"/>
          <w:b/>
          <w:sz w:val="24"/>
        </w:rPr>
        <w:t>财产担保情况：</w:t>
      </w:r>
      <w:r>
        <w:rPr>
          <w:rFonts w:ascii="仿宋" w:hAnsi="仿宋" w:eastAsia="仿宋"/>
          <w:sz w:val="24"/>
        </w:rPr>
        <w:t>无财产担保的，直接填写“无”；有财产担保的，根据担保合同及相关证明文件所载信息，准确填写担保物名称及他项权证所载明的权利价值。</w:t>
      </w:r>
    </w:p>
    <w:p w14:paraId="558F1CD8">
      <w:pPr>
        <w:spacing w:line="520" w:lineRule="exact"/>
        <w:ind w:firstLine="482" w:firstLineChars="200"/>
        <w:rPr>
          <w:rFonts w:hint="eastAsia" w:ascii="仿宋" w:hAnsi="仿宋" w:eastAsia="仿宋"/>
          <w:sz w:val="24"/>
        </w:rPr>
      </w:pPr>
      <w:r>
        <w:rPr>
          <w:rFonts w:hint="eastAsia" w:ascii="仿宋" w:hAnsi="仿宋" w:eastAsia="仿宋"/>
          <w:b/>
          <w:sz w:val="24"/>
        </w:rPr>
        <w:t>8.</w:t>
      </w:r>
      <w:r>
        <w:rPr>
          <w:rFonts w:ascii="仿宋" w:hAnsi="仿宋" w:eastAsia="仿宋"/>
          <w:b/>
          <w:sz w:val="24"/>
        </w:rPr>
        <w:t>事实与理由以及相关证</w:t>
      </w:r>
      <w:r>
        <w:rPr>
          <w:rFonts w:hint="eastAsia" w:ascii="仿宋" w:hAnsi="仿宋" w:eastAsia="仿宋"/>
          <w:b/>
          <w:sz w:val="24"/>
        </w:rPr>
        <w:t>明</w:t>
      </w:r>
      <w:r>
        <w:rPr>
          <w:rFonts w:ascii="仿宋" w:hAnsi="仿宋" w:eastAsia="仿宋"/>
          <w:b/>
          <w:sz w:val="24"/>
        </w:rPr>
        <w:t>材料：</w:t>
      </w:r>
      <w:r>
        <w:rPr>
          <w:rFonts w:ascii="仿宋" w:hAnsi="仿宋" w:eastAsia="仿宋"/>
          <w:sz w:val="24"/>
        </w:rPr>
        <w:t>简要写明债权债务关系发生过程，并完整提交相应的证据材料，有特殊事项的，应当附书面情况说明。</w:t>
      </w:r>
    </w:p>
    <w:p w14:paraId="6E526222">
      <w:pPr>
        <w:spacing w:line="520" w:lineRule="exact"/>
        <w:ind w:firstLine="482" w:firstLineChars="200"/>
        <w:rPr>
          <w:rFonts w:hint="eastAsia" w:ascii="仿宋" w:hAnsi="仿宋" w:eastAsia="仿宋"/>
          <w:sz w:val="24"/>
        </w:rPr>
      </w:pPr>
      <w:r>
        <w:rPr>
          <w:rFonts w:ascii="仿宋" w:hAnsi="仿宋" w:eastAsia="仿宋"/>
          <w:b/>
          <w:sz w:val="24"/>
        </w:rPr>
        <w:t>9</w:t>
      </w:r>
      <w:r>
        <w:rPr>
          <w:rFonts w:hint="eastAsia" w:ascii="仿宋" w:hAnsi="仿宋" w:eastAsia="仿宋"/>
          <w:b/>
          <w:sz w:val="24"/>
          <w:lang w:eastAsia="zh-Hans"/>
        </w:rPr>
        <w:t>.</w:t>
      </w:r>
      <w:r>
        <w:rPr>
          <w:rFonts w:ascii="仿宋" w:hAnsi="仿宋" w:eastAsia="仿宋"/>
          <w:b/>
          <w:sz w:val="24"/>
        </w:rPr>
        <w:t>债权申报人</w:t>
      </w:r>
      <w:r>
        <w:rPr>
          <w:rFonts w:hint="eastAsia" w:ascii="仿宋" w:hAnsi="仿宋" w:eastAsia="仿宋"/>
          <w:b/>
          <w:sz w:val="24"/>
        </w:rPr>
        <w:t>/委托代理人签章</w:t>
      </w:r>
      <w:r>
        <w:rPr>
          <w:rFonts w:ascii="仿宋" w:hAnsi="仿宋" w:eastAsia="仿宋"/>
          <w:b/>
          <w:sz w:val="24"/>
        </w:rPr>
        <w:t>：</w:t>
      </w:r>
      <w:r>
        <w:rPr>
          <w:rFonts w:ascii="仿宋" w:hAnsi="仿宋" w:eastAsia="仿宋"/>
          <w:sz w:val="24"/>
        </w:rPr>
        <w:t>债权申报人</w:t>
      </w:r>
      <w:r>
        <w:rPr>
          <w:rFonts w:hint="eastAsia" w:ascii="仿宋" w:hAnsi="仿宋" w:eastAsia="仿宋"/>
          <w:sz w:val="24"/>
        </w:rPr>
        <w:t>为</w:t>
      </w:r>
      <w:r>
        <w:rPr>
          <w:rFonts w:ascii="仿宋" w:hAnsi="仿宋" w:eastAsia="仿宋"/>
          <w:sz w:val="24"/>
        </w:rPr>
        <w:t>单位的，应当加盖单位公章；债权人为自然人的应当签字并摁手印确认。若为代理人申报债权，应填写代理人姓名，并签字摁印确认。</w:t>
      </w:r>
    </w:p>
    <w:p w14:paraId="698BA01F">
      <w:pPr>
        <w:spacing w:line="520" w:lineRule="exact"/>
        <w:ind w:firstLine="482" w:firstLineChars="200"/>
        <w:rPr>
          <w:rFonts w:hint="eastAsia" w:ascii="仿宋" w:hAnsi="仿宋" w:eastAsia="仿宋"/>
          <w:b/>
          <w:sz w:val="24"/>
        </w:rPr>
      </w:pPr>
      <w:r>
        <w:rPr>
          <w:rFonts w:ascii="仿宋" w:hAnsi="仿宋" w:eastAsia="仿宋"/>
          <w:b/>
          <w:sz w:val="24"/>
        </w:rPr>
        <w:t>二、注意事项</w:t>
      </w:r>
    </w:p>
    <w:p w14:paraId="2C8AA326">
      <w:pPr>
        <w:spacing w:line="520" w:lineRule="exact"/>
        <w:ind w:firstLine="480" w:firstLineChars="200"/>
        <w:rPr>
          <w:rFonts w:hint="eastAsia" w:ascii="仿宋" w:hAnsi="仿宋" w:eastAsia="仿宋"/>
          <w:sz w:val="24"/>
        </w:rPr>
      </w:pPr>
      <w:r>
        <w:rPr>
          <w:rFonts w:ascii="仿宋" w:hAnsi="仿宋" w:eastAsia="仿宋"/>
          <w:sz w:val="24"/>
        </w:rPr>
        <w:t>1</w:t>
      </w:r>
      <w:r>
        <w:rPr>
          <w:rFonts w:hint="eastAsia" w:ascii="仿宋" w:hAnsi="仿宋" w:eastAsia="仿宋"/>
          <w:sz w:val="24"/>
          <w:lang w:eastAsia="zh-Hans"/>
        </w:rPr>
        <w:t>.</w:t>
      </w:r>
      <w:r>
        <w:rPr>
          <w:rFonts w:ascii="仿宋" w:hAnsi="仿宋" w:eastAsia="仿宋"/>
          <w:sz w:val="24"/>
        </w:rPr>
        <w:t>债权申报登记表的空格部分均应如实填写，字迹工整、清晰可见且容易辨认，不得涂改，否则债权人可能承担因此而产生的债权登记、审核、核查或裁定确认错误等不利后果。</w:t>
      </w:r>
    </w:p>
    <w:p w14:paraId="5DA1B322">
      <w:pPr>
        <w:spacing w:line="520" w:lineRule="exact"/>
        <w:ind w:firstLine="480" w:firstLineChars="200"/>
        <w:rPr>
          <w:rFonts w:hint="eastAsia" w:ascii="仿宋" w:hAnsi="仿宋" w:eastAsia="仿宋"/>
          <w:sz w:val="24"/>
        </w:rPr>
      </w:pPr>
      <w:r>
        <w:rPr>
          <w:rFonts w:ascii="仿宋" w:hAnsi="仿宋" w:eastAsia="仿宋"/>
          <w:sz w:val="24"/>
        </w:rPr>
        <w:t>2</w:t>
      </w:r>
      <w:r>
        <w:rPr>
          <w:rFonts w:hint="eastAsia" w:ascii="仿宋" w:hAnsi="仿宋" w:eastAsia="仿宋"/>
          <w:sz w:val="24"/>
          <w:lang w:eastAsia="zh-Hans"/>
        </w:rPr>
        <w:t>.</w:t>
      </w:r>
      <w:r>
        <w:rPr>
          <w:rFonts w:ascii="仿宋" w:hAnsi="仿宋" w:eastAsia="仿宋"/>
          <w:sz w:val="24"/>
        </w:rPr>
        <w:t>债权申报人填妥本表内容后，单位应将本表连同支持所申报债权的全部证</w:t>
      </w:r>
      <w:r>
        <w:rPr>
          <w:rFonts w:hint="eastAsia" w:ascii="仿宋" w:hAnsi="仿宋" w:eastAsia="仿宋"/>
          <w:sz w:val="24"/>
        </w:rPr>
        <w:t>明</w:t>
      </w:r>
      <w:r>
        <w:rPr>
          <w:rFonts w:ascii="仿宋" w:hAnsi="仿宋" w:eastAsia="仿宋"/>
          <w:sz w:val="24"/>
        </w:rPr>
        <w:t>材料、法定代表人身份证明书、授权委托书（特别授权）、三证合一营业执照（未换发新照的，提交营业执照与组织机构代码证）复印件、代理人身份证复印件一并提交管理人；自然人应将本表连同支持所申报债权的全部证</w:t>
      </w:r>
      <w:r>
        <w:rPr>
          <w:rFonts w:hint="eastAsia" w:ascii="仿宋" w:hAnsi="仿宋" w:eastAsia="仿宋"/>
          <w:sz w:val="24"/>
        </w:rPr>
        <w:t>明</w:t>
      </w:r>
      <w:r>
        <w:rPr>
          <w:rFonts w:ascii="仿宋" w:hAnsi="仿宋" w:eastAsia="仿宋"/>
          <w:sz w:val="24"/>
        </w:rPr>
        <w:t>材料、本人身份证复印件、</w:t>
      </w:r>
      <w:r>
        <w:rPr>
          <w:rFonts w:hint="eastAsia" w:ascii="仿宋" w:hAnsi="仿宋" w:eastAsia="仿宋"/>
          <w:sz w:val="24"/>
        </w:rPr>
        <w:t>代理人</w:t>
      </w:r>
      <w:r>
        <w:rPr>
          <w:rFonts w:ascii="仿宋" w:hAnsi="仿宋" w:eastAsia="仿宋"/>
          <w:sz w:val="24"/>
        </w:rPr>
        <w:t>身份证复印件、授权委托书等一并提交管理人。</w:t>
      </w:r>
    </w:p>
    <w:p w14:paraId="1F620063">
      <w:pPr>
        <w:spacing w:line="520" w:lineRule="exact"/>
        <w:ind w:firstLine="480" w:firstLineChars="200"/>
        <w:rPr>
          <w:rFonts w:hint="eastAsia" w:ascii="仿宋" w:hAnsi="仿宋" w:eastAsia="仿宋"/>
          <w:sz w:val="24"/>
        </w:rPr>
      </w:pPr>
      <w:r>
        <w:rPr>
          <w:rFonts w:ascii="仿宋" w:hAnsi="仿宋" w:eastAsia="仿宋"/>
          <w:sz w:val="24"/>
        </w:rPr>
        <w:t>3</w:t>
      </w:r>
      <w:r>
        <w:rPr>
          <w:rFonts w:hint="eastAsia" w:ascii="仿宋" w:hAnsi="仿宋" w:eastAsia="仿宋"/>
          <w:sz w:val="24"/>
          <w:lang w:eastAsia="zh-Hans"/>
        </w:rPr>
        <w:t>.</w:t>
      </w:r>
      <w:r>
        <w:rPr>
          <w:rFonts w:ascii="仿宋" w:hAnsi="仿宋" w:eastAsia="仿宋"/>
          <w:sz w:val="24"/>
        </w:rPr>
        <w:t>提交材料的纸张规格应为A4纸，复印件应当与原件核对一致，内容清晰可辨。</w:t>
      </w:r>
    </w:p>
    <w:p w14:paraId="0DB59210">
      <w:pPr>
        <w:spacing w:line="520" w:lineRule="exact"/>
        <w:ind w:firstLine="480" w:firstLineChars="200"/>
        <w:rPr>
          <w:rFonts w:hint="eastAsia" w:ascii="仿宋" w:hAnsi="仿宋" w:eastAsia="仿宋"/>
          <w:sz w:val="24"/>
        </w:rPr>
      </w:pPr>
      <w:r>
        <w:rPr>
          <w:rFonts w:ascii="仿宋" w:hAnsi="仿宋" w:eastAsia="仿宋"/>
          <w:sz w:val="24"/>
        </w:rPr>
        <w:t>4</w:t>
      </w:r>
      <w:r>
        <w:rPr>
          <w:rFonts w:hint="eastAsia" w:ascii="仿宋" w:hAnsi="仿宋" w:eastAsia="仿宋"/>
          <w:sz w:val="24"/>
          <w:lang w:eastAsia="zh-Hans"/>
        </w:rPr>
        <w:t>.</w:t>
      </w:r>
      <w:r>
        <w:rPr>
          <w:rFonts w:ascii="仿宋" w:hAnsi="仿宋" w:eastAsia="仿宋"/>
          <w:sz w:val="24"/>
        </w:rPr>
        <w:t>本表中填写的寄件地址及银行账户信息等，应当保证使用功能正常、有效，否则，债权人自行承担邮件寄送不能及受偿或分配款项无法支付到位的全部后果。</w:t>
      </w:r>
    </w:p>
    <w:p w14:paraId="09B116DB">
      <w:pPr>
        <w:spacing w:line="520" w:lineRule="exact"/>
        <w:ind w:firstLine="480" w:firstLineChars="200"/>
        <w:rPr>
          <w:rFonts w:hint="eastAsia" w:ascii="仿宋" w:hAnsi="仿宋" w:eastAsia="仿宋"/>
          <w:sz w:val="24"/>
        </w:rPr>
      </w:pPr>
      <w:r>
        <w:rPr>
          <w:rFonts w:ascii="仿宋" w:hAnsi="仿宋" w:eastAsia="仿宋"/>
          <w:sz w:val="24"/>
        </w:rPr>
        <w:t>5</w:t>
      </w:r>
      <w:r>
        <w:rPr>
          <w:rFonts w:hint="eastAsia" w:ascii="仿宋" w:hAnsi="仿宋" w:eastAsia="仿宋"/>
          <w:sz w:val="24"/>
          <w:lang w:eastAsia="zh-Hans"/>
        </w:rPr>
        <w:t>.</w:t>
      </w:r>
      <w:r>
        <w:rPr>
          <w:rFonts w:hint="eastAsia" w:ascii="仿宋" w:hAnsi="仿宋" w:eastAsia="仿宋"/>
          <w:sz w:val="24"/>
        </w:rPr>
        <w:t>《</w:t>
      </w:r>
      <w:r>
        <w:rPr>
          <w:rFonts w:ascii="仿宋" w:hAnsi="仿宋" w:eastAsia="仿宋"/>
          <w:sz w:val="24"/>
        </w:rPr>
        <w:t>债权申报</w:t>
      </w:r>
      <w:r>
        <w:rPr>
          <w:rFonts w:hint="eastAsia" w:ascii="仿宋" w:hAnsi="仿宋" w:eastAsia="仿宋"/>
          <w:sz w:val="24"/>
        </w:rPr>
        <w:t>材料清单》</w:t>
      </w:r>
      <w:r>
        <w:rPr>
          <w:rFonts w:ascii="仿宋" w:hAnsi="仿宋" w:eastAsia="仿宋"/>
          <w:sz w:val="24"/>
        </w:rPr>
        <w:t>兼具债权申报通知回执证明作用。</w:t>
      </w:r>
    </w:p>
    <w:p w14:paraId="69C67505">
      <w:pPr>
        <w:spacing w:line="520" w:lineRule="exact"/>
        <w:ind w:firstLine="482" w:firstLineChars="200"/>
        <w:rPr>
          <w:rFonts w:hint="eastAsia" w:ascii="仿宋" w:hAnsi="仿宋" w:eastAsia="仿宋"/>
          <w:b/>
          <w:bCs/>
          <w:sz w:val="24"/>
        </w:rPr>
      </w:pPr>
      <w:r>
        <w:rPr>
          <w:rFonts w:hint="eastAsia" w:ascii="仿宋" w:hAnsi="仿宋" w:eastAsia="仿宋"/>
          <w:b/>
          <w:bCs/>
          <w:sz w:val="24"/>
        </w:rPr>
        <w:t>6.债权申报材料应在债权申报期限内提交完毕，逾期申报为债权补充申报，产生的相关费用及损失由债权申报人承担。</w:t>
      </w:r>
    </w:p>
    <w:p w14:paraId="7D843A1F">
      <w:pPr>
        <w:spacing w:line="520" w:lineRule="exact"/>
        <w:ind w:firstLine="482" w:firstLineChars="200"/>
        <w:rPr>
          <w:rFonts w:hint="eastAsia" w:ascii="仿宋" w:hAnsi="仿宋" w:eastAsia="仿宋"/>
          <w:b/>
          <w:bCs/>
          <w:sz w:val="24"/>
        </w:rPr>
      </w:pPr>
      <w:r>
        <w:rPr>
          <w:rFonts w:hint="eastAsia" w:ascii="仿宋" w:hAnsi="仿宋" w:eastAsia="仿宋"/>
          <w:b/>
          <w:bCs/>
          <w:sz w:val="24"/>
        </w:rPr>
        <w:t>7.债权申报材料为固定格式，若申报人未经</w:t>
      </w:r>
      <w:r>
        <w:rPr>
          <w:rFonts w:ascii="仿宋" w:hAnsi="仿宋" w:eastAsia="仿宋"/>
          <w:b/>
          <w:bCs/>
          <w:sz w:val="24"/>
        </w:rPr>
        <w:t>管理人</w:t>
      </w:r>
      <w:r>
        <w:rPr>
          <w:rFonts w:hint="eastAsia" w:ascii="仿宋" w:hAnsi="仿宋" w:eastAsia="仿宋"/>
          <w:b/>
          <w:bCs/>
          <w:sz w:val="24"/>
        </w:rPr>
        <w:t>允许对表格做重大修改，影响债权申报程序，</w:t>
      </w:r>
      <w:r>
        <w:rPr>
          <w:rFonts w:ascii="仿宋" w:hAnsi="仿宋" w:eastAsia="仿宋"/>
          <w:b/>
          <w:bCs/>
          <w:sz w:val="24"/>
        </w:rPr>
        <w:t>管理人</w:t>
      </w:r>
      <w:r>
        <w:rPr>
          <w:rFonts w:hint="eastAsia" w:ascii="仿宋" w:hAnsi="仿宋" w:eastAsia="仿宋"/>
          <w:b/>
          <w:bCs/>
          <w:sz w:val="24"/>
        </w:rPr>
        <w:t>可以要求重新填写申报材料。</w:t>
      </w:r>
    </w:p>
    <w:p w14:paraId="54B6BA63">
      <w:pPr>
        <w:spacing w:line="520" w:lineRule="exact"/>
        <w:ind w:firstLine="482" w:firstLineChars="200"/>
        <w:rPr>
          <w:rFonts w:hint="eastAsia" w:ascii="仿宋" w:hAnsi="仿宋" w:eastAsia="仿宋"/>
          <w:b/>
          <w:sz w:val="24"/>
        </w:rPr>
      </w:pPr>
      <w:r>
        <w:rPr>
          <w:rFonts w:ascii="仿宋" w:hAnsi="仿宋" w:eastAsia="仿宋"/>
          <w:b/>
          <w:sz w:val="24"/>
        </w:rPr>
        <w:t>三、法律后果</w:t>
      </w:r>
    </w:p>
    <w:p w14:paraId="01193D03">
      <w:pPr>
        <w:spacing w:line="520" w:lineRule="exact"/>
        <w:ind w:firstLine="480" w:firstLineChars="200"/>
        <w:rPr>
          <w:rStyle w:val="10"/>
          <w:rFonts w:hint="eastAsia" w:ascii="仿宋" w:hAnsi="仿宋" w:eastAsia="仿宋"/>
          <w:color w:val="333333"/>
          <w:sz w:val="30"/>
          <w:szCs w:val="30"/>
        </w:rPr>
      </w:pPr>
      <w:r>
        <w:rPr>
          <w:rFonts w:ascii="仿宋" w:hAnsi="仿宋" w:eastAsia="仿宋"/>
          <w:sz w:val="24"/>
        </w:rPr>
        <w:t>禁止任何形式的重复申报或虚假、虚构债权或违反相关法律规定</w:t>
      </w:r>
      <w:r>
        <w:rPr>
          <w:rFonts w:hint="eastAsia" w:ascii="仿宋" w:hAnsi="仿宋" w:eastAsia="仿宋"/>
          <w:sz w:val="24"/>
        </w:rPr>
        <w:t>的</w:t>
      </w:r>
      <w:r>
        <w:rPr>
          <w:rFonts w:ascii="仿宋" w:hAnsi="仿宋" w:eastAsia="仿宋"/>
          <w:sz w:val="24"/>
        </w:rPr>
        <w:t>其他</w:t>
      </w:r>
      <w:r>
        <w:rPr>
          <w:rFonts w:hint="eastAsia" w:ascii="仿宋" w:hAnsi="仿宋" w:eastAsia="仿宋"/>
          <w:sz w:val="24"/>
        </w:rPr>
        <w:t>行为，否则</w:t>
      </w:r>
      <w:r>
        <w:rPr>
          <w:rFonts w:ascii="仿宋" w:hAnsi="仿宋" w:eastAsia="仿宋"/>
          <w:sz w:val="24"/>
        </w:rPr>
        <w:t>申报人将承担由此而产生的法律责任</w:t>
      </w:r>
      <w:r>
        <w:rPr>
          <w:rFonts w:hint="eastAsia" w:ascii="仿宋" w:hAnsi="仿宋" w:eastAsia="仿宋"/>
          <w:sz w:val="24"/>
        </w:rPr>
        <w:t>。</w:t>
      </w:r>
    </w:p>
    <w:sectPr>
      <w:headerReference r:id="rId3" w:type="default"/>
      <w:footerReference r:id="rId4" w:type="default"/>
      <w:pgSz w:w="11906" w:h="16838"/>
      <w:pgMar w:top="1440" w:right="136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Fangsong">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D1889">
    <w:pPr>
      <w:pStyle w:val="4"/>
    </w:pPr>
    <w:r>
      <w:pict>
        <v:shape id="_x0000_s1025" o:spid="_x0000_s1025" o:spt="202" type="#_x0000_t202" style="position:absolute;left:0pt;margin-top:0pt;height:11.65pt;width:31.6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5CFF8C2">
                <w:pPr>
                  <w:pStyle w:val="4"/>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CFAB">
    <w:pPr>
      <w:pStyle w:val="5"/>
      <w:pBdr>
        <w:bottom w:val="none" w:color="auto" w:sz="0" w:space="1"/>
      </w:pBdr>
      <w:jc w:val="both"/>
      <w:rPr>
        <w:rFonts w:hint="eastAsia" w:ascii="楷体" w:hAnsi="楷体" w:eastAsia="楷体" w:cs="楷体"/>
        <w:sz w:val="21"/>
        <w:szCs w:val="21"/>
        <w:u w:val="single"/>
      </w:rPr>
    </w:pPr>
    <w:r>
      <w:rPr>
        <w:rFonts w:hint="eastAsia" w:ascii="楷体" w:hAnsi="楷体" w:eastAsia="楷体" w:cs="楷体"/>
        <w:sz w:val="21"/>
        <w:szCs w:val="21"/>
        <w:u w:val="single"/>
      </w:rPr>
      <w:t xml:space="preserve">武汉崇文高级中学   </w:t>
    </w:r>
    <w:r>
      <w:rPr>
        <w:rFonts w:ascii="楷体" w:hAnsi="楷体" w:eastAsia="楷体" w:cs="楷体"/>
        <w:sz w:val="21"/>
        <w:szCs w:val="21"/>
        <w:u w:val="single"/>
      </w:rPr>
      <w:t xml:space="preserve">               </w:t>
    </w:r>
    <w:r>
      <w:rPr>
        <w:rFonts w:hint="eastAsia" w:ascii="楷体" w:hAnsi="楷体" w:eastAsia="楷体" w:cs="楷体"/>
        <w:sz w:val="21"/>
        <w:szCs w:val="21"/>
        <w:u w:val="single"/>
      </w:rPr>
      <w:t xml:space="preserve">              </w:t>
    </w:r>
    <w:r>
      <w:rPr>
        <w:rFonts w:ascii="楷体" w:hAnsi="楷体" w:eastAsia="楷体" w:cs="楷体"/>
        <w:sz w:val="21"/>
        <w:szCs w:val="21"/>
        <w:u w:val="single"/>
      </w:rPr>
      <w:t xml:space="preserve">  </w:t>
    </w:r>
    <w:r>
      <w:rPr>
        <w:rFonts w:hint="eastAsia" w:ascii="楷体" w:hAnsi="楷体" w:eastAsia="楷体" w:cs="楷体"/>
        <w:sz w:val="21"/>
        <w:szCs w:val="21"/>
        <w:u w:val="single"/>
      </w:rPr>
      <w:t xml:space="preserve"> </w:t>
    </w:r>
    <w:r>
      <w:rPr>
        <w:rFonts w:ascii="楷体" w:hAnsi="楷体" w:eastAsia="楷体" w:cs="楷体"/>
        <w:sz w:val="21"/>
        <w:szCs w:val="21"/>
        <w:u w:val="single"/>
      </w:rPr>
      <w:t xml:space="preserve"> </w:t>
    </w:r>
    <w:r>
      <w:rPr>
        <w:rFonts w:hint="eastAsia" w:ascii="楷体" w:hAnsi="楷体" w:eastAsia="楷体" w:cs="楷体"/>
        <w:sz w:val="21"/>
        <w:szCs w:val="21"/>
        <w:u w:val="single"/>
        <w:lang w:val="en-US" w:eastAsia="zh-CN"/>
      </w:rPr>
      <w:t xml:space="preserve">        </w:t>
    </w:r>
    <w:r>
      <w:rPr>
        <w:rFonts w:ascii="楷体" w:hAnsi="楷体" w:eastAsia="楷体" w:cs="楷体"/>
        <w:sz w:val="21"/>
        <w:szCs w:val="21"/>
        <w:u w:val="single"/>
      </w:rPr>
      <w:t xml:space="preserve"> </w:t>
    </w:r>
    <w:r>
      <w:rPr>
        <w:rFonts w:hint="eastAsia" w:ascii="楷体" w:hAnsi="楷体" w:eastAsia="楷体" w:cs="楷体"/>
        <w:sz w:val="21"/>
        <w:szCs w:val="21"/>
        <w:u w:val="single"/>
        <w:lang w:eastAsia="zh-CN"/>
      </w:rPr>
      <w:t>（</w:t>
    </w:r>
    <w:r>
      <w:rPr>
        <w:rFonts w:hint="eastAsia" w:ascii="楷体" w:hAnsi="楷体" w:eastAsia="楷体" w:cs="楷体"/>
        <w:sz w:val="21"/>
        <w:szCs w:val="21"/>
        <w:u w:val="single"/>
        <w:lang w:val="en-US" w:eastAsia="zh-CN"/>
      </w:rPr>
      <w:t>预</w:t>
    </w:r>
    <w:r>
      <w:rPr>
        <w:rFonts w:hint="eastAsia" w:ascii="楷体" w:hAnsi="楷体" w:eastAsia="楷体" w:cs="楷体"/>
        <w:sz w:val="21"/>
        <w:szCs w:val="21"/>
        <w:u w:val="single"/>
        <w:lang w:eastAsia="zh-CN"/>
      </w:rPr>
      <w:t>）</w:t>
    </w:r>
    <w:r>
      <w:rPr>
        <w:rFonts w:hint="eastAsia" w:ascii="楷体" w:hAnsi="楷体" w:eastAsia="楷体" w:cs="楷体"/>
        <w:sz w:val="21"/>
        <w:szCs w:val="21"/>
        <w:u w:val="single"/>
        <w:lang w:val="en-US" w:eastAsia="zh-CN"/>
      </w:rPr>
      <w:t>重整</w:t>
    </w:r>
    <w:r>
      <w:rPr>
        <w:rFonts w:hint="eastAsia" w:ascii="楷体" w:hAnsi="楷体" w:eastAsia="楷体" w:cs="楷体"/>
        <w:sz w:val="21"/>
        <w:szCs w:val="21"/>
        <w:u w:val="single"/>
      </w:rPr>
      <w:t>债权申报材料</w:t>
    </w:r>
  </w:p>
  <w:p w14:paraId="33EEC28A">
    <w:pPr>
      <w:pStyle w:val="5"/>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yNDU3OTI5YzMzNjdlYjczMTc3NjJlNjQ1MjQ5YzIifQ=="/>
  </w:docVars>
  <w:rsids>
    <w:rsidRoot w:val="006A0A83"/>
    <w:rsid w:val="000222D4"/>
    <w:rsid w:val="00056F36"/>
    <w:rsid w:val="0008366E"/>
    <w:rsid w:val="00090D7A"/>
    <w:rsid w:val="00095882"/>
    <w:rsid w:val="000A4852"/>
    <w:rsid w:val="000D0674"/>
    <w:rsid w:val="000F0A21"/>
    <w:rsid w:val="000F1722"/>
    <w:rsid w:val="00110D61"/>
    <w:rsid w:val="001228AE"/>
    <w:rsid w:val="00130793"/>
    <w:rsid w:val="00133F0B"/>
    <w:rsid w:val="00143962"/>
    <w:rsid w:val="00143ECD"/>
    <w:rsid w:val="001448DF"/>
    <w:rsid w:val="00153CD4"/>
    <w:rsid w:val="00165C53"/>
    <w:rsid w:val="001736BD"/>
    <w:rsid w:val="001809EB"/>
    <w:rsid w:val="00196045"/>
    <w:rsid w:val="002178A8"/>
    <w:rsid w:val="00221463"/>
    <w:rsid w:val="002474C3"/>
    <w:rsid w:val="002A0572"/>
    <w:rsid w:val="002A4028"/>
    <w:rsid w:val="002B0912"/>
    <w:rsid w:val="002B539F"/>
    <w:rsid w:val="002C6947"/>
    <w:rsid w:val="002F0C70"/>
    <w:rsid w:val="002F525A"/>
    <w:rsid w:val="003357B7"/>
    <w:rsid w:val="00344B28"/>
    <w:rsid w:val="003678A7"/>
    <w:rsid w:val="003D64F7"/>
    <w:rsid w:val="003F2C31"/>
    <w:rsid w:val="003F6F8A"/>
    <w:rsid w:val="0041420A"/>
    <w:rsid w:val="0041784A"/>
    <w:rsid w:val="0042185C"/>
    <w:rsid w:val="00442B36"/>
    <w:rsid w:val="004952EC"/>
    <w:rsid w:val="004C126C"/>
    <w:rsid w:val="004E52CE"/>
    <w:rsid w:val="00506FC9"/>
    <w:rsid w:val="00514C7A"/>
    <w:rsid w:val="00517D73"/>
    <w:rsid w:val="0053722C"/>
    <w:rsid w:val="005456BE"/>
    <w:rsid w:val="005630DB"/>
    <w:rsid w:val="005676C1"/>
    <w:rsid w:val="00570359"/>
    <w:rsid w:val="005B10A5"/>
    <w:rsid w:val="005B11BD"/>
    <w:rsid w:val="005D2854"/>
    <w:rsid w:val="005E3517"/>
    <w:rsid w:val="005F6349"/>
    <w:rsid w:val="00605C6C"/>
    <w:rsid w:val="00630AC0"/>
    <w:rsid w:val="00647E92"/>
    <w:rsid w:val="00652B6F"/>
    <w:rsid w:val="00671FFB"/>
    <w:rsid w:val="00673570"/>
    <w:rsid w:val="006A0A83"/>
    <w:rsid w:val="006A3C78"/>
    <w:rsid w:val="006B08AD"/>
    <w:rsid w:val="006B4D9C"/>
    <w:rsid w:val="006D1EE2"/>
    <w:rsid w:val="006F2202"/>
    <w:rsid w:val="00702EE0"/>
    <w:rsid w:val="00723BF5"/>
    <w:rsid w:val="00734CF2"/>
    <w:rsid w:val="00752174"/>
    <w:rsid w:val="007563D9"/>
    <w:rsid w:val="00756BFD"/>
    <w:rsid w:val="00772EE1"/>
    <w:rsid w:val="00777BA6"/>
    <w:rsid w:val="007852EB"/>
    <w:rsid w:val="007A7E76"/>
    <w:rsid w:val="007B0BBA"/>
    <w:rsid w:val="007B52D9"/>
    <w:rsid w:val="007C7FB8"/>
    <w:rsid w:val="00801365"/>
    <w:rsid w:val="00804ADD"/>
    <w:rsid w:val="0081136E"/>
    <w:rsid w:val="008217CF"/>
    <w:rsid w:val="00856806"/>
    <w:rsid w:val="00885E18"/>
    <w:rsid w:val="00886814"/>
    <w:rsid w:val="00895D69"/>
    <w:rsid w:val="00897886"/>
    <w:rsid w:val="008F7BEE"/>
    <w:rsid w:val="009026F3"/>
    <w:rsid w:val="00927398"/>
    <w:rsid w:val="00940C2E"/>
    <w:rsid w:val="00957075"/>
    <w:rsid w:val="00961DD1"/>
    <w:rsid w:val="00965B3A"/>
    <w:rsid w:val="00985BD7"/>
    <w:rsid w:val="009B738D"/>
    <w:rsid w:val="009B7A4A"/>
    <w:rsid w:val="009C22DB"/>
    <w:rsid w:val="00A07CD4"/>
    <w:rsid w:val="00A25310"/>
    <w:rsid w:val="00A2727C"/>
    <w:rsid w:val="00A32865"/>
    <w:rsid w:val="00A50D0B"/>
    <w:rsid w:val="00A51323"/>
    <w:rsid w:val="00A536F0"/>
    <w:rsid w:val="00A53E87"/>
    <w:rsid w:val="00A57B3B"/>
    <w:rsid w:val="00A7536A"/>
    <w:rsid w:val="00A81F92"/>
    <w:rsid w:val="00AA0221"/>
    <w:rsid w:val="00AA50BB"/>
    <w:rsid w:val="00AB1881"/>
    <w:rsid w:val="00AD0AA3"/>
    <w:rsid w:val="00B027DD"/>
    <w:rsid w:val="00B35433"/>
    <w:rsid w:val="00B4360C"/>
    <w:rsid w:val="00B5409F"/>
    <w:rsid w:val="00B6316D"/>
    <w:rsid w:val="00B64140"/>
    <w:rsid w:val="00B7005E"/>
    <w:rsid w:val="00B7648C"/>
    <w:rsid w:val="00B90387"/>
    <w:rsid w:val="00B968E7"/>
    <w:rsid w:val="00BA4E67"/>
    <w:rsid w:val="00BB51F5"/>
    <w:rsid w:val="00BD4198"/>
    <w:rsid w:val="00BD64ED"/>
    <w:rsid w:val="00BF76D2"/>
    <w:rsid w:val="00C121DB"/>
    <w:rsid w:val="00C23917"/>
    <w:rsid w:val="00C31E83"/>
    <w:rsid w:val="00C474CB"/>
    <w:rsid w:val="00C47EBF"/>
    <w:rsid w:val="00C5419E"/>
    <w:rsid w:val="00C6141C"/>
    <w:rsid w:val="00C734AB"/>
    <w:rsid w:val="00CA64D3"/>
    <w:rsid w:val="00CE3A8E"/>
    <w:rsid w:val="00CE52E1"/>
    <w:rsid w:val="00CE7C04"/>
    <w:rsid w:val="00D10A2E"/>
    <w:rsid w:val="00D3464F"/>
    <w:rsid w:val="00D41DF6"/>
    <w:rsid w:val="00D41E10"/>
    <w:rsid w:val="00D86828"/>
    <w:rsid w:val="00D86CEC"/>
    <w:rsid w:val="00D94A2A"/>
    <w:rsid w:val="00DA6100"/>
    <w:rsid w:val="00DA7A02"/>
    <w:rsid w:val="00DA7CC4"/>
    <w:rsid w:val="00DC21B5"/>
    <w:rsid w:val="00DF538B"/>
    <w:rsid w:val="00E16A72"/>
    <w:rsid w:val="00E46DDA"/>
    <w:rsid w:val="00E71829"/>
    <w:rsid w:val="00E7766D"/>
    <w:rsid w:val="00E814A0"/>
    <w:rsid w:val="00E82739"/>
    <w:rsid w:val="00EC2E7F"/>
    <w:rsid w:val="00EC407F"/>
    <w:rsid w:val="00F023D8"/>
    <w:rsid w:val="00F10F55"/>
    <w:rsid w:val="00F16433"/>
    <w:rsid w:val="00F316E8"/>
    <w:rsid w:val="00F351F8"/>
    <w:rsid w:val="00FA199A"/>
    <w:rsid w:val="00FA5393"/>
    <w:rsid w:val="00FA6D50"/>
    <w:rsid w:val="00FD35DF"/>
    <w:rsid w:val="00FD6250"/>
    <w:rsid w:val="00FE3C4F"/>
    <w:rsid w:val="00FF1BB5"/>
    <w:rsid w:val="00FF3525"/>
    <w:rsid w:val="04B52AB5"/>
    <w:rsid w:val="07511F42"/>
    <w:rsid w:val="089E324D"/>
    <w:rsid w:val="0CB1784D"/>
    <w:rsid w:val="0DFA486F"/>
    <w:rsid w:val="120D5629"/>
    <w:rsid w:val="13CA668D"/>
    <w:rsid w:val="1FF2F306"/>
    <w:rsid w:val="26702866"/>
    <w:rsid w:val="28ED6D57"/>
    <w:rsid w:val="2D0E0025"/>
    <w:rsid w:val="30C46343"/>
    <w:rsid w:val="35407F18"/>
    <w:rsid w:val="3AB15A04"/>
    <w:rsid w:val="44FA665C"/>
    <w:rsid w:val="457A0E36"/>
    <w:rsid w:val="53D7DEA8"/>
    <w:rsid w:val="56DFAD96"/>
    <w:rsid w:val="59757CB3"/>
    <w:rsid w:val="5EFF6A8D"/>
    <w:rsid w:val="5F20558F"/>
    <w:rsid w:val="677B1C2D"/>
    <w:rsid w:val="6BB6250D"/>
    <w:rsid w:val="741C329B"/>
    <w:rsid w:val="781B150B"/>
    <w:rsid w:val="788B0FFE"/>
    <w:rsid w:val="7BCDDE44"/>
    <w:rsid w:val="7DFFE605"/>
    <w:rsid w:val="7F77976F"/>
    <w:rsid w:val="CFAF0756"/>
    <w:rsid w:val="DFAB2B31"/>
    <w:rsid w:val="E77F485B"/>
    <w:rsid w:val="EE5FD2A3"/>
    <w:rsid w:val="FDBF8D87"/>
    <w:rsid w:val="FDFEC55D"/>
    <w:rsid w:val="FEFF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character" w:customStyle="1" w:styleId="15">
    <w:name w:val="日期 字符"/>
    <w:basedOn w:val="9"/>
    <w:link w:val="2"/>
    <w:semiHidden/>
    <w:qFormat/>
    <w:uiPriority w:val="99"/>
    <w:rPr>
      <w:rFonts w:ascii="Times New Roman" w:hAnsi="Times New Roman" w:eastAsia="宋体" w:cs="Times New Roman"/>
      <w:szCs w:val="24"/>
    </w:rPr>
  </w:style>
  <w:style w:type="paragraph" w:customStyle="1" w:styleId="1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432</Words>
  <Characters>2468</Characters>
  <Lines>20</Lines>
  <Paragraphs>5</Paragraphs>
  <TotalTime>19</TotalTime>
  <ScaleCrop>false</ScaleCrop>
  <LinksUpToDate>false</LinksUpToDate>
  <CharactersWithSpaces>2895</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2017-07-06T17:16:00Z</dcterms:created>
  <dc:creator>dell</dc:creator>
  <cp:lastModifiedBy>LH-lawyer</cp:lastModifiedBy>
  <dcterms:modified xsi:type="dcterms:W3CDTF">2025-09-30T10:18:22Z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D5F22F8A087548CAB9AD067BB4C126ED</vt:lpwstr>
  </property>
</Properties>
</file>