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45A3F">
      <w:pPr>
        <w:jc w:val="left"/>
        <w:rPr>
          <w:rFonts w:hint="default" w:ascii="仿宋" w:hAnsi="仿宋" w:eastAsia="仿宋"/>
          <w:b/>
          <w:bCs/>
          <w:position w:val="-6"/>
          <w:szCs w:val="21"/>
          <w:lang w:val="en-US" w:eastAsia="zh-CN"/>
        </w:rPr>
      </w:pPr>
      <w:r>
        <w:rPr>
          <w:rStyle w:val="7"/>
          <w:rFonts w:hint="eastAsia" w:ascii="仿宋" w:hAnsi="仿宋" w:eastAsia="仿宋" w:cs="宋体"/>
          <w:b w:val="0"/>
          <w:color w:val="333333"/>
          <w:kern w:val="0"/>
          <w:szCs w:val="21"/>
        </w:rPr>
        <w:t>附件</w:t>
      </w:r>
      <w:r>
        <w:rPr>
          <w:rStyle w:val="7"/>
          <w:rFonts w:hint="eastAsia" w:ascii="仿宋" w:hAnsi="仿宋" w:eastAsia="仿宋" w:cs="宋体"/>
          <w:b w:val="0"/>
          <w:color w:val="333333"/>
          <w:kern w:val="0"/>
          <w:szCs w:val="21"/>
          <w:lang w:val="en-US" w:eastAsia="zh-CN"/>
        </w:rPr>
        <w:t>1.3</w:t>
      </w:r>
    </w:p>
    <w:p w14:paraId="1017550F">
      <w:pPr>
        <w:tabs>
          <w:tab w:val="center" w:pos="4153"/>
          <w:tab w:val="left" w:pos="7620"/>
        </w:tabs>
        <w:jc w:val="center"/>
        <w:rPr>
          <w:rFonts w:hint="eastAsia" w:ascii="仿宋" w:hAnsi="仿宋" w:eastAsia="仿宋"/>
          <w:b/>
          <w:bCs/>
          <w:position w:val="-6"/>
          <w:sz w:val="28"/>
          <w:szCs w:val="28"/>
        </w:rPr>
      </w:pPr>
      <w:r>
        <w:rPr>
          <w:rFonts w:hint="eastAsia" w:ascii="仿宋" w:hAnsi="仿宋" w:eastAsia="仿宋"/>
          <w:b/>
          <w:bCs/>
          <w:position w:val="-6"/>
          <w:sz w:val="28"/>
          <w:szCs w:val="28"/>
          <w:lang w:val="en-US" w:eastAsia="zh-CN"/>
        </w:rPr>
        <w:t>武汉崇文高级中学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  <w:lang w:val="en-US" w:eastAsia="zh-CN"/>
        </w:rPr>
        <w:t>重整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</w:rPr>
        <w:t>案</w:t>
      </w:r>
    </w:p>
    <w:p w14:paraId="0D572257">
      <w:pPr>
        <w:tabs>
          <w:tab w:val="center" w:pos="4153"/>
          <w:tab w:val="left" w:pos="7620"/>
        </w:tabs>
        <w:jc w:val="center"/>
        <w:rPr>
          <w:rFonts w:hint="eastAsia" w:ascii="仿宋" w:hAnsi="仿宋" w:eastAsia="仿宋"/>
          <w:b/>
          <w:bCs/>
          <w:position w:val="-6"/>
          <w:sz w:val="28"/>
          <w:szCs w:val="28"/>
        </w:rPr>
      </w:pPr>
      <w:r>
        <w:rPr>
          <w:rFonts w:hint="eastAsia" w:ascii="仿宋" w:hAnsi="仿宋" w:eastAsia="仿宋"/>
          <w:b/>
          <w:bCs/>
          <w:position w:val="-6"/>
          <w:sz w:val="28"/>
          <w:szCs w:val="28"/>
        </w:rPr>
        <w:t>债权申报登记表</w:t>
      </w:r>
    </w:p>
    <w:p w14:paraId="16EF191C">
      <w:pPr>
        <w:tabs>
          <w:tab w:val="center" w:pos="4153"/>
          <w:tab w:val="left" w:pos="7620"/>
        </w:tabs>
        <w:jc w:val="center"/>
        <w:rPr>
          <w:rFonts w:hint="eastAsia"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b/>
          <w:bCs/>
          <w:position w:val="-6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  <w:lang w:val="en-US" w:eastAsia="zh-CN"/>
        </w:rPr>
        <w:t>适用于其他债权人填写）</w:t>
      </w:r>
      <w:r>
        <w:rPr>
          <w:rFonts w:hint="eastAsia" w:ascii="仿宋" w:hAnsi="仿宋" w:eastAsia="仿宋"/>
          <w:sz w:val="20"/>
          <w:szCs w:val="20"/>
        </w:rPr>
        <w:t xml:space="preserve"> </w:t>
      </w:r>
      <w:r>
        <w:rPr>
          <w:rFonts w:hint="eastAsia" w:ascii="仿宋" w:hAnsi="仿宋" w:eastAsia="仿宋"/>
          <w:sz w:val="24"/>
          <w:szCs w:val="21"/>
        </w:rPr>
        <w:t xml:space="preserve"> </w:t>
      </w:r>
    </w:p>
    <w:p w14:paraId="6DA2FE3E">
      <w:pPr>
        <w:ind w:right="240"/>
        <w:jc w:val="righ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债权编号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eastAsia="zh-CN"/>
        </w:rPr>
        <w:t>【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】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493" w:tblpY="264"/>
        <w:tblOverlap w:val="never"/>
        <w:tblW w:w="9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53"/>
        <w:gridCol w:w="659"/>
        <w:gridCol w:w="11"/>
        <w:gridCol w:w="1961"/>
        <w:gridCol w:w="11"/>
        <w:gridCol w:w="563"/>
        <w:gridCol w:w="1128"/>
        <w:gridCol w:w="11"/>
        <w:gridCol w:w="836"/>
        <w:gridCol w:w="439"/>
        <w:gridCol w:w="164"/>
        <w:gridCol w:w="254"/>
        <w:gridCol w:w="707"/>
        <w:gridCol w:w="1249"/>
        <w:gridCol w:w="11"/>
      </w:tblGrid>
      <w:tr w14:paraId="3064E925">
        <w:trPr>
          <w:gridAfter w:val="1"/>
          <w:wAfter w:w="11" w:type="dxa"/>
          <w:trHeight w:val="567" w:hRule="atLeast"/>
        </w:trPr>
        <w:tc>
          <w:tcPr>
            <w:tcW w:w="860" w:type="dxa"/>
            <w:vAlign w:val="center"/>
          </w:tcPr>
          <w:p w14:paraId="21007DC5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债权人信息</w:t>
            </w:r>
          </w:p>
        </w:tc>
        <w:tc>
          <w:tcPr>
            <w:tcW w:w="1112" w:type="dxa"/>
            <w:gridSpan w:val="2"/>
            <w:vAlign w:val="center"/>
          </w:tcPr>
          <w:p w14:paraId="2AE5C21D">
            <w:pPr>
              <w:jc w:val="center"/>
              <w:rPr>
                <w:rFonts w:hint="default" w:ascii="仿宋" w:hAnsi="仿宋" w:eastAsia="仿宋"/>
                <w:b/>
                <w:position w:val="-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姓名或名称</w:t>
            </w:r>
          </w:p>
        </w:tc>
        <w:tc>
          <w:tcPr>
            <w:tcW w:w="2546" w:type="dxa"/>
            <w:gridSpan w:val="4"/>
            <w:vAlign w:val="center"/>
          </w:tcPr>
          <w:p w14:paraId="4B549A51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07B0EFB8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公民身份号码/</w:t>
            </w:r>
          </w:p>
          <w:p w14:paraId="29E9149A">
            <w:pPr>
              <w:jc w:val="center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统一社会信用代码</w:t>
            </w:r>
          </w:p>
        </w:tc>
        <w:tc>
          <w:tcPr>
            <w:tcW w:w="2813" w:type="dxa"/>
            <w:gridSpan w:val="5"/>
            <w:vAlign w:val="center"/>
          </w:tcPr>
          <w:p w14:paraId="6DC8189B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46062AE2">
        <w:trPr>
          <w:gridAfter w:val="1"/>
          <w:wAfter w:w="11" w:type="dxa"/>
          <w:trHeight w:val="567" w:hRule="atLeast"/>
        </w:trPr>
        <w:tc>
          <w:tcPr>
            <w:tcW w:w="860" w:type="dxa"/>
            <w:vAlign w:val="center"/>
          </w:tcPr>
          <w:p w14:paraId="5292CAA7">
            <w:pPr>
              <w:jc w:val="center"/>
              <w:rPr>
                <w:rFonts w:hint="default" w:ascii="仿宋" w:hAnsi="仿宋" w:eastAsia="仿宋"/>
                <w:b/>
                <w:position w:val="-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法定代表人</w:t>
            </w:r>
          </w:p>
        </w:tc>
        <w:tc>
          <w:tcPr>
            <w:tcW w:w="1112" w:type="dxa"/>
            <w:gridSpan w:val="2"/>
            <w:vAlign w:val="center"/>
          </w:tcPr>
          <w:p w14:paraId="4806AE55">
            <w:pPr>
              <w:jc w:val="center"/>
              <w:rPr>
                <w:rFonts w:hint="default" w:ascii="仿宋" w:hAnsi="仿宋" w:eastAsia="仿宋"/>
                <w:b/>
                <w:position w:val="-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姓名</w:t>
            </w:r>
          </w:p>
        </w:tc>
        <w:tc>
          <w:tcPr>
            <w:tcW w:w="2546" w:type="dxa"/>
            <w:gridSpan w:val="4"/>
            <w:vAlign w:val="center"/>
          </w:tcPr>
          <w:p w14:paraId="4FC9F1F4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03862930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公民身份号码</w:t>
            </w:r>
          </w:p>
        </w:tc>
        <w:tc>
          <w:tcPr>
            <w:tcW w:w="2813" w:type="dxa"/>
            <w:gridSpan w:val="5"/>
            <w:vAlign w:val="center"/>
          </w:tcPr>
          <w:p w14:paraId="45381C7B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092D5637">
        <w:trPr>
          <w:gridAfter w:val="1"/>
          <w:wAfter w:w="11" w:type="dxa"/>
          <w:trHeight w:val="567" w:hRule="atLeast"/>
        </w:trPr>
        <w:tc>
          <w:tcPr>
            <w:tcW w:w="860" w:type="dxa"/>
            <w:vAlign w:val="center"/>
          </w:tcPr>
          <w:p w14:paraId="1845C6CC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代理人信息</w:t>
            </w:r>
          </w:p>
        </w:tc>
        <w:tc>
          <w:tcPr>
            <w:tcW w:w="1112" w:type="dxa"/>
            <w:gridSpan w:val="2"/>
            <w:vAlign w:val="center"/>
          </w:tcPr>
          <w:p w14:paraId="47E831B6">
            <w:pPr>
              <w:jc w:val="center"/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姓名</w:t>
            </w:r>
          </w:p>
        </w:tc>
        <w:tc>
          <w:tcPr>
            <w:tcW w:w="2546" w:type="dxa"/>
            <w:gridSpan w:val="4"/>
            <w:vAlign w:val="center"/>
          </w:tcPr>
          <w:p w14:paraId="31C7F666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5F447461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公民身份号码/</w:t>
            </w:r>
          </w:p>
          <w:p w14:paraId="60319876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律师执业证号</w:t>
            </w:r>
          </w:p>
        </w:tc>
        <w:tc>
          <w:tcPr>
            <w:tcW w:w="2813" w:type="dxa"/>
            <w:gridSpan w:val="5"/>
            <w:vAlign w:val="center"/>
          </w:tcPr>
          <w:p w14:paraId="69B2BDEF">
            <w:pPr>
              <w:spacing w:line="240" w:lineRule="exact"/>
              <w:jc w:val="left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6D60AACD">
        <w:trPr>
          <w:gridAfter w:val="1"/>
          <w:wAfter w:w="11" w:type="dxa"/>
          <w:trHeight w:val="567" w:hRule="atLeast"/>
        </w:trPr>
        <w:tc>
          <w:tcPr>
            <w:tcW w:w="860" w:type="dxa"/>
            <w:vMerge w:val="restart"/>
            <w:vAlign w:val="center"/>
          </w:tcPr>
          <w:p w14:paraId="4D186B14">
            <w:pPr>
              <w:jc w:val="center"/>
              <w:rPr>
                <w:rFonts w:hint="eastAsia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债权</w:t>
            </w:r>
          </w:p>
          <w:p w14:paraId="6EAD453B">
            <w:pPr>
              <w:jc w:val="center"/>
              <w:rPr>
                <w:rFonts w:hint="default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情况</w:t>
            </w:r>
          </w:p>
        </w:tc>
        <w:tc>
          <w:tcPr>
            <w:tcW w:w="1112" w:type="dxa"/>
            <w:gridSpan w:val="2"/>
            <w:vMerge w:val="restart"/>
            <w:vAlign w:val="center"/>
          </w:tcPr>
          <w:p w14:paraId="0845D888">
            <w:pPr>
              <w:jc w:val="center"/>
              <w:rPr>
                <w:rFonts w:hint="eastAsia" w:ascii="仿宋" w:hAnsi="仿宋" w:eastAsia="仿宋"/>
                <w:position w:val="-6"/>
                <w:lang w:val="en-US" w:eastAsia="zh-CN"/>
              </w:rPr>
            </w:pPr>
            <w:r>
              <w:rPr>
                <w:rFonts w:ascii="仿宋" w:hAnsi="仿宋" w:eastAsia="仿宋"/>
                <w:b/>
              </w:rPr>
              <w:t>债权</w:t>
            </w:r>
            <w:r>
              <w:rPr>
                <w:rFonts w:hint="eastAsia" w:ascii="仿宋" w:hAnsi="仿宋" w:eastAsia="仿宋"/>
                <w:b/>
                <w:lang w:val="en-US" w:eastAsia="zh-CN"/>
              </w:rPr>
              <w:t>金额</w:t>
            </w:r>
          </w:p>
        </w:tc>
        <w:tc>
          <w:tcPr>
            <w:tcW w:w="1972" w:type="dxa"/>
            <w:gridSpan w:val="2"/>
            <w:vAlign w:val="center"/>
          </w:tcPr>
          <w:p w14:paraId="7A9082B0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本金（元）</w:t>
            </w:r>
          </w:p>
        </w:tc>
        <w:tc>
          <w:tcPr>
            <w:tcW w:w="1702" w:type="dxa"/>
            <w:gridSpan w:val="3"/>
            <w:vAlign w:val="center"/>
          </w:tcPr>
          <w:p w14:paraId="14F29D5D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3A8BC357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违约金（元）</w:t>
            </w:r>
          </w:p>
        </w:tc>
        <w:tc>
          <w:tcPr>
            <w:tcW w:w="2210" w:type="dxa"/>
            <w:gridSpan w:val="3"/>
            <w:vAlign w:val="center"/>
          </w:tcPr>
          <w:p w14:paraId="1ED1B02F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5B2C3BE4">
        <w:trPr>
          <w:gridAfter w:val="1"/>
          <w:wAfter w:w="11" w:type="dxa"/>
          <w:trHeight w:val="567" w:hRule="atLeast"/>
        </w:trPr>
        <w:tc>
          <w:tcPr>
            <w:tcW w:w="860" w:type="dxa"/>
            <w:vMerge w:val="continue"/>
            <w:vAlign w:val="center"/>
          </w:tcPr>
          <w:p w14:paraId="30856F5D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12" w:type="dxa"/>
            <w:gridSpan w:val="2"/>
            <w:vMerge w:val="continue"/>
            <w:vAlign w:val="bottom"/>
          </w:tcPr>
          <w:p w14:paraId="0A0E040D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56BE2237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利息（元）</w:t>
            </w:r>
          </w:p>
        </w:tc>
        <w:tc>
          <w:tcPr>
            <w:tcW w:w="1702" w:type="dxa"/>
            <w:gridSpan w:val="3"/>
            <w:vAlign w:val="center"/>
          </w:tcPr>
          <w:p w14:paraId="57337A5C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6CEA0837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其他（元）</w:t>
            </w:r>
          </w:p>
        </w:tc>
        <w:tc>
          <w:tcPr>
            <w:tcW w:w="2210" w:type="dxa"/>
            <w:gridSpan w:val="3"/>
            <w:vAlign w:val="center"/>
          </w:tcPr>
          <w:p w14:paraId="694A1C4A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1BF4E511">
        <w:trPr>
          <w:gridAfter w:val="1"/>
          <w:wAfter w:w="11" w:type="dxa"/>
          <w:trHeight w:val="567" w:hRule="atLeast"/>
        </w:trPr>
        <w:tc>
          <w:tcPr>
            <w:tcW w:w="860" w:type="dxa"/>
            <w:vMerge w:val="continue"/>
            <w:vAlign w:val="center"/>
          </w:tcPr>
          <w:p w14:paraId="44FA3DF8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12" w:type="dxa"/>
            <w:gridSpan w:val="2"/>
            <w:vMerge w:val="continue"/>
            <w:vAlign w:val="bottom"/>
          </w:tcPr>
          <w:p w14:paraId="6C8FF483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7334" w:type="dxa"/>
            <w:gridSpan w:val="12"/>
            <w:vAlign w:val="center"/>
          </w:tcPr>
          <w:p w14:paraId="354DC2B1">
            <w:pPr>
              <w:jc w:val="both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 xml:space="preserve">小写（元）：          </w:t>
            </w:r>
            <w:r>
              <w:rPr>
                <w:rFonts w:hint="eastAsia" w:ascii="仿宋" w:hAnsi="仿宋" w:eastAsia="仿宋"/>
                <w:position w:val="-6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position w:val="-6"/>
              </w:rPr>
              <w:t>大写：</w:t>
            </w:r>
          </w:p>
        </w:tc>
      </w:tr>
      <w:tr w14:paraId="5FE42A3C">
        <w:trPr>
          <w:gridAfter w:val="1"/>
          <w:wAfter w:w="11" w:type="dxa"/>
          <w:trHeight w:val="567" w:hRule="atLeast"/>
        </w:trPr>
        <w:tc>
          <w:tcPr>
            <w:tcW w:w="860" w:type="dxa"/>
            <w:vMerge w:val="continue"/>
            <w:vAlign w:val="center"/>
          </w:tcPr>
          <w:p w14:paraId="44EEAF6E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3A1EC1A5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债权类型</w:t>
            </w:r>
          </w:p>
        </w:tc>
        <w:tc>
          <w:tcPr>
            <w:tcW w:w="7334" w:type="dxa"/>
            <w:gridSpan w:val="12"/>
            <w:vAlign w:val="center"/>
          </w:tcPr>
          <w:p w14:paraId="48F7A790">
            <w:pPr>
              <w:ind w:firstLine="210" w:firstLineChars="100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 xml:space="preserve">□民间借贷  </w:t>
            </w:r>
            <w:r>
              <w:rPr>
                <w:rFonts w:hint="eastAsia" w:ascii="仿宋" w:hAnsi="仿宋" w:eastAsia="仿宋"/>
                <w:position w:val="-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position w:val="-6"/>
              </w:rPr>
              <w:t xml:space="preserve">  □货款 </w:t>
            </w:r>
            <w:r>
              <w:rPr>
                <w:rFonts w:hint="eastAsia" w:ascii="仿宋" w:hAnsi="仿宋" w:eastAsia="仿宋"/>
                <w:position w:val="-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position w:val="-6"/>
              </w:rPr>
              <w:t xml:space="preserve"> □工程款  </w:t>
            </w:r>
            <w:r>
              <w:rPr>
                <w:rFonts w:hint="eastAsia" w:ascii="仿宋" w:hAnsi="仿宋" w:eastAsia="仿宋"/>
                <w:position w:val="-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position w:val="-6"/>
              </w:rPr>
              <w:t xml:space="preserve"> □其他</w:t>
            </w:r>
          </w:p>
        </w:tc>
      </w:tr>
      <w:tr w14:paraId="388FFBA4">
        <w:trPr>
          <w:trHeight w:val="567" w:hRule="atLeast"/>
        </w:trPr>
        <w:tc>
          <w:tcPr>
            <w:tcW w:w="860" w:type="dxa"/>
            <w:vMerge w:val="continue"/>
            <w:vAlign w:val="center"/>
          </w:tcPr>
          <w:p w14:paraId="4F35215A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53" w:type="dxa"/>
            <w:vMerge w:val="restart"/>
            <w:vAlign w:val="center"/>
          </w:tcPr>
          <w:p w14:paraId="444D6691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担保情况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14:paraId="68649F97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财产</w:t>
            </w:r>
          </w:p>
          <w:p w14:paraId="774B58AA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担保</w:t>
            </w:r>
          </w:p>
        </w:tc>
        <w:tc>
          <w:tcPr>
            <w:tcW w:w="1972" w:type="dxa"/>
            <w:gridSpan w:val="2"/>
            <w:vAlign w:val="center"/>
          </w:tcPr>
          <w:p w14:paraId="209578C8">
            <w:pPr>
              <w:ind w:firstLine="315" w:firstLineChars="150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□有  □无</w:t>
            </w:r>
          </w:p>
        </w:tc>
        <w:tc>
          <w:tcPr>
            <w:tcW w:w="1702" w:type="dxa"/>
            <w:gridSpan w:val="3"/>
            <w:vAlign w:val="center"/>
          </w:tcPr>
          <w:p w14:paraId="2147506C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担保类型</w:t>
            </w:r>
          </w:p>
        </w:tc>
        <w:tc>
          <w:tcPr>
            <w:tcW w:w="3660" w:type="dxa"/>
            <w:gridSpan w:val="7"/>
            <w:vAlign w:val="center"/>
          </w:tcPr>
          <w:p w14:paraId="47E508D0">
            <w:pPr>
              <w:ind w:firstLine="630" w:firstLineChars="300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□抵押   □质押</w:t>
            </w:r>
          </w:p>
        </w:tc>
      </w:tr>
      <w:tr w14:paraId="14E13688">
        <w:trPr>
          <w:trHeight w:val="449" w:hRule="atLeast"/>
        </w:trPr>
        <w:tc>
          <w:tcPr>
            <w:tcW w:w="860" w:type="dxa"/>
            <w:vMerge w:val="continue"/>
            <w:vAlign w:val="center"/>
          </w:tcPr>
          <w:p w14:paraId="06B58186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53" w:type="dxa"/>
            <w:vMerge w:val="continue"/>
            <w:vAlign w:val="center"/>
          </w:tcPr>
          <w:p w14:paraId="7C3694F8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670" w:type="dxa"/>
            <w:gridSpan w:val="2"/>
            <w:vMerge w:val="continue"/>
            <w:vAlign w:val="center"/>
          </w:tcPr>
          <w:p w14:paraId="54FDDD23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2A19690C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抵押物</w:t>
            </w:r>
          </w:p>
        </w:tc>
        <w:tc>
          <w:tcPr>
            <w:tcW w:w="2977" w:type="dxa"/>
            <w:gridSpan w:val="5"/>
            <w:vAlign w:val="center"/>
          </w:tcPr>
          <w:p w14:paraId="2BDFC954">
            <w:pPr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125" w:type="dxa"/>
            <w:gridSpan w:val="3"/>
            <w:vMerge w:val="restart"/>
            <w:vAlign w:val="center"/>
          </w:tcPr>
          <w:p w14:paraId="433B586F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他项权证载明的权利价值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56BC67A6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719A5408">
        <w:trPr>
          <w:trHeight w:val="429" w:hRule="atLeast"/>
        </w:trPr>
        <w:tc>
          <w:tcPr>
            <w:tcW w:w="860" w:type="dxa"/>
            <w:vMerge w:val="continue"/>
            <w:vAlign w:val="center"/>
          </w:tcPr>
          <w:p w14:paraId="1EF5B01D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53" w:type="dxa"/>
            <w:vMerge w:val="continue"/>
            <w:vAlign w:val="center"/>
          </w:tcPr>
          <w:p w14:paraId="5271FE8F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670" w:type="dxa"/>
            <w:gridSpan w:val="2"/>
            <w:vMerge w:val="continue"/>
            <w:vAlign w:val="center"/>
          </w:tcPr>
          <w:p w14:paraId="7A3F8C5D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72F8B282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质物</w:t>
            </w:r>
          </w:p>
        </w:tc>
        <w:tc>
          <w:tcPr>
            <w:tcW w:w="2977" w:type="dxa"/>
            <w:gridSpan w:val="5"/>
            <w:vAlign w:val="center"/>
          </w:tcPr>
          <w:p w14:paraId="49E526A1">
            <w:pPr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125" w:type="dxa"/>
            <w:gridSpan w:val="3"/>
            <w:vMerge w:val="continue"/>
            <w:vAlign w:val="center"/>
          </w:tcPr>
          <w:p w14:paraId="7707BCA3">
            <w:pPr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 w14:paraId="7EDCA45C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7A22C882">
        <w:trPr>
          <w:trHeight w:val="567" w:hRule="atLeast"/>
        </w:trPr>
        <w:tc>
          <w:tcPr>
            <w:tcW w:w="860" w:type="dxa"/>
            <w:vMerge w:val="continue"/>
            <w:vAlign w:val="center"/>
          </w:tcPr>
          <w:p w14:paraId="4896A56D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53" w:type="dxa"/>
            <w:vMerge w:val="continue"/>
            <w:vAlign w:val="center"/>
          </w:tcPr>
          <w:p w14:paraId="56551D70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670" w:type="dxa"/>
            <w:gridSpan w:val="2"/>
            <w:vMerge w:val="restart"/>
            <w:vAlign w:val="center"/>
          </w:tcPr>
          <w:p w14:paraId="1A573F89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保证</w:t>
            </w:r>
          </w:p>
        </w:tc>
        <w:tc>
          <w:tcPr>
            <w:tcW w:w="1972" w:type="dxa"/>
            <w:gridSpan w:val="2"/>
            <w:vAlign w:val="center"/>
          </w:tcPr>
          <w:p w14:paraId="202D2930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□有 □无</w:t>
            </w:r>
          </w:p>
        </w:tc>
        <w:tc>
          <w:tcPr>
            <w:tcW w:w="1702" w:type="dxa"/>
            <w:gridSpan w:val="3"/>
            <w:vAlign w:val="center"/>
          </w:tcPr>
          <w:p w14:paraId="7F91D5AC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保证类型</w:t>
            </w:r>
          </w:p>
        </w:tc>
        <w:tc>
          <w:tcPr>
            <w:tcW w:w="3660" w:type="dxa"/>
            <w:gridSpan w:val="7"/>
            <w:vAlign w:val="center"/>
          </w:tcPr>
          <w:p w14:paraId="18BF3361">
            <w:pPr>
              <w:ind w:firstLine="420" w:firstLineChars="200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□一般保证    □连带保证</w:t>
            </w:r>
          </w:p>
        </w:tc>
      </w:tr>
      <w:tr w14:paraId="540C35E2">
        <w:trPr>
          <w:trHeight w:val="567" w:hRule="atLeast"/>
        </w:trPr>
        <w:tc>
          <w:tcPr>
            <w:tcW w:w="860" w:type="dxa"/>
            <w:vMerge w:val="continue"/>
            <w:vAlign w:val="center"/>
          </w:tcPr>
          <w:p w14:paraId="23730CE1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53" w:type="dxa"/>
            <w:vMerge w:val="continue"/>
            <w:vAlign w:val="center"/>
          </w:tcPr>
          <w:p w14:paraId="0FC1CBB7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670" w:type="dxa"/>
            <w:gridSpan w:val="2"/>
            <w:vMerge w:val="continue"/>
            <w:vAlign w:val="center"/>
          </w:tcPr>
          <w:p w14:paraId="18B0D2E5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5297637F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主债务人</w:t>
            </w:r>
          </w:p>
        </w:tc>
        <w:tc>
          <w:tcPr>
            <w:tcW w:w="1702" w:type="dxa"/>
            <w:gridSpan w:val="3"/>
            <w:vAlign w:val="center"/>
          </w:tcPr>
          <w:p w14:paraId="14D0E3D8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2CC18DBE">
            <w:pPr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主债务金额</w:t>
            </w:r>
            <w:r>
              <w:rPr>
                <w:rFonts w:hint="eastAsia" w:ascii="仿宋" w:hAnsi="仿宋" w:eastAsia="仿宋"/>
                <w:b/>
                <w:position w:val="-6"/>
              </w:rPr>
              <w:t>（元）</w:t>
            </w:r>
          </w:p>
        </w:tc>
        <w:tc>
          <w:tcPr>
            <w:tcW w:w="1967" w:type="dxa"/>
            <w:gridSpan w:val="3"/>
            <w:vAlign w:val="center"/>
          </w:tcPr>
          <w:p w14:paraId="18677550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523C41C6">
        <w:trPr>
          <w:trHeight w:val="567" w:hRule="atLeast"/>
        </w:trPr>
        <w:tc>
          <w:tcPr>
            <w:tcW w:w="860" w:type="dxa"/>
            <w:vMerge w:val="continue"/>
            <w:vAlign w:val="center"/>
          </w:tcPr>
          <w:p w14:paraId="737C054D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53" w:type="dxa"/>
            <w:vMerge w:val="continue"/>
            <w:vAlign w:val="center"/>
          </w:tcPr>
          <w:p w14:paraId="77E451E1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670" w:type="dxa"/>
            <w:gridSpan w:val="2"/>
            <w:vMerge w:val="continue"/>
            <w:vAlign w:val="center"/>
          </w:tcPr>
          <w:p w14:paraId="0D262F22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0CEAF1B6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连带债务人</w:t>
            </w:r>
          </w:p>
        </w:tc>
        <w:tc>
          <w:tcPr>
            <w:tcW w:w="5362" w:type="dxa"/>
            <w:gridSpan w:val="10"/>
            <w:vAlign w:val="center"/>
          </w:tcPr>
          <w:p w14:paraId="2C479C19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13AC8350">
        <w:trPr>
          <w:gridAfter w:val="1"/>
          <w:wAfter w:w="11" w:type="dxa"/>
          <w:trHeight w:val="567" w:hRule="atLeast"/>
        </w:trPr>
        <w:tc>
          <w:tcPr>
            <w:tcW w:w="860" w:type="dxa"/>
            <w:vMerge w:val="continue"/>
            <w:vAlign w:val="center"/>
          </w:tcPr>
          <w:p w14:paraId="6CB428D6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568F86C3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连带债权人</w:t>
            </w:r>
          </w:p>
        </w:tc>
        <w:tc>
          <w:tcPr>
            <w:tcW w:w="1972" w:type="dxa"/>
            <w:gridSpan w:val="2"/>
            <w:vAlign w:val="center"/>
          </w:tcPr>
          <w:p w14:paraId="5B31CBC4">
            <w:pPr>
              <w:jc w:val="center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□有  □无</w:t>
            </w:r>
          </w:p>
        </w:tc>
        <w:tc>
          <w:tcPr>
            <w:tcW w:w="5362" w:type="dxa"/>
            <w:gridSpan w:val="10"/>
            <w:vAlign w:val="center"/>
          </w:tcPr>
          <w:p w14:paraId="206311BF">
            <w:pPr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连带债权人：</w:t>
            </w:r>
          </w:p>
        </w:tc>
      </w:tr>
      <w:tr w14:paraId="498AA64C">
        <w:trPr>
          <w:gridAfter w:val="1"/>
          <w:wAfter w:w="11" w:type="dxa"/>
          <w:trHeight w:val="567" w:hRule="atLeast"/>
        </w:trPr>
        <w:tc>
          <w:tcPr>
            <w:tcW w:w="860" w:type="dxa"/>
            <w:vMerge w:val="continue"/>
            <w:vAlign w:val="center"/>
          </w:tcPr>
          <w:p w14:paraId="5C364D02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12" w:type="dxa"/>
            <w:gridSpan w:val="2"/>
            <w:vMerge w:val="restart"/>
            <w:vAlign w:val="center"/>
          </w:tcPr>
          <w:p w14:paraId="2A35215E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债权涉诉</w:t>
            </w:r>
            <w:r>
              <w:rPr>
                <w:rFonts w:hint="eastAsia" w:ascii="仿宋" w:hAnsi="仿宋" w:eastAsia="仿宋"/>
                <w:b/>
                <w:position w:val="-6"/>
              </w:rPr>
              <w:t>/涉裁/其他司法程序</w:t>
            </w:r>
          </w:p>
        </w:tc>
        <w:tc>
          <w:tcPr>
            <w:tcW w:w="1972" w:type="dxa"/>
            <w:gridSpan w:val="2"/>
            <w:vAlign w:val="center"/>
          </w:tcPr>
          <w:p w14:paraId="534DCC3E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程序</w:t>
            </w:r>
          </w:p>
        </w:tc>
        <w:tc>
          <w:tcPr>
            <w:tcW w:w="5362" w:type="dxa"/>
            <w:gridSpan w:val="10"/>
            <w:vAlign w:val="center"/>
          </w:tcPr>
          <w:p w14:paraId="6AA15018">
            <w:pPr>
              <w:ind w:firstLine="420" w:firstLineChars="200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□诉讼    □仲裁    □执行    □其他：</w:t>
            </w: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       </w:t>
            </w:r>
          </w:p>
        </w:tc>
      </w:tr>
      <w:tr w14:paraId="58039EC8">
        <w:trPr>
          <w:gridAfter w:val="1"/>
          <w:wAfter w:w="11" w:type="dxa"/>
          <w:trHeight w:val="567" w:hRule="atLeast"/>
        </w:trPr>
        <w:tc>
          <w:tcPr>
            <w:tcW w:w="860" w:type="dxa"/>
            <w:vMerge w:val="continue"/>
            <w:vAlign w:val="center"/>
          </w:tcPr>
          <w:p w14:paraId="671A9BEE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12" w:type="dxa"/>
            <w:gridSpan w:val="2"/>
            <w:vMerge w:val="continue"/>
            <w:vAlign w:val="center"/>
          </w:tcPr>
          <w:p w14:paraId="02DCF000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70EFF11C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审理机构</w:t>
            </w:r>
          </w:p>
        </w:tc>
        <w:tc>
          <w:tcPr>
            <w:tcW w:w="1702" w:type="dxa"/>
            <w:gridSpan w:val="3"/>
            <w:vAlign w:val="center"/>
          </w:tcPr>
          <w:p w14:paraId="4001B975">
            <w:pPr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1D3498D8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案件号</w:t>
            </w:r>
          </w:p>
        </w:tc>
        <w:tc>
          <w:tcPr>
            <w:tcW w:w="2210" w:type="dxa"/>
            <w:gridSpan w:val="3"/>
            <w:vAlign w:val="center"/>
          </w:tcPr>
          <w:p w14:paraId="05D85A0F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1B3401D5">
        <w:trPr>
          <w:gridAfter w:val="1"/>
          <w:wAfter w:w="11" w:type="dxa"/>
          <w:trHeight w:val="567" w:hRule="atLeast"/>
        </w:trPr>
        <w:tc>
          <w:tcPr>
            <w:tcW w:w="860" w:type="dxa"/>
            <w:vMerge w:val="continue"/>
            <w:vAlign w:val="center"/>
          </w:tcPr>
          <w:p w14:paraId="1DEF3460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12" w:type="dxa"/>
            <w:gridSpan w:val="2"/>
            <w:vMerge w:val="continue"/>
            <w:vAlign w:val="center"/>
          </w:tcPr>
          <w:p w14:paraId="7CB918EB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63FDEB9A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财产保全措施</w:t>
            </w:r>
          </w:p>
        </w:tc>
        <w:tc>
          <w:tcPr>
            <w:tcW w:w="5362" w:type="dxa"/>
            <w:gridSpan w:val="10"/>
            <w:vAlign w:val="center"/>
          </w:tcPr>
          <w:p w14:paraId="1F445315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4027EDB9">
        <w:trPr>
          <w:gridAfter w:val="1"/>
          <w:wAfter w:w="11" w:type="dxa"/>
          <w:trHeight w:val="567" w:hRule="atLeast"/>
        </w:trPr>
        <w:tc>
          <w:tcPr>
            <w:tcW w:w="860" w:type="dxa"/>
            <w:vMerge w:val="continue"/>
            <w:vAlign w:val="center"/>
          </w:tcPr>
          <w:p w14:paraId="3536FA82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12" w:type="dxa"/>
            <w:gridSpan w:val="2"/>
            <w:vMerge w:val="continue"/>
            <w:vAlign w:val="center"/>
          </w:tcPr>
          <w:p w14:paraId="19351490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246288CB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法律文书是否生效</w:t>
            </w:r>
          </w:p>
        </w:tc>
        <w:tc>
          <w:tcPr>
            <w:tcW w:w="1702" w:type="dxa"/>
            <w:gridSpan w:val="3"/>
            <w:vAlign w:val="center"/>
          </w:tcPr>
          <w:p w14:paraId="73269B3A">
            <w:pPr>
              <w:ind w:firstLine="210" w:firstLineChars="100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□是   □否</w:t>
            </w:r>
          </w:p>
        </w:tc>
        <w:tc>
          <w:tcPr>
            <w:tcW w:w="1450" w:type="dxa"/>
            <w:gridSpan w:val="4"/>
            <w:vAlign w:val="center"/>
          </w:tcPr>
          <w:p w14:paraId="2B1DE4DA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生效时间</w:t>
            </w:r>
          </w:p>
        </w:tc>
        <w:tc>
          <w:tcPr>
            <w:tcW w:w="2210" w:type="dxa"/>
            <w:gridSpan w:val="3"/>
            <w:vAlign w:val="center"/>
          </w:tcPr>
          <w:p w14:paraId="34E13E83">
            <w:pPr>
              <w:ind w:firstLine="105" w:firstLineChars="50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position w:val="-6"/>
              </w:rPr>
              <w:t>年</w:t>
            </w: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position w:val="-6"/>
              </w:rPr>
              <w:t>月</w:t>
            </w: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position w:val="-6"/>
              </w:rPr>
              <w:t>日</w:t>
            </w:r>
          </w:p>
        </w:tc>
      </w:tr>
      <w:tr w14:paraId="29275373">
        <w:trPr>
          <w:gridAfter w:val="1"/>
          <w:wAfter w:w="11" w:type="dxa"/>
          <w:trHeight w:val="3220" w:hRule="atLeast"/>
        </w:trPr>
        <w:tc>
          <w:tcPr>
            <w:tcW w:w="860" w:type="dxa"/>
            <w:vMerge w:val="restart"/>
            <w:vAlign w:val="center"/>
          </w:tcPr>
          <w:p w14:paraId="034E7964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申报</w:t>
            </w:r>
          </w:p>
          <w:p w14:paraId="2B071900">
            <w:pPr>
              <w:jc w:val="center"/>
              <w:rPr>
                <w:rFonts w:hint="eastAsia" w:ascii="仿宋" w:hAnsi="仿宋" w:eastAsia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说明</w:t>
            </w:r>
          </w:p>
        </w:tc>
        <w:tc>
          <w:tcPr>
            <w:tcW w:w="1112" w:type="dxa"/>
            <w:gridSpan w:val="2"/>
            <w:vAlign w:val="center"/>
          </w:tcPr>
          <w:p w14:paraId="4A56CD6C">
            <w:pPr>
              <w:jc w:val="center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b/>
              </w:rPr>
              <w:t>事实与理由（债权发生及经过）</w:t>
            </w:r>
          </w:p>
        </w:tc>
        <w:tc>
          <w:tcPr>
            <w:tcW w:w="7334" w:type="dxa"/>
            <w:gridSpan w:val="12"/>
            <w:vAlign w:val="center"/>
          </w:tcPr>
          <w:p w14:paraId="7F137974">
            <w:pPr>
              <w:jc w:val="left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70894AB6">
        <w:trPr>
          <w:gridAfter w:val="1"/>
          <w:wAfter w:w="11" w:type="dxa"/>
          <w:trHeight w:val="1287" w:hRule="atLeast"/>
        </w:trPr>
        <w:tc>
          <w:tcPr>
            <w:tcW w:w="860" w:type="dxa"/>
            <w:vMerge w:val="continue"/>
            <w:vAlign w:val="center"/>
          </w:tcPr>
          <w:p w14:paraId="64B92370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407CCFAA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债权金额</w:t>
            </w:r>
          </w:p>
          <w:p w14:paraId="0F37968F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计算方法</w:t>
            </w:r>
          </w:p>
        </w:tc>
        <w:tc>
          <w:tcPr>
            <w:tcW w:w="7334" w:type="dxa"/>
            <w:gridSpan w:val="12"/>
            <w:vAlign w:val="center"/>
          </w:tcPr>
          <w:p w14:paraId="6297B1B5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4CB27797">
        <w:trPr>
          <w:gridAfter w:val="1"/>
          <w:wAfter w:w="11" w:type="dxa"/>
          <w:trHeight w:val="567" w:hRule="atLeast"/>
        </w:trPr>
        <w:tc>
          <w:tcPr>
            <w:tcW w:w="860" w:type="dxa"/>
            <w:vAlign w:val="center"/>
          </w:tcPr>
          <w:p w14:paraId="5E041FC7">
            <w:pPr>
              <w:rPr>
                <w:rFonts w:hint="eastAsia"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备注</w:t>
            </w:r>
          </w:p>
        </w:tc>
        <w:tc>
          <w:tcPr>
            <w:tcW w:w="8446" w:type="dxa"/>
            <w:gridSpan w:val="14"/>
            <w:vAlign w:val="center"/>
          </w:tcPr>
          <w:p w14:paraId="5F43F247">
            <w:pPr>
              <w:pStyle w:val="8"/>
              <w:spacing w:line="276" w:lineRule="auto"/>
              <w:ind w:firstLine="0" w:firstLineChars="0"/>
              <w:rPr>
                <w:rFonts w:hint="eastAsia" w:ascii="仿宋" w:hAnsi="仿宋" w:eastAsia="仿宋"/>
                <w:b/>
                <w:position w:val="-6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同一债权申报人有多笔债权的，应分别填写债权申报登记表。</w:t>
            </w:r>
          </w:p>
        </w:tc>
      </w:tr>
      <w:tr w14:paraId="7EC6094A">
        <w:trPr>
          <w:gridAfter w:val="1"/>
          <w:wAfter w:w="11" w:type="dxa"/>
          <w:trHeight w:val="567" w:hRule="atLeast"/>
        </w:trPr>
        <w:tc>
          <w:tcPr>
            <w:tcW w:w="860" w:type="dxa"/>
            <w:vMerge w:val="restart"/>
            <w:vAlign w:val="center"/>
          </w:tcPr>
          <w:p w14:paraId="75A2C7F9">
            <w:pPr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债权人</w:t>
            </w:r>
            <w:r>
              <w:rPr>
                <w:rFonts w:hint="eastAsia" w:ascii="仿宋" w:hAnsi="仿宋" w:eastAsia="仿宋"/>
                <w:b/>
                <w:lang w:val="en-US" w:eastAsia="zh-CN"/>
              </w:rPr>
              <w:t>受偿</w:t>
            </w:r>
            <w:r>
              <w:rPr>
                <w:rFonts w:hint="eastAsia" w:ascii="仿宋" w:hAnsi="仿宋" w:eastAsia="仿宋"/>
                <w:b/>
              </w:rPr>
              <w:t>账户信息</w:t>
            </w:r>
          </w:p>
        </w:tc>
        <w:tc>
          <w:tcPr>
            <w:tcW w:w="1112" w:type="dxa"/>
            <w:gridSpan w:val="2"/>
            <w:vAlign w:val="center"/>
          </w:tcPr>
          <w:p w14:paraId="00DE9FC9">
            <w:pPr>
              <w:pStyle w:val="8"/>
              <w:spacing w:line="276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账户名</w:t>
            </w:r>
          </w:p>
        </w:tc>
        <w:tc>
          <w:tcPr>
            <w:tcW w:w="7334" w:type="dxa"/>
            <w:gridSpan w:val="12"/>
            <w:vAlign w:val="center"/>
          </w:tcPr>
          <w:p w14:paraId="77A48D1A">
            <w:pPr>
              <w:pStyle w:val="8"/>
              <w:spacing w:line="276" w:lineRule="auto"/>
              <w:ind w:firstLine="0" w:firstLineChars="0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17470354">
        <w:trPr>
          <w:gridAfter w:val="1"/>
          <w:wAfter w:w="11" w:type="dxa"/>
          <w:trHeight w:val="567" w:hRule="atLeast"/>
        </w:trPr>
        <w:tc>
          <w:tcPr>
            <w:tcW w:w="860" w:type="dxa"/>
            <w:vMerge w:val="continue"/>
            <w:vAlign w:val="center"/>
          </w:tcPr>
          <w:p w14:paraId="0E5F6860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7D33F487">
            <w:pPr>
              <w:pStyle w:val="8"/>
              <w:spacing w:line="276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账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号</w:t>
            </w:r>
          </w:p>
        </w:tc>
        <w:tc>
          <w:tcPr>
            <w:tcW w:w="7334" w:type="dxa"/>
            <w:gridSpan w:val="12"/>
            <w:vAlign w:val="center"/>
          </w:tcPr>
          <w:p w14:paraId="4D38CE16">
            <w:pPr>
              <w:pStyle w:val="8"/>
              <w:spacing w:line="276" w:lineRule="auto"/>
              <w:ind w:firstLine="0" w:firstLineChars="0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248EBB7E">
        <w:trPr>
          <w:gridAfter w:val="1"/>
          <w:wAfter w:w="11" w:type="dxa"/>
          <w:trHeight w:val="567" w:hRule="atLeast"/>
        </w:trPr>
        <w:tc>
          <w:tcPr>
            <w:tcW w:w="860" w:type="dxa"/>
            <w:vMerge w:val="continue"/>
            <w:vAlign w:val="center"/>
          </w:tcPr>
          <w:p w14:paraId="1A575F1F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24E8E52E">
            <w:pPr>
              <w:pStyle w:val="8"/>
              <w:spacing w:line="276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开户银行</w:t>
            </w:r>
          </w:p>
        </w:tc>
        <w:tc>
          <w:tcPr>
            <w:tcW w:w="7334" w:type="dxa"/>
            <w:gridSpan w:val="12"/>
            <w:vAlign w:val="center"/>
          </w:tcPr>
          <w:p w14:paraId="15ACE30A">
            <w:pPr>
              <w:pStyle w:val="8"/>
              <w:spacing w:line="276" w:lineRule="auto"/>
              <w:ind w:firstLine="0" w:firstLineChars="0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5281A12A">
        <w:trPr>
          <w:gridAfter w:val="1"/>
          <w:wAfter w:w="11" w:type="dxa"/>
          <w:trHeight w:val="567" w:hRule="atLeast"/>
        </w:trPr>
        <w:tc>
          <w:tcPr>
            <w:tcW w:w="860" w:type="dxa"/>
            <w:vMerge w:val="continue"/>
            <w:vAlign w:val="center"/>
          </w:tcPr>
          <w:p w14:paraId="12BBA7D8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4422BF7E">
            <w:pPr>
              <w:pStyle w:val="8"/>
              <w:spacing w:line="276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行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号</w:t>
            </w:r>
          </w:p>
        </w:tc>
        <w:tc>
          <w:tcPr>
            <w:tcW w:w="7334" w:type="dxa"/>
            <w:gridSpan w:val="12"/>
            <w:vAlign w:val="center"/>
          </w:tcPr>
          <w:p w14:paraId="04191D31">
            <w:pPr>
              <w:pStyle w:val="8"/>
              <w:spacing w:line="276" w:lineRule="auto"/>
              <w:ind w:firstLine="0" w:firstLineChars="0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6737A121">
        <w:trPr>
          <w:gridAfter w:val="1"/>
          <w:wAfter w:w="11" w:type="dxa"/>
          <w:trHeight w:val="510" w:hRule="atLeast"/>
        </w:trPr>
        <w:tc>
          <w:tcPr>
            <w:tcW w:w="9306" w:type="dxa"/>
            <w:gridSpan w:val="15"/>
            <w:vAlign w:val="center"/>
          </w:tcPr>
          <w:p w14:paraId="5210A338">
            <w:pPr>
              <w:spacing w:line="276" w:lineRule="auto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特别提示：</w:t>
            </w:r>
          </w:p>
          <w:p w14:paraId="37F78BFB">
            <w:pPr>
              <w:spacing w:line="276" w:lineRule="auto"/>
              <w:ind w:firstLine="422" w:firstLineChars="200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1.</w:t>
            </w:r>
            <w:r>
              <w:rPr>
                <w:rFonts w:hint="eastAsia" w:ascii="仿宋" w:hAnsi="仿宋" w:eastAsia="仿宋"/>
                <w:b/>
                <w:szCs w:val="21"/>
              </w:rPr>
              <w:t>本债权申报登记表不构成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临时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szCs w:val="21"/>
              </w:rPr>
              <w:t>管理人对于本债权申报人所申报债权真实性、有效性以及合法性的确认，也不视为对已超过诉讼时效期间的债权的重新确认。</w:t>
            </w:r>
          </w:p>
          <w:p w14:paraId="32B8D58F">
            <w:pPr>
              <w:spacing w:line="276" w:lineRule="auto"/>
              <w:ind w:firstLine="422" w:firstLineChars="200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</w:t>
            </w:r>
            <w:r>
              <w:rPr>
                <w:rFonts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b/>
                <w:szCs w:val="21"/>
              </w:rPr>
              <w:t>账户信息一经填写即确认为清偿收款账号，具体清偿金额以法院裁定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批准</w:t>
            </w:r>
            <w:r>
              <w:rPr>
                <w:rFonts w:hint="eastAsia" w:ascii="仿宋" w:hAnsi="仿宋" w:eastAsia="仿宋"/>
                <w:b/>
                <w:szCs w:val="21"/>
              </w:rPr>
              <w:t>的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重整计划草案</w:t>
            </w:r>
            <w:r>
              <w:rPr>
                <w:rFonts w:hint="eastAsia" w:ascii="仿宋" w:hAnsi="仿宋" w:eastAsia="仿宋"/>
                <w:b/>
                <w:szCs w:val="21"/>
              </w:rPr>
              <w:t>为准。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预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重整</w:t>
            </w:r>
            <w:r>
              <w:rPr>
                <w:rFonts w:hint="eastAsia" w:ascii="仿宋" w:hAnsi="仿宋" w:eastAsia="仿宋"/>
                <w:b/>
                <w:szCs w:val="21"/>
              </w:rPr>
              <w:t>程序终结前如果账户信息发生变更，债权人应及时书面告知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临时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szCs w:val="21"/>
              </w:rPr>
              <w:t>管理人变更事项。</w:t>
            </w:r>
          </w:p>
        </w:tc>
      </w:tr>
      <w:tr w14:paraId="69091C7B">
        <w:trPr>
          <w:gridAfter w:val="1"/>
          <w:wAfter w:w="11" w:type="dxa"/>
          <w:trHeight w:val="567" w:hRule="atLeast"/>
        </w:trPr>
        <w:tc>
          <w:tcPr>
            <w:tcW w:w="9306" w:type="dxa"/>
            <w:gridSpan w:val="15"/>
            <w:vAlign w:val="center"/>
          </w:tcPr>
          <w:p w14:paraId="5C2D52B7">
            <w:pPr>
              <w:rPr>
                <w:rFonts w:hint="eastAsia" w:ascii="仿宋" w:hAnsi="仿宋" w:eastAsia="仿宋"/>
                <w:b/>
                <w:position w:val="-6"/>
                <w:szCs w:val="21"/>
              </w:rPr>
            </w:pPr>
            <w:r>
              <w:rPr>
                <w:rFonts w:hint="eastAsia" w:ascii="仿宋" w:hAnsi="仿宋" w:eastAsia="仿宋"/>
                <w:b/>
                <w:position w:val="-6"/>
                <w:szCs w:val="21"/>
              </w:rPr>
              <w:t>债权申报人声明与保证：</w:t>
            </w:r>
          </w:p>
          <w:p w14:paraId="51CB2D9E">
            <w:pPr>
              <w:ind w:firstLine="413" w:firstLineChars="196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</w:t>
            </w:r>
            <w:r>
              <w:rPr>
                <w:rFonts w:hint="eastAsia" w:ascii="仿宋" w:hAnsi="仿宋" w:eastAsia="仿宋"/>
                <w:b/>
                <w:szCs w:val="21"/>
              </w:rPr>
              <w:t>．如因本人（单位）未</w:t>
            </w:r>
            <w:r>
              <w:rPr>
                <w:rFonts w:ascii="仿宋" w:hAnsi="仿宋" w:eastAsia="仿宋"/>
                <w:b/>
                <w:szCs w:val="21"/>
              </w:rPr>
              <w:t>如实填写，或字迹</w:t>
            </w:r>
            <w:r>
              <w:rPr>
                <w:rFonts w:hint="eastAsia" w:ascii="仿宋" w:hAnsi="仿宋" w:eastAsia="仿宋"/>
                <w:b/>
                <w:szCs w:val="21"/>
              </w:rPr>
              <w:t>潦草不易辨识；</w:t>
            </w:r>
            <w:r>
              <w:rPr>
                <w:rFonts w:ascii="仿宋" w:hAnsi="仿宋" w:eastAsia="仿宋"/>
                <w:b/>
                <w:szCs w:val="21"/>
              </w:rPr>
              <w:t>未提交相关证明材料原件核查</w:t>
            </w:r>
            <w:r>
              <w:rPr>
                <w:rFonts w:hint="eastAsia" w:ascii="仿宋" w:hAnsi="仿宋" w:eastAsia="仿宋"/>
                <w:b/>
                <w:szCs w:val="21"/>
              </w:rPr>
              <w:t>，</w:t>
            </w:r>
            <w:r>
              <w:rPr>
                <w:rFonts w:ascii="仿宋" w:hAnsi="仿宋" w:eastAsia="仿宋"/>
                <w:b/>
                <w:szCs w:val="21"/>
              </w:rPr>
              <w:t>或提交的相关证明材料复印件不清晰</w:t>
            </w:r>
            <w:r>
              <w:rPr>
                <w:rFonts w:hint="eastAsia" w:ascii="仿宋" w:hAnsi="仿宋" w:eastAsia="仿宋"/>
                <w:b/>
                <w:szCs w:val="21"/>
              </w:rPr>
              <w:t>等</w:t>
            </w:r>
            <w:r>
              <w:rPr>
                <w:rFonts w:ascii="仿宋" w:hAnsi="仿宋" w:eastAsia="仿宋"/>
                <w:b/>
                <w:szCs w:val="21"/>
              </w:rPr>
              <w:t>原因导致债权登记、审核、核查或裁定确认错误的</w:t>
            </w:r>
            <w:r>
              <w:rPr>
                <w:rFonts w:hint="eastAsia" w:ascii="仿宋" w:hAnsi="仿宋" w:eastAsia="仿宋"/>
                <w:b/>
                <w:szCs w:val="21"/>
              </w:rPr>
              <w:t>，</w:t>
            </w:r>
            <w:r>
              <w:rPr>
                <w:rFonts w:ascii="仿宋" w:hAnsi="仿宋" w:eastAsia="仿宋"/>
                <w:b/>
                <w:szCs w:val="21"/>
              </w:rPr>
              <w:t>本人</w:t>
            </w:r>
            <w:r>
              <w:rPr>
                <w:rFonts w:hint="eastAsia" w:ascii="仿宋" w:hAnsi="仿宋" w:eastAsia="仿宋"/>
                <w:b/>
                <w:szCs w:val="21"/>
              </w:rPr>
              <w:t>（单位）</w:t>
            </w:r>
            <w:r>
              <w:rPr>
                <w:rFonts w:ascii="仿宋" w:hAnsi="仿宋" w:eastAsia="仿宋"/>
                <w:b/>
                <w:szCs w:val="21"/>
              </w:rPr>
              <w:t>自愿承担不利后果。</w:t>
            </w:r>
          </w:p>
          <w:p w14:paraId="7AA1D8E4">
            <w:pPr>
              <w:ind w:firstLine="413" w:firstLineChars="196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2.如因</w:t>
            </w:r>
            <w:r>
              <w:rPr>
                <w:rFonts w:ascii="仿宋" w:hAnsi="仿宋" w:eastAsia="仿宋"/>
                <w:b/>
                <w:szCs w:val="21"/>
              </w:rPr>
              <w:t>本人</w:t>
            </w:r>
            <w:r>
              <w:rPr>
                <w:rFonts w:hint="eastAsia" w:ascii="仿宋" w:hAnsi="仿宋" w:eastAsia="仿宋"/>
                <w:b/>
                <w:szCs w:val="21"/>
              </w:rPr>
              <w:t>（单位）</w:t>
            </w:r>
            <w:r>
              <w:rPr>
                <w:rFonts w:ascii="仿宋" w:hAnsi="仿宋" w:eastAsia="仿宋"/>
                <w:b/>
                <w:szCs w:val="21"/>
              </w:rPr>
              <w:t>填写的</w:t>
            </w:r>
            <w:r>
              <w:rPr>
                <w:rFonts w:hint="eastAsia" w:ascii="仿宋" w:hAnsi="仿宋" w:eastAsia="仿宋"/>
                <w:b/>
                <w:szCs w:val="21"/>
              </w:rPr>
              <w:t>邮寄</w:t>
            </w:r>
            <w:r>
              <w:rPr>
                <w:rFonts w:ascii="仿宋" w:hAnsi="仿宋" w:eastAsia="仿宋"/>
                <w:b/>
                <w:szCs w:val="21"/>
              </w:rPr>
              <w:t>地址及本人银行账户信息</w:t>
            </w:r>
            <w:r>
              <w:rPr>
                <w:rFonts w:hint="eastAsia" w:ascii="仿宋" w:hAnsi="仿宋" w:eastAsia="仿宋"/>
                <w:b/>
                <w:szCs w:val="21"/>
              </w:rPr>
              <w:t>有误，或发生变更时未及时向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临时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szCs w:val="21"/>
              </w:rPr>
              <w:t>管理人告知变更信息的，本人</w:t>
            </w:r>
            <w:r>
              <w:rPr>
                <w:rFonts w:ascii="仿宋" w:hAnsi="仿宋" w:eastAsia="仿宋"/>
                <w:b/>
                <w:szCs w:val="21"/>
              </w:rPr>
              <w:t>自行承担邮件寄送不能及受偿或分配款项无法支付到位的全部后果</w:t>
            </w:r>
            <w:r>
              <w:rPr>
                <w:rFonts w:hint="eastAsia" w:ascii="仿宋" w:hAnsi="仿宋" w:eastAsia="仿宋"/>
                <w:b/>
                <w:szCs w:val="21"/>
              </w:rPr>
              <w:t>。</w:t>
            </w:r>
          </w:p>
          <w:p w14:paraId="2E0AA282">
            <w:pPr>
              <w:spacing w:line="276" w:lineRule="auto"/>
              <w:ind w:firstLine="422" w:firstLineChars="200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3.如本人（单位）存在</w:t>
            </w:r>
            <w:r>
              <w:rPr>
                <w:rFonts w:ascii="仿宋" w:hAnsi="仿宋" w:eastAsia="仿宋"/>
                <w:b/>
                <w:szCs w:val="21"/>
              </w:rPr>
              <w:t>重复申报或虚假、虚构债权情形的，或违反相关法律规定</w:t>
            </w:r>
            <w:r>
              <w:rPr>
                <w:rFonts w:hint="eastAsia" w:ascii="仿宋" w:hAnsi="仿宋" w:eastAsia="仿宋"/>
                <w:b/>
                <w:szCs w:val="21"/>
              </w:rPr>
              <w:t>的</w:t>
            </w:r>
            <w:r>
              <w:rPr>
                <w:rFonts w:ascii="仿宋" w:hAnsi="仿宋" w:eastAsia="仿宋"/>
                <w:b/>
                <w:szCs w:val="21"/>
              </w:rPr>
              <w:t>其他</w:t>
            </w:r>
            <w:r>
              <w:rPr>
                <w:rFonts w:hint="eastAsia" w:ascii="仿宋" w:hAnsi="仿宋" w:eastAsia="仿宋"/>
                <w:b/>
                <w:szCs w:val="21"/>
              </w:rPr>
              <w:t>行为</w:t>
            </w:r>
            <w:r>
              <w:rPr>
                <w:rFonts w:ascii="仿宋" w:hAnsi="仿宋" w:eastAsia="仿宋"/>
                <w:b/>
                <w:szCs w:val="21"/>
              </w:rPr>
              <w:t>的</w:t>
            </w:r>
            <w:r>
              <w:rPr>
                <w:rFonts w:hint="eastAsia" w:ascii="仿宋" w:hAnsi="仿宋" w:eastAsia="仿宋"/>
                <w:b/>
                <w:szCs w:val="21"/>
              </w:rPr>
              <w:t>，本人（单位）自愿</w:t>
            </w:r>
            <w:r>
              <w:rPr>
                <w:rFonts w:ascii="仿宋" w:hAnsi="仿宋" w:eastAsia="仿宋"/>
                <w:b/>
                <w:szCs w:val="21"/>
              </w:rPr>
              <w:t>承担由此产生的法律责任</w:t>
            </w:r>
            <w:r>
              <w:rPr>
                <w:rFonts w:hint="eastAsia" w:ascii="仿宋" w:hAnsi="仿宋" w:eastAsia="仿宋"/>
                <w:b/>
                <w:szCs w:val="21"/>
              </w:rPr>
              <w:t>。</w:t>
            </w:r>
          </w:p>
        </w:tc>
      </w:tr>
    </w:tbl>
    <w:p w14:paraId="1D9690EC">
      <w:pPr>
        <w:spacing w:line="360" w:lineRule="auto"/>
        <w:ind w:firstLine="1155" w:firstLineChars="550"/>
        <w:rPr>
          <w:rFonts w:hint="eastAsia" w:ascii="仿宋" w:hAnsi="仿宋" w:eastAsia="仿宋"/>
          <w:szCs w:val="21"/>
        </w:rPr>
      </w:pPr>
    </w:p>
    <w:p w14:paraId="34427957">
      <w:pPr>
        <w:spacing w:line="360" w:lineRule="auto"/>
        <w:ind w:firstLine="3675" w:firstLineChars="175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债权人/委托代理人（签章）：              </w:t>
      </w:r>
    </w:p>
    <w:p w14:paraId="7535BCA5">
      <w:pPr>
        <w:spacing w:line="360" w:lineRule="auto"/>
        <w:ind w:firstLine="5460" w:firstLineChars="2600"/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2A59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04D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0804DB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90CE3">
    <w:pPr>
      <w:pStyle w:val="4"/>
      <w:rPr>
        <w:rFonts w:hint="eastAsia" w:ascii="楷体" w:hAnsi="楷体" w:eastAsia="楷体" w:cs="楷体"/>
        <w:sz w:val="21"/>
        <w:szCs w:val="21"/>
        <w:u w:val="single"/>
      </w:rPr>
    </w:pPr>
    <w:r>
      <w:rPr>
        <w:rFonts w:hint="eastAsia" w:ascii="楷体" w:hAnsi="楷体" w:eastAsia="楷体" w:cs="楷体"/>
        <w:sz w:val="21"/>
        <w:szCs w:val="21"/>
        <w:u w:val="single"/>
      </w:rPr>
      <w:t xml:space="preserve">武汉崇文高级中学 </w:t>
    </w:r>
    <w:r>
      <w:rPr>
        <w:rFonts w:ascii="楷体" w:hAnsi="楷体" w:eastAsia="楷体" w:cs="楷体"/>
        <w:sz w:val="21"/>
        <w:szCs w:val="21"/>
        <w:u w:val="single"/>
      </w:rPr>
      <w:t xml:space="preserve">             </w:t>
    </w:r>
    <w:r>
      <w:rPr>
        <w:rFonts w:hint="eastAsia" w:ascii="楷体" w:hAnsi="楷体" w:eastAsia="楷体" w:cs="楷体"/>
        <w:sz w:val="21"/>
        <w:szCs w:val="21"/>
        <w:u w:val="single"/>
      </w:rPr>
      <w:t xml:space="preserve">             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 xml:space="preserve">         </w:t>
    </w:r>
    <w:r>
      <w:rPr>
        <w:rFonts w:hint="eastAsia" w:ascii="楷体" w:hAnsi="楷体" w:eastAsia="楷体" w:cs="楷体"/>
        <w:sz w:val="21"/>
        <w:szCs w:val="21"/>
        <w:u w:val="single"/>
      </w:rPr>
      <w:t xml:space="preserve"> </w:t>
    </w:r>
    <w:r>
      <w:rPr>
        <w:rFonts w:ascii="楷体" w:hAnsi="楷体" w:eastAsia="楷体" w:cs="楷体"/>
        <w:sz w:val="21"/>
        <w:szCs w:val="21"/>
        <w:u w:val="single"/>
      </w:rPr>
      <w:t xml:space="preserve">    </w:t>
    </w:r>
    <w:r>
      <w:rPr>
        <w:rFonts w:hint="eastAsia" w:ascii="楷体" w:hAnsi="楷体" w:eastAsia="楷体" w:cs="楷体"/>
        <w:sz w:val="21"/>
        <w:szCs w:val="21"/>
        <w:u w:val="single"/>
        <w:lang w:eastAsia="zh-CN"/>
      </w:rPr>
      <w:t>（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>预</w:t>
    </w:r>
    <w:r>
      <w:rPr>
        <w:rFonts w:hint="eastAsia" w:ascii="楷体" w:hAnsi="楷体" w:eastAsia="楷体" w:cs="楷体"/>
        <w:sz w:val="21"/>
        <w:szCs w:val="21"/>
        <w:u w:val="single"/>
        <w:lang w:eastAsia="zh-CN"/>
      </w:rPr>
      <w:t>）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>重整</w:t>
    </w:r>
    <w:r>
      <w:rPr>
        <w:rFonts w:hint="eastAsia" w:ascii="楷体" w:hAnsi="楷体" w:eastAsia="楷体" w:cs="楷体"/>
        <w:sz w:val="21"/>
        <w:szCs w:val="21"/>
        <w:u w:val="single"/>
      </w:rPr>
      <w:t>债权申报材料</w:t>
    </w:r>
  </w:p>
  <w:p w14:paraId="07365725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DU3OTI5YzMzNjdlYjczMTc3NjJlNjQ1MjQ5YzIifQ=="/>
  </w:docVars>
  <w:rsids>
    <w:rsidRoot w:val="006359F8"/>
    <w:rsid w:val="00003590"/>
    <w:rsid w:val="0007742D"/>
    <w:rsid w:val="000A2CFE"/>
    <w:rsid w:val="002065F0"/>
    <w:rsid w:val="002209F5"/>
    <w:rsid w:val="00252360"/>
    <w:rsid w:val="00253BEB"/>
    <w:rsid w:val="002869B1"/>
    <w:rsid w:val="0033197F"/>
    <w:rsid w:val="003C4035"/>
    <w:rsid w:val="0040689F"/>
    <w:rsid w:val="004C27E9"/>
    <w:rsid w:val="004E52CE"/>
    <w:rsid w:val="006359F8"/>
    <w:rsid w:val="00681532"/>
    <w:rsid w:val="00714E98"/>
    <w:rsid w:val="007C76BE"/>
    <w:rsid w:val="008606C0"/>
    <w:rsid w:val="008A1394"/>
    <w:rsid w:val="00A1492B"/>
    <w:rsid w:val="00B04866"/>
    <w:rsid w:val="00B30EF7"/>
    <w:rsid w:val="00B92FB9"/>
    <w:rsid w:val="00BF72C8"/>
    <w:rsid w:val="00D2104C"/>
    <w:rsid w:val="00E332FA"/>
    <w:rsid w:val="00E647BF"/>
    <w:rsid w:val="00F10603"/>
    <w:rsid w:val="08080CD5"/>
    <w:rsid w:val="0D714672"/>
    <w:rsid w:val="229D6FBD"/>
    <w:rsid w:val="23AE6A88"/>
    <w:rsid w:val="27AD32A3"/>
    <w:rsid w:val="29D5534C"/>
    <w:rsid w:val="2E8A78D7"/>
    <w:rsid w:val="2ED06E08"/>
    <w:rsid w:val="3943094C"/>
    <w:rsid w:val="3BE55D7F"/>
    <w:rsid w:val="3ED77FC9"/>
    <w:rsid w:val="3FF7AFE6"/>
    <w:rsid w:val="43903DBC"/>
    <w:rsid w:val="43F313BA"/>
    <w:rsid w:val="4C2431D0"/>
    <w:rsid w:val="4E01233A"/>
    <w:rsid w:val="4FF1011E"/>
    <w:rsid w:val="55FD5AE3"/>
    <w:rsid w:val="5CE73774"/>
    <w:rsid w:val="5F8406F8"/>
    <w:rsid w:val="621E71B6"/>
    <w:rsid w:val="674A56A1"/>
    <w:rsid w:val="69375378"/>
    <w:rsid w:val="6A4F1A23"/>
    <w:rsid w:val="7D56EDB1"/>
    <w:rsid w:val="7F673D42"/>
    <w:rsid w:val="DE5E2D00"/>
    <w:rsid w:val="F5FE6DCC"/>
    <w:rsid w:val="F773D77A"/>
    <w:rsid w:val="FCDFCC39"/>
    <w:rsid w:val="FFBFF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rFonts w:ascii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6"/>
    <w:link w:val="2"/>
    <w:uiPriority w:val="0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1158</Characters>
  <Lines>9</Lines>
  <Paragraphs>2</Paragraphs>
  <TotalTime>2</TotalTime>
  <ScaleCrop>false</ScaleCrop>
  <LinksUpToDate>false</LinksUpToDate>
  <CharactersWithSpaces>1358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Administrator.QH-20160525CWNB</dc:creator>
  <cp:lastModifiedBy>谢伟</cp:lastModifiedBy>
  <cp:lastPrinted>2017-10-10T21:16:00Z</cp:lastPrinted>
  <dcterms:modified xsi:type="dcterms:W3CDTF">2025-09-28T22:28:16Z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E6BF8C0BEDA54127A799CCCA70611A1A</vt:lpwstr>
  </property>
</Properties>
</file>