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E1CA1A5">
      <w:pPr>
        <w:spacing w:line="520" w:lineRule="exact"/>
        <w:jc w:val="center"/>
        <w:rPr>
          <w:rFonts w:hint="eastAsia" w:ascii="仿宋" w:hAnsi="仿宋" w:eastAsia="仿宋" w:cs="仿宋"/>
          <w:b/>
          <w:sz w:val="36"/>
          <w:szCs w:val="36"/>
          <w:lang w:eastAsia="zh-CN"/>
        </w:rPr>
      </w:pPr>
    </w:p>
    <w:p w14:paraId="2050A525">
      <w:pPr>
        <w:spacing w:line="520" w:lineRule="exact"/>
        <w:jc w:val="both"/>
        <w:rPr>
          <w:rFonts w:hint="default" w:ascii="仿宋" w:hAnsi="仿宋" w:eastAsia="仿宋" w:cs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附件一：</w:t>
      </w:r>
    </w:p>
    <w:p w14:paraId="471153E3">
      <w:pPr>
        <w:spacing w:line="520" w:lineRule="exact"/>
        <w:jc w:val="center"/>
        <w:rPr>
          <w:rFonts w:hint="eastAsia" w:ascii="仿宋" w:hAnsi="仿宋" w:eastAsia="仿宋" w:cs="仿宋"/>
          <w:b/>
          <w:sz w:val="36"/>
          <w:szCs w:val="36"/>
          <w:lang w:eastAsia="zh-CN"/>
        </w:rPr>
      </w:pPr>
    </w:p>
    <w:p w14:paraId="7A89C76E">
      <w:pPr>
        <w:spacing w:line="52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广西鸿光农牧有限公司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网络债权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申报二维码</w:t>
      </w:r>
    </w:p>
    <w:p w14:paraId="63C5FC21">
      <w:pPr>
        <w:spacing w:line="520" w:lineRule="exac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</w:t>
      </w:r>
    </w:p>
    <w:p w14:paraId="607E18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3534410" cy="3733165"/>
            <wp:effectExtent l="0" t="0" r="8890" b="635"/>
            <wp:docPr id="2" name="图片 2" descr="微信图片_20250827162330_21_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827162330_21_456"/>
                    <pic:cNvPicPr>
                      <a:picLocks noChangeAspect="1"/>
                    </pic:cNvPicPr>
                  </pic:nvPicPr>
                  <pic:blipFill>
                    <a:blip r:embed="rId10"/>
                    <a:srcRect t="8084" b="14783"/>
                    <a:stretch>
                      <a:fillRect/>
                    </a:stretch>
                  </pic:blipFill>
                  <pic:spPr>
                    <a:xfrm>
                      <a:off x="0" y="0"/>
                      <a:ext cx="3534410" cy="373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BB5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158DAE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线上方式申报债权【通过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微信扫描上述二维码，或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微信登录“破易云”小程序或电脑端登录网址www.poyiyun.com,输入案件识别码113055 ，进行债权申报】</w:t>
      </w:r>
    </w:p>
    <w:p w14:paraId="428401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</w:p>
    <w:p w14:paraId="1E6D8A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right"/>
        <w:textAlignment w:val="baseline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</w:t>
      </w:r>
    </w:p>
    <w:p w14:paraId="3822BA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仿宋" w:hAnsi="仿宋" w:eastAsia="仿宋" w:cs="仿宋"/>
          <w:kern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二〇二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八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二十七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77" w:right="1418" w:bottom="1077" w:left="1418" w:header="765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24A124"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8A4FB9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8A4FB9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492DB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 w14:paraId="48B72511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B0F8C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8C891"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left"/>
      <w:rPr>
        <w:b/>
        <w:i/>
        <w:sz w:val="18"/>
        <w:szCs w:val="18"/>
      </w:rPr>
    </w:pPr>
    <w:r>
      <w:rPr>
        <w:rFonts w:hint="eastAsia" w:ascii="仿宋" w:hAnsi="仿宋" w:eastAsia="仿宋" w:cs="仿宋"/>
        <w:b/>
        <w:sz w:val="21"/>
        <w:szCs w:val="21"/>
        <w:lang w:val="en-US" w:eastAsia="zh-CN"/>
      </w:rPr>
      <w:t>广西鸿光农牧有限公司</w:t>
    </w:r>
    <w:r>
      <w:rPr>
        <w:rFonts w:hint="eastAsia" w:ascii="仿宋" w:hAnsi="仿宋" w:eastAsia="仿宋" w:cs="仿宋"/>
        <w:b/>
        <w:sz w:val="21"/>
        <w:szCs w:val="21"/>
      </w:rPr>
      <w:t>债权申报资料</w:t>
    </w:r>
    <w:r>
      <w:rPr>
        <w:rFonts w:hint="eastAsia" w:ascii="仿宋" w:hAnsi="仿宋" w:eastAsia="仿宋" w:cs="仿宋"/>
        <w:b/>
        <w:i/>
        <w:sz w:val="21"/>
        <w:szCs w:val="21"/>
      </w:rPr>
      <w:t xml:space="preserve">                           </w:t>
    </w:r>
    <w:r>
      <w:rPr>
        <w:rFonts w:hint="eastAsia" w:ascii="仿宋" w:hAnsi="仿宋" w:eastAsia="仿宋" w:cs="仿宋"/>
        <w:b/>
        <w:i/>
        <w:sz w:val="21"/>
        <w:szCs w:val="21"/>
        <w:lang w:val="en-US" w:eastAsia="zh-CN"/>
      </w:rPr>
      <w:t xml:space="preserve">      </w:t>
    </w:r>
    <w:r>
      <w:rPr>
        <w:b/>
        <w:i/>
        <w:sz w:val="18"/>
        <w:szCs w:val="18"/>
      </w:rPr>
      <w:t xml:space="preserve"> </w:t>
    </w:r>
  </w:p>
  <w:p w14:paraId="1696E134">
    <w:pPr>
      <w:pStyle w:val="5"/>
      <w:tabs>
        <w:tab w:val="left" w:pos="6653"/>
        <w:tab w:val="clear" w:pos="4153"/>
      </w:tabs>
      <w:rPr>
        <w:rFonts w:hint="eastAsia" w:eastAsia="宋体"/>
        <w:lang w:eastAsia="zh-CN"/>
      </w:rPr>
    </w:pPr>
    <w:r>
      <w:rPr>
        <w:rFonts w:hint="eastAsia"/>
        <w:lang w:eastAsia="zh-CN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8BC9A5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F49A6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MDk3ZWZjMzU3YTk3Y2MwNThjZTIwMTg1YzJkNmMifQ=="/>
    <w:docVar w:name="KSO_WPS_MARK_KEY" w:val="19b66feb-68f4-491f-aa63-4ac03885af9b"/>
  </w:docVars>
  <w:rsids>
    <w:rsidRoot w:val="00172A27"/>
    <w:rsid w:val="00024120"/>
    <w:rsid w:val="00043541"/>
    <w:rsid w:val="0005427A"/>
    <w:rsid w:val="00091C8A"/>
    <w:rsid w:val="00092151"/>
    <w:rsid w:val="000D10EB"/>
    <w:rsid w:val="000F4A08"/>
    <w:rsid w:val="0011364C"/>
    <w:rsid w:val="001250D6"/>
    <w:rsid w:val="00156493"/>
    <w:rsid w:val="00172A27"/>
    <w:rsid w:val="00174FD3"/>
    <w:rsid w:val="001A5806"/>
    <w:rsid w:val="00201B21"/>
    <w:rsid w:val="00225ADB"/>
    <w:rsid w:val="00230A44"/>
    <w:rsid w:val="00256FEF"/>
    <w:rsid w:val="002A4675"/>
    <w:rsid w:val="002B3A36"/>
    <w:rsid w:val="002D0281"/>
    <w:rsid w:val="002D1FF2"/>
    <w:rsid w:val="00305C2C"/>
    <w:rsid w:val="0032128D"/>
    <w:rsid w:val="00334079"/>
    <w:rsid w:val="00341FDD"/>
    <w:rsid w:val="003B04C2"/>
    <w:rsid w:val="003E02AC"/>
    <w:rsid w:val="003E69B6"/>
    <w:rsid w:val="003F14D8"/>
    <w:rsid w:val="003F480A"/>
    <w:rsid w:val="00401BD2"/>
    <w:rsid w:val="004406B0"/>
    <w:rsid w:val="00444A7E"/>
    <w:rsid w:val="004A483F"/>
    <w:rsid w:val="004C305D"/>
    <w:rsid w:val="004F76A3"/>
    <w:rsid w:val="00525267"/>
    <w:rsid w:val="00526168"/>
    <w:rsid w:val="00552CCB"/>
    <w:rsid w:val="00570DFF"/>
    <w:rsid w:val="005C2887"/>
    <w:rsid w:val="005E47B3"/>
    <w:rsid w:val="0064692E"/>
    <w:rsid w:val="006524E1"/>
    <w:rsid w:val="00654DDC"/>
    <w:rsid w:val="006639C0"/>
    <w:rsid w:val="006666EF"/>
    <w:rsid w:val="0067147A"/>
    <w:rsid w:val="006B354D"/>
    <w:rsid w:val="006E3BC1"/>
    <w:rsid w:val="0073382D"/>
    <w:rsid w:val="00733B43"/>
    <w:rsid w:val="007400F3"/>
    <w:rsid w:val="00752830"/>
    <w:rsid w:val="007D0EE0"/>
    <w:rsid w:val="007D42A1"/>
    <w:rsid w:val="00830C5C"/>
    <w:rsid w:val="008B5532"/>
    <w:rsid w:val="008C2BF5"/>
    <w:rsid w:val="008E5667"/>
    <w:rsid w:val="008F6F00"/>
    <w:rsid w:val="00905174"/>
    <w:rsid w:val="00933D89"/>
    <w:rsid w:val="009955B1"/>
    <w:rsid w:val="009A3092"/>
    <w:rsid w:val="009D2708"/>
    <w:rsid w:val="00A0770F"/>
    <w:rsid w:val="00A10AD0"/>
    <w:rsid w:val="00A25680"/>
    <w:rsid w:val="00A76EBC"/>
    <w:rsid w:val="00A818E5"/>
    <w:rsid w:val="00AA0931"/>
    <w:rsid w:val="00AD144B"/>
    <w:rsid w:val="00AE0A3E"/>
    <w:rsid w:val="00B0570F"/>
    <w:rsid w:val="00B1577D"/>
    <w:rsid w:val="00B307F9"/>
    <w:rsid w:val="00B46074"/>
    <w:rsid w:val="00B46CFE"/>
    <w:rsid w:val="00B90917"/>
    <w:rsid w:val="00B91510"/>
    <w:rsid w:val="00BA024C"/>
    <w:rsid w:val="00C005A8"/>
    <w:rsid w:val="00C15972"/>
    <w:rsid w:val="00C174E1"/>
    <w:rsid w:val="00C33A42"/>
    <w:rsid w:val="00C46FC2"/>
    <w:rsid w:val="00C5433C"/>
    <w:rsid w:val="00C7704C"/>
    <w:rsid w:val="00C829FC"/>
    <w:rsid w:val="00CB6EC2"/>
    <w:rsid w:val="00CF47E8"/>
    <w:rsid w:val="00CF47F9"/>
    <w:rsid w:val="00D10D00"/>
    <w:rsid w:val="00D1299A"/>
    <w:rsid w:val="00D16E57"/>
    <w:rsid w:val="00D20BA6"/>
    <w:rsid w:val="00D2792D"/>
    <w:rsid w:val="00D4486F"/>
    <w:rsid w:val="00D85A77"/>
    <w:rsid w:val="00DC6254"/>
    <w:rsid w:val="00DF32A3"/>
    <w:rsid w:val="00E12421"/>
    <w:rsid w:val="00E430A1"/>
    <w:rsid w:val="00E55CBD"/>
    <w:rsid w:val="00EA07D2"/>
    <w:rsid w:val="00EA6539"/>
    <w:rsid w:val="00EE34D1"/>
    <w:rsid w:val="00F90620"/>
    <w:rsid w:val="00F971D8"/>
    <w:rsid w:val="00FC267C"/>
    <w:rsid w:val="025739FF"/>
    <w:rsid w:val="0763438E"/>
    <w:rsid w:val="079F0BA6"/>
    <w:rsid w:val="08F90845"/>
    <w:rsid w:val="09F52FAB"/>
    <w:rsid w:val="0DBF5B34"/>
    <w:rsid w:val="12680D14"/>
    <w:rsid w:val="18100235"/>
    <w:rsid w:val="18EB6CFA"/>
    <w:rsid w:val="1A75297E"/>
    <w:rsid w:val="1CA707BF"/>
    <w:rsid w:val="1DBC7203"/>
    <w:rsid w:val="20D57742"/>
    <w:rsid w:val="2D536E7A"/>
    <w:rsid w:val="2DE16292"/>
    <w:rsid w:val="2F2FB014"/>
    <w:rsid w:val="32D070EF"/>
    <w:rsid w:val="34C21794"/>
    <w:rsid w:val="359C5600"/>
    <w:rsid w:val="381A3346"/>
    <w:rsid w:val="392C45A0"/>
    <w:rsid w:val="3A046439"/>
    <w:rsid w:val="3D5501A0"/>
    <w:rsid w:val="3FD8628B"/>
    <w:rsid w:val="40784CBD"/>
    <w:rsid w:val="4346114E"/>
    <w:rsid w:val="4A263138"/>
    <w:rsid w:val="50053258"/>
    <w:rsid w:val="51075592"/>
    <w:rsid w:val="52EC263C"/>
    <w:rsid w:val="545A047C"/>
    <w:rsid w:val="55DE4F34"/>
    <w:rsid w:val="568A7142"/>
    <w:rsid w:val="59670E54"/>
    <w:rsid w:val="59DA247B"/>
    <w:rsid w:val="5A843DDB"/>
    <w:rsid w:val="5F4B52BE"/>
    <w:rsid w:val="5F661D01"/>
    <w:rsid w:val="63B86060"/>
    <w:rsid w:val="63F07242"/>
    <w:rsid w:val="64005E37"/>
    <w:rsid w:val="6534582B"/>
    <w:rsid w:val="6604631A"/>
    <w:rsid w:val="691F5968"/>
    <w:rsid w:val="698C6808"/>
    <w:rsid w:val="6B5B2C46"/>
    <w:rsid w:val="6F034D08"/>
    <w:rsid w:val="710C50B9"/>
    <w:rsid w:val="75C50DE8"/>
    <w:rsid w:val="76674885"/>
    <w:rsid w:val="76DF2E34"/>
    <w:rsid w:val="777D8D66"/>
    <w:rsid w:val="78F4AE5F"/>
    <w:rsid w:val="78FF0DA9"/>
    <w:rsid w:val="7DFB4B50"/>
    <w:rsid w:val="7EE84B64"/>
    <w:rsid w:val="7FC034C5"/>
    <w:rsid w:val="7FFFA75A"/>
    <w:rsid w:val="7FFFF365"/>
    <w:rsid w:val="DB771985"/>
    <w:rsid w:val="DF7FD292"/>
    <w:rsid w:val="F6EFB35C"/>
    <w:rsid w:val="F9F4F2A3"/>
    <w:rsid w:val="FEFFB5F9"/>
    <w:rsid w:val="FF76289F"/>
    <w:rsid w:val="FF7FC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480" w:lineRule="exact"/>
      <w:ind w:firstLine="461" w:firstLineChars="192"/>
      <w:jc w:val="left"/>
    </w:pPr>
    <w:rPr>
      <w:rFonts w:ascii="宋体" w:hAnsi="宋体"/>
      <w:sz w:val="24"/>
    </w:rPr>
  </w:style>
  <w:style w:type="paragraph" w:styleId="3">
    <w:name w:val="Balloon Text"/>
    <w:basedOn w:val="1"/>
    <w:qFormat/>
    <w:uiPriority w:val="0"/>
    <w:rPr>
      <w:sz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2468</Words>
  <Characters>2476</Characters>
  <Lines>15</Lines>
  <Paragraphs>4</Paragraphs>
  <TotalTime>5</TotalTime>
  <ScaleCrop>false</ScaleCrop>
  <LinksUpToDate>false</LinksUpToDate>
  <CharactersWithSpaces>2557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2018-10-24T20:36:00Z</dcterms:created>
  <dc:creator>ibm</dc:creator>
  <cp:lastModifiedBy>周斌律师</cp:lastModifiedBy>
  <cp:lastPrinted>2024-10-12T09:21:00Z</cp:lastPrinted>
  <dcterms:modified xsi:type="dcterms:W3CDTF">2025-08-27T09:19:31Z</dcterms:modified>
  <dc:title>债权申报须知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CA58583CE9144AA2B3D2820BD53F6C47_13</vt:lpwstr>
  </property>
  <property fmtid="{D5CDD505-2E9C-101B-9397-08002B2CF9AE}" pid="4" name="KSOTemplateDocerSaveRecord">
    <vt:lpwstr>eyJoZGlkIjoiYjFmMDRiNDA1YjZlN2VjNjExNzk1MTQ4ZTc3ODhiOGYiLCJ1c2VySWQiOiIyMjM1Mzg3MDYifQ==</vt:lpwstr>
  </property>
</Properties>
</file>