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E28F02">
      <w:pPr>
        <w:pStyle w:val="3"/>
        <w:spacing w:after="0" w:line="360" w:lineRule="auto"/>
        <w:ind w:firstLine="0" w:firstLineChars="0"/>
        <w:rPr>
          <w:rFonts w:hint="eastAsia" w:ascii="楷体" w:hAnsi="楷体" w:eastAsia="楷体" w:cs="楷体"/>
          <w:szCs w:val="21"/>
          <w:lang w:eastAsia="zh-CN"/>
        </w:rPr>
      </w:pPr>
      <w:r>
        <w:rPr>
          <w:rFonts w:hint="eastAsia" w:ascii="楷体" w:hAnsi="楷体" w:eastAsia="楷体" w:cs="楷体"/>
          <w:szCs w:val="21"/>
        </w:rPr>
        <w:t>附件</w:t>
      </w:r>
      <w:r>
        <w:rPr>
          <w:rFonts w:hint="eastAsia" w:ascii="楷体" w:hAnsi="楷体" w:eastAsia="楷体" w:cs="楷体"/>
          <w:szCs w:val="21"/>
          <w:lang w:val="en-US" w:eastAsia="zh-CN"/>
        </w:rPr>
        <w:t>4</w:t>
      </w:r>
    </w:p>
    <w:p w14:paraId="789528EC">
      <w:pPr>
        <w:pStyle w:val="3"/>
        <w:spacing w:after="0" w:line="360" w:lineRule="auto"/>
        <w:ind w:firstLine="0" w:firstLineChars="0"/>
        <w:jc w:val="center"/>
        <w:rPr>
          <w:rFonts w:ascii="楷体" w:hAnsi="楷体" w:eastAsia="楷体" w:cs="楷体"/>
          <w:b/>
          <w:bCs/>
          <w:sz w:val="32"/>
          <w:szCs w:val="32"/>
        </w:rPr>
      </w:pPr>
      <w:r>
        <w:rPr>
          <w:rFonts w:ascii="楷体" w:hAnsi="楷体" w:eastAsia="楷体" w:cs="楷体"/>
          <w:b/>
          <w:bCs/>
          <w:sz w:val="32"/>
          <w:szCs w:val="32"/>
        </w:rPr>
        <w:t>投资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人</w:t>
      </w:r>
      <w:r>
        <w:rPr>
          <w:rFonts w:ascii="楷体" w:hAnsi="楷体" w:eastAsia="楷体" w:cs="楷体"/>
          <w:b/>
          <w:bCs/>
          <w:sz w:val="32"/>
          <w:szCs w:val="32"/>
        </w:rPr>
        <w:t>符合资格条件的承诺函</w:t>
      </w:r>
    </w:p>
    <w:p w14:paraId="0D4FE6D7">
      <w:pPr>
        <w:pStyle w:val="3"/>
        <w:spacing w:after="0" w:line="360" w:lineRule="auto"/>
        <w:ind w:firstLine="0" w:firstLineChars="0"/>
        <w:rPr>
          <w:rFonts w:ascii="楷体" w:hAnsi="楷体" w:eastAsia="楷体" w:cs="楷体"/>
          <w:b/>
          <w:bCs/>
          <w:szCs w:val="21"/>
        </w:rPr>
      </w:pPr>
      <w:r>
        <w:rPr>
          <w:rFonts w:ascii="楷体" w:hAnsi="楷体" w:eastAsia="楷体" w:cs="楷体"/>
          <w:b/>
          <w:bCs/>
          <w:szCs w:val="21"/>
        </w:rPr>
        <w:t>致：</w:t>
      </w:r>
      <w:r>
        <w:rPr>
          <w:rFonts w:hint="eastAsia" w:ascii="楷体" w:hAnsi="楷体" w:eastAsia="楷体" w:cs="楷体"/>
          <w:b/>
          <w:bCs/>
          <w:szCs w:val="21"/>
        </w:rPr>
        <w:t>四川康宇电子基板科技有限公司管理人</w:t>
      </w:r>
    </w:p>
    <w:p w14:paraId="4D577862">
      <w:pPr>
        <w:pStyle w:val="3"/>
        <w:spacing w:after="0" w:line="360" w:lineRule="auto"/>
        <w:ind w:firstLine="560"/>
        <w:rPr>
          <w:rFonts w:ascii="楷体" w:hAnsi="楷体" w:eastAsia="楷体" w:cs="楷体"/>
          <w:szCs w:val="21"/>
        </w:rPr>
      </w:pPr>
      <w:r>
        <w:rPr>
          <w:rFonts w:ascii="楷体" w:hAnsi="楷体" w:eastAsia="楷体" w:cs="楷体"/>
          <w:szCs w:val="21"/>
        </w:rPr>
        <w:t>我单位拟参与贵方开展的</w:t>
      </w:r>
      <w:r>
        <w:rPr>
          <w:rFonts w:hint="eastAsia" w:ascii="楷体" w:hAnsi="楷体" w:eastAsia="楷体" w:cs="楷体"/>
          <w:szCs w:val="21"/>
        </w:rPr>
        <w:t>四川康宇电子基板科技有限公司</w:t>
      </w:r>
      <w:r>
        <w:rPr>
          <w:rFonts w:hint="eastAsia" w:ascii="楷体" w:hAnsi="楷体" w:eastAsia="楷体" w:cs="楷体"/>
          <w:szCs w:val="21"/>
          <w:lang w:val="en-US" w:eastAsia="zh-CN"/>
        </w:rPr>
        <w:t>破产重整案350吨/天玻璃产能指标置换投资人招募</w:t>
      </w:r>
      <w:r>
        <w:rPr>
          <w:rFonts w:ascii="楷体" w:hAnsi="楷体" w:eastAsia="楷体" w:cs="楷体"/>
          <w:szCs w:val="21"/>
        </w:rPr>
        <w:t>的项目（以下简称本项目）</w:t>
      </w:r>
      <w:r>
        <w:rPr>
          <w:rFonts w:hint="eastAsia" w:ascii="楷体" w:hAnsi="楷体" w:eastAsia="楷体" w:cs="楷体"/>
          <w:szCs w:val="21"/>
        </w:rPr>
        <w:t>。</w:t>
      </w:r>
      <w:r>
        <w:rPr>
          <w:rFonts w:ascii="楷体" w:hAnsi="楷体" w:eastAsia="楷体" w:cs="楷体"/>
          <w:szCs w:val="21"/>
        </w:rPr>
        <w:t>我单位承诺，我单位符合贵方发布的投资</w:t>
      </w:r>
      <w:r>
        <w:rPr>
          <w:rFonts w:hint="eastAsia" w:ascii="楷体" w:hAnsi="楷体" w:eastAsia="楷体" w:cs="楷体"/>
          <w:szCs w:val="21"/>
        </w:rPr>
        <w:t>人</w:t>
      </w:r>
      <w:r>
        <w:rPr>
          <w:rFonts w:ascii="楷体" w:hAnsi="楷体" w:eastAsia="楷体" w:cs="楷体"/>
          <w:szCs w:val="21"/>
        </w:rPr>
        <w:t>招募公告规定的投资</w:t>
      </w:r>
      <w:r>
        <w:rPr>
          <w:rFonts w:hint="eastAsia" w:ascii="楷体" w:hAnsi="楷体" w:eastAsia="楷体" w:cs="楷体"/>
          <w:szCs w:val="21"/>
        </w:rPr>
        <w:t>人</w:t>
      </w:r>
      <w:r>
        <w:rPr>
          <w:rFonts w:ascii="楷体" w:hAnsi="楷体" w:eastAsia="楷体" w:cs="楷体"/>
          <w:szCs w:val="21"/>
        </w:rPr>
        <w:t>应具备的下述各项资格条件：</w:t>
      </w:r>
    </w:p>
    <w:p w14:paraId="2FB21CDF">
      <w:pPr>
        <w:pStyle w:val="3"/>
        <w:numPr>
          <w:ilvl w:val="255"/>
          <w:numId w:val="0"/>
        </w:numPr>
        <w:spacing w:after="0" w:line="360" w:lineRule="auto"/>
        <w:ind w:firstLine="560" w:firstLineChars="200"/>
        <w:rPr>
          <w:rFonts w:ascii="楷体" w:hAnsi="楷体" w:eastAsia="楷体" w:cs="楷体"/>
          <w:szCs w:val="21"/>
        </w:rPr>
      </w:pPr>
      <w:r>
        <w:rPr>
          <w:rFonts w:hint="eastAsia" w:ascii="楷体" w:hAnsi="楷体" w:eastAsia="楷体" w:cs="楷体"/>
          <w:szCs w:val="21"/>
        </w:rPr>
        <w:t>（一）</w:t>
      </w:r>
      <w:r>
        <w:rPr>
          <w:rFonts w:ascii="楷体" w:hAnsi="楷体" w:eastAsia="楷体" w:cs="楷体"/>
          <w:szCs w:val="21"/>
        </w:rPr>
        <w:t>我单位是依照中华人民共和国法律设立并有效存续的企业，具有较高的社会责任感和良好的商业信誉，</w:t>
      </w:r>
      <w:r>
        <w:rPr>
          <w:rFonts w:ascii="楷体" w:hAnsi="楷体" w:eastAsia="楷体"/>
          <w:szCs w:val="28"/>
        </w:rPr>
        <w:t>最近三年无重大违法行为或涉嫌有重大违法行为，未被人民法院列入失信被执行人名单</w:t>
      </w:r>
      <w:r>
        <w:rPr>
          <w:rFonts w:ascii="楷体" w:hAnsi="楷体" w:eastAsia="楷体" w:cs="楷体"/>
          <w:szCs w:val="21"/>
        </w:rPr>
        <w:t>。</w:t>
      </w:r>
    </w:p>
    <w:p w14:paraId="5F0A659C">
      <w:pPr>
        <w:pStyle w:val="3"/>
        <w:numPr>
          <w:ilvl w:val="255"/>
          <w:numId w:val="0"/>
        </w:numPr>
        <w:spacing w:after="0" w:line="360" w:lineRule="auto"/>
        <w:ind w:firstLine="560" w:firstLineChars="200"/>
        <w:rPr>
          <w:rFonts w:ascii="楷体" w:hAnsi="楷体" w:eastAsia="楷体" w:cs="楷体"/>
          <w:szCs w:val="21"/>
        </w:rPr>
      </w:pPr>
      <w:r>
        <w:rPr>
          <w:rFonts w:hint="eastAsia" w:ascii="楷体" w:hAnsi="楷体" w:eastAsia="楷体" w:cs="楷体"/>
          <w:szCs w:val="21"/>
        </w:rPr>
        <w:t>（二）</w:t>
      </w:r>
      <w:r>
        <w:rPr>
          <w:rFonts w:ascii="楷体" w:hAnsi="楷体" w:eastAsia="楷体" w:cs="楷体"/>
          <w:szCs w:val="21"/>
        </w:rPr>
        <w:t>我单位</w:t>
      </w:r>
      <w:r>
        <w:rPr>
          <w:rFonts w:ascii="楷体" w:hAnsi="楷体" w:eastAsia="楷体"/>
          <w:szCs w:val="28"/>
        </w:rPr>
        <w:t>具备与拟投资的业务相适应的经营和管理能力</w:t>
      </w:r>
      <w:r>
        <w:rPr>
          <w:rFonts w:hint="eastAsia" w:ascii="楷体" w:hAnsi="楷体" w:eastAsia="楷体"/>
          <w:szCs w:val="28"/>
        </w:rPr>
        <w:t>。</w:t>
      </w:r>
    </w:p>
    <w:p w14:paraId="2CE90044">
      <w:pPr>
        <w:pStyle w:val="3"/>
        <w:numPr>
          <w:ilvl w:val="255"/>
          <w:numId w:val="0"/>
        </w:numPr>
        <w:spacing w:after="0" w:line="360" w:lineRule="auto"/>
        <w:ind w:firstLine="560" w:firstLineChars="200"/>
        <w:rPr>
          <w:rFonts w:ascii="楷体" w:hAnsi="楷体" w:eastAsia="楷体" w:cs="楷体"/>
          <w:szCs w:val="21"/>
        </w:rPr>
      </w:pPr>
      <w:r>
        <w:rPr>
          <w:rFonts w:hint="eastAsia" w:ascii="楷体" w:hAnsi="楷体" w:eastAsia="楷体" w:cs="楷体"/>
          <w:szCs w:val="21"/>
        </w:rPr>
        <w:t>（三）我</w:t>
      </w:r>
      <w:r>
        <w:rPr>
          <w:rFonts w:ascii="楷体" w:hAnsi="楷体" w:eastAsia="楷体" w:cs="楷体"/>
          <w:szCs w:val="21"/>
        </w:rPr>
        <w:t>单位</w:t>
      </w:r>
      <w:r>
        <w:rPr>
          <w:rFonts w:ascii="楷体" w:hAnsi="楷体" w:eastAsia="楷体"/>
          <w:szCs w:val="28"/>
        </w:rPr>
        <w:t>拥有足够的资金实力进行重整投资</w:t>
      </w:r>
      <w:bookmarkStart w:id="0" w:name="_GoBack"/>
      <w:bookmarkEnd w:id="0"/>
      <w:r>
        <w:rPr>
          <w:rFonts w:ascii="楷体" w:hAnsi="楷体" w:eastAsia="楷体"/>
          <w:szCs w:val="28"/>
        </w:rPr>
        <w:t>，并能出具相应的资信证明或其他履约能力证明</w:t>
      </w:r>
      <w:r>
        <w:rPr>
          <w:rFonts w:hint="eastAsia" w:ascii="楷体" w:hAnsi="楷体" w:eastAsia="楷体"/>
          <w:szCs w:val="28"/>
        </w:rPr>
        <w:t>。</w:t>
      </w:r>
    </w:p>
    <w:p w14:paraId="01BC0E71">
      <w:pPr>
        <w:pStyle w:val="3"/>
        <w:numPr>
          <w:ilvl w:val="255"/>
          <w:numId w:val="0"/>
        </w:numPr>
        <w:spacing w:after="0" w:line="360" w:lineRule="auto"/>
        <w:ind w:firstLine="560" w:firstLineChars="200"/>
        <w:rPr>
          <w:rFonts w:ascii="楷体" w:hAnsi="楷体" w:eastAsia="楷体"/>
          <w:szCs w:val="28"/>
        </w:rPr>
      </w:pPr>
      <w:r>
        <w:rPr>
          <w:rFonts w:hint="eastAsia" w:ascii="楷体" w:hAnsi="楷体" w:eastAsia="楷体"/>
          <w:szCs w:val="28"/>
        </w:rPr>
        <w:t>（四）</w:t>
      </w:r>
      <w:r>
        <w:rPr>
          <w:rFonts w:ascii="楷体" w:hAnsi="楷体" w:eastAsia="楷体" w:cs="楷体"/>
          <w:szCs w:val="21"/>
        </w:rPr>
        <w:t>我单位如组建联合体并作为牵头人参与本项目的，我单位保证其他联合体成员均符合上述第（一）项条件。</w:t>
      </w:r>
    </w:p>
    <w:p w14:paraId="2682C172">
      <w:pPr>
        <w:pStyle w:val="3"/>
        <w:spacing w:after="0" w:line="360" w:lineRule="auto"/>
        <w:ind w:left="630" w:firstLine="0" w:firstLineChars="0"/>
        <w:rPr>
          <w:rFonts w:ascii="楷体" w:hAnsi="楷体" w:eastAsia="楷体"/>
          <w:szCs w:val="28"/>
        </w:rPr>
      </w:pPr>
    </w:p>
    <w:p w14:paraId="0143F555">
      <w:pPr>
        <w:pStyle w:val="3"/>
        <w:spacing w:after="0" w:line="360" w:lineRule="auto"/>
        <w:ind w:left="420" w:leftChars="200" w:firstLine="0" w:firstLineChars="0"/>
        <w:jc w:val="right"/>
        <w:rPr>
          <w:rFonts w:ascii="楷体" w:hAnsi="楷体" w:eastAsia="楷体" w:cs="楷体"/>
          <w:b/>
          <w:bCs/>
          <w:szCs w:val="21"/>
        </w:rPr>
      </w:pPr>
      <w:r>
        <w:rPr>
          <w:rFonts w:ascii="楷体" w:hAnsi="楷体" w:eastAsia="楷体" w:cs="楷体"/>
          <w:b/>
          <w:bCs/>
          <w:szCs w:val="21"/>
        </w:rPr>
        <w:t>承诺人：</w:t>
      </w:r>
      <w:r>
        <w:rPr>
          <w:rFonts w:hint="eastAsia" w:ascii="楷体" w:hAnsi="楷体" w:eastAsia="楷体" w:cs="楷体"/>
          <w:b/>
          <w:bCs/>
          <w:szCs w:val="21"/>
        </w:rPr>
        <w:t xml:space="preserve"> </w:t>
      </w:r>
      <w:r>
        <w:rPr>
          <w:rFonts w:ascii="楷体" w:hAnsi="楷体" w:eastAsia="楷体" w:cs="楷体"/>
          <w:b/>
          <w:bCs/>
          <w:szCs w:val="21"/>
        </w:rPr>
        <w:t xml:space="preserve">            （公章）</w:t>
      </w:r>
    </w:p>
    <w:p w14:paraId="272769DD">
      <w:pPr>
        <w:pStyle w:val="3"/>
        <w:spacing w:after="0" w:line="360" w:lineRule="auto"/>
        <w:ind w:left="420" w:leftChars="200" w:firstLine="0" w:firstLineChars="0"/>
        <w:jc w:val="right"/>
        <w:rPr>
          <w:rFonts w:ascii="楷体" w:hAnsi="楷体" w:eastAsia="楷体" w:cs="楷体"/>
          <w:b/>
          <w:bCs/>
          <w:szCs w:val="21"/>
        </w:rPr>
      </w:pPr>
    </w:p>
    <w:p w14:paraId="2E150EAA">
      <w:pPr>
        <w:pStyle w:val="3"/>
        <w:spacing w:after="0" w:line="360" w:lineRule="auto"/>
        <w:ind w:left="420" w:leftChars="200" w:firstLine="0" w:firstLineChars="0"/>
        <w:jc w:val="right"/>
        <w:rPr>
          <w:rFonts w:ascii="楷体" w:hAnsi="楷体" w:eastAsia="楷体" w:cs="楷体"/>
          <w:b/>
          <w:bCs/>
          <w:szCs w:val="21"/>
        </w:rPr>
      </w:pPr>
    </w:p>
    <w:p w14:paraId="78E06AC1">
      <w:pPr>
        <w:pStyle w:val="3"/>
        <w:spacing w:after="0" w:line="360" w:lineRule="auto"/>
        <w:ind w:left="420" w:leftChars="200" w:firstLine="0" w:firstLineChars="0"/>
        <w:jc w:val="right"/>
        <w:rPr>
          <w:rFonts w:ascii="楷体" w:hAnsi="楷体" w:eastAsia="楷体" w:cs="楷体"/>
          <w:b/>
          <w:bCs/>
          <w:szCs w:val="21"/>
        </w:rPr>
      </w:pPr>
      <w:r>
        <w:rPr>
          <w:rFonts w:ascii="楷体" w:hAnsi="楷体" w:eastAsia="楷体" w:cs="楷体"/>
          <w:b/>
          <w:bCs/>
          <w:szCs w:val="21"/>
        </w:rPr>
        <w:t>二〇二</w:t>
      </w:r>
      <w:r>
        <w:rPr>
          <w:rFonts w:hint="eastAsia" w:ascii="楷体" w:hAnsi="楷体" w:eastAsia="楷体" w:cs="楷体"/>
          <w:b/>
          <w:bCs/>
          <w:szCs w:val="21"/>
          <w:lang w:val="en-US" w:eastAsia="zh-CN"/>
        </w:rPr>
        <w:t>五</w:t>
      </w:r>
      <w:r>
        <w:rPr>
          <w:rFonts w:ascii="楷体" w:hAnsi="楷体" w:eastAsia="楷体" w:cs="楷体"/>
          <w:b/>
          <w:bCs/>
          <w:szCs w:val="21"/>
        </w:rPr>
        <w:t>年 月 日</w:t>
      </w:r>
    </w:p>
    <w:p w14:paraId="546C7240">
      <w:pPr>
        <w:pStyle w:val="3"/>
        <w:ind w:firstLine="0" w:firstLineChars="0"/>
        <w:rPr>
          <w:rFonts w:ascii="仿宋" w:hAnsi="仿宋" w:eastAsia="仿宋"/>
          <w:b/>
          <w:bCs/>
          <w:szCs w:val="28"/>
        </w:rPr>
      </w:pPr>
    </w:p>
    <w:p w14:paraId="31269F5F">
      <w:pPr>
        <w:adjustRightInd w:val="0"/>
        <w:snapToGrid w:val="0"/>
        <w:spacing w:line="360" w:lineRule="auto"/>
        <w:rPr>
          <w:rFonts w:ascii="仿宋" w:hAnsi="仿宋" w:eastAsia="仿宋" w:cs="仿宋"/>
          <w:b/>
          <w:bCs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7F48CD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770" cy="14605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D4A1EAB"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5pt;width:5.1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A/fzS7RAAAAAwEAAA8AAAAAAAAAAQAgAAAAIgAAAGRycy9kb3ducmV2LnhtbFBLAQIU&#10;ABQAAAAIAIdO4kDxoKgMMwIAAGAEAAAOAAAAAAAAAAEAIAAAACA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4A1EAB"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F6C"/>
    <w:rsid w:val="001F5F6C"/>
    <w:rsid w:val="00233FD0"/>
    <w:rsid w:val="568A2ED8"/>
    <w:rsid w:val="5B904317"/>
    <w:rsid w:val="79302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"/>
    <w:basedOn w:val="1"/>
    <w:link w:val="7"/>
    <w:qFormat/>
    <w:uiPriority w:val="0"/>
    <w:pPr>
      <w:spacing w:after="120"/>
      <w:ind w:firstLine="883" w:firstLineChars="200"/>
    </w:pPr>
    <w:rPr>
      <w:rFonts w:ascii="Calibri" w:hAnsi="Calibri" w:eastAsia="仿宋_GB2312" w:cs="Times New Roman"/>
      <w:color w:val="000000"/>
      <w:sz w:val="28"/>
    </w:rPr>
  </w:style>
  <w:style w:type="paragraph" w:styleId="4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7">
    <w:name w:val="正文文本 字符"/>
    <w:basedOn w:val="6"/>
    <w:link w:val="3"/>
    <w:qFormat/>
    <w:uiPriority w:val="0"/>
    <w:rPr>
      <w:rFonts w:ascii="Calibri" w:hAnsi="Calibri" w:eastAsia="仿宋_GB2312" w:cs="Times New Roman"/>
      <w:color w:val="000000"/>
      <w:sz w:val="28"/>
      <w14:ligatures w14:val="none"/>
    </w:rPr>
  </w:style>
  <w:style w:type="character" w:customStyle="1" w:styleId="8">
    <w:name w:val="页脚 字符"/>
    <w:basedOn w:val="6"/>
    <w:link w:val="4"/>
    <w:qFormat/>
    <w:uiPriority w:val="0"/>
    <w:rPr>
      <w:sz w:val="18"/>
      <w14:ligatures w14:val="none"/>
    </w:rPr>
  </w:style>
  <w:style w:type="character" w:customStyle="1" w:styleId="9">
    <w:name w:val="页眉 字符"/>
    <w:basedOn w:val="6"/>
    <w:link w:val="2"/>
    <w:semiHidden/>
    <w:qFormat/>
    <w:uiPriority w:val="99"/>
    <w:rPr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347</Words>
  <Characters>347</Characters>
  <Lines>2</Lines>
  <Paragraphs>1</Paragraphs>
  <TotalTime>0</TotalTime>
  <ScaleCrop>false</ScaleCrop>
  <LinksUpToDate>false</LinksUpToDate>
  <CharactersWithSpaces>362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2024-02-21T01:52:00Z</dcterms:created>
  <dc:creator>office</dc:creator>
  <cp:lastModifiedBy>渐行渐远</cp:lastModifiedBy>
  <dcterms:modified xsi:type="dcterms:W3CDTF">2025-10-11T10:30:43Z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eyJoZGlkIjoiMjlmYmQ0NWQzZWUyNTEyZDkzOGI0NmJhODM2YTJlM2MiLCJ1c2VySWQiOiIyMTA2Mzc1MjMifQ==</vt:lpwstr>
  </property>
  <property fmtid="{D5CDD505-2E9C-101B-9397-08002B2CF9AE}" pid="3" name="KSOProductBuildVer">
    <vt:lpwstr>2052-12.1.0.22525</vt:lpwstr>
  </property>
  <property fmtid="{D5CDD505-2E9C-101B-9397-08002B2CF9AE}" pid="4" name="ICV">
    <vt:lpwstr>82979C5519274731A85A3C7DA6F7A9CC_13</vt:lpwstr>
  </property>
</Properties>
</file>