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B7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东莞市浩远实业投资有限公司</w:t>
      </w:r>
    </w:p>
    <w:p w14:paraId="71308C8F">
      <w:pPr>
        <w:spacing w:line="500" w:lineRule="exact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债权申报书</w:t>
      </w:r>
    </w:p>
    <w:p w14:paraId="3EE7EE0C">
      <w:pPr>
        <w:spacing w:line="500" w:lineRule="exact"/>
        <w:ind w:firstLine="883" w:firstLineChars="200"/>
        <w:jc w:val="center"/>
        <w:rPr>
          <w:rFonts w:ascii="仿宋" w:hAnsi="仿宋" w:eastAsia="仿宋"/>
          <w:b/>
          <w:bCs/>
          <w:kern w:val="0"/>
          <w:sz w:val="44"/>
          <w:szCs w:val="44"/>
        </w:rPr>
      </w:pPr>
    </w:p>
    <w:p w14:paraId="5402ECAF"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  <w:szCs w:val="28"/>
        </w:rPr>
        <w:t>申 报 人：</w:t>
      </w:r>
    </w:p>
    <w:p w14:paraId="46AC6008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/</w:t>
      </w:r>
      <w:r>
        <w:rPr>
          <w:rFonts w:ascii="仿宋" w:hAnsi="仿宋" w:eastAsia="仿宋"/>
          <w:kern w:val="0"/>
          <w:sz w:val="28"/>
          <w:szCs w:val="28"/>
        </w:rPr>
        <w:t>身份证号：</w:t>
      </w:r>
    </w:p>
    <w:p w14:paraId="692B77A6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kern w:val="0"/>
          <w:sz w:val="28"/>
          <w:szCs w:val="28"/>
        </w:rPr>
        <w:t>住    所：</w:t>
      </w:r>
    </w:p>
    <w:p w14:paraId="6631CF47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535CAC19">
      <w:pPr>
        <w:spacing w:line="440" w:lineRule="exact"/>
        <w:rPr>
          <w:rFonts w:hint="eastAsia" w:ascii="仿宋" w:hAnsi="仿宋" w:eastAsia="仿宋"/>
          <w:kern w:val="0"/>
          <w:sz w:val="28"/>
          <w:lang w:val="en-US" w:eastAsia="zh-CN"/>
        </w:rPr>
      </w:pPr>
      <w:r>
        <w:rPr>
          <w:rFonts w:ascii="仿宋" w:hAnsi="仿宋" w:eastAsia="仿宋"/>
          <w:b/>
          <w:bCs/>
          <w:kern w:val="0"/>
          <w:sz w:val="28"/>
        </w:rPr>
        <w:t>债</w:t>
      </w:r>
      <w:r>
        <w:rPr>
          <w:rFonts w:hint="eastAsia" w:ascii="仿宋" w:hAnsi="仿宋" w:eastAsia="仿宋"/>
          <w:b/>
          <w:bCs/>
          <w:kern w:val="0"/>
          <w:sz w:val="28"/>
          <w:lang w:val="en-US" w:eastAsia="zh-CN"/>
        </w:rPr>
        <w:t xml:space="preserve">  </w:t>
      </w:r>
      <w:r>
        <w:rPr>
          <w:rFonts w:ascii="仿宋" w:hAnsi="仿宋" w:eastAsia="仿宋"/>
          <w:b/>
          <w:bCs/>
          <w:kern w:val="0"/>
          <w:sz w:val="28"/>
        </w:rPr>
        <w:t>务</w:t>
      </w:r>
      <w:r>
        <w:rPr>
          <w:rFonts w:hint="eastAsia" w:ascii="仿宋" w:hAnsi="仿宋" w:eastAsia="仿宋"/>
          <w:b/>
          <w:bCs/>
          <w:kern w:val="0"/>
          <w:sz w:val="28"/>
          <w:lang w:val="en-US" w:eastAsia="zh-CN"/>
        </w:rPr>
        <w:t xml:space="preserve">  </w:t>
      </w:r>
      <w:r>
        <w:rPr>
          <w:rFonts w:ascii="仿宋" w:hAnsi="仿宋" w:eastAsia="仿宋"/>
          <w:b/>
          <w:bCs/>
          <w:kern w:val="0"/>
          <w:sz w:val="28"/>
        </w:rPr>
        <w:t>人：</w:t>
      </w:r>
      <w:r>
        <w:rPr>
          <w:rFonts w:hint="eastAsia" w:ascii="仿宋" w:hAnsi="仿宋" w:eastAsia="仿宋"/>
          <w:b w:val="0"/>
          <w:bCs w:val="0"/>
          <w:kern w:val="0"/>
          <w:sz w:val="28"/>
          <w:lang w:eastAsia="zh-CN"/>
        </w:rPr>
        <w:t>东莞市浩远实业投资有限公司</w:t>
      </w:r>
    </w:p>
    <w:p w14:paraId="672F2EE7">
      <w:pPr>
        <w:spacing w:line="440" w:lineRule="exact"/>
        <w:ind w:firstLine="140" w:firstLineChars="50"/>
        <w:rPr>
          <w:rFonts w:hint="eastAsia" w:ascii="仿宋" w:hAnsi="仿宋" w:eastAsia="仿宋"/>
          <w:kern w:val="0"/>
          <w:sz w:val="28"/>
          <w:lang w:val="en-US" w:eastAsia="zh-CN"/>
        </w:rPr>
      </w:pPr>
    </w:p>
    <w:p w14:paraId="306BAD29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 w14:paraId="5B8B29BA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 w14:paraId="0E93B5CB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1、</w:t>
      </w:r>
      <w:r>
        <w:rPr>
          <w:rFonts w:hint="eastAsia" w:ascii="仿宋" w:hAnsi="仿宋" w:eastAsia="仿宋"/>
          <w:kern w:val="0"/>
          <w:sz w:val="28"/>
          <w:szCs w:val="28"/>
        </w:rPr>
        <w:t>本 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2CE1C0CC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2、</w:t>
      </w:r>
      <w:r>
        <w:rPr>
          <w:rFonts w:hint="eastAsia" w:ascii="仿宋" w:hAnsi="仿宋" w:eastAsia="仿宋"/>
          <w:kern w:val="0"/>
          <w:sz w:val="28"/>
          <w:szCs w:val="28"/>
        </w:rPr>
        <w:t>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22C3757D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3、</w:t>
      </w:r>
      <w:r>
        <w:rPr>
          <w:rFonts w:hint="eastAsia" w:ascii="仿宋" w:hAnsi="仿宋" w:eastAsia="仿宋"/>
          <w:kern w:val="0"/>
          <w:sz w:val="28"/>
          <w:szCs w:val="28"/>
        </w:rPr>
        <w:t>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 w14:paraId="49544931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4、其 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5FC83A1E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 w14:paraId="28422AE1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□有财产担保债权  □建设工程优先债权  □税款债权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□社保费用     □普通债权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□其他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（请勾选）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1D113FB2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4CD9B2D2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 w14:paraId="6C41CA63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07F3283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1D47426B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77C4E827">
      <w:pPr>
        <w:spacing w:line="480" w:lineRule="exact"/>
        <w:ind w:firstLine="555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2856533B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特此申报。</w:t>
      </w:r>
    </w:p>
    <w:p w14:paraId="7D90A86B">
      <w:pPr>
        <w:spacing w:line="480" w:lineRule="exact"/>
        <w:ind w:firstLine="555"/>
        <w:rPr>
          <w:rFonts w:ascii="仿宋" w:hAnsi="仿宋" w:eastAsia="仿宋"/>
          <w:kern w:val="0"/>
          <w:sz w:val="28"/>
          <w:szCs w:val="28"/>
        </w:rPr>
      </w:pPr>
    </w:p>
    <w:p w14:paraId="506ABCF4">
      <w:pPr>
        <w:tabs>
          <w:tab w:val="center" w:pos="4433"/>
          <w:tab w:val="right" w:pos="8312"/>
        </w:tabs>
        <w:spacing w:line="480" w:lineRule="exact"/>
        <w:ind w:firstLine="840"/>
        <w:jc w:val="center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ascii="仿宋" w:hAnsi="仿宋" w:eastAsia="仿宋"/>
          <w:spacing w:val="210"/>
          <w:kern w:val="0"/>
          <w:sz w:val="28"/>
          <w:szCs w:val="28"/>
          <w:fitText w:val="1680" w:id="1323711016"/>
        </w:rPr>
        <w:t>申报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323711016"/>
        </w:rPr>
        <w:t>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0"/>
          <w:kern w:val="0"/>
          <w:sz w:val="28"/>
          <w:szCs w:val="28"/>
          <w:fitText w:val="1680" w:id="1676493196"/>
        </w:rPr>
        <w:t>签字/盖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676493196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1403397885"/>
        </w:rPr>
        <w:t>：</w:t>
      </w:r>
    </w:p>
    <w:p w14:paraId="1F0AAC91">
      <w:pPr>
        <w:tabs>
          <w:tab w:val="center" w:pos="4433"/>
          <w:tab w:val="right" w:pos="8312"/>
        </w:tabs>
        <w:spacing w:line="480" w:lineRule="exact"/>
        <w:ind w:firstLine="22680" w:firstLineChars="13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 w14:paraId="6C618ECD">
      <w:pPr>
        <w:tabs>
          <w:tab w:val="left" w:pos="7513"/>
        </w:tabs>
        <w:wordWrap w:val="0"/>
        <w:spacing w:line="480" w:lineRule="exact"/>
        <w:ind w:firstLine="555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29278F7A-7A50-4A6C-A12E-D9F3433025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1DECB33-0184-48B1-B40C-59583D59613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195FB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34E16"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7E461ADD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N2FkZjU2ODM3MjZhYjhjY2FiZTFmOWZhNWRmNzcifQ==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6CAF"/>
    <w:rsid w:val="001D01DF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43D28"/>
    <w:rsid w:val="00646D4B"/>
    <w:rsid w:val="006737A1"/>
    <w:rsid w:val="00673C2E"/>
    <w:rsid w:val="00693204"/>
    <w:rsid w:val="006952F8"/>
    <w:rsid w:val="006B2E65"/>
    <w:rsid w:val="006B7A9C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576DF9"/>
    <w:rsid w:val="016B54A9"/>
    <w:rsid w:val="01C34939"/>
    <w:rsid w:val="03FD2384"/>
    <w:rsid w:val="0A2471DE"/>
    <w:rsid w:val="10A57EF2"/>
    <w:rsid w:val="17047297"/>
    <w:rsid w:val="1F393B8B"/>
    <w:rsid w:val="2A9D60BB"/>
    <w:rsid w:val="3DA76E29"/>
    <w:rsid w:val="46ED5598"/>
    <w:rsid w:val="4ED07B6B"/>
    <w:rsid w:val="4FFE529D"/>
    <w:rsid w:val="564F4138"/>
    <w:rsid w:val="6FFB1817"/>
    <w:rsid w:val="7A8732A6"/>
    <w:rsid w:val="7AFA7F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 w:firstLine="480"/>
    </w:pPr>
    <w:rPr>
      <w:sz w:val="24"/>
      <w:szCs w:val="24"/>
    </w:r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9">
    <w:name w:val="page number"/>
    <w:basedOn w:val="8"/>
    <w:autoRedefine/>
    <w:qFormat/>
    <w:uiPriority w:val="0"/>
  </w:style>
  <w:style w:type="character" w:styleId="10">
    <w:name w:val="FollowedHyperlink"/>
    <w:autoRedefine/>
    <w:qFormat/>
    <w:uiPriority w:val="0"/>
    <w:rPr>
      <w:color w:val="800080"/>
      <w:u w:val="single"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character" w:styleId="12">
    <w:name w:val="footnote reference"/>
    <w:autoRedefine/>
    <w:semiHidden/>
    <w:qFormat/>
    <w:uiPriority w:val="0"/>
    <w:rPr>
      <w:vertAlign w:val="superscript"/>
    </w:rPr>
  </w:style>
  <w:style w:type="character" w:customStyle="1" w:styleId="13">
    <w:name w:val="頁首 字元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頁尾 字元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212</Words>
  <Characters>212</Characters>
  <Lines>3</Lines>
  <Paragraphs>1</Paragraphs>
  <TotalTime>1</TotalTime>
  <ScaleCrop>false</ScaleCrop>
  <LinksUpToDate>false</LinksUpToDate>
  <CharactersWithSpaces>540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2021-06-16T10:27:00Z</dcterms:created>
  <dc:creator>ibm</dc:creator>
  <cp:lastModifiedBy>邓均玲</cp:lastModifiedBy>
  <cp:lastPrinted>2013-06-08T08:45:00Z</cp:lastPrinted>
  <dcterms:modified xsi:type="dcterms:W3CDTF">2025-10-21T08:35:18Z</dcterms:modified>
  <dc:title>三、申报债权需提交的材料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850EC20D05B64235B49417045168FD54_13</vt:lpwstr>
  </property>
  <property fmtid="{D5CDD505-2E9C-101B-9397-08002B2CF9AE}" pid="4" name="KSOTemplateDocerSaveRecord">
    <vt:lpwstr>eyJoZGlkIjoiNzE5MTczY2U0OWU3Mzg2MmE5NDUxNzNhYTAzMzliMmEiLCJ1c2VySWQiOiI2ODg0NTAwNzUifQ==</vt:lpwstr>
  </property>
</Properties>
</file>