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F198F6" w14:textId="0C0A8AB6" w:rsidR="00C43308" w:rsidRPr="0043615C" w:rsidRDefault="001279B6">
      <w:pPr>
        <w:spacing w:line="600" w:lineRule="exact"/>
        <w:jc w:val="center"/>
        <w:outlineLvl w:val="0"/>
        <w:rPr>
          <w:rFonts w:ascii="方正小标宋简体" w:eastAsia="方正小标宋简体" w:hAnsi="华文中宋" w:cs="华文中宋" w:hint="eastAsia"/>
          <w:bCs/>
          <w:color w:val="000000"/>
          <w:sz w:val="44"/>
          <w:szCs w:val="44"/>
        </w:rPr>
      </w:pPr>
      <w:r w:rsidRPr="0043615C">
        <w:rPr>
          <w:rFonts w:ascii="方正小标宋简体" w:eastAsia="方正小标宋简体" w:hAnsi="华文中宋" w:cs="华文中宋" w:hint="eastAsia"/>
          <w:bCs/>
          <w:color w:val="000000"/>
          <w:sz w:val="44"/>
          <w:szCs w:val="44"/>
        </w:rPr>
        <w:t>湖南景峰医药股份有限公司</w:t>
      </w:r>
      <w:r w:rsidR="008E4D7B" w:rsidRPr="0043615C">
        <w:rPr>
          <w:rFonts w:ascii="方正小标宋简体" w:eastAsia="方正小标宋简体" w:hAnsi="华文中宋" w:cs="华文中宋" w:hint="eastAsia"/>
          <w:bCs/>
          <w:color w:val="000000"/>
          <w:sz w:val="44"/>
          <w:szCs w:val="44"/>
        </w:rPr>
        <w:t>重整</w:t>
      </w:r>
      <w:r w:rsidRPr="0043615C">
        <w:rPr>
          <w:rFonts w:ascii="方正小标宋简体" w:eastAsia="方正小标宋简体" w:hAnsi="华文中宋" w:cs="华文中宋" w:hint="eastAsia"/>
          <w:bCs/>
          <w:color w:val="000000"/>
          <w:sz w:val="44"/>
          <w:szCs w:val="44"/>
        </w:rPr>
        <w:t>案</w:t>
      </w:r>
    </w:p>
    <w:p w14:paraId="056BE623" w14:textId="77777777" w:rsidR="00C43308" w:rsidRPr="0043615C" w:rsidRDefault="001279B6">
      <w:pPr>
        <w:spacing w:line="600" w:lineRule="exact"/>
        <w:jc w:val="center"/>
        <w:outlineLvl w:val="0"/>
        <w:rPr>
          <w:rFonts w:ascii="方正小标宋简体" w:eastAsia="方正小标宋简体" w:hAnsi="华文中宋" w:cs="华文中宋" w:hint="eastAsia"/>
          <w:bCs/>
          <w:color w:val="000000"/>
          <w:sz w:val="44"/>
          <w:szCs w:val="44"/>
        </w:rPr>
      </w:pPr>
      <w:r w:rsidRPr="0043615C">
        <w:rPr>
          <w:rFonts w:ascii="方正小标宋简体" w:eastAsia="方正小标宋简体" w:hAnsi="华文中宋" w:cs="华文中宋" w:hint="eastAsia"/>
          <w:bCs/>
          <w:color w:val="000000"/>
          <w:sz w:val="44"/>
          <w:szCs w:val="44"/>
        </w:rPr>
        <w:t>债权申报事项说明</w:t>
      </w:r>
    </w:p>
    <w:p w14:paraId="4737FF06" w14:textId="09FF82DD" w:rsidR="00C43308" w:rsidRPr="0043615C" w:rsidRDefault="008E4D7B">
      <w:pPr>
        <w:spacing w:line="560" w:lineRule="exact"/>
        <w:ind w:firstLineChars="200" w:firstLine="640"/>
        <w:rPr>
          <w:rFonts w:ascii="仿宋_GB2312" w:eastAsia="仿宋_GB2312"/>
          <w:sz w:val="32"/>
          <w:szCs w:val="32"/>
        </w:rPr>
      </w:pPr>
      <w:r w:rsidRPr="0043615C">
        <w:rPr>
          <w:rFonts w:ascii="仿宋_GB2312" w:eastAsia="仿宋_GB2312" w:hint="eastAsia"/>
          <w:color w:val="000000"/>
          <w:sz w:val="32"/>
          <w:szCs w:val="32"/>
        </w:rPr>
        <w:t>湖南省常德市中级人民法院（以下</w:t>
      </w:r>
      <w:r w:rsidRPr="001D2469">
        <w:rPr>
          <w:rFonts w:ascii="仿宋_GB2312" w:eastAsia="仿宋_GB2312" w:hint="eastAsia"/>
          <w:color w:val="000000"/>
          <w:sz w:val="32"/>
          <w:szCs w:val="32"/>
        </w:rPr>
        <w:t>简称“常德中院”）于2025年10月21日</w:t>
      </w:r>
      <w:proofErr w:type="gramStart"/>
      <w:r w:rsidRPr="001D2469">
        <w:rPr>
          <w:rFonts w:ascii="仿宋_GB2312" w:eastAsia="仿宋_GB2312" w:hint="eastAsia"/>
          <w:color w:val="000000"/>
          <w:sz w:val="32"/>
          <w:szCs w:val="32"/>
        </w:rPr>
        <w:t>作出</w:t>
      </w:r>
      <w:proofErr w:type="gramEnd"/>
      <w:r w:rsidRPr="001D2469">
        <w:rPr>
          <w:rFonts w:ascii="仿宋_GB2312" w:eastAsia="仿宋_GB2312" w:hint="eastAsia"/>
          <w:color w:val="000000"/>
          <w:sz w:val="32"/>
          <w:szCs w:val="32"/>
        </w:rPr>
        <w:t>（2024）湘07</w:t>
      </w:r>
      <w:proofErr w:type="gramStart"/>
      <w:r w:rsidRPr="001D2469">
        <w:rPr>
          <w:rFonts w:ascii="仿宋_GB2312" w:eastAsia="仿宋_GB2312" w:hint="eastAsia"/>
          <w:color w:val="000000"/>
          <w:sz w:val="32"/>
          <w:szCs w:val="32"/>
        </w:rPr>
        <w:t>破申7号</w:t>
      </w:r>
      <w:proofErr w:type="gramEnd"/>
      <w:r w:rsidRPr="001D2469">
        <w:rPr>
          <w:rFonts w:ascii="仿宋_GB2312" w:eastAsia="仿宋_GB2312" w:hint="eastAsia"/>
          <w:color w:val="000000"/>
          <w:sz w:val="32"/>
          <w:szCs w:val="32"/>
        </w:rPr>
        <w:t>《</w:t>
      </w:r>
      <w:r w:rsidR="001D2469">
        <w:rPr>
          <w:rFonts w:ascii="仿宋_GB2312" w:eastAsia="仿宋_GB2312" w:hint="eastAsia"/>
          <w:color w:val="000000"/>
          <w:sz w:val="32"/>
          <w:szCs w:val="32"/>
        </w:rPr>
        <w:t>民事</w:t>
      </w:r>
      <w:r w:rsidRPr="001D2469">
        <w:rPr>
          <w:rFonts w:ascii="仿宋_GB2312" w:eastAsia="仿宋_GB2312" w:hint="eastAsia"/>
          <w:color w:val="000000"/>
          <w:sz w:val="32"/>
          <w:szCs w:val="32"/>
        </w:rPr>
        <w:t>裁定书》，</w:t>
      </w:r>
      <w:r w:rsidR="001D2469">
        <w:rPr>
          <w:rFonts w:ascii="仿宋_GB2312" w:eastAsia="仿宋_GB2312" w:hint="eastAsia"/>
          <w:color w:val="000000"/>
          <w:sz w:val="32"/>
          <w:szCs w:val="32"/>
        </w:rPr>
        <w:t>裁定</w:t>
      </w:r>
      <w:r w:rsidRPr="001D2469">
        <w:rPr>
          <w:rFonts w:ascii="仿宋_GB2312" w:eastAsia="仿宋_GB2312" w:hint="eastAsia"/>
          <w:color w:val="000000"/>
          <w:sz w:val="32"/>
          <w:szCs w:val="32"/>
        </w:rPr>
        <w:t>受理彭东</w:t>
      </w:r>
      <w:proofErr w:type="gramStart"/>
      <w:r w:rsidRPr="001D2469">
        <w:rPr>
          <w:rFonts w:ascii="仿宋_GB2312" w:eastAsia="仿宋_GB2312" w:hint="eastAsia"/>
          <w:color w:val="000000"/>
          <w:sz w:val="32"/>
          <w:szCs w:val="32"/>
        </w:rPr>
        <w:t>钜</w:t>
      </w:r>
      <w:proofErr w:type="gramEnd"/>
      <w:r w:rsidRPr="001D2469">
        <w:rPr>
          <w:rFonts w:ascii="仿宋_GB2312" w:eastAsia="仿宋_GB2312" w:hint="eastAsia"/>
          <w:color w:val="000000"/>
          <w:sz w:val="32"/>
          <w:szCs w:val="32"/>
        </w:rPr>
        <w:t>、上海鑫绰投资管理有限公司对湖南景峰医药股份有限公司（以下简称“景峰医药”或“债务人”）的重整申请，并</w:t>
      </w:r>
      <w:r w:rsidR="006F64FB">
        <w:rPr>
          <w:rFonts w:ascii="仿宋_GB2312" w:eastAsia="仿宋_GB2312" w:hint="eastAsia"/>
          <w:color w:val="000000"/>
          <w:sz w:val="32"/>
          <w:szCs w:val="32"/>
        </w:rPr>
        <w:t>同日</w:t>
      </w:r>
      <w:proofErr w:type="gramStart"/>
      <w:r w:rsidRPr="001D2469">
        <w:rPr>
          <w:rFonts w:ascii="仿宋_GB2312" w:eastAsia="仿宋_GB2312" w:hint="eastAsia"/>
          <w:color w:val="000000"/>
          <w:sz w:val="32"/>
          <w:szCs w:val="32"/>
        </w:rPr>
        <w:t>作出</w:t>
      </w:r>
      <w:proofErr w:type="gramEnd"/>
      <w:r w:rsidRPr="001D2469">
        <w:rPr>
          <w:rFonts w:ascii="仿宋_GB2312" w:eastAsia="仿宋_GB2312" w:hint="eastAsia"/>
          <w:color w:val="000000"/>
          <w:sz w:val="32"/>
          <w:szCs w:val="32"/>
        </w:rPr>
        <w:t>（2025）湘07破15号《决定书》，指定北京市</w:t>
      </w:r>
      <w:proofErr w:type="gramStart"/>
      <w:r w:rsidRPr="001D2469">
        <w:rPr>
          <w:rFonts w:ascii="仿宋_GB2312" w:eastAsia="仿宋_GB2312" w:hint="eastAsia"/>
          <w:color w:val="000000"/>
          <w:sz w:val="32"/>
          <w:szCs w:val="32"/>
        </w:rPr>
        <w:t>中伦律师</w:t>
      </w:r>
      <w:proofErr w:type="gramEnd"/>
      <w:r w:rsidRPr="001D2469">
        <w:rPr>
          <w:rFonts w:ascii="仿宋_GB2312" w:eastAsia="仿宋_GB2312" w:hint="eastAsia"/>
          <w:color w:val="000000"/>
          <w:sz w:val="32"/>
          <w:szCs w:val="32"/>
        </w:rPr>
        <w:t>事务所担任湖南景峰医药股份有限公司重整管理人（以下简称“管理人”）。</w:t>
      </w:r>
    </w:p>
    <w:p w14:paraId="5220DD58" w14:textId="7B6DD903" w:rsidR="00C43308" w:rsidRPr="0043615C" w:rsidRDefault="001279B6">
      <w:pPr>
        <w:pStyle w:val="a5"/>
        <w:spacing w:line="560" w:lineRule="exact"/>
        <w:ind w:firstLine="640"/>
        <w:rPr>
          <w:rFonts w:ascii="仿宋_GB2312" w:eastAsia="仿宋_GB2312"/>
          <w:color w:val="000000"/>
          <w:sz w:val="32"/>
          <w:szCs w:val="32"/>
        </w:rPr>
      </w:pPr>
      <w:r w:rsidRPr="0043615C">
        <w:rPr>
          <w:rFonts w:ascii="仿宋_GB2312" w:eastAsia="仿宋_GB2312" w:hint="eastAsia"/>
          <w:color w:val="000000"/>
          <w:sz w:val="32"/>
          <w:szCs w:val="32"/>
        </w:rPr>
        <w:t>为保障债权人在景峰医药</w:t>
      </w:r>
      <w:r w:rsidR="008E4D7B" w:rsidRPr="0043615C">
        <w:rPr>
          <w:rFonts w:ascii="仿宋_GB2312" w:eastAsia="仿宋_GB2312" w:hint="eastAsia"/>
          <w:color w:val="000000"/>
          <w:sz w:val="32"/>
          <w:szCs w:val="32"/>
        </w:rPr>
        <w:t>重整</w:t>
      </w:r>
      <w:r w:rsidRPr="0043615C">
        <w:rPr>
          <w:rFonts w:ascii="仿宋_GB2312" w:eastAsia="仿宋_GB2312" w:hint="eastAsia"/>
          <w:color w:val="000000"/>
          <w:sz w:val="32"/>
          <w:szCs w:val="32"/>
        </w:rPr>
        <w:t>程序中依法主张债权，根据《中华人民共和国企业破产法》等相关法律法规和司法解释的规定，</w:t>
      </w:r>
      <w:r w:rsidR="008E4D7B" w:rsidRPr="0043615C">
        <w:rPr>
          <w:rFonts w:ascii="仿宋_GB2312" w:eastAsia="仿宋_GB2312" w:hint="eastAsia"/>
          <w:color w:val="000000"/>
          <w:sz w:val="32"/>
          <w:szCs w:val="32"/>
        </w:rPr>
        <w:t>管理人</w:t>
      </w:r>
      <w:r w:rsidRPr="0043615C">
        <w:rPr>
          <w:rFonts w:ascii="仿宋_GB2312" w:eastAsia="仿宋_GB2312" w:hint="eastAsia"/>
          <w:color w:val="000000"/>
          <w:sz w:val="32"/>
          <w:szCs w:val="32"/>
        </w:rPr>
        <w:t>特就债权申报事项说明如下：</w:t>
      </w:r>
    </w:p>
    <w:p w14:paraId="010C9DA0" w14:textId="77777777" w:rsidR="00C43308" w:rsidRPr="0043615C" w:rsidRDefault="001279B6">
      <w:pPr>
        <w:spacing w:line="560" w:lineRule="exact"/>
        <w:ind w:firstLineChars="200" w:firstLine="640"/>
        <w:rPr>
          <w:rFonts w:ascii="仿宋_GB2312" w:eastAsia="仿宋_GB2312" w:hAnsi="黑体" w:cs="黑体" w:hint="eastAsia"/>
          <w:color w:val="000000"/>
          <w:sz w:val="32"/>
          <w:szCs w:val="32"/>
        </w:rPr>
      </w:pPr>
      <w:r w:rsidRPr="0043615C">
        <w:rPr>
          <w:rFonts w:ascii="仿宋_GB2312" w:eastAsia="仿宋_GB2312" w:hAnsi="黑体" w:cs="黑体" w:hint="eastAsia"/>
          <w:color w:val="000000"/>
          <w:sz w:val="32"/>
          <w:szCs w:val="32"/>
        </w:rPr>
        <w:t>一、债权申报期限</w:t>
      </w:r>
    </w:p>
    <w:p w14:paraId="744E7443" w14:textId="4225D60C" w:rsidR="00C43308" w:rsidRPr="0043615C" w:rsidRDefault="008E4D7B">
      <w:pPr>
        <w:spacing w:line="560" w:lineRule="exact"/>
        <w:ind w:firstLineChars="200" w:firstLine="640"/>
        <w:outlineLvl w:val="0"/>
        <w:rPr>
          <w:rFonts w:ascii="仿宋_GB2312" w:eastAsia="仿宋_GB2312"/>
          <w:color w:val="000000"/>
          <w:sz w:val="32"/>
          <w:szCs w:val="32"/>
        </w:rPr>
      </w:pPr>
      <w:bookmarkStart w:id="0" w:name="_Hlk113973768"/>
      <w:r w:rsidRPr="0043615C">
        <w:rPr>
          <w:rFonts w:ascii="仿宋_GB2312" w:eastAsia="仿宋_GB2312" w:hint="eastAsia"/>
          <w:color w:val="000000"/>
          <w:sz w:val="32"/>
          <w:szCs w:val="32"/>
        </w:rPr>
        <w:t>债权人应于2025年11月</w:t>
      </w:r>
      <w:r w:rsidR="00620706">
        <w:rPr>
          <w:rFonts w:ascii="仿宋_GB2312" w:eastAsia="仿宋_GB2312" w:hint="eastAsia"/>
          <w:color w:val="000000"/>
          <w:sz w:val="32"/>
          <w:szCs w:val="32"/>
        </w:rPr>
        <w:t>23</w:t>
      </w:r>
      <w:r w:rsidRPr="0043615C">
        <w:rPr>
          <w:rFonts w:ascii="仿宋_GB2312" w:eastAsia="仿宋_GB2312" w:hint="eastAsia"/>
          <w:color w:val="000000"/>
          <w:sz w:val="32"/>
          <w:szCs w:val="32"/>
        </w:rPr>
        <w:t>日之前（含当日）向管理人申报债权，书面说明债权金额、有无财产担保、是否属于连带债权、是否超过诉讼时效等，并提供相关证据材料。</w:t>
      </w:r>
      <w:bookmarkEnd w:id="0"/>
    </w:p>
    <w:p w14:paraId="6E8E7F7C" w14:textId="77777777" w:rsidR="00C43308" w:rsidRPr="0043615C" w:rsidRDefault="001279B6">
      <w:pPr>
        <w:spacing w:line="560" w:lineRule="exact"/>
        <w:ind w:firstLineChars="200" w:firstLine="640"/>
        <w:rPr>
          <w:rFonts w:ascii="仿宋_GB2312" w:eastAsia="仿宋_GB2312" w:hAnsi="黑体" w:cs="黑体" w:hint="eastAsia"/>
          <w:color w:val="000000"/>
          <w:sz w:val="32"/>
          <w:szCs w:val="32"/>
        </w:rPr>
      </w:pPr>
      <w:r w:rsidRPr="0043615C">
        <w:rPr>
          <w:rFonts w:ascii="仿宋_GB2312" w:eastAsia="仿宋_GB2312" w:hAnsi="黑体" w:cs="黑体" w:hint="eastAsia"/>
          <w:color w:val="000000"/>
          <w:sz w:val="32"/>
          <w:szCs w:val="32"/>
        </w:rPr>
        <w:t>二、债权申报应当提交的材料</w:t>
      </w:r>
    </w:p>
    <w:p w14:paraId="6EBCBEC8" w14:textId="77777777" w:rsidR="00C43308" w:rsidRPr="0043615C" w:rsidRDefault="001279B6">
      <w:pPr>
        <w:spacing w:line="560" w:lineRule="exact"/>
        <w:ind w:firstLineChars="200" w:firstLine="640"/>
        <w:rPr>
          <w:rFonts w:ascii="仿宋_GB2312" w:eastAsia="仿宋_GB2312"/>
          <w:b/>
          <w:bCs/>
          <w:color w:val="000000"/>
          <w:sz w:val="32"/>
          <w:szCs w:val="32"/>
        </w:rPr>
      </w:pPr>
      <w:r w:rsidRPr="0043615C">
        <w:rPr>
          <w:rFonts w:ascii="仿宋_GB2312" w:eastAsia="仿宋_GB2312" w:hint="eastAsia"/>
          <w:color w:val="000000"/>
          <w:sz w:val="32"/>
          <w:szCs w:val="32"/>
        </w:rPr>
        <w:t>债权人申报债权时，应提交如下申报材料，</w:t>
      </w:r>
      <w:r w:rsidRPr="0043615C">
        <w:rPr>
          <w:rFonts w:ascii="仿宋_GB2312" w:eastAsia="仿宋_GB2312" w:hint="eastAsia"/>
          <w:b/>
          <w:color w:val="000000"/>
          <w:sz w:val="32"/>
          <w:szCs w:val="32"/>
        </w:rPr>
        <w:t>资料用纸统一为A4纸，请勿用订书机装订或胶装</w:t>
      </w:r>
      <w:r w:rsidRPr="0043615C">
        <w:rPr>
          <w:rFonts w:ascii="仿宋_GB2312" w:eastAsia="仿宋_GB2312" w:hint="eastAsia"/>
          <w:color w:val="000000"/>
          <w:sz w:val="32"/>
          <w:szCs w:val="32"/>
        </w:rPr>
        <w:t>。采用邮寄方式申报债权的债权人，除</w:t>
      </w:r>
      <w:proofErr w:type="gramStart"/>
      <w:r w:rsidRPr="0043615C">
        <w:rPr>
          <w:rFonts w:ascii="仿宋_GB2312" w:eastAsia="仿宋_GB2312" w:hint="eastAsia"/>
          <w:color w:val="000000"/>
          <w:sz w:val="32"/>
          <w:szCs w:val="32"/>
        </w:rPr>
        <w:t>本说明</w:t>
      </w:r>
      <w:proofErr w:type="gramEnd"/>
      <w:r w:rsidRPr="0043615C">
        <w:rPr>
          <w:rFonts w:ascii="仿宋_GB2312" w:eastAsia="仿宋_GB2312" w:hint="eastAsia"/>
          <w:color w:val="000000"/>
          <w:sz w:val="32"/>
          <w:szCs w:val="32"/>
        </w:rPr>
        <w:t>中已标明必须提供原件的材料外，只须提供其余材料的复印件，同时准备原件备查；现场申报债权的债权人，申报时须携带全部材料的原件供核对并提供复印件供留存。</w:t>
      </w:r>
    </w:p>
    <w:p w14:paraId="3C69F4D6" w14:textId="77777777" w:rsidR="00C43308" w:rsidRPr="0043615C" w:rsidRDefault="001279B6">
      <w:pPr>
        <w:pStyle w:val="af2"/>
        <w:numPr>
          <w:ilvl w:val="0"/>
          <w:numId w:val="1"/>
        </w:numPr>
        <w:spacing w:line="560" w:lineRule="exact"/>
        <w:ind w:left="0" w:firstLine="643"/>
        <w:rPr>
          <w:rFonts w:ascii="仿宋_GB2312" w:eastAsia="仿宋_GB2312"/>
          <w:b/>
          <w:color w:val="000000"/>
          <w:sz w:val="32"/>
          <w:szCs w:val="32"/>
        </w:rPr>
      </w:pPr>
      <w:r w:rsidRPr="0043615C">
        <w:rPr>
          <w:rFonts w:ascii="仿宋_GB2312" w:eastAsia="仿宋_GB2312" w:hint="eastAsia"/>
          <w:b/>
          <w:bCs/>
          <w:color w:val="000000"/>
          <w:sz w:val="32"/>
          <w:szCs w:val="32"/>
        </w:rPr>
        <w:t>《债权申</w:t>
      </w:r>
      <w:r w:rsidRPr="0043615C">
        <w:rPr>
          <w:rFonts w:ascii="仿宋_GB2312" w:eastAsia="仿宋_GB2312" w:hint="eastAsia"/>
          <w:b/>
          <w:color w:val="000000"/>
          <w:sz w:val="32"/>
          <w:szCs w:val="32"/>
        </w:rPr>
        <w:t>报材料清单》《</w:t>
      </w:r>
      <w:r w:rsidRPr="0043615C">
        <w:rPr>
          <w:rFonts w:ascii="仿宋_GB2312" w:eastAsia="仿宋_GB2312" w:hint="eastAsia"/>
          <w:b/>
          <w:bCs/>
          <w:color w:val="000000"/>
          <w:sz w:val="32"/>
          <w:szCs w:val="32"/>
        </w:rPr>
        <w:t>债</w:t>
      </w:r>
      <w:r w:rsidRPr="0043615C">
        <w:rPr>
          <w:rFonts w:ascii="仿宋_GB2312" w:eastAsia="仿宋_GB2312" w:hint="eastAsia"/>
          <w:b/>
          <w:color w:val="000000"/>
          <w:sz w:val="32"/>
          <w:szCs w:val="32"/>
        </w:rPr>
        <w:t>权申报表》</w:t>
      </w:r>
      <w:r w:rsidRPr="0043615C">
        <w:rPr>
          <w:rFonts w:ascii="仿宋_GB2312" w:eastAsia="仿宋_GB2312" w:hint="eastAsia"/>
          <w:b/>
          <w:bCs/>
          <w:color w:val="000000"/>
          <w:sz w:val="32"/>
          <w:szCs w:val="32"/>
        </w:rPr>
        <w:t>和《</w:t>
      </w:r>
      <w:r w:rsidRPr="0043615C">
        <w:rPr>
          <w:rFonts w:ascii="仿宋_GB2312" w:eastAsia="仿宋_GB2312" w:hint="eastAsia"/>
          <w:b/>
          <w:color w:val="000000"/>
          <w:sz w:val="32"/>
          <w:szCs w:val="32"/>
        </w:rPr>
        <w:t>债权</w:t>
      </w:r>
      <w:r w:rsidRPr="0043615C">
        <w:rPr>
          <w:rFonts w:ascii="仿宋_GB2312" w:eastAsia="仿宋_GB2312" w:hint="eastAsia"/>
          <w:b/>
          <w:color w:val="000000"/>
          <w:sz w:val="32"/>
          <w:szCs w:val="32"/>
        </w:rPr>
        <w:lastRenderedPageBreak/>
        <w:t>申报书》</w:t>
      </w:r>
    </w:p>
    <w:p w14:paraId="54D729CC" w14:textId="7B58D490" w:rsidR="00C43308" w:rsidRPr="0043615C" w:rsidRDefault="001279B6">
      <w:pPr>
        <w:tabs>
          <w:tab w:val="left" w:pos="312"/>
        </w:tabs>
        <w:spacing w:line="560" w:lineRule="exact"/>
        <w:ind w:firstLineChars="200" w:firstLine="640"/>
        <w:rPr>
          <w:rFonts w:ascii="仿宋_GB2312" w:eastAsia="仿宋_GB2312"/>
          <w:color w:val="000000"/>
          <w:sz w:val="32"/>
          <w:szCs w:val="32"/>
        </w:rPr>
      </w:pPr>
      <w:r w:rsidRPr="0043615C">
        <w:rPr>
          <w:rFonts w:ascii="仿宋_GB2312" w:eastAsia="仿宋_GB2312" w:hint="eastAsia"/>
          <w:color w:val="000000"/>
          <w:sz w:val="32"/>
          <w:szCs w:val="32"/>
        </w:rPr>
        <w:t>1.债权人应真实、准确、完整填写《债权申报表》，填写基本信息、联系方式、申报债权金额、是否存在担保以及是否涉及诉讼、仲裁、执行、保全案件（包括债权本身是否存在被法院执行或保全的有关情况）等情况。申报表中的申报编号由</w:t>
      </w:r>
      <w:r w:rsidR="008E4D7B" w:rsidRPr="0043615C">
        <w:rPr>
          <w:rFonts w:ascii="仿宋_GB2312" w:eastAsia="仿宋_GB2312" w:hint="eastAsia"/>
          <w:color w:val="000000"/>
          <w:sz w:val="32"/>
          <w:szCs w:val="32"/>
        </w:rPr>
        <w:t>管理人</w:t>
      </w:r>
      <w:r w:rsidRPr="0043615C">
        <w:rPr>
          <w:rFonts w:ascii="仿宋_GB2312" w:eastAsia="仿宋_GB2312" w:hint="eastAsia"/>
          <w:color w:val="000000"/>
          <w:sz w:val="32"/>
          <w:szCs w:val="32"/>
        </w:rPr>
        <w:t>填写，债权人无需填写。以上信息如有虚假，债权人将自行承担由此产生的一切法律后果。</w:t>
      </w:r>
    </w:p>
    <w:p w14:paraId="332DC862" w14:textId="77777777" w:rsidR="00C43308" w:rsidRPr="0043615C" w:rsidRDefault="001279B6">
      <w:pPr>
        <w:spacing w:line="560" w:lineRule="exact"/>
        <w:ind w:firstLineChars="200" w:firstLine="640"/>
        <w:rPr>
          <w:rFonts w:ascii="仿宋_GB2312" w:eastAsia="仿宋_GB2312"/>
          <w:color w:val="000000"/>
          <w:sz w:val="32"/>
          <w:szCs w:val="32"/>
        </w:rPr>
      </w:pPr>
      <w:r w:rsidRPr="0043615C">
        <w:rPr>
          <w:rFonts w:ascii="仿宋_GB2312" w:eastAsia="仿宋_GB2312" w:hint="eastAsia"/>
          <w:color w:val="000000"/>
          <w:sz w:val="32"/>
          <w:szCs w:val="32"/>
        </w:rPr>
        <w:t>2.《债权申报材料清单》请按序填写提交的书面材料名称，并注明份数。</w:t>
      </w:r>
    </w:p>
    <w:p w14:paraId="5B02B4F5" w14:textId="77777777" w:rsidR="00C43308" w:rsidRPr="0043615C" w:rsidRDefault="001279B6">
      <w:pPr>
        <w:spacing w:line="560" w:lineRule="exact"/>
        <w:ind w:firstLineChars="200" w:firstLine="640"/>
        <w:rPr>
          <w:rFonts w:ascii="仿宋_GB2312" w:eastAsia="仿宋_GB2312"/>
          <w:color w:val="000000"/>
          <w:sz w:val="32"/>
          <w:szCs w:val="32"/>
        </w:rPr>
      </w:pPr>
      <w:r w:rsidRPr="0043615C">
        <w:rPr>
          <w:rFonts w:ascii="仿宋_GB2312" w:eastAsia="仿宋_GB2312" w:hint="eastAsia"/>
          <w:color w:val="000000"/>
          <w:sz w:val="32"/>
          <w:szCs w:val="32"/>
        </w:rPr>
        <w:t>3.《债权申报书》请详细写明申报的债权金额、币种、性质、形成原因、具体经过、有无担保、利息（如有）计算方式等相关事项。</w:t>
      </w:r>
    </w:p>
    <w:p w14:paraId="3D27D3E8" w14:textId="77777777" w:rsidR="00C43308" w:rsidRPr="0043615C" w:rsidRDefault="001279B6">
      <w:pPr>
        <w:spacing w:line="560" w:lineRule="exact"/>
        <w:ind w:firstLineChars="200" w:firstLine="640"/>
        <w:rPr>
          <w:rFonts w:ascii="仿宋_GB2312" w:eastAsia="仿宋_GB2312"/>
          <w:color w:val="000000"/>
          <w:sz w:val="32"/>
          <w:szCs w:val="32"/>
        </w:rPr>
      </w:pPr>
      <w:r w:rsidRPr="0043615C">
        <w:rPr>
          <w:rFonts w:ascii="仿宋_GB2312" w:eastAsia="仿宋_GB2312" w:hint="eastAsia"/>
          <w:color w:val="000000"/>
          <w:sz w:val="32"/>
          <w:szCs w:val="32"/>
        </w:rPr>
        <w:t>4.机构债权人应在《债权申报表》及《债权申报书》上加盖公章，自然人债权人应由本人签字并捺印。委托代理人申报的，代理人应在《债权申报表》及《债权申报书》上签字并捺印。</w:t>
      </w:r>
    </w:p>
    <w:p w14:paraId="4DE4AD37" w14:textId="77777777" w:rsidR="00C43308" w:rsidRPr="0043615C" w:rsidRDefault="001279B6">
      <w:pPr>
        <w:spacing w:line="560" w:lineRule="exact"/>
        <w:ind w:firstLineChars="200" w:firstLine="640"/>
        <w:rPr>
          <w:rFonts w:ascii="仿宋_GB2312" w:eastAsia="仿宋_GB2312"/>
          <w:color w:val="000000"/>
          <w:sz w:val="32"/>
          <w:szCs w:val="32"/>
        </w:rPr>
      </w:pPr>
      <w:r w:rsidRPr="0043615C">
        <w:rPr>
          <w:rFonts w:ascii="仿宋_GB2312" w:eastAsia="仿宋_GB2312" w:hint="eastAsia"/>
          <w:color w:val="000000"/>
          <w:sz w:val="32"/>
          <w:szCs w:val="32"/>
        </w:rPr>
        <w:t>5.《债权申报表》和《债权申报书》记载的信息应当保持一致。</w:t>
      </w:r>
    </w:p>
    <w:p w14:paraId="4CD4146B" w14:textId="77777777" w:rsidR="00C43308" w:rsidRPr="0043615C" w:rsidRDefault="001279B6">
      <w:pPr>
        <w:pStyle w:val="af2"/>
        <w:numPr>
          <w:ilvl w:val="0"/>
          <w:numId w:val="1"/>
        </w:numPr>
        <w:spacing w:line="560" w:lineRule="exact"/>
        <w:ind w:left="0" w:firstLine="643"/>
        <w:rPr>
          <w:rFonts w:ascii="仿宋_GB2312" w:eastAsia="仿宋_GB2312"/>
          <w:b/>
          <w:bCs/>
          <w:color w:val="000000"/>
          <w:sz w:val="32"/>
          <w:szCs w:val="32"/>
        </w:rPr>
      </w:pPr>
      <w:r w:rsidRPr="0043615C">
        <w:rPr>
          <w:rFonts w:ascii="仿宋_GB2312" w:eastAsia="仿宋_GB2312" w:hint="eastAsia"/>
          <w:b/>
          <w:bCs/>
          <w:color w:val="000000"/>
          <w:sz w:val="32"/>
          <w:szCs w:val="32"/>
        </w:rPr>
        <w:t>主体资格证明</w:t>
      </w:r>
    </w:p>
    <w:p w14:paraId="03CDED24" w14:textId="77777777" w:rsidR="00C43308" w:rsidRPr="0043615C" w:rsidRDefault="001279B6">
      <w:pPr>
        <w:spacing w:line="560" w:lineRule="exact"/>
        <w:ind w:firstLineChars="200" w:firstLine="640"/>
        <w:rPr>
          <w:rFonts w:ascii="仿宋_GB2312" w:eastAsia="仿宋_GB2312"/>
          <w:color w:val="000000"/>
          <w:sz w:val="32"/>
          <w:szCs w:val="32"/>
        </w:rPr>
      </w:pPr>
      <w:r w:rsidRPr="0043615C">
        <w:rPr>
          <w:rFonts w:ascii="仿宋_GB2312" w:eastAsia="仿宋_GB2312" w:hint="eastAsia"/>
          <w:color w:val="000000"/>
          <w:sz w:val="32"/>
          <w:szCs w:val="32"/>
        </w:rPr>
        <w:t>1.债权人为机构的，应当提交如下材料：</w:t>
      </w:r>
    </w:p>
    <w:p w14:paraId="032D8BD9" w14:textId="77777777" w:rsidR="00C43308" w:rsidRPr="0043615C" w:rsidRDefault="001279B6">
      <w:pPr>
        <w:spacing w:line="560" w:lineRule="exact"/>
        <w:ind w:firstLineChars="200" w:firstLine="640"/>
        <w:rPr>
          <w:rFonts w:ascii="仿宋_GB2312" w:eastAsia="仿宋_GB2312"/>
          <w:color w:val="000000"/>
          <w:sz w:val="32"/>
          <w:szCs w:val="32"/>
        </w:rPr>
      </w:pPr>
      <w:r w:rsidRPr="0043615C">
        <w:rPr>
          <w:rFonts w:ascii="仿宋_GB2312" w:eastAsia="仿宋_GB2312" w:hint="eastAsia"/>
          <w:color w:val="000000"/>
          <w:sz w:val="32"/>
          <w:szCs w:val="32"/>
        </w:rPr>
        <w:t>（1）有效的营业执照或事业单位、社会团体等非营利法人或非法人组织的登记证书或其他合法证明书复印件并加盖机构公章；</w:t>
      </w:r>
    </w:p>
    <w:p w14:paraId="2451FE6D" w14:textId="77777777" w:rsidR="00C43308" w:rsidRPr="0043615C" w:rsidRDefault="001279B6">
      <w:pPr>
        <w:spacing w:line="560" w:lineRule="exact"/>
        <w:ind w:firstLineChars="200" w:firstLine="640"/>
        <w:rPr>
          <w:rFonts w:ascii="仿宋_GB2312" w:eastAsia="仿宋_GB2312"/>
          <w:color w:val="000000"/>
          <w:sz w:val="32"/>
          <w:szCs w:val="32"/>
        </w:rPr>
      </w:pPr>
      <w:r w:rsidRPr="0043615C">
        <w:rPr>
          <w:rFonts w:ascii="仿宋_GB2312" w:eastAsia="仿宋_GB2312" w:hint="eastAsia"/>
          <w:color w:val="000000"/>
          <w:sz w:val="32"/>
          <w:szCs w:val="32"/>
        </w:rPr>
        <w:t>（2）法定代表人（负责人）身份证明书（原件）；</w:t>
      </w:r>
    </w:p>
    <w:p w14:paraId="5724B1E4" w14:textId="77777777" w:rsidR="00C43308" w:rsidRPr="0043615C" w:rsidRDefault="001279B6">
      <w:pPr>
        <w:spacing w:line="560" w:lineRule="exact"/>
        <w:ind w:firstLineChars="200" w:firstLine="640"/>
        <w:rPr>
          <w:rFonts w:ascii="仿宋_GB2312" w:eastAsia="仿宋_GB2312"/>
          <w:color w:val="000000"/>
          <w:sz w:val="32"/>
          <w:szCs w:val="32"/>
        </w:rPr>
      </w:pPr>
      <w:r w:rsidRPr="0043615C">
        <w:rPr>
          <w:rFonts w:ascii="仿宋_GB2312" w:eastAsia="仿宋_GB2312" w:hint="eastAsia"/>
          <w:color w:val="000000"/>
          <w:sz w:val="32"/>
          <w:szCs w:val="32"/>
        </w:rPr>
        <w:lastRenderedPageBreak/>
        <w:t>（3）法定代表人（负责人）身份证等个人有效证件的复印件。</w:t>
      </w:r>
    </w:p>
    <w:p w14:paraId="062F043F" w14:textId="77777777" w:rsidR="00C43308" w:rsidRPr="0043615C" w:rsidRDefault="001279B6">
      <w:pPr>
        <w:spacing w:line="560" w:lineRule="exact"/>
        <w:ind w:firstLineChars="200" w:firstLine="640"/>
        <w:rPr>
          <w:rFonts w:ascii="仿宋_GB2312" w:eastAsia="仿宋_GB2312"/>
          <w:color w:val="000000"/>
          <w:sz w:val="32"/>
          <w:szCs w:val="32"/>
        </w:rPr>
      </w:pPr>
      <w:r w:rsidRPr="0043615C">
        <w:rPr>
          <w:rFonts w:ascii="仿宋_GB2312" w:eastAsia="仿宋_GB2312" w:hint="eastAsia"/>
          <w:color w:val="000000"/>
          <w:sz w:val="32"/>
          <w:szCs w:val="32"/>
        </w:rPr>
        <w:t>法定代表人（负责人）之外的人员申报的，还应当提交：</w:t>
      </w:r>
    </w:p>
    <w:p w14:paraId="41BB550C" w14:textId="77777777" w:rsidR="00C43308" w:rsidRPr="0043615C" w:rsidRDefault="001279B6">
      <w:pPr>
        <w:spacing w:line="560" w:lineRule="exact"/>
        <w:ind w:firstLineChars="200" w:firstLine="640"/>
        <w:rPr>
          <w:rFonts w:ascii="仿宋_GB2312" w:eastAsia="仿宋_GB2312"/>
          <w:color w:val="000000"/>
          <w:sz w:val="32"/>
          <w:szCs w:val="32"/>
        </w:rPr>
      </w:pPr>
      <w:r w:rsidRPr="0043615C">
        <w:rPr>
          <w:rFonts w:ascii="仿宋_GB2312" w:eastAsia="仿宋_GB2312" w:hint="eastAsia"/>
          <w:color w:val="000000"/>
          <w:sz w:val="32"/>
          <w:szCs w:val="32"/>
        </w:rPr>
        <w:t>①机构作为委托人的授权委托书（原件）；</w:t>
      </w:r>
    </w:p>
    <w:p w14:paraId="674C490D" w14:textId="77777777" w:rsidR="00C43308" w:rsidRPr="0043615C" w:rsidRDefault="001279B6">
      <w:pPr>
        <w:spacing w:line="560" w:lineRule="exact"/>
        <w:ind w:firstLineChars="200" w:firstLine="640"/>
        <w:rPr>
          <w:rFonts w:ascii="仿宋_GB2312" w:eastAsia="仿宋_GB2312"/>
          <w:color w:val="000000"/>
          <w:sz w:val="32"/>
          <w:szCs w:val="32"/>
        </w:rPr>
      </w:pPr>
      <w:r w:rsidRPr="0043615C">
        <w:rPr>
          <w:rFonts w:ascii="仿宋_GB2312" w:eastAsia="仿宋_GB2312" w:hint="eastAsia"/>
          <w:color w:val="000000"/>
          <w:sz w:val="32"/>
          <w:szCs w:val="32"/>
        </w:rPr>
        <w:t>②代理人的身份证等个人有效证件的复印件；代理人为律师的，请提交律师执业证复印件、律师事务所指派函（原件）。</w:t>
      </w:r>
    </w:p>
    <w:p w14:paraId="456B6D5E" w14:textId="77777777" w:rsidR="00C43308" w:rsidRPr="0043615C" w:rsidRDefault="001279B6">
      <w:pPr>
        <w:spacing w:line="560" w:lineRule="exact"/>
        <w:ind w:firstLineChars="200" w:firstLine="640"/>
        <w:rPr>
          <w:rFonts w:ascii="仿宋_GB2312" w:eastAsia="仿宋_GB2312"/>
          <w:color w:val="000000"/>
          <w:sz w:val="32"/>
          <w:szCs w:val="32"/>
        </w:rPr>
      </w:pPr>
      <w:r w:rsidRPr="0043615C">
        <w:rPr>
          <w:rFonts w:ascii="仿宋_GB2312" w:eastAsia="仿宋_GB2312" w:hint="eastAsia"/>
          <w:color w:val="000000"/>
          <w:sz w:val="32"/>
          <w:szCs w:val="32"/>
        </w:rPr>
        <w:t>2.债权人为自然人的，应提供债权人身份证等个人有效证件的复印件。债权人委托他人申报的，应当提交：</w:t>
      </w:r>
    </w:p>
    <w:p w14:paraId="5D2A648F" w14:textId="77777777" w:rsidR="00C43308" w:rsidRPr="0043615C" w:rsidRDefault="001279B6">
      <w:pPr>
        <w:spacing w:line="560" w:lineRule="exact"/>
        <w:ind w:firstLineChars="200" w:firstLine="640"/>
        <w:rPr>
          <w:rFonts w:ascii="仿宋_GB2312" w:eastAsia="仿宋_GB2312"/>
          <w:color w:val="000000"/>
          <w:sz w:val="32"/>
          <w:szCs w:val="32"/>
        </w:rPr>
      </w:pPr>
      <w:r w:rsidRPr="0043615C">
        <w:rPr>
          <w:rFonts w:ascii="仿宋_GB2312" w:eastAsia="仿宋_GB2312" w:hint="eastAsia"/>
          <w:color w:val="000000"/>
          <w:sz w:val="32"/>
          <w:szCs w:val="32"/>
        </w:rPr>
        <w:t>（1）债权人作为委托人的授权委托书（原件）；</w:t>
      </w:r>
    </w:p>
    <w:p w14:paraId="505F7416" w14:textId="77777777" w:rsidR="00C43308" w:rsidRPr="0043615C" w:rsidRDefault="001279B6">
      <w:pPr>
        <w:spacing w:line="560" w:lineRule="exact"/>
        <w:ind w:firstLineChars="200" w:firstLine="640"/>
        <w:rPr>
          <w:rFonts w:ascii="仿宋_GB2312" w:eastAsia="仿宋_GB2312"/>
          <w:color w:val="000000"/>
          <w:sz w:val="32"/>
          <w:szCs w:val="32"/>
        </w:rPr>
      </w:pPr>
      <w:r w:rsidRPr="0043615C">
        <w:rPr>
          <w:rFonts w:ascii="仿宋_GB2312" w:eastAsia="仿宋_GB2312" w:hint="eastAsia"/>
          <w:color w:val="000000"/>
          <w:sz w:val="32"/>
          <w:szCs w:val="32"/>
        </w:rPr>
        <w:t>（2）代理人的身份证等个人有效证件的复印件。</w:t>
      </w:r>
    </w:p>
    <w:p w14:paraId="5D8F78ED" w14:textId="77777777" w:rsidR="00C43308" w:rsidRPr="0043615C" w:rsidRDefault="001279B6">
      <w:pPr>
        <w:spacing w:line="560" w:lineRule="exact"/>
        <w:ind w:firstLineChars="200" w:firstLine="640"/>
        <w:rPr>
          <w:rFonts w:ascii="仿宋_GB2312" w:eastAsia="仿宋_GB2312"/>
          <w:color w:val="000000"/>
          <w:sz w:val="32"/>
          <w:szCs w:val="32"/>
        </w:rPr>
      </w:pPr>
      <w:r w:rsidRPr="0043615C">
        <w:rPr>
          <w:rFonts w:ascii="仿宋_GB2312" w:eastAsia="仿宋_GB2312" w:hint="eastAsia"/>
          <w:color w:val="000000"/>
          <w:sz w:val="32"/>
          <w:szCs w:val="32"/>
        </w:rPr>
        <w:t>代理人为律师的，请提交律师执业证复印件、律师事务所指派函（原件）。</w:t>
      </w:r>
    </w:p>
    <w:p w14:paraId="60E077DF" w14:textId="77777777" w:rsidR="00C43308" w:rsidRPr="0043615C" w:rsidRDefault="001279B6">
      <w:pPr>
        <w:pStyle w:val="af2"/>
        <w:numPr>
          <w:ilvl w:val="0"/>
          <w:numId w:val="1"/>
        </w:numPr>
        <w:spacing w:line="560" w:lineRule="exact"/>
        <w:ind w:left="0" w:firstLine="643"/>
        <w:rPr>
          <w:rFonts w:ascii="仿宋_GB2312" w:eastAsia="仿宋_GB2312"/>
          <w:b/>
          <w:bCs/>
          <w:color w:val="000000"/>
          <w:sz w:val="32"/>
          <w:szCs w:val="32"/>
        </w:rPr>
      </w:pPr>
      <w:r w:rsidRPr="0043615C">
        <w:rPr>
          <w:rFonts w:ascii="仿宋_GB2312" w:eastAsia="仿宋_GB2312" w:hint="eastAsia"/>
          <w:b/>
          <w:bCs/>
          <w:color w:val="000000"/>
          <w:sz w:val="32"/>
          <w:szCs w:val="32"/>
        </w:rPr>
        <w:t>债权人信息确认书</w:t>
      </w:r>
    </w:p>
    <w:p w14:paraId="7CE48D5C" w14:textId="3346B8E8" w:rsidR="00C43308" w:rsidRPr="0043615C" w:rsidRDefault="001279B6">
      <w:pPr>
        <w:spacing w:line="560" w:lineRule="exact"/>
        <w:ind w:firstLineChars="200" w:firstLine="640"/>
        <w:rPr>
          <w:rFonts w:ascii="仿宋_GB2312" w:eastAsia="仿宋_GB2312"/>
          <w:color w:val="000000"/>
          <w:sz w:val="32"/>
          <w:szCs w:val="32"/>
        </w:rPr>
      </w:pPr>
      <w:r w:rsidRPr="0043615C">
        <w:rPr>
          <w:rFonts w:ascii="仿宋_GB2312" w:eastAsia="仿宋_GB2312" w:hint="eastAsia"/>
          <w:color w:val="000000"/>
          <w:sz w:val="32"/>
          <w:szCs w:val="32"/>
        </w:rPr>
        <w:t>债权人应填写《债权人信息确认书》并签字、盖章确认，确保</w:t>
      </w:r>
      <w:r w:rsidR="008E4D7B" w:rsidRPr="0043615C">
        <w:rPr>
          <w:rFonts w:ascii="仿宋_GB2312" w:eastAsia="仿宋_GB2312" w:hint="eastAsia"/>
          <w:color w:val="000000"/>
          <w:sz w:val="32"/>
          <w:szCs w:val="32"/>
        </w:rPr>
        <w:t>管理人</w:t>
      </w:r>
      <w:r w:rsidRPr="0043615C">
        <w:rPr>
          <w:rFonts w:ascii="仿宋_GB2312" w:eastAsia="仿宋_GB2312" w:hint="eastAsia"/>
          <w:color w:val="000000"/>
          <w:sz w:val="32"/>
          <w:szCs w:val="32"/>
        </w:rPr>
        <w:t>/债务人后续能够将</w:t>
      </w:r>
      <w:r w:rsidR="008E4D7B" w:rsidRPr="0043615C">
        <w:rPr>
          <w:rFonts w:ascii="仿宋_GB2312" w:eastAsia="仿宋_GB2312" w:hint="eastAsia"/>
          <w:color w:val="000000"/>
          <w:sz w:val="32"/>
          <w:szCs w:val="32"/>
        </w:rPr>
        <w:t>重整</w:t>
      </w:r>
      <w:r w:rsidRPr="0043615C">
        <w:rPr>
          <w:rFonts w:ascii="仿宋_GB2312" w:eastAsia="仿宋_GB2312" w:hint="eastAsia"/>
          <w:color w:val="000000"/>
          <w:sz w:val="32"/>
          <w:szCs w:val="32"/>
        </w:rPr>
        <w:t>程序相关信息有效送达债权人，以保障债权人的合法权益。</w:t>
      </w:r>
    </w:p>
    <w:p w14:paraId="31A007AC" w14:textId="77777777" w:rsidR="00C43308" w:rsidRPr="0043615C" w:rsidRDefault="001279B6">
      <w:pPr>
        <w:pStyle w:val="af2"/>
        <w:numPr>
          <w:ilvl w:val="0"/>
          <w:numId w:val="1"/>
        </w:numPr>
        <w:spacing w:line="560" w:lineRule="exact"/>
        <w:ind w:left="0" w:firstLine="643"/>
        <w:rPr>
          <w:rFonts w:ascii="仿宋_GB2312" w:eastAsia="仿宋_GB2312"/>
          <w:b/>
          <w:bCs/>
          <w:color w:val="000000"/>
          <w:sz w:val="32"/>
          <w:szCs w:val="32"/>
        </w:rPr>
      </w:pPr>
      <w:r w:rsidRPr="0043615C">
        <w:rPr>
          <w:rFonts w:ascii="仿宋_GB2312" w:eastAsia="仿宋_GB2312" w:hint="eastAsia"/>
          <w:b/>
          <w:bCs/>
          <w:color w:val="000000"/>
          <w:sz w:val="32"/>
          <w:szCs w:val="32"/>
        </w:rPr>
        <w:t>证明所申报债权的证据材料</w:t>
      </w:r>
    </w:p>
    <w:p w14:paraId="207FCA76" w14:textId="77777777" w:rsidR="00C43308" w:rsidRPr="0043615C" w:rsidRDefault="001279B6">
      <w:pPr>
        <w:spacing w:line="560" w:lineRule="exact"/>
        <w:ind w:firstLineChars="200" w:firstLine="640"/>
        <w:rPr>
          <w:rFonts w:ascii="仿宋_GB2312" w:eastAsia="仿宋_GB2312"/>
          <w:color w:val="000000"/>
          <w:sz w:val="32"/>
          <w:szCs w:val="32"/>
        </w:rPr>
      </w:pPr>
      <w:r w:rsidRPr="0043615C">
        <w:rPr>
          <w:rFonts w:ascii="仿宋_GB2312" w:eastAsia="仿宋_GB2312" w:hint="eastAsia"/>
          <w:color w:val="000000"/>
          <w:sz w:val="32"/>
          <w:szCs w:val="32"/>
        </w:rPr>
        <w:t>债权人申报债权应提交能够证明债权成立的全部书面材料，包括但不限于：</w:t>
      </w:r>
    </w:p>
    <w:p w14:paraId="57E17AE8" w14:textId="77777777" w:rsidR="00C43308" w:rsidRPr="0043615C" w:rsidRDefault="001279B6">
      <w:pPr>
        <w:spacing w:line="560" w:lineRule="exact"/>
        <w:ind w:firstLineChars="200" w:firstLine="640"/>
        <w:rPr>
          <w:rFonts w:ascii="仿宋_GB2312" w:eastAsia="仿宋_GB2312"/>
          <w:color w:val="000000"/>
          <w:sz w:val="32"/>
          <w:szCs w:val="32"/>
        </w:rPr>
      </w:pPr>
      <w:r w:rsidRPr="0043615C">
        <w:rPr>
          <w:rFonts w:ascii="仿宋_GB2312" w:eastAsia="仿宋_GB2312" w:hint="eastAsia"/>
          <w:color w:val="000000"/>
          <w:sz w:val="32"/>
          <w:szCs w:val="32"/>
        </w:rPr>
        <w:t>1.各类合同书（如借/贷款合同，买卖合同）等债权形成的原始材料。</w:t>
      </w:r>
    </w:p>
    <w:p w14:paraId="28DA2441" w14:textId="77777777" w:rsidR="00C43308" w:rsidRPr="0043615C" w:rsidRDefault="001279B6">
      <w:pPr>
        <w:spacing w:line="560" w:lineRule="exact"/>
        <w:ind w:firstLineChars="200" w:firstLine="640"/>
        <w:rPr>
          <w:rFonts w:ascii="仿宋_GB2312" w:eastAsia="仿宋_GB2312"/>
          <w:color w:val="000000"/>
          <w:sz w:val="32"/>
          <w:szCs w:val="32"/>
        </w:rPr>
      </w:pPr>
      <w:r w:rsidRPr="0043615C">
        <w:rPr>
          <w:rFonts w:ascii="仿宋_GB2312" w:eastAsia="仿宋_GB2312" w:hint="eastAsia"/>
          <w:color w:val="000000"/>
          <w:sz w:val="32"/>
          <w:szCs w:val="32"/>
        </w:rPr>
        <w:t>2.票据、划账单、汇款单、对账单、提货单等合同履行凭证。</w:t>
      </w:r>
    </w:p>
    <w:p w14:paraId="5D4524CF" w14:textId="77777777" w:rsidR="00C43308" w:rsidRPr="0043615C" w:rsidRDefault="001279B6">
      <w:pPr>
        <w:spacing w:line="560" w:lineRule="exact"/>
        <w:ind w:firstLineChars="200" w:firstLine="640"/>
        <w:rPr>
          <w:rFonts w:ascii="仿宋_GB2312" w:eastAsia="仿宋_GB2312"/>
          <w:color w:val="000000"/>
          <w:sz w:val="32"/>
          <w:szCs w:val="32"/>
        </w:rPr>
      </w:pPr>
      <w:r w:rsidRPr="0043615C">
        <w:rPr>
          <w:rFonts w:ascii="仿宋_GB2312" w:eastAsia="仿宋_GB2312" w:hint="eastAsia"/>
          <w:color w:val="000000"/>
          <w:sz w:val="32"/>
          <w:szCs w:val="32"/>
        </w:rPr>
        <w:lastRenderedPageBreak/>
        <w:t>3.债权如有担保的，还须提交抵押合同、质押合同、保证合同、担保物清单及相关的登记证明等担保材料。</w:t>
      </w:r>
    </w:p>
    <w:p w14:paraId="2BE2B595" w14:textId="77777777" w:rsidR="00C43308" w:rsidRPr="0043615C" w:rsidRDefault="001279B6">
      <w:pPr>
        <w:spacing w:line="560" w:lineRule="exact"/>
        <w:ind w:firstLineChars="200" w:firstLine="640"/>
        <w:rPr>
          <w:rFonts w:ascii="仿宋_GB2312" w:eastAsia="仿宋_GB2312"/>
          <w:color w:val="000000"/>
          <w:sz w:val="32"/>
          <w:szCs w:val="32"/>
        </w:rPr>
      </w:pPr>
      <w:r w:rsidRPr="0043615C">
        <w:rPr>
          <w:rFonts w:ascii="仿宋_GB2312" w:eastAsia="仿宋_GB2312" w:hint="eastAsia"/>
          <w:color w:val="000000"/>
          <w:sz w:val="32"/>
          <w:szCs w:val="32"/>
        </w:rPr>
        <w:t>4.债权如涉及诉讼或仲裁，须提交诉讼、仲裁有关的文件。法院出具的生效法律文书应</w:t>
      </w:r>
      <w:r w:rsidRPr="0043615C">
        <w:rPr>
          <w:rFonts w:ascii="仿宋_GB2312" w:eastAsia="仿宋_GB2312" w:hint="eastAsia"/>
          <w:b/>
          <w:color w:val="000000"/>
          <w:sz w:val="32"/>
          <w:szCs w:val="32"/>
          <w:u w:val="single"/>
        </w:rPr>
        <w:t>加盖法律文书生效章或提交生效证明文件</w:t>
      </w:r>
      <w:r w:rsidRPr="0043615C">
        <w:rPr>
          <w:rFonts w:ascii="仿宋_GB2312" w:eastAsia="仿宋_GB2312" w:hint="eastAsia"/>
          <w:color w:val="000000"/>
          <w:sz w:val="32"/>
          <w:szCs w:val="32"/>
        </w:rPr>
        <w:t>，如果经过两级法院审理，一、二审法院的法律文书皆需提供；</w:t>
      </w:r>
      <w:r w:rsidRPr="0043615C">
        <w:rPr>
          <w:rFonts w:ascii="仿宋_GB2312" w:eastAsia="仿宋_GB2312" w:hint="eastAsia"/>
          <w:b/>
          <w:color w:val="000000"/>
          <w:sz w:val="32"/>
          <w:szCs w:val="32"/>
          <w:u w:val="single"/>
        </w:rPr>
        <w:t>仲裁机构出具的生效法律文书应附上仲裁机构关于法律文书已经生效的函件或双方当事人已签收的送达回执以及证据材料。</w:t>
      </w:r>
      <w:r w:rsidRPr="0043615C">
        <w:rPr>
          <w:rFonts w:ascii="仿宋_GB2312" w:eastAsia="仿宋_GB2312" w:hint="eastAsia"/>
          <w:color w:val="000000"/>
          <w:sz w:val="32"/>
          <w:szCs w:val="32"/>
        </w:rPr>
        <w:t>如已申请人民法院强制执行的，还须提交人民法院出具的</w:t>
      </w:r>
      <w:r w:rsidRPr="0043615C">
        <w:rPr>
          <w:rFonts w:ascii="仿宋_GB2312" w:eastAsia="仿宋_GB2312" w:hint="eastAsia"/>
          <w:b/>
          <w:color w:val="000000"/>
          <w:sz w:val="32"/>
          <w:szCs w:val="32"/>
          <w:u w:val="single"/>
        </w:rPr>
        <w:t>执行立案通知书、中止执行裁定书</w:t>
      </w:r>
      <w:r w:rsidRPr="0043615C">
        <w:rPr>
          <w:rFonts w:ascii="仿宋_GB2312" w:eastAsia="仿宋_GB2312" w:hint="eastAsia"/>
          <w:color w:val="000000"/>
          <w:sz w:val="32"/>
          <w:szCs w:val="32"/>
        </w:rPr>
        <w:t>等相关文件。</w:t>
      </w:r>
    </w:p>
    <w:p w14:paraId="504FEC5D" w14:textId="77777777" w:rsidR="00C43308" w:rsidRPr="0043615C" w:rsidRDefault="001279B6">
      <w:pPr>
        <w:spacing w:line="560" w:lineRule="exact"/>
        <w:ind w:firstLineChars="200" w:firstLine="640"/>
        <w:rPr>
          <w:rFonts w:ascii="仿宋_GB2312" w:eastAsia="仿宋_GB2312"/>
          <w:color w:val="000000"/>
          <w:sz w:val="32"/>
          <w:szCs w:val="32"/>
        </w:rPr>
      </w:pPr>
      <w:r w:rsidRPr="0043615C">
        <w:rPr>
          <w:rFonts w:ascii="仿宋_GB2312" w:eastAsia="仿宋_GB2312" w:hint="eastAsia"/>
          <w:color w:val="000000"/>
          <w:sz w:val="32"/>
          <w:szCs w:val="32"/>
        </w:rPr>
        <w:t>5.债权人在诉讼或仲裁程序中申请财产保全的，须提交人民法院</w:t>
      </w:r>
      <w:proofErr w:type="gramStart"/>
      <w:r w:rsidRPr="0043615C">
        <w:rPr>
          <w:rFonts w:ascii="仿宋_GB2312" w:eastAsia="仿宋_GB2312" w:hint="eastAsia"/>
          <w:color w:val="000000"/>
          <w:sz w:val="32"/>
          <w:szCs w:val="32"/>
        </w:rPr>
        <w:t>作出</w:t>
      </w:r>
      <w:proofErr w:type="gramEnd"/>
      <w:r w:rsidRPr="0043615C">
        <w:rPr>
          <w:rFonts w:ascii="仿宋_GB2312" w:eastAsia="仿宋_GB2312" w:hint="eastAsia"/>
          <w:color w:val="000000"/>
          <w:sz w:val="32"/>
          <w:szCs w:val="32"/>
        </w:rPr>
        <w:t>的保全裁定书等相关文件。</w:t>
      </w:r>
    </w:p>
    <w:p w14:paraId="5319337D" w14:textId="77777777" w:rsidR="00C43308" w:rsidRPr="0043615C" w:rsidRDefault="001279B6">
      <w:pPr>
        <w:spacing w:line="560" w:lineRule="exact"/>
        <w:ind w:firstLineChars="200" w:firstLine="640"/>
        <w:rPr>
          <w:rFonts w:ascii="仿宋_GB2312" w:eastAsia="仿宋_GB2312"/>
          <w:color w:val="000000"/>
          <w:sz w:val="32"/>
          <w:szCs w:val="32"/>
        </w:rPr>
      </w:pPr>
      <w:r w:rsidRPr="0043615C">
        <w:rPr>
          <w:rFonts w:ascii="仿宋_GB2312" w:eastAsia="仿宋_GB2312" w:hint="eastAsia"/>
          <w:color w:val="000000"/>
          <w:sz w:val="32"/>
          <w:szCs w:val="32"/>
        </w:rPr>
        <w:t>6.能够证明债权发生、变更、存续，诉讼时效中止、中断、延长的其他材料。</w:t>
      </w:r>
    </w:p>
    <w:p w14:paraId="451FA3DC" w14:textId="77777777" w:rsidR="00C43308" w:rsidRPr="0043615C" w:rsidRDefault="001279B6">
      <w:pPr>
        <w:spacing w:line="560" w:lineRule="exact"/>
        <w:ind w:firstLineChars="200" w:firstLine="640"/>
        <w:rPr>
          <w:rFonts w:ascii="仿宋_GB2312" w:eastAsia="仿宋_GB2312"/>
          <w:color w:val="000000"/>
          <w:sz w:val="32"/>
          <w:szCs w:val="32"/>
        </w:rPr>
      </w:pPr>
      <w:r w:rsidRPr="0043615C">
        <w:rPr>
          <w:rFonts w:ascii="仿宋_GB2312" w:eastAsia="仿宋_GB2312" w:hint="eastAsia"/>
          <w:color w:val="000000"/>
          <w:sz w:val="32"/>
          <w:szCs w:val="32"/>
        </w:rPr>
        <w:t>7.债务如有清偿情形的，须提供清偿凭证、协议等。如该等债务清偿系由法院裁定认可的，须同时提交裁定书。</w:t>
      </w:r>
    </w:p>
    <w:p w14:paraId="2DC442AF" w14:textId="0F1DBFA4" w:rsidR="00C43308" w:rsidRPr="0043615C" w:rsidRDefault="001279B6">
      <w:pPr>
        <w:spacing w:line="560" w:lineRule="exact"/>
        <w:ind w:firstLineChars="200" w:firstLine="640"/>
        <w:rPr>
          <w:rFonts w:ascii="仿宋_GB2312" w:eastAsia="仿宋_GB2312"/>
          <w:color w:val="000000"/>
          <w:sz w:val="32"/>
          <w:szCs w:val="32"/>
        </w:rPr>
      </w:pPr>
      <w:r w:rsidRPr="0043615C">
        <w:rPr>
          <w:rFonts w:ascii="仿宋_GB2312" w:eastAsia="仿宋_GB2312" w:hint="eastAsia"/>
          <w:color w:val="000000"/>
          <w:sz w:val="32"/>
          <w:szCs w:val="32"/>
        </w:rPr>
        <w:t>8.如申报的债权涉及利息、违约金、罚息等，</w:t>
      </w:r>
      <w:proofErr w:type="gramStart"/>
      <w:r w:rsidRPr="0043615C">
        <w:rPr>
          <w:rFonts w:ascii="仿宋_GB2312" w:eastAsia="仿宋_GB2312" w:hint="eastAsia"/>
          <w:color w:val="000000"/>
          <w:sz w:val="32"/>
          <w:szCs w:val="32"/>
        </w:rPr>
        <w:t>均计算</w:t>
      </w:r>
      <w:proofErr w:type="gramEnd"/>
      <w:r w:rsidRPr="0043615C">
        <w:rPr>
          <w:rFonts w:ascii="仿宋_GB2312" w:eastAsia="仿宋_GB2312" w:hint="eastAsia"/>
          <w:color w:val="000000"/>
          <w:sz w:val="32"/>
          <w:szCs w:val="32"/>
        </w:rPr>
        <w:t>至</w:t>
      </w:r>
      <w:r w:rsidR="008E4D7B" w:rsidRPr="0043615C">
        <w:rPr>
          <w:rFonts w:ascii="仿宋_GB2312" w:eastAsia="仿宋_GB2312" w:hint="eastAsia"/>
          <w:color w:val="000000"/>
          <w:sz w:val="32"/>
          <w:szCs w:val="32"/>
        </w:rPr>
        <w:t>重整</w:t>
      </w:r>
      <w:r w:rsidRPr="0043615C">
        <w:rPr>
          <w:rFonts w:ascii="仿宋_GB2312" w:eastAsia="仿宋_GB2312" w:hint="eastAsia"/>
          <w:color w:val="000000"/>
          <w:sz w:val="32"/>
          <w:szCs w:val="32"/>
        </w:rPr>
        <w:t>启动之日（不含当日）。</w:t>
      </w:r>
    </w:p>
    <w:p w14:paraId="27528159" w14:textId="77777777" w:rsidR="00C43308" w:rsidRPr="0043615C" w:rsidRDefault="001279B6">
      <w:pPr>
        <w:spacing w:line="560" w:lineRule="exact"/>
        <w:ind w:firstLineChars="200" w:firstLine="643"/>
        <w:rPr>
          <w:rFonts w:ascii="仿宋_GB2312" w:eastAsia="仿宋_GB2312"/>
          <w:color w:val="000000"/>
          <w:sz w:val="32"/>
          <w:szCs w:val="32"/>
        </w:rPr>
      </w:pPr>
      <w:r w:rsidRPr="0043615C">
        <w:rPr>
          <w:rFonts w:ascii="仿宋_GB2312" w:eastAsia="仿宋_GB2312" w:hint="eastAsia"/>
          <w:b/>
          <w:color w:val="000000"/>
          <w:sz w:val="32"/>
          <w:szCs w:val="32"/>
          <w:u w:val="single"/>
        </w:rPr>
        <w:t>申报人提交的《债权申报书》应当载明利息、违约金计算标准及计算过程或另行提供利息、违约金计算表，说明利息、违约金的计算依据（应当明确指出合同约定利息或违约金涉及到的具体条款或法律文书涉及到的具体判项）、计算方法和计算结果，同时将正常利息与罚息、迟延利息、滞纳金、违约金等分开计算</w:t>
      </w:r>
      <w:r w:rsidRPr="0043615C">
        <w:rPr>
          <w:rFonts w:ascii="仿宋_GB2312" w:eastAsia="仿宋_GB2312" w:hint="eastAsia"/>
          <w:color w:val="000000"/>
          <w:sz w:val="32"/>
          <w:szCs w:val="32"/>
        </w:rPr>
        <w:t>。</w:t>
      </w:r>
    </w:p>
    <w:p w14:paraId="0FA6EB2A" w14:textId="77777777" w:rsidR="00C43308" w:rsidRPr="0043615C" w:rsidRDefault="001279B6">
      <w:pPr>
        <w:spacing w:line="560" w:lineRule="exact"/>
        <w:ind w:firstLineChars="200" w:firstLine="640"/>
        <w:rPr>
          <w:rFonts w:ascii="仿宋_GB2312" w:eastAsia="仿宋_GB2312"/>
          <w:color w:val="000000"/>
          <w:sz w:val="32"/>
          <w:szCs w:val="32"/>
        </w:rPr>
      </w:pPr>
      <w:r w:rsidRPr="0043615C">
        <w:rPr>
          <w:rFonts w:ascii="仿宋_GB2312" w:eastAsia="仿宋_GB2312" w:hint="eastAsia"/>
          <w:color w:val="000000"/>
          <w:sz w:val="32"/>
          <w:szCs w:val="32"/>
        </w:rPr>
        <w:lastRenderedPageBreak/>
        <w:t>9.如债权人申报的债权本身存在被法院执行或保全的情况的，须提交有关法院执行或保全裁定书以及其他有关材料；</w:t>
      </w:r>
    </w:p>
    <w:p w14:paraId="66BAE30A" w14:textId="77777777" w:rsidR="00C43308" w:rsidRPr="0043615C" w:rsidRDefault="001279B6">
      <w:pPr>
        <w:spacing w:line="560" w:lineRule="exact"/>
        <w:ind w:firstLineChars="200" w:firstLine="640"/>
        <w:rPr>
          <w:rFonts w:ascii="仿宋_GB2312" w:eastAsia="仿宋_GB2312"/>
          <w:color w:val="000000"/>
          <w:sz w:val="32"/>
          <w:szCs w:val="32"/>
        </w:rPr>
      </w:pPr>
      <w:r w:rsidRPr="0043615C">
        <w:rPr>
          <w:rFonts w:ascii="仿宋_GB2312" w:eastAsia="仿宋_GB2312" w:hint="eastAsia"/>
          <w:color w:val="000000"/>
          <w:sz w:val="32"/>
          <w:szCs w:val="32"/>
        </w:rPr>
        <w:t>10.其他能够证明债权成立的证据。</w:t>
      </w:r>
    </w:p>
    <w:p w14:paraId="4D509844" w14:textId="77777777" w:rsidR="00C43308" w:rsidRPr="0043615C" w:rsidRDefault="001279B6">
      <w:pPr>
        <w:spacing w:line="560" w:lineRule="exact"/>
        <w:ind w:firstLineChars="200" w:firstLine="640"/>
        <w:rPr>
          <w:rFonts w:ascii="仿宋_GB2312" w:eastAsia="仿宋_GB2312"/>
          <w:color w:val="000000"/>
          <w:sz w:val="32"/>
          <w:szCs w:val="32"/>
        </w:rPr>
      </w:pPr>
      <w:r w:rsidRPr="0043615C">
        <w:rPr>
          <w:rFonts w:ascii="仿宋_GB2312" w:eastAsia="仿宋_GB2312" w:hint="eastAsia"/>
          <w:color w:val="000000"/>
          <w:sz w:val="32"/>
          <w:szCs w:val="32"/>
        </w:rPr>
        <w:t>以上材料，请按照证据材料的形成时间先后排序。</w:t>
      </w:r>
    </w:p>
    <w:p w14:paraId="19EAE781" w14:textId="77777777" w:rsidR="00C43308" w:rsidRPr="0043615C" w:rsidRDefault="001279B6">
      <w:pPr>
        <w:pStyle w:val="af2"/>
        <w:numPr>
          <w:ilvl w:val="0"/>
          <w:numId w:val="1"/>
        </w:numPr>
        <w:spacing w:line="560" w:lineRule="exact"/>
        <w:ind w:left="0" w:firstLine="643"/>
        <w:rPr>
          <w:rFonts w:ascii="仿宋_GB2312" w:eastAsia="仿宋_GB2312"/>
          <w:b/>
          <w:bCs/>
          <w:color w:val="000000"/>
          <w:sz w:val="32"/>
          <w:szCs w:val="32"/>
        </w:rPr>
      </w:pPr>
      <w:r w:rsidRPr="0043615C">
        <w:rPr>
          <w:rFonts w:ascii="仿宋_GB2312" w:eastAsia="仿宋_GB2312" w:hint="eastAsia"/>
          <w:b/>
          <w:bCs/>
          <w:color w:val="000000"/>
          <w:sz w:val="32"/>
          <w:szCs w:val="32"/>
        </w:rPr>
        <w:t>诚信申报承诺书</w:t>
      </w:r>
    </w:p>
    <w:p w14:paraId="3A25DE1F" w14:textId="77777777" w:rsidR="00C43308" w:rsidRPr="0043615C" w:rsidRDefault="001279B6">
      <w:pPr>
        <w:spacing w:line="560" w:lineRule="exact"/>
        <w:ind w:firstLineChars="200" w:firstLine="640"/>
        <w:rPr>
          <w:rFonts w:ascii="仿宋_GB2312" w:eastAsia="仿宋_GB2312"/>
          <w:color w:val="000000"/>
          <w:sz w:val="32"/>
          <w:szCs w:val="32"/>
        </w:rPr>
      </w:pPr>
      <w:r w:rsidRPr="0043615C">
        <w:rPr>
          <w:rFonts w:ascii="仿宋_GB2312" w:eastAsia="仿宋_GB2312" w:hint="eastAsia"/>
          <w:color w:val="000000"/>
          <w:sz w:val="32"/>
          <w:szCs w:val="32"/>
        </w:rPr>
        <w:t>为保证债权申报工作的严肃性，债权人应当提交书面的《诚信申报承诺书》，承诺提交的全部材料真实、准确、合法、有效，承诺所有复印件已与原件核对无异，否则由此导致的一切法律后果自行承担。</w:t>
      </w:r>
    </w:p>
    <w:p w14:paraId="0D436FA2" w14:textId="77777777" w:rsidR="00C43308" w:rsidRPr="0043615C" w:rsidRDefault="001279B6">
      <w:pPr>
        <w:spacing w:line="560" w:lineRule="exact"/>
        <w:ind w:firstLineChars="200" w:firstLine="640"/>
        <w:rPr>
          <w:rFonts w:ascii="仿宋_GB2312" w:eastAsia="仿宋_GB2312" w:hAnsi="黑体" w:cs="黑体" w:hint="eastAsia"/>
          <w:color w:val="000000"/>
          <w:sz w:val="32"/>
          <w:szCs w:val="32"/>
        </w:rPr>
      </w:pPr>
      <w:r w:rsidRPr="0043615C">
        <w:rPr>
          <w:rFonts w:ascii="仿宋_GB2312" w:eastAsia="仿宋_GB2312" w:hAnsi="黑体" w:cs="黑体" w:hint="eastAsia"/>
          <w:color w:val="000000"/>
          <w:sz w:val="32"/>
          <w:szCs w:val="32"/>
        </w:rPr>
        <w:t>三、债权人提交资料的要求</w:t>
      </w:r>
    </w:p>
    <w:p w14:paraId="378BB85D" w14:textId="77777777" w:rsidR="00C43308" w:rsidRPr="0043615C" w:rsidRDefault="001279B6">
      <w:pPr>
        <w:spacing w:line="560" w:lineRule="exact"/>
        <w:ind w:firstLineChars="200" w:firstLine="640"/>
        <w:rPr>
          <w:rFonts w:ascii="仿宋_GB2312" w:eastAsia="仿宋_GB2312"/>
          <w:color w:val="000000"/>
          <w:sz w:val="32"/>
          <w:szCs w:val="32"/>
        </w:rPr>
      </w:pPr>
      <w:r w:rsidRPr="0043615C">
        <w:rPr>
          <w:rFonts w:ascii="仿宋_GB2312" w:eastAsia="仿宋_GB2312" w:hint="eastAsia"/>
          <w:color w:val="000000"/>
          <w:sz w:val="32"/>
          <w:szCs w:val="32"/>
        </w:rPr>
        <w:t>（一）机构债权人提交的资料为复印件的，须在所有材料上加盖公章；自然人债权人提交的资料为复印件的，由债权人本人或代理人在所有材料上签字并捺印。</w:t>
      </w:r>
    </w:p>
    <w:p w14:paraId="13DAFD02" w14:textId="4ABAD141" w:rsidR="00C43308" w:rsidRPr="0043615C" w:rsidRDefault="001279B6">
      <w:pPr>
        <w:spacing w:line="560" w:lineRule="exact"/>
        <w:ind w:firstLineChars="200" w:firstLine="640"/>
        <w:rPr>
          <w:rFonts w:ascii="仿宋_GB2312" w:eastAsia="仿宋_GB2312"/>
          <w:color w:val="000000"/>
          <w:sz w:val="32"/>
          <w:szCs w:val="32"/>
        </w:rPr>
      </w:pPr>
      <w:r w:rsidRPr="0043615C">
        <w:rPr>
          <w:rFonts w:ascii="仿宋_GB2312" w:eastAsia="仿宋_GB2312" w:hint="eastAsia"/>
          <w:color w:val="000000"/>
          <w:sz w:val="32"/>
          <w:szCs w:val="32"/>
        </w:rPr>
        <w:t>（二）债权人向</w:t>
      </w:r>
      <w:r w:rsidR="008E4D7B" w:rsidRPr="0043615C">
        <w:rPr>
          <w:rFonts w:ascii="仿宋_GB2312" w:eastAsia="仿宋_GB2312" w:hint="eastAsia"/>
          <w:color w:val="000000"/>
          <w:sz w:val="32"/>
          <w:szCs w:val="32"/>
        </w:rPr>
        <w:t>管理人</w:t>
      </w:r>
      <w:r w:rsidRPr="0043615C">
        <w:rPr>
          <w:rFonts w:ascii="仿宋_GB2312" w:eastAsia="仿宋_GB2312" w:hint="eastAsia"/>
          <w:color w:val="000000"/>
          <w:sz w:val="32"/>
          <w:szCs w:val="32"/>
        </w:rPr>
        <w:t>提供的外文资料，应当附有中文译本。</w:t>
      </w:r>
    </w:p>
    <w:p w14:paraId="6F014A25" w14:textId="77777777" w:rsidR="00C43308" w:rsidRPr="0043615C" w:rsidRDefault="001279B6">
      <w:pPr>
        <w:spacing w:line="560" w:lineRule="exact"/>
        <w:ind w:firstLineChars="200" w:firstLine="640"/>
        <w:rPr>
          <w:rFonts w:ascii="仿宋_GB2312" w:eastAsia="仿宋_GB2312"/>
          <w:color w:val="000000"/>
          <w:sz w:val="32"/>
          <w:szCs w:val="32"/>
        </w:rPr>
      </w:pPr>
      <w:r w:rsidRPr="0043615C">
        <w:rPr>
          <w:rFonts w:ascii="仿宋_GB2312" w:eastAsia="仿宋_GB2312" w:hint="eastAsia"/>
          <w:color w:val="000000"/>
          <w:sz w:val="32"/>
          <w:szCs w:val="32"/>
        </w:rPr>
        <w:t>（三）债权人为境外主体的，根据《中华人民共和国民事诉讼法》等法律法规的规定，债权人提交的所有资料均需经过有公证资质的公证机构进行公证，以证明债权人主体资格，和依法设立、变更、终止法律关系的行为以及有法律意义的事实和文书等的真实性和合法性。以下为各地区公证认证程序，</w:t>
      </w:r>
      <w:r w:rsidRPr="0043615C">
        <w:rPr>
          <w:rFonts w:ascii="仿宋_GB2312" w:eastAsia="仿宋_GB2312" w:hint="eastAsia"/>
          <w:b/>
          <w:color w:val="000000"/>
          <w:sz w:val="32"/>
          <w:szCs w:val="32"/>
          <w:u w:val="single"/>
        </w:rPr>
        <w:t>仅供参考，具体以最新的相关法律法规为准</w:t>
      </w:r>
      <w:r w:rsidRPr="0043615C">
        <w:rPr>
          <w:rFonts w:ascii="仿宋_GB2312" w:eastAsia="仿宋_GB2312" w:hint="eastAsia"/>
          <w:color w:val="000000"/>
          <w:sz w:val="32"/>
          <w:szCs w:val="32"/>
        </w:rPr>
        <w:t>：</w:t>
      </w:r>
    </w:p>
    <w:p w14:paraId="18022446" w14:textId="77777777" w:rsidR="00C43308" w:rsidRPr="0043615C" w:rsidRDefault="001279B6">
      <w:pPr>
        <w:spacing w:line="560" w:lineRule="exact"/>
        <w:ind w:firstLineChars="200" w:firstLine="640"/>
        <w:rPr>
          <w:rFonts w:ascii="仿宋_GB2312" w:eastAsia="仿宋_GB2312"/>
          <w:color w:val="000000"/>
          <w:sz w:val="32"/>
          <w:szCs w:val="32"/>
        </w:rPr>
      </w:pPr>
      <w:r w:rsidRPr="0043615C">
        <w:rPr>
          <w:rFonts w:ascii="仿宋_GB2312" w:eastAsia="仿宋_GB2312" w:hint="eastAsia"/>
          <w:color w:val="000000"/>
          <w:sz w:val="32"/>
          <w:szCs w:val="32"/>
        </w:rPr>
        <w:t>1.中国香港特别行政区/澳门特别行政区的公证认证程序</w:t>
      </w:r>
    </w:p>
    <w:p w14:paraId="43428346" w14:textId="77777777" w:rsidR="00C43308" w:rsidRPr="0043615C" w:rsidRDefault="001279B6">
      <w:pPr>
        <w:spacing w:line="560" w:lineRule="exact"/>
        <w:ind w:firstLineChars="200" w:firstLine="640"/>
        <w:rPr>
          <w:rFonts w:ascii="仿宋_GB2312" w:eastAsia="仿宋_GB2312"/>
          <w:color w:val="000000"/>
          <w:sz w:val="32"/>
          <w:szCs w:val="32"/>
        </w:rPr>
      </w:pPr>
      <w:r w:rsidRPr="0043615C">
        <w:rPr>
          <w:rFonts w:ascii="仿宋_GB2312" w:eastAsia="仿宋_GB2312" w:hint="eastAsia"/>
          <w:color w:val="000000"/>
          <w:sz w:val="32"/>
          <w:szCs w:val="32"/>
        </w:rPr>
        <w:lastRenderedPageBreak/>
        <w:t>（1）委托中国司法部指定的香港特别行政区/澳门特别行政区公证机构做公证（包括查核和公证）；</w:t>
      </w:r>
    </w:p>
    <w:p w14:paraId="57A9316F" w14:textId="77777777" w:rsidR="00C43308" w:rsidRPr="0043615C" w:rsidRDefault="001279B6">
      <w:pPr>
        <w:spacing w:line="560" w:lineRule="exact"/>
        <w:ind w:firstLineChars="200" w:firstLine="640"/>
        <w:rPr>
          <w:rFonts w:ascii="仿宋_GB2312" w:eastAsia="仿宋_GB2312"/>
          <w:color w:val="000000"/>
          <w:sz w:val="32"/>
          <w:szCs w:val="32"/>
        </w:rPr>
      </w:pPr>
      <w:r w:rsidRPr="0043615C">
        <w:rPr>
          <w:rFonts w:ascii="仿宋_GB2312" w:eastAsia="仿宋_GB2312" w:hint="eastAsia"/>
          <w:color w:val="000000"/>
          <w:sz w:val="32"/>
          <w:szCs w:val="32"/>
        </w:rPr>
        <w:t>（2）委托香港特别行政区/澳门特别行政区律师到中国法律服务（香港）有限公司/中国法律服务（澳门）公司加盖转递章。</w:t>
      </w:r>
    </w:p>
    <w:p w14:paraId="70488DA8" w14:textId="77777777" w:rsidR="00C43308" w:rsidRPr="0043615C" w:rsidRDefault="001279B6">
      <w:pPr>
        <w:spacing w:line="560" w:lineRule="exact"/>
        <w:ind w:firstLineChars="200" w:firstLine="640"/>
        <w:rPr>
          <w:rFonts w:ascii="仿宋_GB2312" w:eastAsia="仿宋_GB2312"/>
          <w:color w:val="000000"/>
          <w:sz w:val="32"/>
          <w:szCs w:val="32"/>
        </w:rPr>
      </w:pPr>
      <w:r w:rsidRPr="0043615C">
        <w:rPr>
          <w:rFonts w:ascii="仿宋_GB2312" w:eastAsia="仿宋_GB2312" w:hint="eastAsia"/>
          <w:color w:val="000000"/>
          <w:sz w:val="32"/>
          <w:szCs w:val="32"/>
        </w:rPr>
        <w:t>2.中国台湾地区的公证认证程序</w:t>
      </w:r>
    </w:p>
    <w:p w14:paraId="5745D162" w14:textId="77777777" w:rsidR="00C43308" w:rsidRPr="0043615C" w:rsidRDefault="001279B6">
      <w:pPr>
        <w:spacing w:line="560" w:lineRule="exact"/>
        <w:ind w:firstLineChars="200" w:firstLine="640"/>
        <w:rPr>
          <w:rFonts w:ascii="仿宋_GB2312" w:eastAsia="仿宋_GB2312"/>
          <w:color w:val="000000"/>
          <w:sz w:val="32"/>
          <w:szCs w:val="32"/>
        </w:rPr>
      </w:pPr>
      <w:r w:rsidRPr="0043615C">
        <w:rPr>
          <w:rFonts w:ascii="仿宋_GB2312" w:eastAsia="仿宋_GB2312" w:hint="eastAsia"/>
          <w:color w:val="000000"/>
          <w:sz w:val="32"/>
          <w:szCs w:val="32"/>
        </w:rPr>
        <w:t>（1）到中国台湾地区公证机关公证；</w:t>
      </w:r>
    </w:p>
    <w:p w14:paraId="4F1929D7" w14:textId="77777777" w:rsidR="00C43308" w:rsidRPr="0043615C" w:rsidRDefault="001279B6">
      <w:pPr>
        <w:spacing w:line="560" w:lineRule="exact"/>
        <w:ind w:firstLineChars="200" w:firstLine="640"/>
        <w:rPr>
          <w:rFonts w:ascii="仿宋_GB2312" w:eastAsia="仿宋_GB2312"/>
          <w:color w:val="000000"/>
          <w:sz w:val="32"/>
          <w:szCs w:val="32"/>
        </w:rPr>
      </w:pPr>
      <w:r w:rsidRPr="0043615C">
        <w:rPr>
          <w:rFonts w:ascii="仿宋_GB2312" w:eastAsia="仿宋_GB2312" w:hint="eastAsia"/>
          <w:color w:val="000000"/>
          <w:sz w:val="32"/>
          <w:szCs w:val="32"/>
        </w:rPr>
        <w:t>（2）中国台湾地区公证机关将公证文书副本寄交大陆公证员协会；</w:t>
      </w:r>
    </w:p>
    <w:p w14:paraId="0B708979" w14:textId="77777777" w:rsidR="00C43308" w:rsidRPr="0043615C" w:rsidRDefault="001279B6">
      <w:pPr>
        <w:spacing w:line="560" w:lineRule="exact"/>
        <w:ind w:firstLineChars="200" w:firstLine="640"/>
        <w:rPr>
          <w:rFonts w:ascii="仿宋_GB2312" w:eastAsia="仿宋_GB2312"/>
          <w:color w:val="000000"/>
          <w:sz w:val="32"/>
          <w:szCs w:val="32"/>
        </w:rPr>
      </w:pPr>
      <w:r w:rsidRPr="0043615C">
        <w:rPr>
          <w:rFonts w:ascii="仿宋_GB2312" w:eastAsia="仿宋_GB2312" w:hint="eastAsia"/>
          <w:color w:val="000000"/>
          <w:sz w:val="32"/>
          <w:szCs w:val="32"/>
        </w:rPr>
        <w:t>（3）大陆一方将公证文书拿到公证员协会做核证，核证后即可使用。</w:t>
      </w:r>
    </w:p>
    <w:p w14:paraId="1460E7F1" w14:textId="77777777" w:rsidR="00C43308" w:rsidRPr="0043615C" w:rsidRDefault="001279B6">
      <w:pPr>
        <w:spacing w:line="560" w:lineRule="exact"/>
        <w:ind w:firstLineChars="200" w:firstLine="640"/>
        <w:rPr>
          <w:rFonts w:ascii="仿宋_GB2312" w:eastAsia="仿宋_GB2312"/>
          <w:color w:val="000000"/>
          <w:sz w:val="32"/>
          <w:szCs w:val="32"/>
        </w:rPr>
      </w:pPr>
      <w:r w:rsidRPr="0043615C">
        <w:rPr>
          <w:rFonts w:ascii="仿宋_GB2312" w:eastAsia="仿宋_GB2312" w:hint="eastAsia"/>
          <w:color w:val="000000"/>
          <w:sz w:val="32"/>
          <w:szCs w:val="32"/>
        </w:rPr>
        <w:t>3.国外的公证认证程序</w:t>
      </w:r>
    </w:p>
    <w:p w14:paraId="18F711DC" w14:textId="77777777" w:rsidR="00C43308" w:rsidRPr="0043615C" w:rsidRDefault="001279B6">
      <w:pPr>
        <w:spacing w:line="560" w:lineRule="exact"/>
        <w:ind w:firstLineChars="200" w:firstLine="640"/>
        <w:rPr>
          <w:rFonts w:ascii="仿宋_GB2312" w:eastAsia="仿宋_GB2312"/>
          <w:color w:val="000000"/>
          <w:sz w:val="32"/>
          <w:szCs w:val="32"/>
        </w:rPr>
      </w:pPr>
      <w:r w:rsidRPr="0043615C">
        <w:rPr>
          <w:rFonts w:ascii="仿宋_GB2312" w:eastAsia="仿宋_GB2312" w:hint="eastAsia"/>
          <w:color w:val="000000"/>
          <w:sz w:val="32"/>
          <w:szCs w:val="32"/>
        </w:rPr>
        <w:t>（1）将进行公证的材料送该国外交部门进行认证；</w:t>
      </w:r>
    </w:p>
    <w:p w14:paraId="2EB6DE02" w14:textId="77777777" w:rsidR="00C43308" w:rsidRPr="0043615C" w:rsidRDefault="001279B6">
      <w:pPr>
        <w:spacing w:line="560" w:lineRule="exact"/>
        <w:ind w:firstLineChars="200" w:firstLine="640"/>
        <w:rPr>
          <w:rFonts w:ascii="仿宋_GB2312" w:eastAsia="仿宋_GB2312"/>
          <w:color w:val="000000"/>
          <w:sz w:val="32"/>
          <w:szCs w:val="32"/>
        </w:rPr>
      </w:pPr>
      <w:r w:rsidRPr="0043615C">
        <w:rPr>
          <w:rFonts w:ascii="仿宋_GB2312" w:eastAsia="仿宋_GB2312" w:hint="eastAsia"/>
          <w:color w:val="000000"/>
          <w:sz w:val="32"/>
          <w:szCs w:val="32"/>
        </w:rPr>
        <w:t>（2）将经过该国外交部门认证的材料送中国驻该国使领馆进行认证。</w:t>
      </w:r>
    </w:p>
    <w:p w14:paraId="35902753" w14:textId="77777777" w:rsidR="00C43308" w:rsidRPr="0043615C" w:rsidRDefault="001279B6">
      <w:pPr>
        <w:spacing w:line="560" w:lineRule="exact"/>
        <w:ind w:firstLineChars="200" w:firstLine="640"/>
        <w:rPr>
          <w:rFonts w:ascii="仿宋_GB2312" w:eastAsia="仿宋_GB2312" w:hAnsi="黑体" w:cs="黑体" w:hint="eastAsia"/>
          <w:color w:val="000000"/>
          <w:sz w:val="32"/>
          <w:szCs w:val="32"/>
        </w:rPr>
      </w:pPr>
      <w:r w:rsidRPr="0043615C">
        <w:rPr>
          <w:rFonts w:ascii="仿宋_GB2312" w:eastAsia="仿宋_GB2312" w:hAnsi="黑体" w:cs="黑体" w:hint="eastAsia"/>
          <w:color w:val="000000"/>
          <w:sz w:val="32"/>
          <w:szCs w:val="32"/>
        </w:rPr>
        <w:t>四、债权申报注意事项</w:t>
      </w:r>
    </w:p>
    <w:p w14:paraId="31582EB6" w14:textId="77777777" w:rsidR="00C43308" w:rsidRPr="0043615C" w:rsidRDefault="001279B6">
      <w:pPr>
        <w:spacing w:line="560" w:lineRule="exact"/>
        <w:ind w:firstLineChars="200" w:firstLine="640"/>
        <w:outlineLvl w:val="0"/>
        <w:rPr>
          <w:rFonts w:ascii="仿宋_GB2312" w:eastAsia="仿宋_GB2312"/>
          <w:bCs/>
          <w:color w:val="000000"/>
          <w:sz w:val="32"/>
          <w:szCs w:val="32"/>
        </w:rPr>
      </w:pPr>
      <w:r w:rsidRPr="0043615C">
        <w:rPr>
          <w:rFonts w:ascii="仿宋_GB2312" w:eastAsia="仿宋_GB2312" w:hint="eastAsia"/>
          <w:bCs/>
          <w:color w:val="000000"/>
          <w:sz w:val="32"/>
          <w:szCs w:val="32"/>
        </w:rPr>
        <w:t>1.本债权申报指引未列明事项，按《中华人民共和国企业破产法》等法律法规和司法解释执行。</w:t>
      </w:r>
    </w:p>
    <w:p w14:paraId="236A4FEE" w14:textId="57AC25CC" w:rsidR="00C43308" w:rsidRPr="0043615C" w:rsidRDefault="001279B6">
      <w:pPr>
        <w:spacing w:line="560" w:lineRule="exact"/>
        <w:ind w:firstLineChars="200" w:firstLine="640"/>
        <w:outlineLvl w:val="0"/>
        <w:rPr>
          <w:rFonts w:ascii="仿宋_GB2312" w:eastAsia="仿宋_GB2312"/>
          <w:bCs/>
          <w:color w:val="000000"/>
          <w:sz w:val="32"/>
          <w:szCs w:val="32"/>
        </w:rPr>
      </w:pPr>
      <w:r w:rsidRPr="0043615C">
        <w:rPr>
          <w:rFonts w:ascii="仿宋_GB2312" w:eastAsia="仿宋_GB2312" w:hint="eastAsia"/>
          <w:bCs/>
          <w:color w:val="000000"/>
          <w:sz w:val="32"/>
          <w:szCs w:val="32"/>
        </w:rPr>
        <w:t>2.请各债权人在收到债权申报通知后及时向</w:t>
      </w:r>
      <w:r w:rsidR="008E4D7B" w:rsidRPr="0043615C">
        <w:rPr>
          <w:rFonts w:ascii="仿宋_GB2312" w:eastAsia="仿宋_GB2312" w:hint="eastAsia"/>
          <w:bCs/>
          <w:color w:val="000000"/>
          <w:sz w:val="32"/>
          <w:szCs w:val="32"/>
        </w:rPr>
        <w:t>管理人</w:t>
      </w:r>
      <w:r w:rsidRPr="0043615C">
        <w:rPr>
          <w:rFonts w:ascii="仿宋_GB2312" w:eastAsia="仿宋_GB2312" w:hint="eastAsia"/>
          <w:bCs/>
          <w:color w:val="000000"/>
          <w:sz w:val="32"/>
          <w:szCs w:val="32"/>
        </w:rPr>
        <w:t>提交申报资料。如各债权人迟延申报，造成大量债权集中于申报截止日前的数日内申报，可能导致债权审查工作难以及时完成。</w:t>
      </w:r>
    </w:p>
    <w:p w14:paraId="51197149" w14:textId="66D2E58D" w:rsidR="00C43308" w:rsidRPr="0043615C" w:rsidRDefault="001279B6">
      <w:pPr>
        <w:spacing w:line="560" w:lineRule="exact"/>
        <w:ind w:firstLineChars="200" w:firstLine="640"/>
        <w:outlineLvl w:val="0"/>
        <w:rPr>
          <w:rFonts w:ascii="仿宋_GB2312" w:eastAsia="仿宋_GB2312"/>
          <w:bCs/>
          <w:color w:val="000000"/>
          <w:sz w:val="32"/>
          <w:szCs w:val="32"/>
        </w:rPr>
      </w:pPr>
      <w:r w:rsidRPr="0043615C">
        <w:rPr>
          <w:rFonts w:ascii="仿宋_GB2312" w:eastAsia="仿宋_GB2312" w:hint="eastAsia"/>
          <w:bCs/>
          <w:color w:val="000000"/>
          <w:sz w:val="32"/>
          <w:szCs w:val="32"/>
        </w:rPr>
        <w:t>3.</w:t>
      </w:r>
      <w:r w:rsidRPr="0043615C">
        <w:rPr>
          <w:rFonts w:ascii="仿宋_GB2312" w:eastAsia="仿宋_GB2312" w:hint="eastAsia"/>
          <w:b/>
          <w:bCs/>
          <w:color w:val="000000"/>
          <w:sz w:val="32"/>
          <w:szCs w:val="32"/>
          <w:u w:val="single"/>
        </w:rPr>
        <w:t>债权人及其委托代理人在《债权人信息确认书》中确定的手机号码将用于接收会议通知和</w:t>
      </w:r>
      <w:r w:rsidR="008E4D7B" w:rsidRPr="0043615C">
        <w:rPr>
          <w:rFonts w:ascii="仿宋_GB2312" w:eastAsia="仿宋_GB2312" w:hint="eastAsia"/>
          <w:b/>
          <w:bCs/>
          <w:color w:val="000000"/>
          <w:sz w:val="32"/>
          <w:szCs w:val="32"/>
          <w:u w:val="single"/>
        </w:rPr>
        <w:t>管理人</w:t>
      </w:r>
      <w:r w:rsidRPr="0043615C">
        <w:rPr>
          <w:rFonts w:ascii="仿宋_GB2312" w:eastAsia="仿宋_GB2312" w:hint="eastAsia"/>
          <w:b/>
          <w:bCs/>
          <w:color w:val="000000"/>
          <w:sz w:val="32"/>
          <w:szCs w:val="32"/>
          <w:u w:val="single"/>
        </w:rPr>
        <w:t>日常联络，填写</w:t>
      </w:r>
      <w:r w:rsidRPr="0043615C">
        <w:rPr>
          <w:rFonts w:ascii="仿宋_GB2312" w:eastAsia="仿宋_GB2312" w:hint="eastAsia"/>
          <w:b/>
          <w:bCs/>
          <w:color w:val="000000"/>
          <w:sz w:val="32"/>
          <w:szCs w:val="32"/>
          <w:u w:val="single"/>
        </w:rPr>
        <w:lastRenderedPageBreak/>
        <w:t>两个以上手机号码的，</w:t>
      </w:r>
      <w:r w:rsidR="008E4D7B" w:rsidRPr="0043615C">
        <w:rPr>
          <w:rFonts w:ascii="仿宋_GB2312" w:eastAsia="仿宋_GB2312" w:hint="eastAsia"/>
          <w:b/>
          <w:bCs/>
          <w:color w:val="000000"/>
          <w:sz w:val="32"/>
          <w:szCs w:val="32"/>
          <w:u w:val="single"/>
        </w:rPr>
        <w:t>管理人</w:t>
      </w:r>
      <w:r w:rsidRPr="0043615C">
        <w:rPr>
          <w:rFonts w:ascii="仿宋_GB2312" w:eastAsia="仿宋_GB2312" w:hint="eastAsia"/>
          <w:b/>
          <w:bCs/>
          <w:color w:val="000000"/>
          <w:sz w:val="32"/>
          <w:szCs w:val="32"/>
          <w:u w:val="single"/>
        </w:rPr>
        <w:t>将默认联系第一个号码</w:t>
      </w:r>
      <w:r w:rsidRPr="0043615C">
        <w:rPr>
          <w:rFonts w:ascii="仿宋_GB2312" w:eastAsia="仿宋_GB2312" w:hint="eastAsia"/>
          <w:bCs/>
          <w:color w:val="000000"/>
          <w:sz w:val="32"/>
          <w:szCs w:val="32"/>
        </w:rPr>
        <w:t>。债权人应保证提供的手机号码真实有效并保持畅通，避免影响债权人及时行使权利；更换上述手机号码须及时书面通知</w:t>
      </w:r>
      <w:r w:rsidR="008E4D7B" w:rsidRPr="0043615C">
        <w:rPr>
          <w:rFonts w:ascii="仿宋_GB2312" w:eastAsia="仿宋_GB2312" w:hint="eastAsia"/>
          <w:bCs/>
          <w:color w:val="000000"/>
          <w:sz w:val="32"/>
          <w:szCs w:val="32"/>
        </w:rPr>
        <w:t>管理人</w:t>
      </w:r>
      <w:r w:rsidRPr="0043615C">
        <w:rPr>
          <w:rFonts w:ascii="仿宋_GB2312" w:eastAsia="仿宋_GB2312" w:hint="eastAsia"/>
          <w:bCs/>
          <w:color w:val="000000"/>
          <w:sz w:val="32"/>
          <w:szCs w:val="32"/>
        </w:rPr>
        <w:t>，未通知的，对</w:t>
      </w:r>
      <w:r w:rsidR="008E4D7B" w:rsidRPr="0043615C">
        <w:rPr>
          <w:rFonts w:ascii="仿宋_GB2312" w:eastAsia="仿宋_GB2312" w:hint="eastAsia"/>
          <w:bCs/>
          <w:color w:val="000000"/>
          <w:sz w:val="32"/>
          <w:szCs w:val="32"/>
        </w:rPr>
        <w:t>管理人</w:t>
      </w:r>
      <w:r w:rsidRPr="0043615C">
        <w:rPr>
          <w:rFonts w:ascii="仿宋_GB2312" w:eastAsia="仿宋_GB2312" w:hint="eastAsia"/>
          <w:bCs/>
          <w:color w:val="000000"/>
          <w:sz w:val="32"/>
          <w:szCs w:val="32"/>
        </w:rPr>
        <w:t>/债务人不发生效力。</w:t>
      </w:r>
    </w:p>
    <w:p w14:paraId="3CA6906A" w14:textId="32F1C155" w:rsidR="00C43308" w:rsidRPr="0043615C" w:rsidRDefault="001279B6">
      <w:pPr>
        <w:spacing w:line="560" w:lineRule="exact"/>
        <w:ind w:firstLineChars="200" w:firstLine="640"/>
        <w:outlineLvl w:val="0"/>
        <w:rPr>
          <w:rFonts w:ascii="仿宋_GB2312" w:eastAsia="仿宋_GB2312"/>
          <w:bCs/>
          <w:color w:val="000000"/>
          <w:sz w:val="32"/>
          <w:szCs w:val="32"/>
        </w:rPr>
      </w:pPr>
      <w:r w:rsidRPr="0043615C">
        <w:rPr>
          <w:rFonts w:ascii="仿宋_GB2312" w:eastAsia="仿宋_GB2312" w:hint="eastAsia"/>
          <w:bCs/>
          <w:color w:val="000000"/>
          <w:sz w:val="32"/>
          <w:szCs w:val="32"/>
        </w:rPr>
        <w:t>4.债权人向</w:t>
      </w:r>
      <w:r w:rsidR="008E4D7B" w:rsidRPr="0043615C">
        <w:rPr>
          <w:rFonts w:ascii="仿宋_GB2312" w:eastAsia="仿宋_GB2312" w:hint="eastAsia"/>
          <w:bCs/>
          <w:color w:val="000000"/>
          <w:sz w:val="32"/>
          <w:szCs w:val="32"/>
        </w:rPr>
        <w:t>管理人</w:t>
      </w:r>
      <w:r w:rsidRPr="0043615C">
        <w:rPr>
          <w:rFonts w:ascii="仿宋_GB2312" w:eastAsia="仿宋_GB2312" w:hint="eastAsia"/>
          <w:bCs/>
          <w:color w:val="000000"/>
          <w:sz w:val="32"/>
          <w:szCs w:val="32"/>
        </w:rPr>
        <w:t>申报债权后，获得其他连带债务人清偿的，应及时告知</w:t>
      </w:r>
      <w:r w:rsidR="008E4D7B" w:rsidRPr="0043615C">
        <w:rPr>
          <w:rFonts w:ascii="仿宋_GB2312" w:eastAsia="仿宋_GB2312" w:hint="eastAsia"/>
          <w:bCs/>
          <w:color w:val="000000"/>
          <w:sz w:val="32"/>
          <w:szCs w:val="32"/>
        </w:rPr>
        <w:t>管理人</w:t>
      </w:r>
      <w:r w:rsidRPr="0043615C">
        <w:rPr>
          <w:rFonts w:ascii="仿宋_GB2312" w:eastAsia="仿宋_GB2312" w:hint="eastAsia"/>
          <w:bCs/>
          <w:color w:val="000000"/>
          <w:sz w:val="32"/>
          <w:szCs w:val="32"/>
        </w:rPr>
        <w:t>，隐瞒债权受偿情况将承担相应的法律责任。</w:t>
      </w:r>
    </w:p>
    <w:p w14:paraId="0B6DD79C" w14:textId="3AE2C18F" w:rsidR="00C43308" w:rsidRPr="0043615C" w:rsidRDefault="001279B6">
      <w:pPr>
        <w:spacing w:line="560" w:lineRule="exact"/>
        <w:ind w:firstLineChars="200" w:firstLine="640"/>
        <w:outlineLvl w:val="0"/>
        <w:rPr>
          <w:rFonts w:ascii="仿宋_GB2312" w:eastAsia="仿宋_GB2312"/>
          <w:bCs/>
          <w:color w:val="000000"/>
          <w:sz w:val="32"/>
          <w:szCs w:val="32"/>
        </w:rPr>
      </w:pPr>
      <w:r w:rsidRPr="0043615C">
        <w:rPr>
          <w:rFonts w:ascii="仿宋_GB2312" w:eastAsia="仿宋_GB2312" w:hint="eastAsia"/>
          <w:bCs/>
          <w:color w:val="000000"/>
          <w:sz w:val="32"/>
          <w:szCs w:val="32"/>
        </w:rPr>
        <w:t>5.债权人以邮寄方式申报债权的，应自行承担邮寄费用，</w:t>
      </w:r>
      <w:r w:rsidR="008E4D7B" w:rsidRPr="0043615C">
        <w:rPr>
          <w:rFonts w:ascii="仿宋_GB2312" w:eastAsia="仿宋_GB2312" w:hint="eastAsia"/>
          <w:bCs/>
          <w:color w:val="000000"/>
          <w:sz w:val="32"/>
          <w:szCs w:val="32"/>
        </w:rPr>
        <w:t>管理人</w:t>
      </w:r>
      <w:r w:rsidRPr="0043615C">
        <w:rPr>
          <w:rFonts w:ascii="仿宋_GB2312" w:eastAsia="仿宋_GB2312" w:hint="eastAsia"/>
          <w:bCs/>
          <w:color w:val="000000"/>
          <w:sz w:val="32"/>
          <w:szCs w:val="32"/>
        </w:rPr>
        <w:t>不接受以到付方式邮寄的债权申报。</w:t>
      </w:r>
    </w:p>
    <w:p w14:paraId="6E39D4A6" w14:textId="468BF97C" w:rsidR="00C43308" w:rsidRPr="0043615C" w:rsidRDefault="001279B6">
      <w:pPr>
        <w:spacing w:line="560" w:lineRule="exact"/>
        <w:ind w:firstLineChars="200" w:firstLine="640"/>
        <w:outlineLvl w:val="0"/>
        <w:rPr>
          <w:rFonts w:ascii="仿宋_GB2312" w:eastAsia="仿宋_GB2312"/>
          <w:bCs/>
          <w:color w:val="000000"/>
          <w:sz w:val="32"/>
          <w:szCs w:val="32"/>
        </w:rPr>
      </w:pPr>
      <w:r w:rsidRPr="0043615C">
        <w:rPr>
          <w:rFonts w:ascii="仿宋_GB2312" w:eastAsia="仿宋_GB2312" w:hint="eastAsia"/>
          <w:bCs/>
          <w:color w:val="000000"/>
          <w:sz w:val="32"/>
          <w:szCs w:val="32"/>
        </w:rPr>
        <w:t>6.债权人应认可按照登记信息以书面邮寄、电话、短信、电子邮件等通讯方式接收通知及文件、材料；如登记信息变更，债权人应以书面形式通知</w:t>
      </w:r>
      <w:r w:rsidR="008E4D7B" w:rsidRPr="0043615C">
        <w:rPr>
          <w:rFonts w:ascii="仿宋_GB2312" w:eastAsia="仿宋_GB2312" w:hint="eastAsia"/>
          <w:bCs/>
          <w:color w:val="000000"/>
          <w:sz w:val="32"/>
          <w:szCs w:val="32"/>
        </w:rPr>
        <w:t>管理人</w:t>
      </w:r>
      <w:r w:rsidRPr="0043615C">
        <w:rPr>
          <w:rFonts w:ascii="仿宋_GB2312" w:eastAsia="仿宋_GB2312" w:hint="eastAsia"/>
          <w:bCs/>
          <w:color w:val="000000"/>
          <w:sz w:val="32"/>
          <w:szCs w:val="32"/>
        </w:rPr>
        <w:t>，未通知的，对</w:t>
      </w:r>
      <w:r w:rsidR="008E4D7B" w:rsidRPr="0043615C">
        <w:rPr>
          <w:rFonts w:ascii="仿宋_GB2312" w:eastAsia="仿宋_GB2312" w:hint="eastAsia"/>
          <w:bCs/>
          <w:color w:val="000000"/>
          <w:sz w:val="32"/>
          <w:szCs w:val="32"/>
        </w:rPr>
        <w:t>管理人</w:t>
      </w:r>
      <w:r w:rsidRPr="0043615C">
        <w:rPr>
          <w:rFonts w:ascii="仿宋_GB2312" w:eastAsia="仿宋_GB2312" w:hint="eastAsia"/>
          <w:bCs/>
          <w:color w:val="000000"/>
          <w:sz w:val="32"/>
          <w:szCs w:val="32"/>
        </w:rPr>
        <w:t>/债务人不发生效力。</w:t>
      </w:r>
      <w:r w:rsidR="008E4D7B" w:rsidRPr="0043615C">
        <w:rPr>
          <w:rFonts w:ascii="仿宋_GB2312" w:eastAsia="仿宋_GB2312" w:hint="eastAsia"/>
          <w:bCs/>
          <w:color w:val="000000"/>
          <w:sz w:val="32"/>
          <w:szCs w:val="32"/>
        </w:rPr>
        <w:t>管理人</w:t>
      </w:r>
      <w:r w:rsidRPr="0043615C">
        <w:rPr>
          <w:rFonts w:ascii="仿宋_GB2312" w:eastAsia="仿宋_GB2312" w:hint="eastAsia"/>
          <w:bCs/>
          <w:color w:val="000000"/>
          <w:sz w:val="32"/>
          <w:szCs w:val="32"/>
        </w:rPr>
        <w:t>/债务人将相关文件邮寄到指定地址、以短信形式发送至指定手机号码或以电子邮件方式发至指定邮箱均视为有效送达，请债权人正确填写通讯方式，避免文件无法送达。</w:t>
      </w:r>
    </w:p>
    <w:p w14:paraId="2880C537" w14:textId="77777777" w:rsidR="00C43308" w:rsidRPr="0043615C" w:rsidRDefault="001279B6">
      <w:pPr>
        <w:spacing w:line="560" w:lineRule="exact"/>
        <w:ind w:firstLineChars="200" w:firstLine="640"/>
        <w:outlineLvl w:val="0"/>
        <w:rPr>
          <w:rFonts w:ascii="仿宋_GB2312" w:eastAsia="仿宋_GB2312"/>
          <w:bCs/>
          <w:color w:val="000000"/>
          <w:sz w:val="32"/>
          <w:szCs w:val="32"/>
        </w:rPr>
      </w:pPr>
      <w:r w:rsidRPr="0043615C">
        <w:rPr>
          <w:rFonts w:ascii="仿宋_GB2312" w:eastAsia="仿宋_GB2312" w:hint="eastAsia"/>
          <w:bCs/>
          <w:color w:val="000000"/>
          <w:sz w:val="32"/>
          <w:szCs w:val="32"/>
        </w:rPr>
        <w:t>7.本指引不构成对无效债权（包括但不限于已过诉讼时效/除</w:t>
      </w:r>
      <w:proofErr w:type="gramStart"/>
      <w:r w:rsidRPr="0043615C">
        <w:rPr>
          <w:rFonts w:ascii="仿宋_GB2312" w:eastAsia="仿宋_GB2312" w:hint="eastAsia"/>
          <w:bCs/>
          <w:color w:val="000000"/>
          <w:sz w:val="32"/>
          <w:szCs w:val="32"/>
        </w:rPr>
        <w:t>斥期间</w:t>
      </w:r>
      <w:proofErr w:type="gramEnd"/>
      <w:r w:rsidRPr="0043615C">
        <w:rPr>
          <w:rFonts w:ascii="仿宋_GB2312" w:eastAsia="仿宋_GB2312" w:hint="eastAsia"/>
          <w:bCs/>
          <w:color w:val="000000"/>
          <w:sz w:val="32"/>
          <w:szCs w:val="32"/>
        </w:rPr>
        <w:t>/申请执行期间等）的重新有效确认。</w:t>
      </w:r>
    </w:p>
    <w:p w14:paraId="119C0B50" w14:textId="77777777" w:rsidR="00C43308" w:rsidRPr="0043615C" w:rsidRDefault="001279B6">
      <w:pPr>
        <w:spacing w:line="560" w:lineRule="exact"/>
        <w:ind w:firstLineChars="200" w:firstLine="640"/>
        <w:rPr>
          <w:rFonts w:ascii="仿宋_GB2312" w:eastAsia="仿宋_GB2312" w:hAnsi="黑体" w:cs="黑体" w:hint="eastAsia"/>
          <w:color w:val="000000"/>
          <w:sz w:val="32"/>
          <w:szCs w:val="32"/>
        </w:rPr>
      </w:pPr>
      <w:r w:rsidRPr="0043615C">
        <w:rPr>
          <w:rFonts w:ascii="仿宋_GB2312" w:eastAsia="仿宋_GB2312" w:hAnsi="黑体" w:cs="黑体" w:hint="eastAsia"/>
          <w:color w:val="000000"/>
          <w:sz w:val="32"/>
          <w:szCs w:val="32"/>
        </w:rPr>
        <w:t>五、债权申报方式</w:t>
      </w:r>
    </w:p>
    <w:p w14:paraId="7363FD30" w14:textId="58C3014B" w:rsidR="00C43308" w:rsidRPr="0043615C" w:rsidRDefault="001279B6">
      <w:pPr>
        <w:spacing w:line="560" w:lineRule="exact"/>
        <w:ind w:firstLineChars="200" w:firstLine="640"/>
        <w:outlineLvl w:val="0"/>
        <w:rPr>
          <w:rFonts w:ascii="仿宋_GB2312" w:eastAsia="仿宋_GB2312"/>
          <w:bCs/>
          <w:color w:val="000000"/>
          <w:sz w:val="32"/>
          <w:szCs w:val="32"/>
        </w:rPr>
      </w:pPr>
      <w:r w:rsidRPr="0043615C">
        <w:rPr>
          <w:rFonts w:ascii="仿宋_GB2312" w:eastAsia="仿宋_GB2312" w:hint="eastAsia"/>
          <w:bCs/>
          <w:color w:val="000000"/>
          <w:sz w:val="32"/>
          <w:szCs w:val="32"/>
        </w:rPr>
        <w:t>申报方式：债权人可以采用邮寄申报或现场申报的方式进行债权申报，</w:t>
      </w:r>
      <w:r w:rsidRPr="0043615C">
        <w:rPr>
          <w:rFonts w:ascii="仿宋_GB2312" w:eastAsia="仿宋_GB2312" w:hint="eastAsia"/>
          <w:b/>
          <w:bCs/>
          <w:color w:val="000000"/>
          <w:sz w:val="32"/>
          <w:szCs w:val="32"/>
          <w:u w:val="single"/>
        </w:rPr>
        <w:t>建议债权人尽可能采用邮寄申报方式，并通过电子邮件先行发送债权申报材料</w:t>
      </w:r>
      <w:proofErr w:type="gramStart"/>
      <w:r w:rsidRPr="0043615C">
        <w:rPr>
          <w:rFonts w:ascii="仿宋_GB2312" w:eastAsia="仿宋_GB2312" w:hint="eastAsia"/>
          <w:b/>
          <w:bCs/>
          <w:color w:val="000000"/>
          <w:sz w:val="32"/>
          <w:szCs w:val="32"/>
          <w:u w:val="single"/>
        </w:rPr>
        <w:t>扫描件至</w:t>
      </w:r>
      <w:r w:rsidR="008E4D7B" w:rsidRPr="0043615C">
        <w:rPr>
          <w:rFonts w:ascii="仿宋_GB2312" w:eastAsia="仿宋_GB2312" w:hint="eastAsia"/>
          <w:b/>
          <w:bCs/>
          <w:color w:val="000000"/>
          <w:sz w:val="32"/>
          <w:szCs w:val="32"/>
          <w:u w:val="single"/>
        </w:rPr>
        <w:t>管理</w:t>
      </w:r>
      <w:proofErr w:type="gramEnd"/>
      <w:r w:rsidR="008E4D7B" w:rsidRPr="0043615C">
        <w:rPr>
          <w:rFonts w:ascii="仿宋_GB2312" w:eastAsia="仿宋_GB2312" w:hint="eastAsia"/>
          <w:b/>
          <w:bCs/>
          <w:color w:val="000000"/>
          <w:sz w:val="32"/>
          <w:szCs w:val="32"/>
          <w:u w:val="single"/>
        </w:rPr>
        <w:t>人</w:t>
      </w:r>
      <w:r w:rsidRPr="0043615C">
        <w:rPr>
          <w:rFonts w:ascii="仿宋_GB2312" w:eastAsia="仿宋_GB2312" w:hint="eastAsia"/>
          <w:b/>
          <w:bCs/>
          <w:color w:val="000000"/>
          <w:sz w:val="32"/>
          <w:szCs w:val="32"/>
          <w:u w:val="single"/>
        </w:rPr>
        <w:t>邮箱，</w:t>
      </w:r>
      <w:r w:rsidR="008E4D7B" w:rsidRPr="0043615C">
        <w:rPr>
          <w:rFonts w:ascii="仿宋_GB2312" w:eastAsia="仿宋_GB2312" w:hint="eastAsia"/>
          <w:b/>
          <w:bCs/>
          <w:color w:val="000000"/>
          <w:sz w:val="32"/>
          <w:szCs w:val="32"/>
          <w:u w:val="single"/>
        </w:rPr>
        <w:t>管理人</w:t>
      </w:r>
      <w:r w:rsidRPr="0043615C">
        <w:rPr>
          <w:rFonts w:ascii="仿宋_GB2312" w:eastAsia="仿宋_GB2312" w:hint="eastAsia"/>
          <w:b/>
          <w:bCs/>
          <w:color w:val="000000"/>
          <w:sz w:val="32"/>
          <w:szCs w:val="32"/>
          <w:u w:val="single"/>
        </w:rPr>
        <w:t>将优先审核通过邮寄申报方式申报的债权。</w:t>
      </w:r>
      <w:r w:rsidRPr="0043615C">
        <w:rPr>
          <w:rFonts w:ascii="仿宋_GB2312" w:eastAsia="仿宋_GB2312" w:hint="eastAsia"/>
          <w:bCs/>
          <w:color w:val="000000"/>
          <w:sz w:val="32"/>
          <w:szCs w:val="32"/>
        </w:rPr>
        <w:t>若</w:t>
      </w:r>
      <w:proofErr w:type="gramStart"/>
      <w:r w:rsidRPr="0043615C">
        <w:rPr>
          <w:rFonts w:ascii="仿宋_GB2312" w:eastAsia="仿宋_GB2312" w:hint="eastAsia"/>
          <w:bCs/>
          <w:color w:val="000000"/>
          <w:sz w:val="32"/>
          <w:szCs w:val="32"/>
        </w:rPr>
        <w:t>债权人须赴现场</w:t>
      </w:r>
      <w:proofErr w:type="gramEnd"/>
      <w:r w:rsidRPr="0043615C">
        <w:rPr>
          <w:rFonts w:ascii="仿宋_GB2312" w:eastAsia="仿宋_GB2312" w:hint="eastAsia"/>
          <w:bCs/>
          <w:color w:val="000000"/>
          <w:sz w:val="32"/>
          <w:szCs w:val="32"/>
        </w:rPr>
        <w:t>申报债权的，请提前电话联系</w:t>
      </w:r>
      <w:r w:rsidR="008E4D7B" w:rsidRPr="0043615C">
        <w:rPr>
          <w:rFonts w:ascii="仿宋_GB2312" w:eastAsia="仿宋_GB2312" w:hint="eastAsia"/>
          <w:bCs/>
          <w:color w:val="000000"/>
          <w:sz w:val="32"/>
          <w:szCs w:val="32"/>
        </w:rPr>
        <w:t>管理人</w:t>
      </w:r>
      <w:r w:rsidRPr="0043615C">
        <w:rPr>
          <w:rFonts w:ascii="仿宋_GB2312" w:eastAsia="仿宋_GB2312" w:hint="eastAsia"/>
          <w:bCs/>
          <w:color w:val="000000"/>
          <w:sz w:val="32"/>
          <w:szCs w:val="32"/>
        </w:rPr>
        <w:t>就申报事宜进行</w:t>
      </w:r>
      <w:r w:rsidRPr="0043615C">
        <w:rPr>
          <w:rFonts w:ascii="仿宋_GB2312" w:eastAsia="仿宋_GB2312" w:hint="eastAsia"/>
          <w:bCs/>
          <w:color w:val="000000"/>
          <w:sz w:val="32"/>
          <w:szCs w:val="32"/>
        </w:rPr>
        <w:lastRenderedPageBreak/>
        <w:t>沟通。</w:t>
      </w:r>
    </w:p>
    <w:p w14:paraId="52549AE8" w14:textId="77777777" w:rsidR="00C43308" w:rsidRPr="0043615C" w:rsidRDefault="001279B6">
      <w:pPr>
        <w:pStyle w:val="af2"/>
        <w:numPr>
          <w:ilvl w:val="0"/>
          <w:numId w:val="2"/>
        </w:numPr>
        <w:spacing w:line="560" w:lineRule="exact"/>
        <w:ind w:firstLineChars="0"/>
        <w:outlineLvl w:val="0"/>
        <w:rPr>
          <w:rFonts w:ascii="仿宋_GB2312" w:eastAsia="仿宋_GB2312"/>
          <w:bCs/>
          <w:color w:val="000000"/>
          <w:sz w:val="32"/>
          <w:szCs w:val="32"/>
        </w:rPr>
      </w:pPr>
      <w:r w:rsidRPr="0043615C">
        <w:rPr>
          <w:rFonts w:ascii="仿宋_GB2312" w:eastAsia="仿宋_GB2312" w:hint="eastAsia"/>
          <w:bCs/>
          <w:color w:val="000000"/>
          <w:sz w:val="32"/>
          <w:szCs w:val="32"/>
        </w:rPr>
        <w:t>邮寄申报</w:t>
      </w:r>
    </w:p>
    <w:p w14:paraId="0CE76D1B" w14:textId="77777777" w:rsidR="00C43308" w:rsidRPr="0043615C" w:rsidRDefault="001279B6">
      <w:pPr>
        <w:spacing w:line="560" w:lineRule="exact"/>
        <w:ind w:left="480"/>
        <w:outlineLvl w:val="0"/>
        <w:rPr>
          <w:rFonts w:ascii="仿宋_GB2312" w:eastAsia="仿宋_GB2312"/>
          <w:bCs/>
          <w:color w:val="000000"/>
          <w:sz w:val="32"/>
          <w:szCs w:val="32"/>
        </w:rPr>
      </w:pPr>
      <w:r w:rsidRPr="0043615C">
        <w:rPr>
          <w:rFonts w:ascii="仿宋_GB2312" w:eastAsia="仿宋_GB2312" w:hint="eastAsia"/>
          <w:bCs/>
          <w:color w:val="000000"/>
          <w:sz w:val="32"/>
          <w:szCs w:val="32"/>
        </w:rPr>
        <w:t>债权人可以将申报材料寄送至：</w:t>
      </w:r>
    </w:p>
    <w:p w14:paraId="05559D50" w14:textId="77777777" w:rsidR="008E4D7B" w:rsidRPr="0043615C" w:rsidRDefault="008E4D7B" w:rsidP="008E4D7B">
      <w:pPr>
        <w:spacing w:line="560" w:lineRule="exact"/>
        <w:ind w:left="480"/>
        <w:outlineLvl w:val="0"/>
        <w:rPr>
          <w:rFonts w:ascii="仿宋_GB2312" w:eastAsia="仿宋_GB2312"/>
          <w:bCs/>
          <w:color w:val="000000"/>
          <w:sz w:val="32"/>
          <w:szCs w:val="32"/>
        </w:rPr>
      </w:pPr>
      <w:r w:rsidRPr="0043615C">
        <w:rPr>
          <w:rFonts w:ascii="仿宋_GB2312" w:eastAsia="仿宋_GB2312" w:hint="eastAsia"/>
          <w:bCs/>
          <w:color w:val="000000"/>
          <w:sz w:val="32"/>
          <w:szCs w:val="32"/>
        </w:rPr>
        <w:t>联系地址：湖南省常德经济技术开发区樟木桥</w:t>
      </w:r>
      <w:proofErr w:type="gramStart"/>
      <w:r w:rsidRPr="0043615C">
        <w:rPr>
          <w:rFonts w:ascii="仿宋_GB2312" w:eastAsia="仿宋_GB2312" w:hint="eastAsia"/>
          <w:bCs/>
          <w:color w:val="000000"/>
          <w:sz w:val="32"/>
          <w:szCs w:val="32"/>
        </w:rPr>
        <w:t>街道双</w:t>
      </w:r>
      <w:proofErr w:type="gramEnd"/>
      <w:r w:rsidRPr="0043615C">
        <w:rPr>
          <w:rFonts w:ascii="仿宋_GB2312" w:eastAsia="仿宋_GB2312" w:hint="eastAsia"/>
          <w:bCs/>
          <w:color w:val="000000"/>
          <w:sz w:val="32"/>
          <w:szCs w:val="32"/>
        </w:rPr>
        <w:t>岗社区桃林路661号双创大厦11楼管理人办公室</w:t>
      </w:r>
    </w:p>
    <w:p w14:paraId="4080C501" w14:textId="77777777" w:rsidR="008E4D7B" w:rsidRPr="0043615C" w:rsidRDefault="008E4D7B" w:rsidP="008E4D7B">
      <w:pPr>
        <w:spacing w:line="560" w:lineRule="exact"/>
        <w:ind w:left="480"/>
        <w:outlineLvl w:val="0"/>
        <w:rPr>
          <w:rFonts w:ascii="仿宋_GB2312" w:eastAsia="仿宋_GB2312"/>
          <w:bCs/>
          <w:color w:val="000000"/>
          <w:sz w:val="32"/>
          <w:szCs w:val="32"/>
        </w:rPr>
      </w:pPr>
      <w:r w:rsidRPr="0043615C">
        <w:rPr>
          <w:rFonts w:ascii="仿宋_GB2312" w:eastAsia="仿宋_GB2312" w:hint="eastAsia"/>
          <w:bCs/>
          <w:color w:val="000000"/>
          <w:sz w:val="32"/>
          <w:szCs w:val="32"/>
        </w:rPr>
        <w:t>联系人：湖南景峰医药股份有限公司管理人 张律师、沈律师（工作时间：工作日9:30-11:30,13:30-17:00）</w:t>
      </w:r>
    </w:p>
    <w:p w14:paraId="27128105" w14:textId="2A7DF56C" w:rsidR="008E4D7B" w:rsidRPr="0043615C" w:rsidRDefault="008E4D7B" w:rsidP="008E4D7B">
      <w:pPr>
        <w:spacing w:line="560" w:lineRule="exact"/>
        <w:ind w:left="480"/>
        <w:outlineLvl w:val="0"/>
        <w:rPr>
          <w:rFonts w:ascii="仿宋_GB2312" w:eastAsia="仿宋_GB2312"/>
          <w:bCs/>
          <w:color w:val="000000"/>
          <w:sz w:val="32"/>
          <w:szCs w:val="32"/>
        </w:rPr>
      </w:pPr>
      <w:r w:rsidRPr="0043615C">
        <w:rPr>
          <w:rFonts w:ascii="仿宋_GB2312" w:eastAsia="仿宋_GB2312" w:hint="eastAsia"/>
          <w:bCs/>
          <w:color w:val="000000"/>
          <w:sz w:val="32"/>
          <w:szCs w:val="32"/>
        </w:rPr>
        <w:t>联系电话：183 0156 3820/151 1566 8212</w:t>
      </w:r>
    </w:p>
    <w:p w14:paraId="192A8A06" w14:textId="0BEC6580" w:rsidR="00C43308" w:rsidRPr="0043615C" w:rsidRDefault="008E4D7B" w:rsidP="008E4D7B">
      <w:pPr>
        <w:spacing w:line="560" w:lineRule="exact"/>
        <w:ind w:left="480"/>
        <w:outlineLvl w:val="0"/>
        <w:rPr>
          <w:rFonts w:ascii="仿宋_GB2312" w:eastAsia="仿宋_GB2312"/>
          <w:bCs/>
          <w:color w:val="000000"/>
          <w:sz w:val="32"/>
          <w:szCs w:val="32"/>
        </w:rPr>
      </w:pPr>
      <w:r w:rsidRPr="0043615C">
        <w:rPr>
          <w:rFonts w:ascii="仿宋_GB2312" w:eastAsia="仿宋_GB2312" w:hint="eastAsia"/>
          <w:bCs/>
          <w:color w:val="000000"/>
          <w:sz w:val="32"/>
          <w:szCs w:val="32"/>
        </w:rPr>
        <w:t>电子邮箱：hnjfyyglr@163.com</w:t>
      </w:r>
    </w:p>
    <w:p w14:paraId="54F910A5" w14:textId="77777777" w:rsidR="00C43308" w:rsidRPr="0043615C" w:rsidRDefault="001279B6">
      <w:pPr>
        <w:pStyle w:val="af2"/>
        <w:numPr>
          <w:ilvl w:val="0"/>
          <w:numId w:val="2"/>
        </w:numPr>
        <w:spacing w:line="560" w:lineRule="exact"/>
        <w:ind w:firstLineChars="0"/>
        <w:outlineLvl w:val="0"/>
        <w:rPr>
          <w:rFonts w:ascii="仿宋_GB2312" w:eastAsia="仿宋_GB2312"/>
          <w:bCs/>
          <w:color w:val="000000"/>
          <w:sz w:val="32"/>
          <w:szCs w:val="32"/>
        </w:rPr>
      </w:pPr>
      <w:r w:rsidRPr="0043615C">
        <w:rPr>
          <w:rFonts w:ascii="仿宋_GB2312" w:eastAsia="仿宋_GB2312" w:hint="eastAsia"/>
          <w:bCs/>
          <w:color w:val="000000"/>
          <w:sz w:val="32"/>
          <w:szCs w:val="32"/>
        </w:rPr>
        <w:t>现场申报</w:t>
      </w:r>
    </w:p>
    <w:p w14:paraId="7D57207A" w14:textId="0CA5CFA4" w:rsidR="00C43308" w:rsidRPr="0043615C" w:rsidRDefault="001279B6">
      <w:pPr>
        <w:spacing w:line="560" w:lineRule="exact"/>
        <w:ind w:firstLine="480"/>
        <w:outlineLvl w:val="0"/>
        <w:rPr>
          <w:rFonts w:ascii="仿宋_GB2312" w:eastAsia="仿宋_GB2312"/>
          <w:bCs/>
          <w:color w:val="000000"/>
          <w:sz w:val="32"/>
          <w:szCs w:val="32"/>
        </w:rPr>
      </w:pPr>
      <w:r w:rsidRPr="0043615C">
        <w:rPr>
          <w:rFonts w:ascii="仿宋_GB2312" w:eastAsia="仿宋_GB2312" w:hint="eastAsia"/>
          <w:bCs/>
          <w:color w:val="000000"/>
          <w:sz w:val="32"/>
          <w:szCs w:val="32"/>
        </w:rPr>
        <w:t>债权人现场申报时间为每个工作日的9:30</w:t>
      </w:r>
      <w:r w:rsidR="008E4D7B" w:rsidRPr="0043615C">
        <w:rPr>
          <w:rFonts w:ascii="仿宋_GB2312" w:eastAsia="仿宋_GB2312" w:hint="eastAsia"/>
          <w:bCs/>
          <w:color w:val="000000"/>
          <w:sz w:val="32"/>
          <w:szCs w:val="32"/>
        </w:rPr>
        <w:t>-</w:t>
      </w:r>
      <w:r w:rsidRPr="0043615C">
        <w:rPr>
          <w:rFonts w:ascii="仿宋_GB2312" w:eastAsia="仿宋_GB2312" w:hint="eastAsia"/>
          <w:bCs/>
          <w:color w:val="000000"/>
          <w:sz w:val="32"/>
          <w:szCs w:val="32"/>
        </w:rPr>
        <w:t>11:30，13:30</w:t>
      </w:r>
      <w:r w:rsidR="008E4D7B" w:rsidRPr="0043615C">
        <w:rPr>
          <w:rFonts w:ascii="仿宋_GB2312" w:eastAsia="仿宋_GB2312" w:hint="eastAsia"/>
          <w:bCs/>
          <w:color w:val="000000"/>
          <w:sz w:val="32"/>
          <w:szCs w:val="32"/>
        </w:rPr>
        <w:t>-</w:t>
      </w:r>
      <w:r w:rsidRPr="0043615C">
        <w:rPr>
          <w:rFonts w:ascii="仿宋_GB2312" w:eastAsia="仿宋_GB2312" w:hint="eastAsia"/>
          <w:bCs/>
          <w:color w:val="000000"/>
          <w:sz w:val="32"/>
          <w:szCs w:val="32"/>
        </w:rPr>
        <w:t>17:00。</w:t>
      </w:r>
    </w:p>
    <w:p w14:paraId="4CFDB13D" w14:textId="6413EA27" w:rsidR="00C43308" w:rsidRPr="0043615C" w:rsidRDefault="001279B6">
      <w:pPr>
        <w:spacing w:line="560" w:lineRule="exact"/>
        <w:ind w:firstLine="480"/>
        <w:outlineLvl w:val="0"/>
        <w:rPr>
          <w:rFonts w:ascii="仿宋_GB2312" w:eastAsia="仿宋_GB2312"/>
          <w:bCs/>
          <w:color w:val="000000"/>
          <w:sz w:val="32"/>
          <w:szCs w:val="32"/>
        </w:rPr>
      </w:pPr>
      <w:r w:rsidRPr="0043615C">
        <w:rPr>
          <w:rFonts w:ascii="仿宋_GB2312" w:eastAsia="仿宋_GB2312" w:hint="eastAsia"/>
          <w:bCs/>
          <w:color w:val="000000"/>
          <w:sz w:val="32"/>
          <w:szCs w:val="32"/>
        </w:rPr>
        <w:t>地   址：</w:t>
      </w:r>
      <w:r w:rsidR="00AA32AB" w:rsidRPr="0043615C">
        <w:rPr>
          <w:rFonts w:ascii="仿宋_GB2312" w:eastAsia="仿宋_GB2312" w:hAnsi="仿宋" w:hint="eastAsia"/>
          <w:color w:val="1B1B1B"/>
          <w:kern w:val="0"/>
          <w:sz w:val="32"/>
          <w:szCs w:val="32"/>
        </w:rPr>
        <w:t>湖南省常德经济技术开发区樟木桥</w:t>
      </w:r>
      <w:proofErr w:type="gramStart"/>
      <w:r w:rsidR="00AA32AB" w:rsidRPr="0043615C">
        <w:rPr>
          <w:rFonts w:ascii="仿宋_GB2312" w:eastAsia="仿宋_GB2312" w:hAnsi="仿宋" w:hint="eastAsia"/>
          <w:color w:val="1B1B1B"/>
          <w:kern w:val="0"/>
          <w:sz w:val="32"/>
          <w:szCs w:val="32"/>
        </w:rPr>
        <w:t>街道双</w:t>
      </w:r>
      <w:proofErr w:type="gramEnd"/>
      <w:r w:rsidR="00AA32AB" w:rsidRPr="0043615C">
        <w:rPr>
          <w:rFonts w:ascii="仿宋_GB2312" w:eastAsia="仿宋_GB2312" w:hAnsi="仿宋" w:hint="eastAsia"/>
          <w:color w:val="1B1B1B"/>
          <w:kern w:val="0"/>
          <w:sz w:val="32"/>
          <w:szCs w:val="32"/>
        </w:rPr>
        <w:t>岗社区桃林路661号双创大厦11楼管理人办公室</w:t>
      </w:r>
    </w:p>
    <w:p w14:paraId="41666247" w14:textId="775C25DA" w:rsidR="00C43308" w:rsidRPr="0043615C" w:rsidRDefault="001279B6">
      <w:pPr>
        <w:spacing w:line="560" w:lineRule="exact"/>
        <w:ind w:firstLine="480"/>
        <w:outlineLvl w:val="0"/>
        <w:rPr>
          <w:rFonts w:ascii="仿宋_GB2312" w:eastAsia="仿宋_GB2312"/>
          <w:bCs/>
          <w:color w:val="000000"/>
          <w:sz w:val="32"/>
          <w:szCs w:val="32"/>
        </w:rPr>
      </w:pPr>
      <w:r w:rsidRPr="0043615C">
        <w:rPr>
          <w:rFonts w:ascii="仿宋_GB2312" w:eastAsia="仿宋_GB2312" w:hint="eastAsia"/>
          <w:bCs/>
          <w:color w:val="000000"/>
          <w:sz w:val="32"/>
          <w:szCs w:val="32"/>
        </w:rPr>
        <w:t>联系人：张律师</w:t>
      </w:r>
      <w:r w:rsidR="008E4D7B" w:rsidRPr="0043615C">
        <w:rPr>
          <w:rFonts w:ascii="仿宋_GB2312" w:eastAsia="仿宋_GB2312" w:hint="eastAsia"/>
          <w:bCs/>
          <w:color w:val="000000"/>
          <w:sz w:val="32"/>
          <w:szCs w:val="32"/>
        </w:rPr>
        <w:t>、沈</w:t>
      </w:r>
      <w:r w:rsidRPr="0043615C">
        <w:rPr>
          <w:rFonts w:ascii="仿宋_GB2312" w:eastAsia="仿宋_GB2312" w:hint="eastAsia"/>
          <w:bCs/>
          <w:color w:val="000000"/>
          <w:sz w:val="32"/>
          <w:szCs w:val="32"/>
        </w:rPr>
        <w:t>律师</w:t>
      </w:r>
    </w:p>
    <w:p w14:paraId="329352AE" w14:textId="7F993CF9" w:rsidR="00C43308" w:rsidRPr="0043615C" w:rsidRDefault="001279B6">
      <w:pPr>
        <w:spacing w:line="560" w:lineRule="exact"/>
        <w:ind w:firstLine="480"/>
        <w:outlineLvl w:val="0"/>
        <w:rPr>
          <w:rFonts w:ascii="仿宋_GB2312" w:eastAsia="仿宋_GB2312"/>
          <w:bCs/>
          <w:color w:val="000000"/>
          <w:sz w:val="32"/>
          <w:szCs w:val="32"/>
        </w:rPr>
      </w:pPr>
      <w:r w:rsidRPr="0043615C">
        <w:rPr>
          <w:rFonts w:ascii="仿宋_GB2312" w:eastAsia="仿宋_GB2312" w:hint="eastAsia"/>
          <w:bCs/>
          <w:color w:val="000000"/>
          <w:sz w:val="32"/>
          <w:szCs w:val="32"/>
        </w:rPr>
        <w:t>联系电话：</w:t>
      </w:r>
      <w:r w:rsidR="008E4D7B" w:rsidRPr="0043615C">
        <w:rPr>
          <w:rFonts w:ascii="仿宋_GB2312" w:eastAsia="仿宋_GB2312" w:hint="eastAsia"/>
          <w:bCs/>
          <w:color w:val="000000"/>
          <w:sz w:val="32"/>
          <w:szCs w:val="32"/>
        </w:rPr>
        <w:t>183 0156 3820/151 1566 8212</w:t>
      </w:r>
    </w:p>
    <w:p w14:paraId="507EC397" w14:textId="77777777" w:rsidR="00C43308" w:rsidRPr="0043615C" w:rsidRDefault="00C43308">
      <w:pPr>
        <w:spacing w:line="560" w:lineRule="exact"/>
        <w:ind w:firstLine="480"/>
        <w:jc w:val="right"/>
        <w:outlineLvl w:val="0"/>
        <w:rPr>
          <w:rFonts w:ascii="仿宋_GB2312" w:eastAsia="仿宋_GB2312"/>
          <w:color w:val="000000"/>
          <w:sz w:val="32"/>
          <w:szCs w:val="32"/>
        </w:rPr>
      </w:pPr>
    </w:p>
    <w:p w14:paraId="5A92DB17" w14:textId="702CC97A" w:rsidR="00C43308" w:rsidRPr="0043615C" w:rsidRDefault="001279B6">
      <w:pPr>
        <w:spacing w:line="560" w:lineRule="exact"/>
        <w:ind w:firstLine="480"/>
        <w:jc w:val="right"/>
        <w:outlineLvl w:val="0"/>
        <w:rPr>
          <w:rFonts w:ascii="仿宋_GB2312" w:eastAsia="仿宋_GB2312"/>
          <w:bCs/>
          <w:color w:val="000000"/>
          <w:sz w:val="32"/>
          <w:szCs w:val="32"/>
        </w:rPr>
      </w:pPr>
      <w:r w:rsidRPr="0043615C">
        <w:rPr>
          <w:rFonts w:ascii="仿宋_GB2312" w:eastAsia="仿宋_GB2312" w:hint="eastAsia"/>
          <w:color w:val="000000"/>
          <w:sz w:val="32"/>
          <w:szCs w:val="32"/>
        </w:rPr>
        <w:t>湖南景峰医药股份有限公司</w:t>
      </w:r>
      <w:r w:rsidR="008E4D7B" w:rsidRPr="0043615C">
        <w:rPr>
          <w:rFonts w:ascii="仿宋_GB2312" w:eastAsia="仿宋_GB2312" w:hint="eastAsia"/>
          <w:color w:val="000000"/>
          <w:sz w:val="32"/>
          <w:szCs w:val="32"/>
        </w:rPr>
        <w:t>管理人</w:t>
      </w:r>
    </w:p>
    <w:p w14:paraId="3778707F" w14:textId="034DB0CD" w:rsidR="00C43308" w:rsidRPr="0043615C" w:rsidRDefault="001279B6">
      <w:pPr>
        <w:spacing w:line="560" w:lineRule="exact"/>
        <w:ind w:firstLineChars="1400" w:firstLine="4480"/>
        <w:jc w:val="right"/>
        <w:outlineLvl w:val="0"/>
        <w:rPr>
          <w:rFonts w:ascii="仿宋_GB2312" w:eastAsia="仿宋_GB2312"/>
          <w:bCs/>
          <w:color w:val="000000"/>
          <w:sz w:val="32"/>
          <w:szCs w:val="32"/>
        </w:rPr>
      </w:pPr>
      <w:r w:rsidRPr="0043615C">
        <w:rPr>
          <w:rFonts w:ascii="仿宋_GB2312" w:eastAsia="仿宋_GB2312" w:hint="eastAsia"/>
          <w:bCs/>
          <w:color w:val="000000"/>
          <w:sz w:val="32"/>
          <w:szCs w:val="32"/>
        </w:rPr>
        <w:t>202</w:t>
      </w:r>
      <w:r w:rsidR="00AA32AB" w:rsidRPr="0043615C">
        <w:rPr>
          <w:rFonts w:ascii="仿宋_GB2312" w:eastAsia="仿宋_GB2312" w:hint="eastAsia"/>
          <w:bCs/>
          <w:color w:val="000000"/>
          <w:sz w:val="32"/>
          <w:szCs w:val="32"/>
        </w:rPr>
        <w:t>5</w:t>
      </w:r>
      <w:r w:rsidRPr="0043615C">
        <w:rPr>
          <w:rFonts w:ascii="仿宋_GB2312" w:eastAsia="仿宋_GB2312" w:hint="eastAsia"/>
          <w:bCs/>
          <w:color w:val="000000"/>
          <w:sz w:val="32"/>
          <w:szCs w:val="32"/>
        </w:rPr>
        <w:t>年</w:t>
      </w:r>
      <w:r w:rsidR="00AA32AB" w:rsidRPr="0043615C">
        <w:rPr>
          <w:rFonts w:ascii="仿宋_GB2312" w:eastAsia="仿宋_GB2312" w:hint="eastAsia"/>
          <w:bCs/>
          <w:color w:val="000000"/>
          <w:sz w:val="32"/>
          <w:szCs w:val="32"/>
        </w:rPr>
        <w:t>10</w:t>
      </w:r>
      <w:r w:rsidRPr="0043615C">
        <w:rPr>
          <w:rFonts w:ascii="仿宋_GB2312" w:eastAsia="仿宋_GB2312" w:hint="eastAsia"/>
          <w:bCs/>
          <w:color w:val="000000"/>
          <w:sz w:val="32"/>
          <w:szCs w:val="32"/>
        </w:rPr>
        <w:t>月</w:t>
      </w:r>
      <w:r w:rsidR="00AA32AB" w:rsidRPr="0043615C">
        <w:rPr>
          <w:rFonts w:ascii="仿宋_GB2312" w:eastAsia="仿宋_GB2312" w:hint="eastAsia"/>
          <w:bCs/>
          <w:color w:val="000000"/>
          <w:sz w:val="32"/>
          <w:szCs w:val="32"/>
        </w:rPr>
        <w:t>2</w:t>
      </w:r>
      <w:r>
        <w:rPr>
          <w:rFonts w:ascii="仿宋_GB2312" w:eastAsia="仿宋_GB2312" w:hint="eastAsia"/>
          <w:bCs/>
          <w:color w:val="000000"/>
          <w:sz w:val="32"/>
          <w:szCs w:val="32"/>
        </w:rPr>
        <w:t>2</w:t>
      </w:r>
      <w:r w:rsidRPr="0043615C">
        <w:rPr>
          <w:rFonts w:ascii="仿宋_GB2312" w:eastAsia="仿宋_GB2312" w:hint="eastAsia"/>
          <w:bCs/>
          <w:color w:val="000000"/>
          <w:sz w:val="32"/>
          <w:szCs w:val="32"/>
        </w:rPr>
        <w:t>日</w:t>
      </w:r>
    </w:p>
    <w:p w14:paraId="0805CDF6" w14:textId="77777777" w:rsidR="00C43308" w:rsidRPr="0043615C" w:rsidRDefault="001279B6">
      <w:pPr>
        <w:spacing w:line="560" w:lineRule="exact"/>
        <w:outlineLvl w:val="0"/>
        <w:rPr>
          <w:rFonts w:ascii="仿宋_GB2312" w:eastAsia="仿宋_GB2312"/>
          <w:bCs/>
          <w:color w:val="000000"/>
          <w:sz w:val="32"/>
          <w:szCs w:val="32"/>
        </w:rPr>
      </w:pPr>
      <w:r w:rsidRPr="0043615C">
        <w:rPr>
          <w:rFonts w:ascii="仿宋_GB2312" w:eastAsia="仿宋_GB2312" w:hint="eastAsia"/>
          <w:bCs/>
          <w:color w:val="000000"/>
          <w:sz w:val="32"/>
          <w:szCs w:val="32"/>
        </w:rPr>
        <w:t>附件：</w:t>
      </w:r>
    </w:p>
    <w:p w14:paraId="29D13493" w14:textId="77777777" w:rsidR="00C43308" w:rsidRPr="0043615C" w:rsidRDefault="001279B6">
      <w:pPr>
        <w:pStyle w:val="af2"/>
        <w:numPr>
          <w:ilvl w:val="0"/>
          <w:numId w:val="3"/>
        </w:numPr>
        <w:spacing w:line="560" w:lineRule="exact"/>
        <w:ind w:firstLineChars="0"/>
        <w:outlineLvl w:val="0"/>
        <w:rPr>
          <w:rFonts w:ascii="仿宋_GB2312" w:eastAsia="仿宋_GB2312"/>
          <w:bCs/>
          <w:color w:val="000000"/>
          <w:sz w:val="32"/>
          <w:szCs w:val="32"/>
        </w:rPr>
      </w:pPr>
      <w:r w:rsidRPr="0043615C">
        <w:rPr>
          <w:rFonts w:ascii="仿宋_GB2312" w:eastAsia="仿宋_GB2312" w:hint="eastAsia"/>
          <w:bCs/>
          <w:color w:val="000000"/>
          <w:sz w:val="32"/>
          <w:szCs w:val="32"/>
        </w:rPr>
        <w:t>《债权申报材料清单》</w:t>
      </w:r>
    </w:p>
    <w:p w14:paraId="4750BAE3" w14:textId="77777777" w:rsidR="00C43308" w:rsidRPr="0043615C" w:rsidRDefault="001279B6">
      <w:pPr>
        <w:pStyle w:val="af2"/>
        <w:numPr>
          <w:ilvl w:val="0"/>
          <w:numId w:val="3"/>
        </w:numPr>
        <w:spacing w:line="560" w:lineRule="exact"/>
        <w:ind w:firstLineChars="0"/>
        <w:outlineLvl w:val="0"/>
        <w:rPr>
          <w:rFonts w:ascii="仿宋_GB2312" w:eastAsia="仿宋_GB2312"/>
          <w:bCs/>
          <w:color w:val="000000"/>
          <w:sz w:val="32"/>
          <w:szCs w:val="32"/>
        </w:rPr>
      </w:pPr>
      <w:r w:rsidRPr="0043615C">
        <w:rPr>
          <w:rFonts w:ascii="仿宋_GB2312" w:eastAsia="仿宋_GB2312" w:hint="eastAsia"/>
          <w:bCs/>
          <w:color w:val="000000"/>
          <w:sz w:val="32"/>
          <w:szCs w:val="32"/>
        </w:rPr>
        <w:t>《债权申报表》</w:t>
      </w:r>
    </w:p>
    <w:p w14:paraId="70ABBEA4" w14:textId="77777777" w:rsidR="00C43308" w:rsidRPr="0043615C" w:rsidRDefault="001279B6">
      <w:pPr>
        <w:pStyle w:val="af2"/>
        <w:numPr>
          <w:ilvl w:val="0"/>
          <w:numId w:val="3"/>
        </w:numPr>
        <w:spacing w:line="560" w:lineRule="exact"/>
        <w:ind w:firstLineChars="0"/>
        <w:outlineLvl w:val="0"/>
        <w:rPr>
          <w:rFonts w:ascii="仿宋_GB2312" w:eastAsia="仿宋_GB2312"/>
          <w:bCs/>
          <w:color w:val="000000"/>
          <w:sz w:val="32"/>
          <w:szCs w:val="32"/>
        </w:rPr>
      </w:pPr>
      <w:r w:rsidRPr="0043615C">
        <w:rPr>
          <w:rFonts w:ascii="仿宋_GB2312" w:eastAsia="仿宋_GB2312" w:hint="eastAsia"/>
          <w:bCs/>
          <w:color w:val="000000"/>
          <w:sz w:val="32"/>
          <w:szCs w:val="32"/>
        </w:rPr>
        <w:t>《债权申报书》</w:t>
      </w:r>
    </w:p>
    <w:p w14:paraId="2DD2F184" w14:textId="77777777" w:rsidR="00C43308" w:rsidRPr="0043615C" w:rsidRDefault="001279B6">
      <w:pPr>
        <w:pStyle w:val="af2"/>
        <w:numPr>
          <w:ilvl w:val="0"/>
          <w:numId w:val="3"/>
        </w:numPr>
        <w:spacing w:line="560" w:lineRule="exact"/>
        <w:ind w:firstLineChars="0"/>
        <w:outlineLvl w:val="0"/>
        <w:rPr>
          <w:rFonts w:ascii="仿宋_GB2312" w:eastAsia="仿宋_GB2312"/>
          <w:bCs/>
          <w:color w:val="000000"/>
          <w:sz w:val="32"/>
          <w:szCs w:val="32"/>
        </w:rPr>
      </w:pPr>
      <w:r w:rsidRPr="0043615C">
        <w:rPr>
          <w:rFonts w:ascii="仿宋_GB2312" w:eastAsia="仿宋_GB2312" w:hint="eastAsia"/>
          <w:bCs/>
          <w:color w:val="000000"/>
          <w:sz w:val="32"/>
          <w:szCs w:val="32"/>
        </w:rPr>
        <w:t>《法定代表人/负责人身份证明书》</w:t>
      </w:r>
    </w:p>
    <w:p w14:paraId="60FC45DC" w14:textId="77777777" w:rsidR="00C43308" w:rsidRPr="0043615C" w:rsidRDefault="001279B6">
      <w:pPr>
        <w:pStyle w:val="af2"/>
        <w:numPr>
          <w:ilvl w:val="0"/>
          <w:numId w:val="3"/>
        </w:numPr>
        <w:spacing w:line="560" w:lineRule="exact"/>
        <w:ind w:firstLineChars="0"/>
        <w:outlineLvl w:val="0"/>
        <w:rPr>
          <w:rFonts w:ascii="仿宋_GB2312" w:eastAsia="仿宋_GB2312"/>
          <w:bCs/>
          <w:color w:val="000000"/>
          <w:sz w:val="32"/>
          <w:szCs w:val="32"/>
        </w:rPr>
      </w:pPr>
      <w:r w:rsidRPr="0043615C">
        <w:rPr>
          <w:rFonts w:ascii="仿宋_GB2312" w:eastAsia="仿宋_GB2312" w:hint="eastAsia"/>
          <w:bCs/>
          <w:color w:val="000000"/>
          <w:sz w:val="32"/>
          <w:szCs w:val="32"/>
        </w:rPr>
        <w:lastRenderedPageBreak/>
        <w:t>《授权委托书》</w:t>
      </w:r>
    </w:p>
    <w:p w14:paraId="396E33E1" w14:textId="77777777" w:rsidR="00C43308" w:rsidRPr="0043615C" w:rsidRDefault="001279B6">
      <w:pPr>
        <w:pStyle w:val="af2"/>
        <w:numPr>
          <w:ilvl w:val="0"/>
          <w:numId w:val="3"/>
        </w:numPr>
        <w:spacing w:line="560" w:lineRule="exact"/>
        <w:ind w:firstLineChars="0"/>
        <w:outlineLvl w:val="0"/>
        <w:rPr>
          <w:rFonts w:ascii="仿宋_GB2312" w:eastAsia="仿宋_GB2312"/>
          <w:bCs/>
          <w:color w:val="000000"/>
          <w:sz w:val="32"/>
          <w:szCs w:val="32"/>
        </w:rPr>
      </w:pPr>
      <w:r w:rsidRPr="0043615C">
        <w:rPr>
          <w:rFonts w:ascii="仿宋_GB2312" w:eastAsia="仿宋_GB2312" w:hint="eastAsia"/>
          <w:bCs/>
          <w:color w:val="000000"/>
          <w:sz w:val="32"/>
          <w:szCs w:val="32"/>
        </w:rPr>
        <w:t>《债权人信息确认书》</w:t>
      </w:r>
    </w:p>
    <w:p w14:paraId="1B77755E" w14:textId="77777777" w:rsidR="00C43308" w:rsidRPr="0043615C" w:rsidRDefault="001279B6">
      <w:pPr>
        <w:pStyle w:val="af2"/>
        <w:numPr>
          <w:ilvl w:val="0"/>
          <w:numId w:val="3"/>
        </w:numPr>
        <w:spacing w:line="560" w:lineRule="exact"/>
        <w:ind w:firstLineChars="0"/>
        <w:outlineLvl w:val="0"/>
        <w:rPr>
          <w:rFonts w:ascii="仿宋_GB2312" w:eastAsia="仿宋_GB2312"/>
          <w:bCs/>
          <w:color w:val="000000"/>
          <w:sz w:val="32"/>
          <w:szCs w:val="32"/>
        </w:rPr>
      </w:pPr>
      <w:r w:rsidRPr="0043615C">
        <w:rPr>
          <w:rFonts w:ascii="仿宋_GB2312" w:eastAsia="仿宋_GB2312" w:hint="eastAsia"/>
          <w:bCs/>
          <w:color w:val="000000"/>
          <w:sz w:val="32"/>
          <w:szCs w:val="32"/>
        </w:rPr>
        <w:t>《虚假申报法律风险告知书及诚信申报承诺书》</w:t>
      </w:r>
    </w:p>
    <w:sectPr w:rsidR="00C43308" w:rsidRPr="0043615C">
      <w:footerReference w:type="even" r:id="rId7"/>
      <w:footerReference w:type="default" r:id="rId8"/>
      <w:pgSz w:w="11900" w:h="16840"/>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7658554" w14:textId="77777777" w:rsidR="009D2996" w:rsidRDefault="009D2996">
      <w:r>
        <w:separator/>
      </w:r>
    </w:p>
  </w:endnote>
  <w:endnote w:type="continuationSeparator" w:id="0">
    <w:p w14:paraId="1B2E6012" w14:textId="77777777" w:rsidR="009D2996" w:rsidRDefault="009D29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方正小标宋简体">
    <w:altName w:val="黑体"/>
    <w:panose1 w:val="03000509000000000000"/>
    <w:charset w:val="86"/>
    <w:family w:val="script"/>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_GB2312">
    <w:altName w:val="仿宋"/>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19F5C2" w14:textId="77777777" w:rsidR="00C43308" w:rsidRDefault="001279B6">
    <w:pPr>
      <w:pStyle w:val="a9"/>
      <w:framePr w:wrap="auto" w:vAnchor="text" w:hAnchor="margin" w:xAlign="center" w:y="1"/>
      <w:rPr>
        <w:rStyle w:val="af"/>
      </w:rPr>
    </w:pPr>
    <w:r>
      <w:rPr>
        <w:rStyle w:val="af"/>
      </w:rPr>
      <w:fldChar w:fldCharType="begin"/>
    </w:r>
    <w:r>
      <w:rPr>
        <w:rStyle w:val="af"/>
      </w:rPr>
      <w:instrText xml:space="preserve">PAGE  </w:instrText>
    </w:r>
    <w:r>
      <w:rPr>
        <w:rStyle w:val="af"/>
      </w:rPr>
      <w:fldChar w:fldCharType="end"/>
    </w:r>
  </w:p>
  <w:p w14:paraId="4990B27E" w14:textId="77777777" w:rsidR="00C43308" w:rsidRDefault="00C43308">
    <w:pPr>
      <w:pStyle w:val="a9"/>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18B591" w14:textId="77777777" w:rsidR="00C43308" w:rsidRDefault="001279B6">
    <w:pPr>
      <w:pStyle w:val="a9"/>
      <w:framePr w:wrap="auto" w:vAnchor="text" w:hAnchor="margin" w:xAlign="center" w:y="1"/>
      <w:rPr>
        <w:rStyle w:val="af"/>
      </w:rPr>
    </w:pPr>
    <w:r>
      <w:rPr>
        <w:rStyle w:val="af"/>
      </w:rPr>
      <w:fldChar w:fldCharType="begin"/>
    </w:r>
    <w:r>
      <w:rPr>
        <w:rStyle w:val="af"/>
      </w:rPr>
      <w:instrText xml:space="preserve">PAGE  </w:instrText>
    </w:r>
    <w:r>
      <w:rPr>
        <w:rStyle w:val="af"/>
      </w:rPr>
      <w:fldChar w:fldCharType="separate"/>
    </w:r>
    <w:r>
      <w:rPr>
        <w:rStyle w:val="af"/>
      </w:rPr>
      <w:t>1</w:t>
    </w:r>
    <w:r>
      <w:rPr>
        <w:rStyle w:val="af"/>
      </w:rPr>
      <w:fldChar w:fldCharType="end"/>
    </w:r>
  </w:p>
  <w:p w14:paraId="0EB45A75" w14:textId="77777777" w:rsidR="00C43308" w:rsidRDefault="00C43308">
    <w:pPr>
      <w:pStyle w:val="a9"/>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0A8F302" w14:textId="77777777" w:rsidR="009D2996" w:rsidRDefault="009D2996">
      <w:r>
        <w:separator/>
      </w:r>
    </w:p>
  </w:footnote>
  <w:footnote w:type="continuationSeparator" w:id="0">
    <w:p w14:paraId="7865B85F" w14:textId="77777777" w:rsidR="009D2996" w:rsidRDefault="009D299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5543065"/>
    <w:multiLevelType w:val="multilevel"/>
    <w:tmpl w:val="55543065"/>
    <w:lvl w:ilvl="0">
      <w:start w:val="1"/>
      <w:numFmt w:val="chineseCountingThousand"/>
      <w:lvlText w:val="(%1)"/>
      <w:lvlJc w:val="left"/>
      <w:pPr>
        <w:ind w:left="900" w:hanging="42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 w15:restartNumberingAfterBreak="0">
    <w:nsid w:val="5A41420F"/>
    <w:multiLevelType w:val="multilevel"/>
    <w:tmpl w:val="5A41420F"/>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72B559B0"/>
    <w:multiLevelType w:val="multilevel"/>
    <w:tmpl w:val="72B559B0"/>
    <w:lvl w:ilvl="0">
      <w:start w:val="1"/>
      <w:numFmt w:val="japaneseCounting"/>
      <w:lvlText w:val="（%1）"/>
      <w:lvlJc w:val="left"/>
      <w:pPr>
        <w:ind w:left="1560" w:hanging="108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num w:numId="1" w16cid:durableId="961225247">
    <w:abstractNumId w:val="0"/>
  </w:num>
  <w:num w:numId="2" w16cid:durableId="297615137">
    <w:abstractNumId w:val="2"/>
  </w:num>
  <w:num w:numId="3" w16cid:durableId="138787062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VerticalSpacing w:val="200"/>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YWZmMjM3NzhiYTlhMWM4MGJkYzUyZjYwMDVhYWI1N2YifQ=="/>
  </w:docVars>
  <w:rsids>
    <w:rsidRoot w:val="003745C1"/>
    <w:rsid w:val="00002669"/>
    <w:rsid w:val="00015B30"/>
    <w:rsid w:val="00022050"/>
    <w:rsid w:val="00026CB0"/>
    <w:rsid w:val="00057896"/>
    <w:rsid w:val="00065C95"/>
    <w:rsid w:val="00085F21"/>
    <w:rsid w:val="00091C46"/>
    <w:rsid w:val="000A4DEA"/>
    <w:rsid w:val="000A72B6"/>
    <w:rsid w:val="000C68F9"/>
    <w:rsid w:val="000D1792"/>
    <w:rsid w:val="000D3C55"/>
    <w:rsid w:val="000F1B9A"/>
    <w:rsid w:val="000F5290"/>
    <w:rsid w:val="001038FC"/>
    <w:rsid w:val="00123F90"/>
    <w:rsid w:val="00124627"/>
    <w:rsid w:val="001279B6"/>
    <w:rsid w:val="00145308"/>
    <w:rsid w:val="00191213"/>
    <w:rsid w:val="0019446C"/>
    <w:rsid w:val="001A08BF"/>
    <w:rsid w:val="001A4CE4"/>
    <w:rsid w:val="001A7974"/>
    <w:rsid w:val="001C2E89"/>
    <w:rsid w:val="001C3F9B"/>
    <w:rsid w:val="001C528F"/>
    <w:rsid w:val="001C72BB"/>
    <w:rsid w:val="001D2469"/>
    <w:rsid w:val="001D3D4F"/>
    <w:rsid w:val="001D5E65"/>
    <w:rsid w:val="001E058E"/>
    <w:rsid w:val="001E21B1"/>
    <w:rsid w:val="001E4282"/>
    <w:rsid w:val="001F4002"/>
    <w:rsid w:val="001F5547"/>
    <w:rsid w:val="0020627F"/>
    <w:rsid w:val="00220798"/>
    <w:rsid w:val="0026524E"/>
    <w:rsid w:val="0027366D"/>
    <w:rsid w:val="00291862"/>
    <w:rsid w:val="00297A84"/>
    <w:rsid w:val="002D392B"/>
    <w:rsid w:val="002D5E92"/>
    <w:rsid w:val="0031589E"/>
    <w:rsid w:val="00331EF1"/>
    <w:rsid w:val="00332EE8"/>
    <w:rsid w:val="003361C3"/>
    <w:rsid w:val="003407CE"/>
    <w:rsid w:val="0035509D"/>
    <w:rsid w:val="003709EE"/>
    <w:rsid w:val="003725B2"/>
    <w:rsid w:val="003745C1"/>
    <w:rsid w:val="00381FB4"/>
    <w:rsid w:val="003822CD"/>
    <w:rsid w:val="00386B63"/>
    <w:rsid w:val="003B3343"/>
    <w:rsid w:val="003B5A33"/>
    <w:rsid w:val="003B73EF"/>
    <w:rsid w:val="003B7BBB"/>
    <w:rsid w:val="003C6277"/>
    <w:rsid w:val="003E3DE6"/>
    <w:rsid w:val="003F30C9"/>
    <w:rsid w:val="00425F12"/>
    <w:rsid w:val="0043615C"/>
    <w:rsid w:val="004418DD"/>
    <w:rsid w:val="0044342F"/>
    <w:rsid w:val="00447A8E"/>
    <w:rsid w:val="0047095A"/>
    <w:rsid w:val="00483ED0"/>
    <w:rsid w:val="004A0046"/>
    <w:rsid w:val="004A451C"/>
    <w:rsid w:val="004A68E0"/>
    <w:rsid w:val="004C3C58"/>
    <w:rsid w:val="004E434F"/>
    <w:rsid w:val="004F4A7C"/>
    <w:rsid w:val="004F57D3"/>
    <w:rsid w:val="00516CE4"/>
    <w:rsid w:val="0052324A"/>
    <w:rsid w:val="00536805"/>
    <w:rsid w:val="00544B12"/>
    <w:rsid w:val="00553775"/>
    <w:rsid w:val="005610FF"/>
    <w:rsid w:val="0058080F"/>
    <w:rsid w:val="00582CAD"/>
    <w:rsid w:val="0059410F"/>
    <w:rsid w:val="00594523"/>
    <w:rsid w:val="005A5C7F"/>
    <w:rsid w:val="005B1C17"/>
    <w:rsid w:val="005C366F"/>
    <w:rsid w:val="005E1692"/>
    <w:rsid w:val="005E74DC"/>
    <w:rsid w:val="0061117A"/>
    <w:rsid w:val="006117D0"/>
    <w:rsid w:val="00617ACE"/>
    <w:rsid w:val="00620706"/>
    <w:rsid w:val="006233C5"/>
    <w:rsid w:val="0062620A"/>
    <w:rsid w:val="00632D78"/>
    <w:rsid w:val="006405C1"/>
    <w:rsid w:val="00657275"/>
    <w:rsid w:val="006616C8"/>
    <w:rsid w:val="00661E39"/>
    <w:rsid w:val="00680448"/>
    <w:rsid w:val="006822D5"/>
    <w:rsid w:val="006A200A"/>
    <w:rsid w:val="006C4572"/>
    <w:rsid w:val="006E23EA"/>
    <w:rsid w:val="006E38B0"/>
    <w:rsid w:val="006F64FB"/>
    <w:rsid w:val="007315E5"/>
    <w:rsid w:val="007711FB"/>
    <w:rsid w:val="00771FFF"/>
    <w:rsid w:val="00774400"/>
    <w:rsid w:val="007753F2"/>
    <w:rsid w:val="00787C98"/>
    <w:rsid w:val="00792EFB"/>
    <w:rsid w:val="007D0C98"/>
    <w:rsid w:val="007D73F7"/>
    <w:rsid w:val="007D7BB2"/>
    <w:rsid w:val="007F2918"/>
    <w:rsid w:val="008109EA"/>
    <w:rsid w:val="008216EB"/>
    <w:rsid w:val="008270CD"/>
    <w:rsid w:val="00832201"/>
    <w:rsid w:val="00874A40"/>
    <w:rsid w:val="00896571"/>
    <w:rsid w:val="008A09C4"/>
    <w:rsid w:val="008B12DB"/>
    <w:rsid w:val="008C39EB"/>
    <w:rsid w:val="008E4D7B"/>
    <w:rsid w:val="0091728A"/>
    <w:rsid w:val="009205DB"/>
    <w:rsid w:val="00935B20"/>
    <w:rsid w:val="00940A27"/>
    <w:rsid w:val="009428C7"/>
    <w:rsid w:val="009460B1"/>
    <w:rsid w:val="0097135B"/>
    <w:rsid w:val="00987B6E"/>
    <w:rsid w:val="00994DC5"/>
    <w:rsid w:val="0099702C"/>
    <w:rsid w:val="009A2B2D"/>
    <w:rsid w:val="009A5EF8"/>
    <w:rsid w:val="009B34A1"/>
    <w:rsid w:val="009D2996"/>
    <w:rsid w:val="009E7AFC"/>
    <w:rsid w:val="009F76D4"/>
    <w:rsid w:val="009F7CAA"/>
    <w:rsid w:val="00A04F9B"/>
    <w:rsid w:val="00A058E1"/>
    <w:rsid w:val="00A10C20"/>
    <w:rsid w:val="00A15883"/>
    <w:rsid w:val="00A21B4B"/>
    <w:rsid w:val="00A33FD6"/>
    <w:rsid w:val="00A43287"/>
    <w:rsid w:val="00A54227"/>
    <w:rsid w:val="00A55876"/>
    <w:rsid w:val="00A55C13"/>
    <w:rsid w:val="00A63DCF"/>
    <w:rsid w:val="00A734AD"/>
    <w:rsid w:val="00AA32AB"/>
    <w:rsid w:val="00AA6EFA"/>
    <w:rsid w:val="00AB3483"/>
    <w:rsid w:val="00AC702C"/>
    <w:rsid w:val="00AD3CDF"/>
    <w:rsid w:val="00AE1E54"/>
    <w:rsid w:val="00AE3B3D"/>
    <w:rsid w:val="00AE47D9"/>
    <w:rsid w:val="00AE651F"/>
    <w:rsid w:val="00AF2DD2"/>
    <w:rsid w:val="00B269B7"/>
    <w:rsid w:val="00B34758"/>
    <w:rsid w:val="00B7108E"/>
    <w:rsid w:val="00B85685"/>
    <w:rsid w:val="00B85782"/>
    <w:rsid w:val="00BA295B"/>
    <w:rsid w:val="00BC492C"/>
    <w:rsid w:val="00C05A80"/>
    <w:rsid w:val="00C24A0F"/>
    <w:rsid w:val="00C25827"/>
    <w:rsid w:val="00C41D3A"/>
    <w:rsid w:val="00C43308"/>
    <w:rsid w:val="00C47398"/>
    <w:rsid w:val="00C618E4"/>
    <w:rsid w:val="00C64CE9"/>
    <w:rsid w:val="00C74E29"/>
    <w:rsid w:val="00C7536E"/>
    <w:rsid w:val="00C9004A"/>
    <w:rsid w:val="00CA2B84"/>
    <w:rsid w:val="00CA67FC"/>
    <w:rsid w:val="00CB6BF5"/>
    <w:rsid w:val="00CC3D3E"/>
    <w:rsid w:val="00CD16FB"/>
    <w:rsid w:val="00CD3344"/>
    <w:rsid w:val="00CE0D61"/>
    <w:rsid w:val="00CE7E31"/>
    <w:rsid w:val="00D0624D"/>
    <w:rsid w:val="00D17C54"/>
    <w:rsid w:val="00D2707F"/>
    <w:rsid w:val="00D400B3"/>
    <w:rsid w:val="00D44F79"/>
    <w:rsid w:val="00D521CD"/>
    <w:rsid w:val="00D531C3"/>
    <w:rsid w:val="00D537FA"/>
    <w:rsid w:val="00D541A9"/>
    <w:rsid w:val="00D56D38"/>
    <w:rsid w:val="00D80701"/>
    <w:rsid w:val="00DB1D85"/>
    <w:rsid w:val="00DB32C5"/>
    <w:rsid w:val="00DD1380"/>
    <w:rsid w:val="00DE1F50"/>
    <w:rsid w:val="00DE2651"/>
    <w:rsid w:val="00DF77A0"/>
    <w:rsid w:val="00E30D65"/>
    <w:rsid w:val="00E337AA"/>
    <w:rsid w:val="00E34F09"/>
    <w:rsid w:val="00E44C04"/>
    <w:rsid w:val="00E7513B"/>
    <w:rsid w:val="00E7554B"/>
    <w:rsid w:val="00E958DB"/>
    <w:rsid w:val="00E96010"/>
    <w:rsid w:val="00EB0CFA"/>
    <w:rsid w:val="00EF3849"/>
    <w:rsid w:val="00F065F2"/>
    <w:rsid w:val="00F37A8D"/>
    <w:rsid w:val="00F44015"/>
    <w:rsid w:val="00F46F72"/>
    <w:rsid w:val="00F53961"/>
    <w:rsid w:val="00F541A8"/>
    <w:rsid w:val="00F770D6"/>
    <w:rsid w:val="00F87145"/>
    <w:rsid w:val="00FA023E"/>
    <w:rsid w:val="00FA70B6"/>
    <w:rsid w:val="00FC332C"/>
    <w:rsid w:val="00FD622B"/>
    <w:rsid w:val="00FE0D7B"/>
    <w:rsid w:val="00FF410D"/>
    <w:rsid w:val="029A38EC"/>
    <w:rsid w:val="034A3AFE"/>
    <w:rsid w:val="061614DB"/>
    <w:rsid w:val="08F724F0"/>
    <w:rsid w:val="0A8C6210"/>
    <w:rsid w:val="0B247F12"/>
    <w:rsid w:val="0BEF048C"/>
    <w:rsid w:val="0DEE0C45"/>
    <w:rsid w:val="0F467547"/>
    <w:rsid w:val="101822F4"/>
    <w:rsid w:val="109339AF"/>
    <w:rsid w:val="11140D0D"/>
    <w:rsid w:val="12DE7825"/>
    <w:rsid w:val="14246645"/>
    <w:rsid w:val="15966A1F"/>
    <w:rsid w:val="161377E5"/>
    <w:rsid w:val="17213123"/>
    <w:rsid w:val="179A0FFA"/>
    <w:rsid w:val="17FE5F30"/>
    <w:rsid w:val="188A2883"/>
    <w:rsid w:val="1AFE56C7"/>
    <w:rsid w:val="1DBD7030"/>
    <w:rsid w:val="1E084846"/>
    <w:rsid w:val="22C41308"/>
    <w:rsid w:val="23F6340C"/>
    <w:rsid w:val="26036851"/>
    <w:rsid w:val="260F621B"/>
    <w:rsid w:val="27E965F8"/>
    <w:rsid w:val="29A4760B"/>
    <w:rsid w:val="2BB01E03"/>
    <w:rsid w:val="2BC419E8"/>
    <w:rsid w:val="2C8E3C12"/>
    <w:rsid w:val="2D3227EF"/>
    <w:rsid w:val="2DF973EE"/>
    <w:rsid w:val="2EDF252C"/>
    <w:rsid w:val="304F0449"/>
    <w:rsid w:val="30A56294"/>
    <w:rsid w:val="33244200"/>
    <w:rsid w:val="34D73E10"/>
    <w:rsid w:val="353A66E5"/>
    <w:rsid w:val="35B47C4B"/>
    <w:rsid w:val="36651FA9"/>
    <w:rsid w:val="38AA3B82"/>
    <w:rsid w:val="38C43CA9"/>
    <w:rsid w:val="391D7D1D"/>
    <w:rsid w:val="39A07DAB"/>
    <w:rsid w:val="3A970136"/>
    <w:rsid w:val="3ACD3B57"/>
    <w:rsid w:val="3AF85078"/>
    <w:rsid w:val="3BD50179"/>
    <w:rsid w:val="3C8B7826"/>
    <w:rsid w:val="3C9708C1"/>
    <w:rsid w:val="3E5D054B"/>
    <w:rsid w:val="3ED165BE"/>
    <w:rsid w:val="3F485EA2"/>
    <w:rsid w:val="406C5919"/>
    <w:rsid w:val="41E41EB2"/>
    <w:rsid w:val="42E867A1"/>
    <w:rsid w:val="44D923C6"/>
    <w:rsid w:val="464E1FF0"/>
    <w:rsid w:val="47F602FB"/>
    <w:rsid w:val="48C248F6"/>
    <w:rsid w:val="4BEB208F"/>
    <w:rsid w:val="4CAE5BBF"/>
    <w:rsid w:val="4DB043E9"/>
    <w:rsid w:val="4E3221F7"/>
    <w:rsid w:val="4FEC4A6A"/>
    <w:rsid w:val="51254295"/>
    <w:rsid w:val="51C07B1A"/>
    <w:rsid w:val="51EB4B97"/>
    <w:rsid w:val="52D10231"/>
    <w:rsid w:val="580764A3"/>
    <w:rsid w:val="58D26BBF"/>
    <w:rsid w:val="5AA76F71"/>
    <w:rsid w:val="5ADF1011"/>
    <w:rsid w:val="5AF34ABD"/>
    <w:rsid w:val="5E5F2CFD"/>
    <w:rsid w:val="5EAE0D24"/>
    <w:rsid w:val="5F265822"/>
    <w:rsid w:val="60E1039A"/>
    <w:rsid w:val="61D54F1C"/>
    <w:rsid w:val="624F4CCE"/>
    <w:rsid w:val="63252F49"/>
    <w:rsid w:val="662373DB"/>
    <w:rsid w:val="66482F24"/>
    <w:rsid w:val="67255D99"/>
    <w:rsid w:val="67B72915"/>
    <w:rsid w:val="68864C4E"/>
    <w:rsid w:val="6B1C3C5F"/>
    <w:rsid w:val="6C1F144F"/>
    <w:rsid w:val="6EDC41D0"/>
    <w:rsid w:val="71927E53"/>
    <w:rsid w:val="719B187B"/>
    <w:rsid w:val="726245AA"/>
    <w:rsid w:val="72B33057"/>
    <w:rsid w:val="737F73DD"/>
    <w:rsid w:val="73C568D4"/>
    <w:rsid w:val="748544EE"/>
    <w:rsid w:val="75845CFB"/>
    <w:rsid w:val="76AF7231"/>
    <w:rsid w:val="76DA6084"/>
    <w:rsid w:val="77B21B30"/>
    <w:rsid w:val="77BE5DB2"/>
    <w:rsid w:val="77FA5285"/>
    <w:rsid w:val="78313BF4"/>
    <w:rsid w:val="788A0D3F"/>
    <w:rsid w:val="78D249AE"/>
    <w:rsid w:val="790804C8"/>
    <w:rsid w:val="792A724C"/>
    <w:rsid w:val="7A782250"/>
    <w:rsid w:val="7B9D26BC"/>
    <w:rsid w:val="7ECA40D5"/>
    <w:rsid w:val="7EF20A65"/>
    <w:rsid w:val="7F565496"/>
    <w:rsid w:val="7FA57997"/>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E64353F"/>
  <w15:docId w15:val="{A01931BD-AF71-5C45-B58B-C9ABA75E00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unhideWhenUsed/>
    <w:qFormat/>
    <w:pPr>
      <w:jc w:val="left"/>
    </w:pPr>
  </w:style>
  <w:style w:type="paragraph" w:styleId="a5">
    <w:name w:val="Body Text Indent"/>
    <w:basedOn w:val="a"/>
    <w:link w:val="a6"/>
    <w:qFormat/>
    <w:pPr>
      <w:spacing w:line="360" w:lineRule="exact"/>
      <w:ind w:firstLineChars="200" w:firstLine="480"/>
    </w:pPr>
    <w:rPr>
      <w:rFonts w:eastAsia="楷体_GB2312"/>
      <w:sz w:val="24"/>
    </w:rPr>
  </w:style>
  <w:style w:type="paragraph" w:styleId="a7">
    <w:name w:val="Balloon Text"/>
    <w:basedOn w:val="a"/>
    <w:link w:val="a8"/>
    <w:uiPriority w:val="99"/>
    <w:semiHidden/>
    <w:unhideWhenUsed/>
    <w:qFormat/>
    <w:rPr>
      <w:rFonts w:ascii="宋体"/>
      <w:sz w:val="18"/>
      <w:szCs w:val="18"/>
    </w:rPr>
  </w:style>
  <w:style w:type="paragraph" w:styleId="a9">
    <w:name w:val="footer"/>
    <w:basedOn w:val="a"/>
    <w:link w:val="aa"/>
    <w:uiPriority w:val="99"/>
    <w:unhideWhenUsed/>
    <w:qFormat/>
    <w:pPr>
      <w:tabs>
        <w:tab w:val="center" w:pos="4153"/>
        <w:tab w:val="right" w:pos="8306"/>
      </w:tabs>
      <w:snapToGrid w:val="0"/>
      <w:jc w:val="left"/>
    </w:pPr>
    <w:rPr>
      <w:sz w:val="18"/>
      <w:szCs w:val="18"/>
    </w:rPr>
  </w:style>
  <w:style w:type="paragraph" w:styleId="ab">
    <w:name w:val="header"/>
    <w:basedOn w:val="a"/>
    <w:link w:val="ac"/>
    <w:uiPriority w:val="99"/>
    <w:unhideWhenUsed/>
    <w:qFormat/>
    <w:pPr>
      <w:pBdr>
        <w:bottom w:val="single" w:sz="6" w:space="1" w:color="auto"/>
      </w:pBdr>
      <w:tabs>
        <w:tab w:val="center" w:pos="4153"/>
        <w:tab w:val="right" w:pos="8306"/>
      </w:tabs>
      <w:snapToGrid w:val="0"/>
      <w:jc w:val="center"/>
    </w:pPr>
    <w:rPr>
      <w:sz w:val="18"/>
      <w:szCs w:val="18"/>
    </w:rPr>
  </w:style>
  <w:style w:type="paragraph" w:styleId="ad">
    <w:name w:val="annotation subject"/>
    <w:basedOn w:val="a3"/>
    <w:next w:val="a3"/>
    <w:link w:val="ae"/>
    <w:uiPriority w:val="99"/>
    <w:semiHidden/>
    <w:unhideWhenUsed/>
    <w:qFormat/>
    <w:rPr>
      <w:b/>
      <w:bCs/>
    </w:rPr>
  </w:style>
  <w:style w:type="character" w:styleId="af">
    <w:name w:val="page number"/>
    <w:uiPriority w:val="99"/>
    <w:semiHidden/>
    <w:unhideWhenUsed/>
    <w:qFormat/>
  </w:style>
  <w:style w:type="character" w:styleId="af0">
    <w:name w:val="Hyperlink"/>
    <w:uiPriority w:val="99"/>
    <w:unhideWhenUsed/>
    <w:qFormat/>
    <w:rPr>
      <w:color w:val="0563C1"/>
      <w:u w:val="single"/>
    </w:rPr>
  </w:style>
  <w:style w:type="character" w:styleId="af1">
    <w:name w:val="annotation reference"/>
    <w:basedOn w:val="a0"/>
    <w:uiPriority w:val="99"/>
    <w:semiHidden/>
    <w:unhideWhenUsed/>
    <w:qFormat/>
    <w:rPr>
      <w:sz w:val="21"/>
      <w:szCs w:val="21"/>
    </w:rPr>
  </w:style>
  <w:style w:type="character" w:customStyle="1" w:styleId="a6">
    <w:name w:val="正文文本缩进 字符"/>
    <w:link w:val="a5"/>
    <w:qFormat/>
    <w:rPr>
      <w:rFonts w:ascii="Times New Roman" w:eastAsia="楷体_GB2312" w:hAnsi="Times New Roman" w:cs="Times New Roman"/>
    </w:rPr>
  </w:style>
  <w:style w:type="character" w:customStyle="1" w:styleId="aa">
    <w:name w:val="页脚 字符"/>
    <w:link w:val="a9"/>
    <w:uiPriority w:val="99"/>
    <w:qFormat/>
    <w:rPr>
      <w:rFonts w:ascii="Times New Roman" w:hAnsi="Times New Roman"/>
      <w:kern w:val="2"/>
      <w:sz w:val="18"/>
      <w:szCs w:val="18"/>
    </w:rPr>
  </w:style>
  <w:style w:type="character" w:customStyle="1" w:styleId="ac">
    <w:name w:val="页眉 字符"/>
    <w:link w:val="ab"/>
    <w:uiPriority w:val="99"/>
    <w:qFormat/>
    <w:rPr>
      <w:rFonts w:ascii="Times New Roman" w:hAnsi="Times New Roman"/>
      <w:kern w:val="2"/>
      <w:sz w:val="18"/>
      <w:szCs w:val="18"/>
    </w:rPr>
  </w:style>
  <w:style w:type="character" w:customStyle="1" w:styleId="1">
    <w:name w:val="未处理的提及1"/>
    <w:basedOn w:val="a0"/>
    <w:uiPriority w:val="47"/>
    <w:qFormat/>
    <w:rPr>
      <w:color w:val="605E5C"/>
      <w:shd w:val="clear" w:color="auto" w:fill="E1DFDD"/>
    </w:rPr>
  </w:style>
  <w:style w:type="paragraph" w:styleId="af2">
    <w:name w:val="List Paragraph"/>
    <w:basedOn w:val="a"/>
    <w:uiPriority w:val="99"/>
    <w:qFormat/>
    <w:pPr>
      <w:ind w:firstLineChars="200" w:firstLine="420"/>
    </w:pPr>
  </w:style>
  <w:style w:type="character" w:customStyle="1" w:styleId="a4">
    <w:name w:val="批注文字 字符"/>
    <w:basedOn w:val="a0"/>
    <w:link w:val="a3"/>
    <w:uiPriority w:val="99"/>
    <w:semiHidden/>
    <w:qFormat/>
    <w:rPr>
      <w:rFonts w:ascii="Times New Roman" w:hAnsi="Times New Roman"/>
      <w:kern w:val="2"/>
      <w:sz w:val="21"/>
      <w:szCs w:val="24"/>
    </w:rPr>
  </w:style>
  <w:style w:type="character" w:customStyle="1" w:styleId="ae">
    <w:name w:val="批注主题 字符"/>
    <w:basedOn w:val="a4"/>
    <w:link w:val="ad"/>
    <w:uiPriority w:val="99"/>
    <w:semiHidden/>
    <w:qFormat/>
    <w:rPr>
      <w:rFonts w:ascii="Times New Roman" w:hAnsi="Times New Roman"/>
      <w:b/>
      <w:bCs/>
      <w:kern w:val="2"/>
      <w:sz w:val="21"/>
      <w:szCs w:val="24"/>
    </w:rPr>
  </w:style>
  <w:style w:type="character" w:customStyle="1" w:styleId="a8">
    <w:name w:val="批注框文本 字符"/>
    <w:basedOn w:val="a0"/>
    <w:link w:val="a7"/>
    <w:uiPriority w:val="99"/>
    <w:semiHidden/>
    <w:qFormat/>
    <w:rPr>
      <w:rFonts w:ascii="宋体" w:hAnsi="Times New Roman"/>
      <w:kern w:val="2"/>
      <w:sz w:val="18"/>
      <w:szCs w:val="18"/>
    </w:rPr>
  </w:style>
  <w:style w:type="paragraph" w:customStyle="1" w:styleId="10">
    <w:name w:val="修订1"/>
    <w:hidden/>
    <w:uiPriority w:val="99"/>
    <w:unhideWhenUsed/>
    <w:qFormat/>
    <w:rPr>
      <w:kern w:val="2"/>
      <w:sz w:val="21"/>
      <w:szCs w:val="24"/>
    </w:rPr>
  </w:style>
  <w:style w:type="paragraph" w:styleId="af3">
    <w:name w:val="Revision"/>
    <w:hidden/>
    <w:uiPriority w:val="99"/>
    <w:unhideWhenUsed/>
    <w:rsid w:val="00381FB4"/>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37</TotalTime>
  <Pages>9</Pages>
  <Words>587</Words>
  <Characters>3349</Characters>
  <Application>Microsoft Office Word</Application>
  <DocSecurity>0</DocSecurity>
  <Lines>27</Lines>
  <Paragraphs>7</Paragraphs>
  <ScaleCrop>false</ScaleCrop>
  <Company/>
  <LinksUpToDate>false</LinksUpToDate>
  <CharactersWithSpaces>3929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Tiffany</dc:creator>
  <cp:lastModifiedBy>Zhonglun/ZL</cp:lastModifiedBy>
  <cp:revision>29</cp:revision>
  <cp:lastPrinted>2020-02-27T02:30:00Z</cp:lastPrinted>
  <dcterms:created xsi:type="dcterms:W3CDTF">2022-09-13T11:06:00Z</dcterms:created>
  <dcterms:modified xsi:type="dcterms:W3CDTF">2025-10-22T07:45:00Z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8DB1541454184861A703829A94545997</vt:lpwstr>
  </property>
  <property fmtid="{D5CDD505-2E9C-101B-9397-08002B2CF9AE}" pid="4" name="GrammarlyDocumentId">
    <vt:lpwstr>b51c43a7209cc9a78d25a33abe0bce4ade68ec1a6c31ba7fe7d381655c42a4de</vt:lpwstr>
  </property>
</Properties>
</file>