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1401C"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附件2：</w:t>
      </w:r>
    </w:p>
    <w:p w14:paraId="2FC53AC7">
      <w:pPr>
        <w:pStyle w:val="4"/>
        <w:spacing w:before="0" w:beforeLines="0" w:after="0" w:afterLines="0" w:line="480" w:lineRule="exact"/>
        <w:rPr>
          <w:rFonts w:ascii="仿宋" w:hAnsi="仿宋" w:eastAsia="仿宋" w:cs="仿宋"/>
          <w:b w:val="0"/>
          <w:bCs/>
        </w:rPr>
      </w:pPr>
      <w:r>
        <w:rPr>
          <w:rFonts w:hint="eastAsia" w:ascii="仿宋" w:hAnsi="仿宋" w:eastAsia="仿宋" w:cs="仿宋"/>
          <w:b w:val="0"/>
          <w:bCs/>
        </w:rPr>
        <w:t>授权委托书</w:t>
      </w:r>
    </w:p>
    <w:p w14:paraId="3C6CBE82">
      <w:pPr>
        <w:spacing w:line="480" w:lineRule="exact"/>
        <w:ind w:firstLine="482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委托人名称（姓名）</w:t>
      </w:r>
      <w:r>
        <w:rPr>
          <w:rFonts w:hint="eastAsia" w:ascii="仿宋" w:hAnsi="仿宋" w:eastAsia="仿宋" w:cs="仿宋"/>
          <w:sz w:val="24"/>
        </w:rPr>
        <w:t>：</w:t>
      </w:r>
    </w:p>
    <w:p w14:paraId="32D54F61">
      <w:pPr>
        <w:spacing w:line="48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委托人证件类型：□居民身份证     □营业执照     □其他</w:t>
      </w:r>
    </w:p>
    <w:p w14:paraId="3C530106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委托人证件号码：</w:t>
      </w:r>
    </w:p>
    <w:p w14:paraId="575B1347">
      <w:pPr>
        <w:spacing w:before="156" w:beforeLines="50" w:line="480" w:lineRule="exact"/>
        <w:ind w:firstLine="482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受托人姓名：</w:t>
      </w:r>
      <w:r>
        <w:rPr>
          <w:rFonts w:hint="eastAsia" w:ascii="仿宋" w:hAnsi="仿宋" w:eastAsia="仿宋" w:cs="仿宋"/>
          <w:sz w:val="24"/>
        </w:rPr>
        <w:t xml:space="preserve">               证件号码：</w:t>
      </w:r>
    </w:p>
    <w:p w14:paraId="5BFF6B4D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工作单位：</w:t>
      </w:r>
    </w:p>
    <w:p w14:paraId="70C44103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联系电话：</w:t>
      </w:r>
    </w:p>
    <w:p w14:paraId="33FEFA57">
      <w:pPr>
        <w:spacing w:before="156" w:beforeLines="50" w:line="480" w:lineRule="exact"/>
        <w:ind w:firstLine="482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受托人姓名</w:t>
      </w:r>
      <w:r>
        <w:rPr>
          <w:rFonts w:hint="eastAsia" w:ascii="仿宋" w:hAnsi="仿宋" w:eastAsia="仿宋" w:cs="仿宋"/>
          <w:sz w:val="24"/>
        </w:rPr>
        <w:t>：               证件号码：</w:t>
      </w:r>
    </w:p>
    <w:p w14:paraId="57D6A4F6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工作单位：</w:t>
      </w:r>
    </w:p>
    <w:p w14:paraId="60834489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联系电话：</w:t>
      </w:r>
    </w:p>
    <w:p w14:paraId="26E92D70">
      <w:pPr>
        <w:spacing w:before="156" w:beforeLines="50" w:line="480" w:lineRule="exact"/>
        <w:ind w:firstLine="482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现委托上述受托人在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24"/>
          <w:szCs w:val="22"/>
          <w:lang w:eastAsia="zh-CN"/>
        </w:rPr>
        <w:t>恒大地产集团佛冈有限公司</w:t>
      </w:r>
      <w:r>
        <w:rPr>
          <w:rFonts w:hint="eastAsia" w:ascii="仿宋" w:hAnsi="仿宋" w:eastAsia="仿宋" w:cs="仿宋"/>
          <w:sz w:val="24"/>
          <w:lang w:eastAsia="zh-CN"/>
        </w:rPr>
        <w:t>破产清算案</w:t>
      </w:r>
      <w:r>
        <w:rPr>
          <w:rFonts w:hint="eastAsia" w:ascii="仿宋" w:hAnsi="仿宋" w:eastAsia="仿宋" w:cs="仿宋"/>
          <w:sz w:val="24"/>
        </w:rPr>
        <w:t>中作为本人（本单位）的代理人。代理人的代理事项和权限如下：</w:t>
      </w:r>
    </w:p>
    <w:p w14:paraId="5A80EA37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1.申报债权、提交债权申报材料；核对申报材料中的复印件、签署核对意见；补正、修改有关材料的填写错误；</w:t>
      </w:r>
    </w:p>
    <w:p w14:paraId="1EA63997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2.签署、递交、接收和转送本案的各类法律文书及其他文件资料；</w:t>
      </w:r>
    </w:p>
    <w:p w14:paraId="69FC2820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3.</w:t>
      </w:r>
      <w:r>
        <w:rPr>
          <w:rFonts w:hint="eastAsia" w:ascii="仿宋" w:hAnsi="仿宋" w:eastAsia="仿宋" w:cs="仿宋"/>
          <w:sz w:val="24"/>
          <w:lang w:val="en-US" w:eastAsia="zh-CN"/>
        </w:rPr>
        <w:t>出席法院听证、</w:t>
      </w:r>
      <w:r>
        <w:rPr>
          <w:rFonts w:hint="eastAsia" w:ascii="仿宋" w:hAnsi="仿宋" w:eastAsia="仿宋" w:cs="仿宋"/>
          <w:sz w:val="24"/>
        </w:rPr>
        <w:t>出席（临时）债权人会议或债权人委员会会议，并行使如下权利：发表意见、核查债权、对（预）</w:t>
      </w:r>
      <w:r>
        <w:rPr>
          <w:rFonts w:hint="eastAsia" w:ascii="仿宋" w:hAnsi="仿宋" w:eastAsia="仿宋" w:cs="仿宋"/>
          <w:sz w:val="24"/>
          <w:lang w:eastAsia="zh-CN"/>
        </w:rPr>
        <w:t>破产</w:t>
      </w:r>
      <w:r>
        <w:rPr>
          <w:rFonts w:hint="eastAsia" w:ascii="仿宋" w:hAnsi="仿宋" w:eastAsia="仿宋" w:cs="仿宋"/>
          <w:sz w:val="24"/>
          <w:lang w:val="en-US" w:eastAsia="zh-CN"/>
        </w:rPr>
        <w:t>重整</w:t>
      </w:r>
      <w:r>
        <w:rPr>
          <w:rFonts w:hint="eastAsia" w:ascii="仿宋" w:hAnsi="仿宋" w:eastAsia="仿宋" w:cs="仿宋"/>
          <w:sz w:val="24"/>
        </w:rPr>
        <w:t>计划草案及其他提请（临时）债权人会议或债权人委员会会议审议的议案行使表决权；</w:t>
      </w:r>
    </w:p>
    <w:p w14:paraId="099C3E67">
      <w:pPr>
        <w:spacing w:line="48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4.处理与本案相关的其他法律事务。</w:t>
      </w:r>
    </w:p>
    <w:p w14:paraId="4A12A2AD">
      <w:pPr>
        <w:spacing w:line="480" w:lineRule="exact"/>
        <w:ind w:firstLine="480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附件：受托人身份证件复印件（受托人是律师的，另附律师执业证复印件和律师事务所指派函原件；受托人是职工的，另附劳动合同复印件或社保证明原件；受托人是近亲属的，另附户口本、结婚证复印件）。</w:t>
      </w:r>
    </w:p>
    <w:p w14:paraId="47F79599">
      <w:pPr>
        <w:spacing w:line="480" w:lineRule="exact"/>
        <w:ind w:firstLine="4560" w:firstLineChars="19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委托人（签章）：</w:t>
      </w:r>
    </w:p>
    <w:p w14:paraId="0032E4C1">
      <w:pPr>
        <w:spacing w:line="480" w:lineRule="exact"/>
        <w:ind w:firstLine="4560" w:firstLineChars="19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日期：       年    月    日</w:t>
      </w:r>
    </w:p>
    <w:p w14:paraId="3B7E6F3E">
      <w:pPr>
        <w:spacing w:line="480" w:lineRule="exact"/>
        <w:ind w:firstLine="480" w:firstLineChars="200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sz w:val="24"/>
        </w:rPr>
        <w:t>填写说明：委托人是个人的，由个人签名；委托人是机构的，加盖公章，</w:t>
      </w:r>
      <w:r>
        <w:rPr>
          <w:rFonts w:hint="eastAsia" w:ascii="仿宋" w:hAnsi="仿宋" w:eastAsia="仿宋" w:cs="仿宋"/>
          <w:b/>
          <w:bCs/>
          <w:sz w:val="24"/>
        </w:rPr>
        <w:t>并由法定代表人或负责人签名。</w:t>
      </w:r>
    </w:p>
    <w:p w14:paraId="0C0EF4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FB142D"/>
    <w:rsid w:val="37462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"/>
    <w:basedOn w:val="1"/>
    <w:qFormat/>
    <w:uiPriority w:val="0"/>
    <w:pPr>
      <w:spacing w:before="312" w:beforeLines="100" w:after="312" w:afterLines="100" w:line="360" w:lineRule="auto"/>
      <w:jc w:val="center"/>
    </w:pPr>
    <w:rPr>
      <w:rFonts w:ascii="华文中宋" w:hAnsi="华文中宋" w:eastAsia="华文中宋"/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489</Words>
  <Characters>493</Characters>
  <Lines>0</Lines>
  <Paragraphs>0</Paragraphs>
  <TotalTime>0</TotalTime>
  <ScaleCrop>false</ScaleCrop>
  <LinksUpToDate>false</LinksUpToDate>
  <CharactersWithSpaces>548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2025-10-16T07:21:00Z</dcterms:created>
  <dc:creator>Kunlun</dc:creator>
  <cp:lastModifiedBy>昆仑6</cp:lastModifiedBy>
  <dcterms:modified xsi:type="dcterms:W3CDTF">2025-10-16T08:08:56Z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eyJoZGlkIjoiN2MwZTkxODgzMzUwMDgyZjk1MDY0ZDQwZjg1NmU4MzEiLCJ1c2VySWQiOiI0MzI3NDk2NDEifQ==</vt:lpwstr>
  </property>
  <property fmtid="{D5CDD505-2E9C-101B-9397-08002B2CF9AE}" pid="4" name="ICV">
    <vt:lpwstr>A0049DA6450949CDA698AE59D0490508_12</vt:lpwstr>
  </property>
</Properties>
</file>