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A1AEF">
      <w:pPr>
        <w:spacing w:line="30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lang w:eastAsia="zh-CN"/>
        </w:rPr>
        <w:t>浙江博氢新能源有限公司</w:t>
      </w:r>
    </w:p>
    <w:p w14:paraId="387EAF7C">
      <w:pPr>
        <w:spacing w:line="30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债权申报文件清单</w:t>
      </w:r>
    </w:p>
    <w:p w14:paraId="6F1EF884">
      <w:pPr>
        <w:spacing w:line="300" w:lineRule="auto"/>
        <w:jc w:val="center"/>
        <w:rPr>
          <w:rFonts w:ascii="华文中宋" w:hAnsi="华文中宋" w:eastAsia="华文中宋" w:cs="华文中宋"/>
          <w:b/>
          <w:bCs/>
          <w:sz w:val="36"/>
          <w:szCs w:val="36"/>
        </w:rPr>
      </w:pPr>
    </w:p>
    <w:tbl>
      <w:tblPr>
        <w:tblStyle w:val="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
        <w:gridCol w:w="4903"/>
        <w:gridCol w:w="855"/>
        <w:gridCol w:w="1012"/>
        <w:gridCol w:w="1652"/>
      </w:tblGrid>
      <w:tr w14:paraId="788CE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928" w:type="dxa"/>
            <w:gridSpan w:val="5"/>
            <w:vAlign w:val="center"/>
          </w:tcPr>
          <w:p w14:paraId="1230E34E">
            <w:pPr>
              <w:rPr>
                <w:rFonts w:ascii="华文仿宋" w:hAnsi="华文仿宋" w:eastAsia="华文仿宋" w:cs="华文仿宋"/>
                <w:sz w:val="28"/>
                <w:szCs w:val="28"/>
                <w:lang w:eastAsia="zh-Hans"/>
              </w:rPr>
            </w:pPr>
            <w:r>
              <w:rPr>
                <w:rFonts w:hint="eastAsia" w:ascii="华文仿宋" w:hAnsi="华文仿宋" w:eastAsia="华文仿宋" w:cs="华文仿宋"/>
                <w:sz w:val="28"/>
                <w:szCs w:val="28"/>
                <w:lang w:eastAsia="zh-Hans"/>
              </w:rPr>
              <w:t>债权人：</w:t>
            </w:r>
          </w:p>
        </w:tc>
      </w:tr>
      <w:tr w14:paraId="7754F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5409" w:type="dxa"/>
            <w:gridSpan w:val="2"/>
            <w:vAlign w:val="center"/>
          </w:tcPr>
          <w:p w14:paraId="511A538F">
            <w:pPr>
              <w:jc w:val="center"/>
              <w:rPr>
                <w:rFonts w:ascii="华文仿宋" w:hAnsi="华文仿宋" w:eastAsia="华文仿宋" w:cs="华文仿宋"/>
                <w:sz w:val="28"/>
                <w:szCs w:val="28"/>
              </w:rPr>
            </w:pPr>
            <w:r>
              <w:rPr>
                <w:rFonts w:hint="eastAsia" w:ascii="华文仿宋" w:hAnsi="华文仿宋" w:eastAsia="华文仿宋" w:cs="华文仿宋"/>
                <w:sz w:val="28"/>
                <w:szCs w:val="28"/>
              </w:rPr>
              <w:t>申报债权文件目录</w:t>
            </w:r>
          </w:p>
        </w:tc>
        <w:tc>
          <w:tcPr>
            <w:tcW w:w="855" w:type="dxa"/>
            <w:vAlign w:val="center"/>
          </w:tcPr>
          <w:p w14:paraId="7A046EC9">
            <w:pPr>
              <w:jc w:val="center"/>
              <w:rPr>
                <w:rFonts w:ascii="华文仿宋" w:hAnsi="华文仿宋" w:eastAsia="华文仿宋" w:cs="华文仿宋"/>
                <w:sz w:val="28"/>
                <w:szCs w:val="28"/>
              </w:rPr>
            </w:pPr>
            <w:r>
              <w:rPr>
                <w:rFonts w:hint="eastAsia" w:ascii="华文仿宋" w:hAnsi="华文仿宋" w:eastAsia="华文仿宋" w:cs="华文仿宋"/>
                <w:sz w:val="28"/>
                <w:szCs w:val="28"/>
              </w:rPr>
              <w:t>份数</w:t>
            </w:r>
          </w:p>
        </w:tc>
        <w:tc>
          <w:tcPr>
            <w:tcW w:w="1012" w:type="dxa"/>
            <w:vAlign w:val="center"/>
          </w:tcPr>
          <w:p w14:paraId="171B0D0F">
            <w:pPr>
              <w:jc w:val="center"/>
              <w:rPr>
                <w:rFonts w:ascii="华文仿宋" w:hAnsi="华文仿宋" w:eastAsia="华文仿宋" w:cs="华文仿宋"/>
                <w:sz w:val="28"/>
                <w:szCs w:val="28"/>
              </w:rPr>
            </w:pPr>
            <w:r>
              <w:rPr>
                <w:rFonts w:hint="eastAsia" w:ascii="华文仿宋" w:hAnsi="华文仿宋" w:eastAsia="华文仿宋" w:cs="华文仿宋"/>
                <w:sz w:val="28"/>
                <w:szCs w:val="28"/>
              </w:rPr>
              <w:t>页数</w:t>
            </w:r>
          </w:p>
        </w:tc>
        <w:tc>
          <w:tcPr>
            <w:tcW w:w="1652" w:type="dxa"/>
            <w:vAlign w:val="center"/>
          </w:tcPr>
          <w:p w14:paraId="03D0ABA1">
            <w:pPr>
              <w:jc w:val="center"/>
              <w:rPr>
                <w:rFonts w:ascii="华文仿宋" w:hAnsi="华文仿宋" w:eastAsia="华文仿宋" w:cs="华文仿宋"/>
                <w:sz w:val="28"/>
                <w:szCs w:val="28"/>
                <w:lang w:eastAsia="zh-Hans"/>
              </w:rPr>
            </w:pPr>
            <w:r>
              <w:rPr>
                <w:rFonts w:hint="eastAsia" w:ascii="华文仿宋" w:hAnsi="华文仿宋" w:eastAsia="华文仿宋" w:cs="华文仿宋"/>
                <w:sz w:val="28"/>
                <w:szCs w:val="28"/>
                <w:lang w:eastAsia="zh-Hans"/>
              </w:rPr>
              <w:t>是否有原件</w:t>
            </w:r>
          </w:p>
        </w:tc>
      </w:tr>
      <w:tr w14:paraId="54FE8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506" w:type="dxa"/>
            <w:vAlign w:val="center"/>
          </w:tcPr>
          <w:p w14:paraId="1152DB65">
            <w:pPr>
              <w:jc w:val="center"/>
              <w:rPr>
                <w:rFonts w:ascii="华文仿宋" w:hAnsi="华文仿宋" w:eastAsia="华文仿宋" w:cs="华文仿宋"/>
              </w:rPr>
            </w:pPr>
            <w:r>
              <w:rPr>
                <w:rFonts w:hint="eastAsia" w:ascii="华文仿宋" w:hAnsi="华文仿宋" w:eastAsia="华文仿宋" w:cs="华文仿宋"/>
              </w:rPr>
              <w:t>1</w:t>
            </w:r>
          </w:p>
        </w:tc>
        <w:tc>
          <w:tcPr>
            <w:tcW w:w="4903" w:type="dxa"/>
            <w:vAlign w:val="center"/>
          </w:tcPr>
          <w:p w14:paraId="32B77E7E">
            <w:pPr>
              <w:rPr>
                <w:rFonts w:ascii="华文仿宋" w:hAnsi="华文仿宋" w:eastAsia="华文仿宋" w:cs="华文仿宋"/>
                <w:lang w:eastAsia="zh-Hans"/>
              </w:rPr>
            </w:pPr>
            <w:r>
              <w:rPr>
                <w:rFonts w:hint="eastAsia" w:ascii="华文仿宋" w:hAnsi="华文仿宋" w:eastAsia="华文仿宋" w:cs="华文仿宋"/>
                <w:lang w:eastAsia="zh-Hans"/>
              </w:rPr>
              <w:t>债权登记申报表</w:t>
            </w:r>
          </w:p>
        </w:tc>
        <w:tc>
          <w:tcPr>
            <w:tcW w:w="855" w:type="dxa"/>
          </w:tcPr>
          <w:p w14:paraId="447C8895">
            <w:pPr>
              <w:rPr>
                <w:rFonts w:ascii="华文仿宋" w:hAnsi="华文仿宋" w:eastAsia="华文仿宋" w:cs="华文仿宋"/>
              </w:rPr>
            </w:pPr>
          </w:p>
        </w:tc>
        <w:tc>
          <w:tcPr>
            <w:tcW w:w="1012" w:type="dxa"/>
          </w:tcPr>
          <w:p w14:paraId="789089AD">
            <w:pPr>
              <w:rPr>
                <w:rFonts w:ascii="华文仿宋" w:hAnsi="华文仿宋" w:eastAsia="华文仿宋" w:cs="华文仿宋"/>
              </w:rPr>
            </w:pPr>
          </w:p>
        </w:tc>
        <w:tc>
          <w:tcPr>
            <w:tcW w:w="1652" w:type="dxa"/>
          </w:tcPr>
          <w:p w14:paraId="5BFEB1F9">
            <w:pPr>
              <w:rPr>
                <w:rFonts w:ascii="华文仿宋" w:hAnsi="华文仿宋" w:eastAsia="华文仿宋" w:cs="华文仿宋"/>
              </w:rPr>
            </w:pPr>
          </w:p>
        </w:tc>
      </w:tr>
      <w:tr w14:paraId="4560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44B447EE">
            <w:pPr>
              <w:jc w:val="center"/>
              <w:rPr>
                <w:rFonts w:ascii="华文仿宋" w:hAnsi="华文仿宋" w:eastAsia="华文仿宋" w:cs="华文仿宋"/>
              </w:rPr>
            </w:pPr>
            <w:r>
              <w:rPr>
                <w:rFonts w:hint="eastAsia" w:ascii="华文仿宋" w:hAnsi="华文仿宋" w:eastAsia="华文仿宋" w:cs="华文仿宋"/>
              </w:rPr>
              <w:t>2</w:t>
            </w:r>
          </w:p>
        </w:tc>
        <w:tc>
          <w:tcPr>
            <w:tcW w:w="4903" w:type="dxa"/>
            <w:vAlign w:val="center"/>
          </w:tcPr>
          <w:p w14:paraId="5338616F">
            <w:pPr>
              <w:rPr>
                <w:rFonts w:ascii="华文仿宋" w:hAnsi="华文仿宋" w:eastAsia="华文仿宋" w:cs="华文仿宋"/>
                <w:lang w:eastAsia="zh-Hans"/>
              </w:rPr>
            </w:pPr>
            <w:r>
              <w:rPr>
                <w:rFonts w:hint="eastAsia" w:ascii="华文仿宋" w:hAnsi="华文仿宋" w:eastAsia="华文仿宋" w:cs="华文仿宋"/>
                <w:lang w:eastAsia="zh-Hans"/>
              </w:rPr>
              <w:t>债权人开户银行、地址及联系方式确认</w:t>
            </w:r>
          </w:p>
        </w:tc>
        <w:tc>
          <w:tcPr>
            <w:tcW w:w="855" w:type="dxa"/>
          </w:tcPr>
          <w:p w14:paraId="34FEAF59">
            <w:pPr>
              <w:rPr>
                <w:rFonts w:ascii="华文仿宋" w:hAnsi="华文仿宋" w:eastAsia="华文仿宋" w:cs="华文仿宋"/>
                <w:lang w:eastAsia="zh-CN"/>
              </w:rPr>
            </w:pPr>
          </w:p>
        </w:tc>
        <w:tc>
          <w:tcPr>
            <w:tcW w:w="1012" w:type="dxa"/>
          </w:tcPr>
          <w:p w14:paraId="2999C2DF">
            <w:pPr>
              <w:rPr>
                <w:rFonts w:ascii="华文仿宋" w:hAnsi="华文仿宋" w:eastAsia="华文仿宋" w:cs="华文仿宋"/>
                <w:lang w:eastAsia="zh-CN"/>
              </w:rPr>
            </w:pPr>
          </w:p>
        </w:tc>
        <w:tc>
          <w:tcPr>
            <w:tcW w:w="1652" w:type="dxa"/>
          </w:tcPr>
          <w:p w14:paraId="0AD5C12D">
            <w:pPr>
              <w:rPr>
                <w:rFonts w:ascii="华文仿宋" w:hAnsi="华文仿宋" w:eastAsia="华文仿宋" w:cs="华文仿宋"/>
                <w:lang w:eastAsia="zh-CN"/>
              </w:rPr>
            </w:pPr>
          </w:p>
        </w:tc>
      </w:tr>
      <w:tr w14:paraId="3F689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506" w:type="dxa"/>
            <w:vAlign w:val="center"/>
          </w:tcPr>
          <w:p w14:paraId="26BB2AA6">
            <w:pPr>
              <w:jc w:val="center"/>
              <w:rPr>
                <w:rFonts w:ascii="华文仿宋" w:hAnsi="华文仿宋" w:eastAsia="华文仿宋" w:cs="华文仿宋"/>
              </w:rPr>
            </w:pPr>
            <w:r>
              <w:rPr>
                <w:rFonts w:hint="eastAsia" w:ascii="华文仿宋" w:hAnsi="华文仿宋" w:eastAsia="华文仿宋" w:cs="华文仿宋"/>
              </w:rPr>
              <w:t>3</w:t>
            </w:r>
          </w:p>
        </w:tc>
        <w:tc>
          <w:tcPr>
            <w:tcW w:w="4903" w:type="dxa"/>
            <w:vAlign w:val="center"/>
          </w:tcPr>
          <w:p w14:paraId="7E58E91C">
            <w:pPr>
              <w:rPr>
                <w:rFonts w:ascii="华文仿宋" w:hAnsi="华文仿宋" w:eastAsia="华文仿宋" w:cs="华文仿宋"/>
                <w:lang w:eastAsia="zh-Hans"/>
              </w:rPr>
            </w:pPr>
            <w:r>
              <w:rPr>
                <w:rFonts w:hint="eastAsia" w:ascii="华文仿宋" w:hAnsi="华文仿宋" w:eastAsia="华文仿宋" w:cs="华文仿宋"/>
                <w:lang w:eastAsia="zh-Hans"/>
              </w:rPr>
              <w:t>□营业执照；□法定代表人身份证明书；□法定代表人身份证；□授权委托书；□代理人身份证明（或律师证）；□律师事务所公函</w:t>
            </w:r>
          </w:p>
        </w:tc>
        <w:tc>
          <w:tcPr>
            <w:tcW w:w="855" w:type="dxa"/>
          </w:tcPr>
          <w:p w14:paraId="33F3D713">
            <w:pPr>
              <w:rPr>
                <w:rFonts w:ascii="华文仿宋" w:hAnsi="华文仿宋" w:eastAsia="华文仿宋" w:cs="华文仿宋"/>
                <w:lang w:eastAsia="zh-CN"/>
              </w:rPr>
            </w:pPr>
          </w:p>
        </w:tc>
        <w:tc>
          <w:tcPr>
            <w:tcW w:w="1012" w:type="dxa"/>
          </w:tcPr>
          <w:p w14:paraId="2C8ED024">
            <w:pPr>
              <w:rPr>
                <w:rFonts w:ascii="华文仿宋" w:hAnsi="华文仿宋" w:eastAsia="华文仿宋" w:cs="华文仿宋"/>
                <w:lang w:eastAsia="zh-CN"/>
              </w:rPr>
            </w:pPr>
          </w:p>
        </w:tc>
        <w:tc>
          <w:tcPr>
            <w:tcW w:w="1652" w:type="dxa"/>
          </w:tcPr>
          <w:p w14:paraId="7DD3BF8E">
            <w:pPr>
              <w:rPr>
                <w:rFonts w:ascii="华文仿宋" w:hAnsi="华文仿宋" w:eastAsia="华文仿宋" w:cs="华文仿宋"/>
                <w:lang w:eastAsia="zh-CN"/>
              </w:rPr>
            </w:pPr>
          </w:p>
        </w:tc>
      </w:tr>
      <w:tr w14:paraId="2A8F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5CCBD4E2">
            <w:pPr>
              <w:jc w:val="center"/>
              <w:rPr>
                <w:rFonts w:ascii="华文仿宋" w:hAnsi="华文仿宋" w:eastAsia="华文仿宋" w:cs="华文仿宋"/>
              </w:rPr>
            </w:pPr>
            <w:r>
              <w:rPr>
                <w:rFonts w:ascii="华文仿宋" w:hAnsi="华文仿宋" w:eastAsia="华文仿宋" w:cs="华文仿宋"/>
              </w:rPr>
              <w:t>4</w:t>
            </w:r>
          </w:p>
        </w:tc>
        <w:tc>
          <w:tcPr>
            <w:tcW w:w="4903" w:type="dxa"/>
            <w:vAlign w:val="center"/>
          </w:tcPr>
          <w:p w14:paraId="12B2D9C4">
            <w:pPr>
              <w:rPr>
                <w:rFonts w:ascii="华文仿宋" w:hAnsi="华文仿宋" w:eastAsia="华文仿宋" w:cs="华文仿宋"/>
                <w:lang w:eastAsia="zh-Hans"/>
              </w:rPr>
            </w:pPr>
            <w:r>
              <w:rPr>
                <w:rFonts w:hint="eastAsia" w:ascii="华文仿宋" w:hAnsi="华文仿宋" w:eastAsia="华文仿宋" w:cs="华文仿宋"/>
                <w:lang w:eastAsia="zh-Hans"/>
              </w:rPr>
              <w:t>诚信申报承诺书</w:t>
            </w:r>
          </w:p>
        </w:tc>
        <w:tc>
          <w:tcPr>
            <w:tcW w:w="855" w:type="dxa"/>
          </w:tcPr>
          <w:p w14:paraId="7258EAC0">
            <w:pPr>
              <w:rPr>
                <w:rFonts w:ascii="华文仿宋" w:hAnsi="华文仿宋" w:eastAsia="华文仿宋" w:cs="华文仿宋"/>
                <w:lang w:eastAsia="zh-CN"/>
              </w:rPr>
            </w:pPr>
          </w:p>
        </w:tc>
        <w:tc>
          <w:tcPr>
            <w:tcW w:w="1012" w:type="dxa"/>
          </w:tcPr>
          <w:p w14:paraId="5832AA94">
            <w:pPr>
              <w:rPr>
                <w:rFonts w:ascii="华文仿宋" w:hAnsi="华文仿宋" w:eastAsia="华文仿宋" w:cs="华文仿宋"/>
                <w:lang w:eastAsia="zh-CN"/>
              </w:rPr>
            </w:pPr>
          </w:p>
        </w:tc>
        <w:tc>
          <w:tcPr>
            <w:tcW w:w="1652" w:type="dxa"/>
          </w:tcPr>
          <w:p w14:paraId="2AC6E016">
            <w:pPr>
              <w:rPr>
                <w:rFonts w:ascii="华文仿宋" w:hAnsi="华文仿宋" w:eastAsia="华文仿宋" w:cs="华文仿宋"/>
                <w:lang w:eastAsia="zh-CN"/>
              </w:rPr>
            </w:pPr>
          </w:p>
        </w:tc>
      </w:tr>
      <w:tr w14:paraId="4B543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5AE95DC5">
            <w:pPr>
              <w:jc w:val="center"/>
              <w:rPr>
                <w:rFonts w:ascii="华文仿宋" w:hAnsi="华文仿宋" w:eastAsia="华文仿宋" w:cs="华文仿宋"/>
              </w:rPr>
            </w:pPr>
            <w:r>
              <w:rPr>
                <w:rFonts w:ascii="华文仿宋" w:hAnsi="华文仿宋" w:eastAsia="华文仿宋" w:cs="华文仿宋"/>
              </w:rPr>
              <w:t>5</w:t>
            </w:r>
          </w:p>
        </w:tc>
        <w:tc>
          <w:tcPr>
            <w:tcW w:w="4903" w:type="dxa"/>
            <w:vAlign w:val="center"/>
          </w:tcPr>
          <w:p w14:paraId="45BF4075">
            <w:pPr>
              <w:jc w:val="center"/>
              <w:rPr>
                <w:rFonts w:ascii="华文仿宋" w:hAnsi="华文仿宋" w:eastAsia="华文仿宋" w:cs="华文仿宋"/>
              </w:rPr>
            </w:pPr>
          </w:p>
        </w:tc>
        <w:tc>
          <w:tcPr>
            <w:tcW w:w="855" w:type="dxa"/>
          </w:tcPr>
          <w:p w14:paraId="5518A5F0">
            <w:pPr>
              <w:rPr>
                <w:rFonts w:ascii="华文仿宋" w:hAnsi="华文仿宋" w:eastAsia="华文仿宋" w:cs="华文仿宋"/>
              </w:rPr>
            </w:pPr>
          </w:p>
        </w:tc>
        <w:tc>
          <w:tcPr>
            <w:tcW w:w="1012" w:type="dxa"/>
          </w:tcPr>
          <w:p w14:paraId="2DA2D56F">
            <w:pPr>
              <w:rPr>
                <w:rFonts w:ascii="华文仿宋" w:hAnsi="华文仿宋" w:eastAsia="华文仿宋" w:cs="华文仿宋"/>
              </w:rPr>
            </w:pPr>
          </w:p>
        </w:tc>
        <w:tc>
          <w:tcPr>
            <w:tcW w:w="1652" w:type="dxa"/>
          </w:tcPr>
          <w:p w14:paraId="5AE2D6B8">
            <w:pPr>
              <w:rPr>
                <w:rFonts w:ascii="华文仿宋" w:hAnsi="华文仿宋" w:eastAsia="华文仿宋" w:cs="华文仿宋"/>
              </w:rPr>
            </w:pPr>
          </w:p>
        </w:tc>
      </w:tr>
      <w:tr w14:paraId="5D673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77EAA240">
            <w:pPr>
              <w:jc w:val="center"/>
              <w:rPr>
                <w:rFonts w:ascii="华文仿宋" w:hAnsi="华文仿宋" w:eastAsia="华文仿宋" w:cs="华文仿宋"/>
              </w:rPr>
            </w:pPr>
            <w:r>
              <w:rPr>
                <w:rFonts w:ascii="华文仿宋" w:hAnsi="华文仿宋" w:eastAsia="华文仿宋" w:cs="华文仿宋"/>
              </w:rPr>
              <w:t>6</w:t>
            </w:r>
          </w:p>
        </w:tc>
        <w:tc>
          <w:tcPr>
            <w:tcW w:w="4903" w:type="dxa"/>
            <w:vAlign w:val="center"/>
          </w:tcPr>
          <w:p w14:paraId="7F5F6BFB">
            <w:pPr>
              <w:jc w:val="center"/>
              <w:rPr>
                <w:rFonts w:ascii="华文仿宋" w:hAnsi="华文仿宋" w:eastAsia="华文仿宋" w:cs="华文仿宋"/>
              </w:rPr>
            </w:pPr>
          </w:p>
        </w:tc>
        <w:tc>
          <w:tcPr>
            <w:tcW w:w="855" w:type="dxa"/>
          </w:tcPr>
          <w:p w14:paraId="0ABE6A68">
            <w:pPr>
              <w:rPr>
                <w:rFonts w:ascii="华文仿宋" w:hAnsi="华文仿宋" w:eastAsia="华文仿宋" w:cs="华文仿宋"/>
              </w:rPr>
            </w:pPr>
          </w:p>
        </w:tc>
        <w:tc>
          <w:tcPr>
            <w:tcW w:w="1012" w:type="dxa"/>
          </w:tcPr>
          <w:p w14:paraId="4604D2C0">
            <w:pPr>
              <w:rPr>
                <w:rFonts w:ascii="华文仿宋" w:hAnsi="华文仿宋" w:eastAsia="华文仿宋" w:cs="华文仿宋"/>
              </w:rPr>
            </w:pPr>
          </w:p>
        </w:tc>
        <w:tc>
          <w:tcPr>
            <w:tcW w:w="1652" w:type="dxa"/>
          </w:tcPr>
          <w:p w14:paraId="4215E7B7">
            <w:pPr>
              <w:rPr>
                <w:rFonts w:ascii="华文仿宋" w:hAnsi="华文仿宋" w:eastAsia="华文仿宋" w:cs="华文仿宋"/>
              </w:rPr>
            </w:pPr>
          </w:p>
        </w:tc>
      </w:tr>
      <w:tr w14:paraId="2ECA0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5C46182A">
            <w:pPr>
              <w:jc w:val="center"/>
              <w:rPr>
                <w:rFonts w:ascii="华文仿宋" w:hAnsi="华文仿宋" w:eastAsia="华文仿宋" w:cs="华文仿宋"/>
              </w:rPr>
            </w:pPr>
            <w:r>
              <w:rPr>
                <w:rFonts w:ascii="华文仿宋" w:hAnsi="华文仿宋" w:eastAsia="华文仿宋" w:cs="华文仿宋"/>
              </w:rPr>
              <w:t>7</w:t>
            </w:r>
          </w:p>
        </w:tc>
        <w:tc>
          <w:tcPr>
            <w:tcW w:w="4903" w:type="dxa"/>
            <w:vAlign w:val="center"/>
          </w:tcPr>
          <w:p w14:paraId="0819EE7C">
            <w:pPr>
              <w:jc w:val="center"/>
              <w:rPr>
                <w:rFonts w:ascii="华文仿宋" w:hAnsi="华文仿宋" w:eastAsia="华文仿宋" w:cs="华文仿宋"/>
              </w:rPr>
            </w:pPr>
          </w:p>
        </w:tc>
        <w:tc>
          <w:tcPr>
            <w:tcW w:w="855" w:type="dxa"/>
          </w:tcPr>
          <w:p w14:paraId="65DEBBC0">
            <w:pPr>
              <w:rPr>
                <w:rFonts w:ascii="华文仿宋" w:hAnsi="华文仿宋" w:eastAsia="华文仿宋" w:cs="华文仿宋"/>
              </w:rPr>
            </w:pPr>
          </w:p>
        </w:tc>
        <w:tc>
          <w:tcPr>
            <w:tcW w:w="1012" w:type="dxa"/>
          </w:tcPr>
          <w:p w14:paraId="2CD59123">
            <w:pPr>
              <w:rPr>
                <w:rFonts w:ascii="华文仿宋" w:hAnsi="华文仿宋" w:eastAsia="华文仿宋" w:cs="华文仿宋"/>
              </w:rPr>
            </w:pPr>
          </w:p>
        </w:tc>
        <w:tc>
          <w:tcPr>
            <w:tcW w:w="1652" w:type="dxa"/>
          </w:tcPr>
          <w:p w14:paraId="182DC422">
            <w:pPr>
              <w:rPr>
                <w:rFonts w:ascii="华文仿宋" w:hAnsi="华文仿宋" w:eastAsia="华文仿宋" w:cs="华文仿宋"/>
              </w:rPr>
            </w:pPr>
          </w:p>
        </w:tc>
      </w:tr>
      <w:tr w14:paraId="687E5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1856A372">
            <w:pPr>
              <w:jc w:val="center"/>
              <w:rPr>
                <w:rFonts w:ascii="华文仿宋" w:hAnsi="华文仿宋" w:eastAsia="华文仿宋" w:cs="华文仿宋"/>
              </w:rPr>
            </w:pPr>
            <w:r>
              <w:rPr>
                <w:rFonts w:ascii="华文仿宋" w:hAnsi="华文仿宋" w:eastAsia="华文仿宋" w:cs="华文仿宋"/>
              </w:rPr>
              <w:t>8</w:t>
            </w:r>
          </w:p>
        </w:tc>
        <w:tc>
          <w:tcPr>
            <w:tcW w:w="4903" w:type="dxa"/>
            <w:vAlign w:val="center"/>
          </w:tcPr>
          <w:p w14:paraId="4EC91385">
            <w:pPr>
              <w:jc w:val="center"/>
              <w:rPr>
                <w:rFonts w:ascii="华文仿宋" w:hAnsi="华文仿宋" w:eastAsia="华文仿宋" w:cs="华文仿宋"/>
              </w:rPr>
            </w:pPr>
          </w:p>
        </w:tc>
        <w:tc>
          <w:tcPr>
            <w:tcW w:w="855" w:type="dxa"/>
          </w:tcPr>
          <w:p w14:paraId="12FEBD9F">
            <w:pPr>
              <w:rPr>
                <w:rFonts w:ascii="华文仿宋" w:hAnsi="华文仿宋" w:eastAsia="华文仿宋" w:cs="华文仿宋"/>
              </w:rPr>
            </w:pPr>
          </w:p>
        </w:tc>
        <w:tc>
          <w:tcPr>
            <w:tcW w:w="1012" w:type="dxa"/>
          </w:tcPr>
          <w:p w14:paraId="51BD2A3E">
            <w:pPr>
              <w:rPr>
                <w:rFonts w:ascii="华文仿宋" w:hAnsi="华文仿宋" w:eastAsia="华文仿宋" w:cs="华文仿宋"/>
              </w:rPr>
            </w:pPr>
          </w:p>
        </w:tc>
        <w:tc>
          <w:tcPr>
            <w:tcW w:w="1652" w:type="dxa"/>
          </w:tcPr>
          <w:p w14:paraId="610A702D">
            <w:pPr>
              <w:rPr>
                <w:rFonts w:ascii="华文仿宋" w:hAnsi="华文仿宋" w:eastAsia="华文仿宋" w:cs="华文仿宋"/>
              </w:rPr>
            </w:pPr>
          </w:p>
        </w:tc>
      </w:tr>
      <w:tr w14:paraId="01E6C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52FCC492">
            <w:pPr>
              <w:jc w:val="center"/>
              <w:rPr>
                <w:rFonts w:ascii="华文仿宋" w:hAnsi="华文仿宋" w:eastAsia="华文仿宋" w:cs="华文仿宋"/>
              </w:rPr>
            </w:pPr>
            <w:r>
              <w:rPr>
                <w:rFonts w:ascii="华文仿宋" w:hAnsi="华文仿宋" w:eastAsia="华文仿宋" w:cs="华文仿宋"/>
              </w:rPr>
              <w:t>9</w:t>
            </w:r>
          </w:p>
        </w:tc>
        <w:tc>
          <w:tcPr>
            <w:tcW w:w="4903" w:type="dxa"/>
            <w:vAlign w:val="center"/>
          </w:tcPr>
          <w:p w14:paraId="460DEDFB">
            <w:pPr>
              <w:jc w:val="center"/>
              <w:rPr>
                <w:rFonts w:ascii="华文仿宋" w:hAnsi="华文仿宋" w:eastAsia="华文仿宋" w:cs="华文仿宋"/>
              </w:rPr>
            </w:pPr>
          </w:p>
        </w:tc>
        <w:tc>
          <w:tcPr>
            <w:tcW w:w="855" w:type="dxa"/>
          </w:tcPr>
          <w:p w14:paraId="1F6F80F7">
            <w:pPr>
              <w:rPr>
                <w:rFonts w:ascii="华文仿宋" w:hAnsi="华文仿宋" w:eastAsia="华文仿宋" w:cs="华文仿宋"/>
              </w:rPr>
            </w:pPr>
          </w:p>
        </w:tc>
        <w:tc>
          <w:tcPr>
            <w:tcW w:w="1012" w:type="dxa"/>
          </w:tcPr>
          <w:p w14:paraId="13B341D9">
            <w:pPr>
              <w:rPr>
                <w:rFonts w:ascii="华文仿宋" w:hAnsi="华文仿宋" w:eastAsia="华文仿宋" w:cs="华文仿宋"/>
              </w:rPr>
            </w:pPr>
          </w:p>
        </w:tc>
        <w:tc>
          <w:tcPr>
            <w:tcW w:w="1652" w:type="dxa"/>
          </w:tcPr>
          <w:p w14:paraId="5EF1EB8F">
            <w:pPr>
              <w:rPr>
                <w:rFonts w:ascii="华文仿宋" w:hAnsi="华文仿宋" w:eastAsia="华文仿宋" w:cs="华文仿宋"/>
              </w:rPr>
            </w:pPr>
          </w:p>
        </w:tc>
      </w:tr>
      <w:tr w14:paraId="11505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0CD2346E">
            <w:pPr>
              <w:rPr>
                <w:rFonts w:ascii="华文仿宋" w:hAnsi="华文仿宋" w:eastAsia="华文仿宋" w:cs="华文仿宋"/>
              </w:rPr>
            </w:pPr>
            <w:r>
              <w:rPr>
                <w:rFonts w:ascii="华文仿宋" w:hAnsi="华文仿宋" w:eastAsia="华文仿宋" w:cs="华文仿宋"/>
              </w:rPr>
              <w:t>10</w:t>
            </w:r>
          </w:p>
        </w:tc>
        <w:tc>
          <w:tcPr>
            <w:tcW w:w="4903" w:type="dxa"/>
            <w:vAlign w:val="center"/>
          </w:tcPr>
          <w:p w14:paraId="77322A5D">
            <w:pPr>
              <w:jc w:val="center"/>
              <w:rPr>
                <w:rFonts w:ascii="华文仿宋" w:hAnsi="华文仿宋" w:eastAsia="华文仿宋" w:cs="华文仿宋"/>
              </w:rPr>
            </w:pPr>
          </w:p>
        </w:tc>
        <w:tc>
          <w:tcPr>
            <w:tcW w:w="855" w:type="dxa"/>
          </w:tcPr>
          <w:p w14:paraId="5A9030C7">
            <w:pPr>
              <w:rPr>
                <w:rFonts w:ascii="华文仿宋" w:hAnsi="华文仿宋" w:eastAsia="华文仿宋" w:cs="华文仿宋"/>
              </w:rPr>
            </w:pPr>
          </w:p>
        </w:tc>
        <w:tc>
          <w:tcPr>
            <w:tcW w:w="1012" w:type="dxa"/>
          </w:tcPr>
          <w:p w14:paraId="68AC2EB6">
            <w:pPr>
              <w:rPr>
                <w:rFonts w:ascii="华文仿宋" w:hAnsi="华文仿宋" w:eastAsia="华文仿宋" w:cs="华文仿宋"/>
              </w:rPr>
            </w:pPr>
          </w:p>
        </w:tc>
        <w:tc>
          <w:tcPr>
            <w:tcW w:w="1652" w:type="dxa"/>
          </w:tcPr>
          <w:p w14:paraId="3088F5F4">
            <w:pPr>
              <w:rPr>
                <w:rFonts w:ascii="华文仿宋" w:hAnsi="华文仿宋" w:eastAsia="华文仿宋" w:cs="华文仿宋"/>
              </w:rPr>
            </w:pPr>
          </w:p>
        </w:tc>
      </w:tr>
      <w:tr w14:paraId="79D5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51780A8D">
            <w:pPr>
              <w:rPr>
                <w:rFonts w:ascii="华文仿宋" w:hAnsi="华文仿宋" w:eastAsia="华文仿宋" w:cs="华文仿宋"/>
              </w:rPr>
            </w:pPr>
          </w:p>
        </w:tc>
        <w:tc>
          <w:tcPr>
            <w:tcW w:w="4903" w:type="dxa"/>
            <w:vAlign w:val="center"/>
          </w:tcPr>
          <w:p w14:paraId="053997F8">
            <w:pPr>
              <w:jc w:val="center"/>
              <w:rPr>
                <w:rFonts w:ascii="华文仿宋" w:hAnsi="华文仿宋" w:eastAsia="华文仿宋" w:cs="华文仿宋"/>
              </w:rPr>
            </w:pPr>
          </w:p>
        </w:tc>
        <w:tc>
          <w:tcPr>
            <w:tcW w:w="855" w:type="dxa"/>
          </w:tcPr>
          <w:p w14:paraId="0D87C948">
            <w:pPr>
              <w:rPr>
                <w:rFonts w:ascii="华文仿宋" w:hAnsi="华文仿宋" w:eastAsia="华文仿宋" w:cs="华文仿宋"/>
              </w:rPr>
            </w:pPr>
          </w:p>
        </w:tc>
        <w:tc>
          <w:tcPr>
            <w:tcW w:w="1012" w:type="dxa"/>
          </w:tcPr>
          <w:p w14:paraId="2D418DDF">
            <w:pPr>
              <w:rPr>
                <w:rFonts w:ascii="华文仿宋" w:hAnsi="华文仿宋" w:eastAsia="华文仿宋" w:cs="华文仿宋"/>
              </w:rPr>
            </w:pPr>
          </w:p>
        </w:tc>
        <w:tc>
          <w:tcPr>
            <w:tcW w:w="1652" w:type="dxa"/>
          </w:tcPr>
          <w:p w14:paraId="46EC7F20">
            <w:pPr>
              <w:rPr>
                <w:rFonts w:ascii="华文仿宋" w:hAnsi="华文仿宋" w:eastAsia="华文仿宋" w:cs="华文仿宋"/>
              </w:rPr>
            </w:pPr>
          </w:p>
        </w:tc>
      </w:tr>
      <w:tr w14:paraId="0678F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dxa"/>
            <w:vAlign w:val="center"/>
          </w:tcPr>
          <w:p w14:paraId="18C0572F">
            <w:pPr>
              <w:rPr>
                <w:rFonts w:ascii="华文仿宋" w:hAnsi="华文仿宋" w:eastAsia="华文仿宋" w:cs="华文仿宋"/>
              </w:rPr>
            </w:pPr>
          </w:p>
        </w:tc>
        <w:tc>
          <w:tcPr>
            <w:tcW w:w="4903" w:type="dxa"/>
            <w:vAlign w:val="center"/>
          </w:tcPr>
          <w:p w14:paraId="25DD5475">
            <w:pPr>
              <w:jc w:val="center"/>
              <w:rPr>
                <w:rFonts w:ascii="华文仿宋" w:hAnsi="华文仿宋" w:eastAsia="华文仿宋" w:cs="华文仿宋"/>
              </w:rPr>
            </w:pPr>
          </w:p>
        </w:tc>
        <w:tc>
          <w:tcPr>
            <w:tcW w:w="855" w:type="dxa"/>
          </w:tcPr>
          <w:p w14:paraId="36FDD0B1">
            <w:pPr>
              <w:rPr>
                <w:rFonts w:ascii="华文仿宋" w:hAnsi="华文仿宋" w:eastAsia="华文仿宋" w:cs="华文仿宋"/>
              </w:rPr>
            </w:pPr>
          </w:p>
        </w:tc>
        <w:tc>
          <w:tcPr>
            <w:tcW w:w="1012" w:type="dxa"/>
          </w:tcPr>
          <w:p w14:paraId="423BD504">
            <w:pPr>
              <w:rPr>
                <w:rFonts w:ascii="华文仿宋" w:hAnsi="华文仿宋" w:eastAsia="华文仿宋" w:cs="华文仿宋"/>
              </w:rPr>
            </w:pPr>
          </w:p>
        </w:tc>
        <w:tc>
          <w:tcPr>
            <w:tcW w:w="1652" w:type="dxa"/>
          </w:tcPr>
          <w:p w14:paraId="0C67D592">
            <w:pPr>
              <w:rPr>
                <w:rFonts w:ascii="华文仿宋" w:hAnsi="华文仿宋" w:eastAsia="华文仿宋" w:cs="华文仿宋"/>
              </w:rPr>
            </w:pPr>
          </w:p>
        </w:tc>
      </w:tr>
      <w:tr w14:paraId="2F111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928" w:type="dxa"/>
            <w:gridSpan w:val="5"/>
          </w:tcPr>
          <w:p w14:paraId="68B7A2E6">
            <w:pPr>
              <w:rPr>
                <w:rFonts w:ascii="华文仿宋" w:hAnsi="华文仿宋" w:eastAsia="华文仿宋" w:cs="华文仿宋"/>
                <w:lang w:eastAsia="zh-CN"/>
              </w:rPr>
            </w:pPr>
            <w:r>
              <w:rPr>
                <w:rFonts w:hint="eastAsia" w:ascii="华文仿宋" w:hAnsi="华文仿宋" w:eastAsia="华文仿宋" w:cs="华文仿宋"/>
                <w:lang w:eastAsia="zh-CN"/>
              </w:rPr>
              <w:t>提交人声明：本次提交的所有申报债权文件与原件相一致，不存在变造、伪造等情形，否则愿意承担由此产生的法律责任。</w:t>
            </w:r>
          </w:p>
          <w:p w14:paraId="67F14C83">
            <w:pPr>
              <w:rPr>
                <w:rFonts w:ascii="华文仿宋" w:hAnsi="华文仿宋" w:eastAsia="华文仿宋" w:cs="华文仿宋"/>
                <w:lang w:eastAsia="zh-CN"/>
              </w:rPr>
            </w:pPr>
            <w:r>
              <w:rPr>
                <w:rFonts w:hint="eastAsia" w:ascii="华文仿宋" w:hAnsi="华文仿宋" w:eastAsia="华文仿宋" w:cs="华文仿宋"/>
                <w:lang w:eastAsia="zh-CN"/>
              </w:rPr>
              <w:t>签收人声明：本次申报债权文件的签收并不代表签收人对提交人申报债权以及提交文件资料真实性、合法性及关联性的确认。</w:t>
            </w:r>
          </w:p>
        </w:tc>
      </w:tr>
    </w:tbl>
    <w:p w14:paraId="3E2703D9">
      <w:pPr>
        <w:rPr>
          <w:rFonts w:ascii="华文仿宋" w:hAnsi="华文仿宋" w:eastAsia="华文仿宋" w:cs="华文仿宋"/>
          <w:b/>
          <w:lang w:eastAsia="zh-CN"/>
        </w:rPr>
      </w:pPr>
    </w:p>
    <w:p w14:paraId="79CB7631">
      <w:pPr>
        <w:rPr>
          <w:rFonts w:ascii="宋体" w:hAnsi="宋体"/>
          <w:lang w:eastAsia="zh-CN"/>
        </w:rPr>
      </w:pPr>
    </w:p>
    <w:p w14:paraId="0D823841">
      <w:pPr>
        <w:rPr>
          <w:rFonts w:ascii="华文仿宋" w:hAnsi="华文仿宋" w:eastAsia="华文仿宋" w:cs="华文仿宋"/>
          <w:u w:val="single"/>
          <w:lang w:eastAsia="zh-CN"/>
        </w:rPr>
      </w:pPr>
      <w:r>
        <w:rPr>
          <w:rFonts w:hint="eastAsia" w:ascii="华文仿宋" w:hAnsi="华文仿宋" w:eastAsia="华文仿宋" w:cs="华文仿宋"/>
          <w:lang w:eastAsia="zh-CN"/>
        </w:rPr>
        <w:t>提交人（签字）：</w:t>
      </w:r>
      <w:r>
        <w:rPr>
          <w:rFonts w:hint="eastAsia" w:ascii="华文仿宋" w:hAnsi="华文仿宋" w:eastAsia="华文仿宋" w:cs="华文仿宋"/>
          <w:u w:val="single"/>
          <w:lang w:eastAsia="zh-CN"/>
        </w:rPr>
        <w:t xml:space="preserve">                 </w:t>
      </w:r>
      <w:r>
        <w:rPr>
          <w:rFonts w:hint="eastAsia" w:ascii="华文仿宋" w:hAnsi="华文仿宋" w:eastAsia="华文仿宋" w:cs="华文仿宋"/>
          <w:lang w:eastAsia="zh-CN"/>
        </w:rPr>
        <w:t xml:space="preserve">       签收人（签字）</w:t>
      </w:r>
      <w:bookmarkStart w:id="0" w:name="_Hlk140597081"/>
      <w:r>
        <w:rPr>
          <w:rFonts w:hint="eastAsia" w:ascii="华文仿宋" w:hAnsi="华文仿宋" w:eastAsia="华文仿宋" w:cs="华文仿宋"/>
          <w:lang w:eastAsia="zh-CN"/>
        </w:rPr>
        <w:t>：</w:t>
      </w:r>
      <w:r>
        <w:rPr>
          <w:rFonts w:hint="eastAsia" w:ascii="华文仿宋" w:hAnsi="华文仿宋" w:eastAsia="华文仿宋" w:cs="华文仿宋"/>
          <w:u w:val="single"/>
          <w:lang w:eastAsia="zh-CN"/>
        </w:rPr>
        <w:t xml:space="preserve"> </w:t>
      </w:r>
      <w:r>
        <w:rPr>
          <w:rFonts w:ascii="华文仿宋" w:hAnsi="华文仿宋" w:eastAsia="华文仿宋" w:cs="华文仿宋"/>
          <w:u w:val="single"/>
          <w:lang w:eastAsia="zh-CN"/>
        </w:rPr>
        <w:t xml:space="preserve">              .</w:t>
      </w:r>
      <w:r>
        <w:rPr>
          <w:rFonts w:hint="eastAsia" w:ascii="华文仿宋" w:hAnsi="华文仿宋" w:eastAsia="华文仿宋" w:cs="华文仿宋"/>
          <w:u w:val="single"/>
          <w:lang w:eastAsia="zh-CN"/>
        </w:rPr>
        <w:t xml:space="preserve"> </w:t>
      </w:r>
      <w:bookmarkEnd w:id="0"/>
      <w:r>
        <w:rPr>
          <w:rFonts w:hint="eastAsia" w:ascii="华文仿宋" w:hAnsi="华文仿宋" w:eastAsia="华文仿宋" w:cs="华文仿宋"/>
          <w:u w:val="single"/>
          <w:lang w:eastAsia="zh-CN"/>
        </w:rPr>
        <w:t xml:space="preserve">                 </w:t>
      </w:r>
      <w:r>
        <w:rPr>
          <w:rFonts w:hint="eastAsia" w:ascii="华文仿宋" w:hAnsi="华文仿宋" w:eastAsia="华文仿宋" w:cs="华文仿宋"/>
          <w:lang w:eastAsia="zh-CN"/>
        </w:rPr>
        <w:t xml:space="preserve"> </w:t>
      </w:r>
      <w:r>
        <w:rPr>
          <w:rFonts w:hint="eastAsia" w:ascii="华文仿宋" w:hAnsi="华文仿宋" w:eastAsia="华文仿宋" w:cs="华文仿宋"/>
          <w:u w:val="single"/>
          <w:lang w:eastAsia="zh-CN"/>
        </w:rPr>
        <w:t xml:space="preserve">                 </w:t>
      </w:r>
    </w:p>
    <w:p w14:paraId="57B4D23B">
      <w:pPr>
        <w:rPr>
          <w:rFonts w:ascii="华文仿宋" w:hAnsi="华文仿宋" w:eastAsia="华文仿宋" w:cs="华文仿宋"/>
          <w:lang w:eastAsia="zh-CN"/>
        </w:rPr>
      </w:pPr>
    </w:p>
    <w:p w14:paraId="4EF1F940">
      <w:pPr>
        <w:rPr>
          <w:rFonts w:ascii="华文仿宋" w:hAnsi="华文仿宋" w:eastAsia="华文仿宋" w:cs="华文仿宋"/>
          <w:u w:val="single"/>
          <w:lang w:eastAsia="zh-CN"/>
        </w:rPr>
      </w:pPr>
      <w:r>
        <w:rPr>
          <w:rFonts w:hint="eastAsia" w:ascii="华文仿宋" w:hAnsi="华文仿宋" w:eastAsia="华文仿宋" w:cs="华文仿宋"/>
          <w:lang w:eastAsia="zh-CN"/>
        </w:rPr>
        <w:t>提交时间：</w:t>
      </w:r>
      <w:r>
        <w:rPr>
          <w:rFonts w:hint="eastAsia" w:ascii="华文仿宋" w:hAnsi="华文仿宋" w:eastAsia="华文仿宋" w:cs="华文仿宋"/>
          <w:u w:val="single"/>
          <w:lang w:eastAsia="zh-CN"/>
        </w:rPr>
        <w:t xml:space="preserve">                     </w:t>
      </w:r>
      <w:r>
        <w:rPr>
          <w:rFonts w:hint="eastAsia" w:ascii="华文仿宋" w:hAnsi="华文仿宋" w:eastAsia="华文仿宋" w:cs="华文仿宋"/>
          <w:lang w:eastAsia="zh-CN"/>
        </w:rPr>
        <w:t xml:space="preserve">        签收时间：</w:t>
      </w:r>
      <w:r>
        <w:rPr>
          <w:rFonts w:hint="eastAsia" w:ascii="华文仿宋" w:hAnsi="华文仿宋" w:eastAsia="华文仿宋" w:cs="华文仿宋"/>
          <w:u w:val="single"/>
          <w:lang w:eastAsia="zh-CN"/>
        </w:rPr>
        <w:t xml:space="preserve"> </w:t>
      </w:r>
      <w:r>
        <w:rPr>
          <w:rFonts w:ascii="华文仿宋" w:hAnsi="华文仿宋" w:eastAsia="华文仿宋" w:cs="华文仿宋"/>
          <w:u w:val="single"/>
          <w:lang w:eastAsia="zh-CN"/>
        </w:rPr>
        <w:t xml:space="preserve">                     .</w:t>
      </w:r>
      <w:r>
        <w:rPr>
          <w:rFonts w:hint="eastAsia" w:ascii="华文仿宋" w:hAnsi="华文仿宋" w:eastAsia="华文仿宋" w:cs="华文仿宋"/>
          <w:u w:val="single"/>
          <w:lang w:eastAsia="zh-CN"/>
        </w:rPr>
        <w:t xml:space="preserve">                      </w:t>
      </w:r>
    </w:p>
    <w:p w14:paraId="33F3E198">
      <w:pPr>
        <w:rPr>
          <w:rFonts w:ascii="宋体" w:hAnsi="宋体"/>
          <w:b/>
          <w:sz w:val="18"/>
          <w:szCs w:val="18"/>
          <w:lang w:eastAsia="zh-CN"/>
        </w:rPr>
      </w:pPr>
    </w:p>
    <w:p w14:paraId="2E2259CA">
      <w:pPr>
        <w:rPr>
          <w:lang w:eastAsia="zh-CN"/>
        </w:rPr>
      </w:pPr>
    </w:p>
    <w:p w14:paraId="0E7A6457">
      <w:pPr>
        <w:pStyle w:val="12"/>
        <w:spacing w:after="120"/>
        <w:ind w:firstLine="220"/>
        <w:rPr>
          <w:rFonts w:eastAsia="PMingLiU"/>
          <w:lang w:val="en-US"/>
        </w:rPr>
      </w:pPr>
    </w:p>
    <w:p w14:paraId="1B1F2768">
      <w:pPr>
        <w:pStyle w:val="12"/>
        <w:spacing w:after="120"/>
        <w:ind w:firstLine="220"/>
        <w:rPr>
          <w:rFonts w:eastAsia="PMingLiU"/>
        </w:rPr>
      </w:pPr>
    </w:p>
    <w:p w14:paraId="0EB57426">
      <w:pPr>
        <w:pStyle w:val="12"/>
        <w:spacing w:after="120"/>
        <w:ind w:firstLine="220"/>
        <w:rPr>
          <w:rFonts w:eastAsia="PMingLiU"/>
        </w:rPr>
      </w:pPr>
    </w:p>
    <w:p w14:paraId="39EEEBB1">
      <w:pPr>
        <w:pStyle w:val="12"/>
        <w:spacing w:after="120"/>
        <w:ind w:firstLine="220"/>
        <w:rPr>
          <w:rFonts w:eastAsia="PMingLiU"/>
        </w:rPr>
      </w:pPr>
    </w:p>
    <w:p w14:paraId="0178761A">
      <w:pPr>
        <w:pStyle w:val="14"/>
        <w:keepNext/>
        <w:keepLines/>
        <w:rPr>
          <w:rFonts w:eastAsia="PMingLiU"/>
        </w:rPr>
      </w:pPr>
      <w:bookmarkStart w:id="1" w:name="bookmark1"/>
      <w:bookmarkStart w:id="2" w:name="bookmark0"/>
      <w:bookmarkStart w:id="3" w:name="bookmark2"/>
      <w:r>
        <w:t>债权登记申报表</w:t>
      </w:r>
      <w:bookmarkEnd w:id="1"/>
      <w:bookmarkEnd w:id="2"/>
      <w:bookmarkEnd w:id="3"/>
    </w:p>
    <w:p w14:paraId="78220C9D">
      <w:pPr>
        <w:ind w:right="-701" w:rightChars="-292"/>
        <w:jc w:val="center"/>
        <w:rPr>
          <w:rFonts w:ascii="华文仿宋" w:hAnsi="华文仿宋" w:eastAsia="华文仿宋" w:cs="华文仿宋"/>
          <w:bCs/>
          <w:szCs w:val="44"/>
          <w:lang w:eastAsia="zh-CN"/>
        </w:rPr>
      </w:pPr>
      <w:r>
        <w:rPr>
          <w:rFonts w:hint="eastAsia" w:ascii="华文仿宋" w:hAnsi="华文仿宋" w:eastAsia="华文仿宋" w:cs="华文仿宋"/>
          <w:b/>
          <w:szCs w:val="44"/>
          <w:lang w:eastAsia="zh-CN"/>
        </w:rPr>
        <w:t xml:space="preserve"> </w:t>
      </w:r>
      <w:r>
        <w:rPr>
          <w:rFonts w:ascii="华文仿宋" w:hAnsi="华文仿宋" w:eastAsia="华文仿宋" w:cs="华文仿宋"/>
          <w:b/>
          <w:szCs w:val="44"/>
          <w:lang w:eastAsia="zh-CN"/>
        </w:rPr>
        <w:t xml:space="preserve">                                           </w:t>
      </w:r>
      <w:r>
        <w:rPr>
          <w:rFonts w:ascii="华文仿宋" w:hAnsi="华文仿宋" w:eastAsia="华文仿宋" w:cs="华文仿宋"/>
          <w:bCs/>
          <w:szCs w:val="44"/>
          <w:lang w:eastAsia="zh-CN"/>
        </w:rPr>
        <w:t xml:space="preserve"> </w:t>
      </w:r>
      <w:r>
        <w:rPr>
          <w:rFonts w:hint="eastAsia" w:ascii="华文仿宋" w:hAnsi="华文仿宋" w:eastAsia="华文仿宋" w:cs="华文仿宋"/>
          <w:bCs/>
          <w:szCs w:val="44"/>
          <w:lang w:eastAsia="zh-CN"/>
        </w:rPr>
        <w:t>债权申报编号【     】</w:t>
      </w:r>
    </w:p>
    <w:tbl>
      <w:tblPr>
        <w:tblStyle w:val="8"/>
        <w:tblW w:w="0" w:type="auto"/>
        <w:jc w:val="center"/>
        <w:tblLayout w:type="fixed"/>
        <w:tblCellMar>
          <w:top w:w="0" w:type="dxa"/>
          <w:left w:w="10" w:type="dxa"/>
          <w:bottom w:w="0" w:type="dxa"/>
          <w:right w:w="10" w:type="dxa"/>
        </w:tblCellMar>
      </w:tblPr>
      <w:tblGrid>
        <w:gridCol w:w="1249"/>
        <w:gridCol w:w="1581"/>
        <w:gridCol w:w="1134"/>
        <w:gridCol w:w="932"/>
        <w:gridCol w:w="178"/>
        <w:gridCol w:w="1061"/>
        <w:gridCol w:w="211"/>
        <w:gridCol w:w="970"/>
        <w:gridCol w:w="211"/>
        <w:gridCol w:w="1243"/>
      </w:tblGrid>
      <w:tr w14:paraId="54A3EB65">
        <w:tblPrEx>
          <w:tblCellMar>
            <w:top w:w="0" w:type="dxa"/>
            <w:left w:w="10" w:type="dxa"/>
            <w:bottom w:w="0" w:type="dxa"/>
            <w:right w:w="10" w:type="dxa"/>
          </w:tblCellMar>
        </w:tblPrEx>
        <w:trPr>
          <w:trHeight w:val="422" w:hRule="exact"/>
          <w:jc w:val="center"/>
        </w:trPr>
        <w:tc>
          <w:tcPr>
            <w:tcW w:w="1249" w:type="dxa"/>
            <w:vMerge w:val="restart"/>
            <w:tcBorders>
              <w:top w:val="single" w:color="auto" w:sz="4" w:space="0"/>
              <w:left w:val="single" w:color="auto" w:sz="4" w:space="0"/>
            </w:tcBorders>
            <w:shd w:val="clear" w:color="auto" w:fill="FFFFFF"/>
            <w:vAlign w:val="center"/>
          </w:tcPr>
          <w:p w14:paraId="05578264">
            <w:pPr>
              <w:pStyle w:val="16"/>
              <w:jc w:val="center"/>
            </w:pPr>
            <w:r>
              <w:t>债权人</w:t>
            </w:r>
          </w:p>
        </w:tc>
        <w:tc>
          <w:tcPr>
            <w:tcW w:w="1581" w:type="dxa"/>
            <w:tcBorders>
              <w:top w:val="single" w:color="auto" w:sz="4" w:space="0"/>
              <w:left w:val="single" w:color="auto" w:sz="4" w:space="0"/>
            </w:tcBorders>
            <w:shd w:val="clear" w:color="auto" w:fill="FFFFFF"/>
            <w:vAlign w:val="bottom"/>
          </w:tcPr>
          <w:p w14:paraId="0931D9A0">
            <w:pPr>
              <w:pStyle w:val="16"/>
            </w:pPr>
            <w:r>
              <w:t>名称或姓名</w:t>
            </w:r>
          </w:p>
        </w:tc>
        <w:tc>
          <w:tcPr>
            <w:tcW w:w="5940" w:type="dxa"/>
            <w:gridSpan w:val="8"/>
            <w:tcBorders>
              <w:top w:val="single" w:color="auto" w:sz="4" w:space="0"/>
              <w:left w:val="single" w:color="auto" w:sz="4" w:space="0"/>
              <w:right w:val="single" w:color="auto" w:sz="4" w:space="0"/>
            </w:tcBorders>
            <w:shd w:val="clear" w:color="auto" w:fill="FFFFFF"/>
            <w:vAlign w:val="bottom"/>
          </w:tcPr>
          <w:p w14:paraId="58767CF0">
            <w:pPr>
              <w:pStyle w:val="16"/>
              <w:jc w:val="left"/>
            </w:pPr>
          </w:p>
        </w:tc>
      </w:tr>
      <w:tr w14:paraId="4C35F778">
        <w:tblPrEx>
          <w:tblCellMar>
            <w:top w:w="0" w:type="dxa"/>
            <w:left w:w="10" w:type="dxa"/>
            <w:bottom w:w="0" w:type="dxa"/>
            <w:right w:w="10" w:type="dxa"/>
          </w:tblCellMar>
        </w:tblPrEx>
        <w:trPr>
          <w:trHeight w:val="408" w:hRule="exact"/>
          <w:jc w:val="center"/>
        </w:trPr>
        <w:tc>
          <w:tcPr>
            <w:tcW w:w="1249" w:type="dxa"/>
            <w:vMerge w:val="continue"/>
            <w:tcBorders>
              <w:left w:val="single" w:color="auto" w:sz="4" w:space="0"/>
            </w:tcBorders>
            <w:shd w:val="clear" w:color="auto" w:fill="FFFFFF"/>
            <w:vAlign w:val="center"/>
          </w:tcPr>
          <w:p w14:paraId="2F8A5670"/>
        </w:tc>
        <w:tc>
          <w:tcPr>
            <w:tcW w:w="2715" w:type="dxa"/>
            <w:gridSpan w:val="2"/>
            <w:tcBorders>
              <w:top w:val="single" w:color="auto" w:sz="4" w:space="0"/>
              <w:left w:val="single" w:color="auto" w:sz="4" w:space="0"/>
            </w:tcBorders>
            <w:shd w:val="clear" w:color="auto" w:fill="FFFFFF"/>
            <w:vAlign w:val="bottom"/>
          </w:tcPr>
          <w:p w14:paraId="6922CADF">
            <w:pPr>
              <w:pStyle w:val="16"/>
              <w:spacing w:line="240" w:lineRule="auto"/>
              <w:jc w:val="center"/>
            </w:pPr>
            <w:r>
              <w:t>营业执照号码或身份证</w:t>
            </w:r>
          </w:p>
        </w:tc>
        <w:tc>
          <w:tcPr>
            <w:tcW w:w="4806" w:type="dxa"/>
            <w:gridSpan w:val="7"/>
            <w:tcBorders>
              <w:top w:val="single" w:color="auto" w:sz="4" w:space="0"/>
              <w:left w:val="single" w:color="auto" w:sz="4" w:space="0"/>
              <w:right w:val="single" w:color="auto" w:sz="4" w:space="0"/>
            </w:tcBorders>
            <w:shd w:val="clear" w:color="auto" w:fill="FFFFFF"/>
            <w:vAlign w:val="bottom"/>
          </w:tcPr>
          <w:p w14:paraId="76CDB216">
            <w:pPr>
              <w:pStyle w:val="16"/>
              <w:jc w:val="left"/>
            </w:pPr>
          </w:p>
        </w:tc>
      </w:tr>
      <w:tr w14:paraId="312F3401">
        <w:tblPrEx>
          <w:tblCellMar>
            <w:top w:w="0" w:type="dxa"/>
            <w:left w:w="10" w:type="dxa"/>
            <w:bottom w:w="0" w:type="dxa"/>
            <w:right w:w="10" w:type="dxa"/>
          </w:tblCellMar>
        </w:tblPrEx>
        <w:trPr>
          <w:trHeight w:val="413" w:hRule="exact"/>
          <w:jc w:val="center"/>
        </w:trPr>
        <w:tc>
          <w:tcPr>
            <w:tcW w:w="1249" w:type="dxa"/>
            <w:vMerge w:val="continue"/>
            <w:tcBorders>
              <w:left w:val="single" w:color="auto" w:sz="4" w:space="0"/>
            </w:tcBorders>
            <w:shd w:val="clear" w:color="auto" w:fill="FFFFFF"/>
            <w:vAlign w:val="center"/>
          </w:tcPr>
          <w:p w14:paraId="4D638BA3">
            <w:pPr>
              <w:rPr>
                <w:lang w:eastAsia="zh-CN"/>
              </w:rPr>
            </w:pPr>
          </w:p>
        </w:tc>
        <w:tc>
          <w:tcPr>
            <w:tcW w:w="1581" w:type="dxa"/>
            <w:tcBorders>
              <w:top w:val="single" w:color="auto" w:sz="4" w:space="0"/>
              <w:left w:val="single" w:color="auto" w:sz="4" w:space="0"/>
            </w:tcBorders>
            <w:shd w:val="clear" w:color="auto" w:fill="FFFFFF"/>
            <w:vAlign w:val="bottom"/>
          </w:tcPr>
          <w:p w14:paraId="7EF0CC45">
            <w:pPr>
              <w:pStyle w:val="16"/>
            </w:pPr>
            <w:r>
              <w:t>法定代表人</w:t>
            </w:r>
          </w:p>
        </w:tc>
        <w:tc>
          <w:tcPr>
            <w:tcW w:w="1134" w:type="dxa"/>
            <w:tcBorders>
              <w:top w:val="single" w:color="auto" w:sz="4" w:space="0"/>
              <w:left w:val="single" w:color="auto" w:sz="4" w:space="0"/>
            </w:tcBorders>
            <w:shd w:val="clear" w:color="auto" w:fill="FFFFFF"/>
            <w:vAlign w:val="center"/>
          </w:tcPr>
          <w:p w14:paraId="76D96E05">
            <w:pPr>
              <w:pStyle w:val="16"/>
            </w:pPr>
          </w:p>
        </w:tc>
        <w:tc>
          <w:tcPr>
            <w:tcW w:w="1110" w:type="dxa"/>
            <w:gridSpan w:val="2"/>
            <w:tcBorders>
              <w:top w:val="single" w:color="auto" w:sz="4" w:space="0"/>
              <w:left w:val="single" w:color="auto" w:sz="4" w:space="0"/>
            </w:tcBorders>
            <w:shd w:val="clear" w:color="auto" w:fill="FFFFFF"/>
            <w:vAlign w:val="center"/>
          </w:tcPr>
          <w:p w14:paraId="0E5EB8DF">
            <w:pPr>
              <w:pStyle w:val="16"/>
            </w:pPr>
            <w:r>
              <w:t>固定电话</w:t>
            </w:r>
          </w:p>
        </w:tc>
        <w:tc>
          <w:tcPr>
            <w:tcW w:w="1272" w:type="dxa"/>
            <w:gridSpan w:val="2"/>
            <w:tcBorders>
              <w:top w:val="single" w:color="auto" w:sz="4" w:space="0"/>
              <w:left w:val="single" w:color="auto" w:sz="4" w:space="0"/>
            </w:tcBorders>
            <w:shd w:val="clear" w:color="auto" w:fill="FFFFFF"/>
            <w:vAlign w:val="center"/>
          </w:tcPr>
          <w:p w14:paraId="62E6EAA6">
            <w:pPr>
              <w:pStyle w:val="16"/>
            </w:pPr>
          </w:p>
        </w:tc>
        <w:tc>
          <w:tcPr>
            <w:tcW w:w="1181" w:type="dxa"/>
            <w:gridSpan w:val="2"/>
            <w:tcBorders>
              <w:top w:val="single" w:color="auto" w:sz="4" w:space="0"/>
              <w:left w:val="single" w:color="auto" w:sz="4" w:space="0"/>
            </w:tcBorders>
            <w:shd w:val="clear" w:color="auto" w:fill="FFFFFF"/>
            <w:vAlign w:val="center"/>
          </w:tcPr>
          <w:p w14:paraId="4FC4BF84">
            <w:pPr>
              <w:pStyle w:val="16"/>
            </w:pPr>
            <w:r>
              <w:t>手机</w:t>
            </w:r>
          </w:p>
        </w:tc>
        <w:tc>
          <w:tcPr>
            <w:tcW w:w="1243" w:type="dxa"/>
            <w:tcBorders>
              <w:top w:val="single" w:color="auto" w:sz="4" w:space="0"/>
              <w:left w:val="single" w:color="auto" w:sz="4" w:space="0"/>
              <w:right w:val="single" w:color="auto" w:sz="4" w:space="0"/>
            </w:tcBorders>
            <w:shd w:val="clear" w:color="auto" w:fill="FFFFFF"/>
            <w:vAlign w:val="center"/>
          </w:tcPr>
          <w:p w14:paraId="49F4034B">
            <w:pPr>
              <w:pStyle w:val="16"/>
            </w:pPr>
          </w:p>
        </w:tc>
      </w:tr>
      <w:tr w14:paraId="2CC63ED0">
        <w:tblPrEx>
          <w:tblCellMar>
            <w:top w:w="0" w:type="dxa"/>
            <w:left w:w="10" w:type="dxa"/>
            <w:bottom w:w="0" w:type="dxa"/>
            <w:right w:w="10" w:type="dxa"/>
          </w:tblCellMar>
        </w:tblPrEx>
        <w:trPr>
          <w:trHeight w:val="413" w:hRule="exact"/>
          <w:jc w:val="center"/>
        </w:trPr>
        <w:tc>
          <w:tcPr>
            <w:tcW w:w="1249" w:type="dxa"/>
            <w:vMerge w:val="continue"/>
            <w:tcBorders>
              <w:left w:val="single" w:color="auto" w:sz="4" w:space="0"/>
            </w:tcBorders>
            <w:shd w:val="clear" w:color="auto" w:fill="FFFFFF"/>
            <w:vAlign w:val="center"/>
          </w:tcPr>
          <w:p w14:paraId="7AEAE972"/>
        </w:tc>
        <w:tc>
          <w:tcPr>
            <w:tcW w:w="1581" w:type="dxa"/>
            <w:tcBorders>
              <w:top w:val="single" w:color="auto" w:sz="4" w:space="0"/>
              <w:left w:val="single" w:color="auto" w:sz="4" w:space="0"/>
            </w:tcBorders>
            <w:shd w:val="clear" w:color="auto" w:fill="FFFFFF"/>
            <w:vAlign w:val="bottom"/>
          </w:tcPr>
          <w:p w14:paraId="210AA783">
            <w:pPr>
              <w:pStyle w:val="16"/>
            </w:pPr>
            <w:r>
              <w:t>住 所</w:t>
            </w:r>
          </w:p>
        </w:tc>
        <w:tc>
          <w:tcPr>
            <w:tcW w:w="5940" w:type="dxa"/>
            <w:gridSpan w:val="8"/>
            <w:tcBorders>
              <w:top w:val="single" w:color="auto" w:sz="4" w:space="0"/>
              <w:left w:val="single" w:color="auto" w:sz="4" w:space="0"/>
              <w:right w:val="single" w:color="auto" w:sz="4" w:space="0"/>
            </w:tcBorders>
            <w:shd w:val="clear" w:color="auto" w:fill="FFFFFF"/>
            <w:vAlign w:val="bottom"/>
          </w:tcPr>
          <w:p w14:paraId="30C9120D">
            <w:pPr>
              <w:pStyle w:val="16"/>
            </w:pPr>
          </w:p>
        </w:tc>
      </w:tr>
      <w:tr w14:paraId="20829699">
        <w:tblPrEx>
          <w:tblCellMar>
            <w:top w:w="0" w:type="dxa"/>
            <w:left w:w="10" w:type="dxa"/>
            <w:bottom w:w="0" w:type="dxa"/>
            <w:right w:w="10" w:type="dxa"/>
          </w:tblCellMar>
        </w:tblPrEx>
        <w:trPr>
          <w:trHeight w:val="408" w:hRule="exact"/>
          <w:jc w:val="center"/>
        </w:trPr>
        <w:tc>
          <w:tcPr>
            <w:tcW w:w="1249" w:type="dxa"/>
            <w:vMerge w:val="restart"/>
            <w:tcBorders>
              <w:top w:val="single" w:color="auto" w:sz="4" w:space="0"/>
              <w:left w:val="single" w:color="auto" w:sz="4" w:space="0"/>
            </w:tcBorders>
            <w:shd w:val="clear" w:color="auto" w:fill="FFFFFF"/>
            <w:vAlign w:val="center"/>
          </w:tcPr>
          <w:p w14:paraId="737E2FE3">
            <w:pPr>
              <w:pStyle w:val="16"/>
              <w:spacing w:after="160"/>
            </w:pPr>
            <w:r>
              <w:t>委托</w:t>
            </w:r>
          </w:p>
          <w:p w14:paraId="43B5B499">
            <w:pPr>
              <w:pStyle w:val="16"/>
              <w:spacing w:after="160"/>
            </w:pPr>
            <w:r>
              <w:t>代理人</w:t>
            </w:r>
          </w:p>
        </w:tc>
        <w:tc>
          <w:tcPr>
            <w:tcW w:w="1581" w:type="dxa"/>
            <w:tcBorders>
              <w:top w:val="single" w:color="auto" w:sz="4" w:space="0"/>
              <w:left w:val="single" w:color="auto" w:sz="4" w:space="0"/>
            </w:tcBorders>
            <w:shd w:val="clear" w:color="auto" w:fill="FFFFFF"/>
            <w:vAlign w:val="center"/>
          </w:tcPr>
          <w:p w14:paraId="2CDE1C23">
            <w:pPr>
              <w:pStyle w:val="16"/>
            </w:pPr>
            <w:r>
              <w:t>姓名</w:t>
            </w:r>
          </w:p>
        </w:tc>
        <w:tc>
          <w:tcPr>
            <w:tcW w:w="1134" w:type="dxa"/>
            <w:tcBorders>
              <w:top w:val="single" w:color="auto" w:sz="4" w:space="0"/>
              <w:left w:val="single" w:color="auto" w:sz="4" w:space="0"/>
            </w:tcBorders>
            <w:shd w:val="clear" w:color="auto" w:fill="FFFFFF"/>
            <w:vAlign w:val="center"/>
          </w:tcPr>
          <w:p w14:paraId="5FEA3A49">
            <w:pPr>
              <w:rPr>
                <w:sz w:val="10"/>
                <w:szCs w:val="10"/>
              </w:rPr>
            </w:pPr>
          </w:p>
        </w:tc>
        <w:tc>
          <w:tcPr>
            <w:tcW w:w="1110" w:type="dxa"/>
            <w:gridSpan w:val="2"/>
            <w:tcBorders>
              <w:top w:val="single" w:color="auto" w:sz="4" w:space="0"/>
              <w:left w:val="single" w:color="auto" w:sz="4" w:space="0"/>
            </w:tcBorders>
            <w:shd w:val="clear" w:color="auto" w:fill="FFFFFF"/>
            <w:vAlign w:val="center"/>
          </w:tcPr>
          <w:p w14:paraId="37CAFEFA">
            <w:pPr>
              <w:pStyle w:val="16"/>
            </w:pPr>
            <w:r>
              <w:t>工作单位</w:t>
            </w:r>
          </w:p>
        </w:tc>
        <w:tc>
          <w:tcPr>
            <w:tcW w:w="3696" w:type="dxa"/>
            <w:gridSpan w:val="5"/>
            <w:tcBorders>
              <w:top w:val="single" w:color="auto" w:sz="4" w:space="0"/>
              <w:left w:val="single" w:color="auto" w:sz="4" w:space="0"/>
              <w:right w:val="single" w:color="auto" w:sz="4" w:space="0"/>
            </w:tcBorders>
            <w:shd w:val="clear" w:color="auto" w:fill="FFFFFF"/>
            <w:vAlign w:val="center"/>
          </w:tcPr>
          <w:p w14:paraId="01A48B59">
            <w:pPr>
              <w:rPr>
                <w:sz w:val="10"/>
                <w:szCs w:val="10"/>
              </w:rPr>
            </w:pPr>
          </w:p>
        </w:tc>
      </w:tr>
      <w:tr w14:paraId="2146FC46">
        <w:tblPrEx>
          <w:tblCellMar>
            <w:top w:w="0" w:type="dxa"/>
            <w:left w:w="10" w:type="dxa"/>
            <w:bottom w:w="0" w:type="dxa"/>
            <w:right w:w="10" w:type="dxa"/>
          </w:tblCellMar>
        </w:tblPrEx>
        <w:trPr>
          <w:trHeight w:val="418" w:hRule="exact"/>
          <w:jc w:val="center"/>
        </w:trPr>
        <w:tc>
          <w:tcPr>
            <w:tcW w:w="1249" w:type="dxa"/>
            <w:vMerge w:val="continue"/>
            <w:tcBorders>
              <w:left w:val="single" w:color="auto" w:sz="4" w:space="0"/>
            </w:tcBorders>
            <w:shd w:val="clear" w:color="auto" w:fill="FFFFFF"/>
            <w:vAlign w:val="center"/>
          </w:tcPr>
          <w:p w14:paraId="4CD82713"/>
        </w:tc>
        <w:tc>
          <w:tcPr>
            <w:tcW w:w="1581" w:type="dxa"/>
            <w:tcBorders>
              <w:top w:val="single" w:color="auto" w:sz="4" w:space="0"/>
              <w:left w:val="single" w:color="auto" w:sz="4" w:space="0"/>
            </w:tcBorders>
            <w:shd w:val="clear" w:color="auto" w:fill="FFFFFF"/>
            <w:vAlign w:val="center"/>
          </w:tcPr>
          <w:p w14:paraId="1B5FF1CA">
            <w:pPr>
              <w:pStyle w:val="16"/>
              <w:spacing w:line="240" w:lineRule="auto"/>
            </w:pPr>
            <w:r>
              <w:t>身份证号码</w:t>
            </w:r>
          </w:p>
        </w:tc>
        <w:tc>
          <w:tcPr>
            <w:tcW w:w="2244" w:type="dxa"/>
            <w:gridSpan w:val="3"/>
            <w:tcBorders>
              <w:top w:val="single" w:color="auto" w:sz="4" w:space="0"/>
              <w:left w:val="single" w:color="auto" w:sz="4" w:space="0"/>
            </w:tcBorders>
            <w:shd w:val="clear" w:color="auto" w:fill="FFFFFF"/>
            <w:vAlign w:val="center"/>
          </w:tcPr>
          <w:p w14:paraId="4ACB8123">
            <w:pPr>
              <w:rPr>
                <w:sz w:val="10"/>
                <w:szCs w:val="10"/>
              </w:rPr>
            </w:pPr>
          </w:p>
        </w:tc>
        <w:tc>
          <w:tcPr>
            <w:tcW w:w="1272" w:type="dxa"/>
            <w:gridSpan w:val="2"/>
            <w:tcBorders>
              <w:top w:val="single" w:color="auto" w:sz="4" w:space="0"/>
              <w:left w:val="single" w:color="auto" w:sz="4" w:space="0"/>
            </w:tcBorders>
            <w:shd w:val="clear" w:color="auto" w:fill="FFFFFF"/>
            <w:vAlign w:val="center"/>
          </w:tcPr>
          <w:p w14:paraId="7C2602BD">
            <w:pPr>
              <w:pStyle w:val="16"/>
            </w:pPr>
            <w:r>
              <w:t>手机</w:t>
            </w:r>
          </w:p>
        </w:tc>
        <w:tc>
          <w:tcPr>
            <w:tcW w:w="2424" w:type="dxa"/>
            <w:gridSpan w:val="3"/>
            <w:tcBorders>
              <w:top w:val="single" w:color="auto" w:sz="4" w:space="0"/>
              <w:left w:val="single" w:color="auto" w:sz="4" w:space="0"/>
              <w:right w:val="single" w:color="auto" w:sz="4" w:space="0"/>
            </w:tcBorders>
            <w:shd w:val="clear" w:color="auto" w:fill="FFFFFF"/>
            <w:vAlign w:val="center"/>
          </w:tcPr>
          <w:p w14:paraId="5944037F">
            <w:pPr>
              <w:rPr>
                <w:sz w:val="10"/>
                <w:szCs w:val="10"/>
              </w:rPr>
            </w:pPr>
          </w:p>
        </w:tc>
      </w:tr>
      <w:tr w14:paraId="09572D0A">
        <w:tblPrEx>
          <w:tblCellMar>
            <w:top w:w="0" w:type="dxa"/>
            <w:left w:w="10" w:type="dxa"/>
            <w:bottom w:w="0" w:type="dxa"/>
            <w:right w:w="10" w:type="dxa"/>
          </w:tblCellMar>
        </w:tblPrEx>
        <w:trPr>
          <w:trHeight w:val="408" w:hRule="exact"/>
          <w:jc w:val="center"/>
        </w:trPr>
        <w:tc>
          <w:tcPr>
            <w:tcW w:w="1249" w:type="dxa"/>
            <w:vMerge w:val="continue"/>
            <w:tcBorders>
              <w:left w:val="single" w:color="auto" w:sz="4" w:space="0"/>
            </w:tcBorders>
            <w:shd w:val="clear" w:color="auto" w:fill="FFFFFF"/>
            <w:vAlign w:val="center"/>
          </w:tcPr>
          <w:p w14:paraId="3B48DACD"/>
        </w:tc>
        <w:tc>
          <w:tcPr>
            <w:tcW w:w="1581" w:type="dxa"/>
            <w:tcBorders>
              <w:top w:val="single" w:color="auto" w:sz="4" w:space="0"/>
              <w:left w:val="single" w:color="auto" w:sz="4" w:space="0"/>
            </w:tcBorders>
            <w:shd w:val="clear" w:color="auto" w:fill="FFFFFF"/>
            <w:vAlign w:val="bottom"/>
          </w:tcPr>
          <w:p w14:paraId="74FECE59">
            <w:pPr>
              <w:pStyle w:val="16"/>
              <w:spacing w:line="240" w:lineRule="auto"/>
            </w:pPr>
            <w:r>
              <w:t>住 所</w:t>
            </w:r>
          </w:p>
        </w:tc>
        <w:tc>
          <w:tcPr>
            <w:tcW w:w="5940" w:type="dxa"/>
            <w:gridSpan w:val="8"/>
            <w:tcBorders>
              <w:top w:val="single" w:color="auto" w:sz="4" w:space="0"/>
              <w:left w:val="single" w:color="auto" w:sz="4" w:space="0"/>
              <w:right w:val="single" w:color="auto" w:sz="4" w:space="0"/>
            </w:tcBorders>
            <w:shd w:val="clear" w:color="auto" w:fill="FFFFFF"/>
          </w:tcPr>
          <w:p w14:paraId="6E3F3167">
            <w:pPr>
              <w:rPr>
                <w:sz w:val="10"/>
                <w:szCs w:val="10"/>
              </w:rPr>
            </w:pPr>
          </w:p>
        </w:tc>
      </w:tr>
      <w:tr w14:paraId="578FE292">
        <w:tblPrEx>
          <w:tblCellMar>
            <w:top w:w="0" w:type="dxa"/>
            <w:left w:w="10" w:type="dxa"/>
            <w:bottom w:w="0" w:type="dxa"/>
            <w:right w:w="10" w:type="dxa"/>
          </w:tblCellMar>
        </w:tblPrEx>
        <w:trPr>
          <w:trHeight w:val="451" w:hRule="exact"/>
          <w:jc w:val="center"/>
        </w:trPr>
        <w:tc>
          <w:tcPr>
            <w:tcW w:w="1249" w:type="dxa"/>
            <w:tcBorders>
              <w:top w:val="single" w:color="auto" w:sz="4" w:space="0"/>
              <w:left w:val="single" w:color="auto" w:sz="4" w:space="0"/>
            </w:tcBorders>
            <w:shd w:val="clear" w:color="auto" w:fill="FFFFFF"/>
            <w:vAlign w:val="center"/>
          </w:tcPr>
          <w:p w14:paraId="70678C68">
            <w:pPr>
              <w:pStyle w:val="16"/>
              <w:jc w:val="center"/>
            </w:pPr>
            <w:r>
              <w:t>债务人</w:t>
            </w:r>
          </w:p>
        </w:tc>
        <w:tc>
          <w:tcPr>
            <w:tcW w:w="7521" w:type="dxa"/>
            <w:gridSpan w:val="9"/>
            <w:tcBorders>
              <w:top w:val="single" w:color="auto" w:sz="4" w:space="0"/>
              <w:left w:val="single" w:color="auto" w:sz="4" w:space="0"/>
              <w:right w:val="single" w:color="auto" w:sz="4" w:space="0"/>
            </w:tcBorders>
            <w:shd w:val="clear" w:color="auto" w:fill="FFFFFF"/>
            <w:vAlign w:val="center"/>
          </w:tcPr>
          <w:p w14:paraId="4F825F53">
            <w:pPr>
              <w:pStyle w:val="16"/>
            </w:pPr>
            <w:r>
              <w:rPr>
                <w:rFonts w:hint="eastAsia"/>
              </w:rPr>
              <w:t>浙江博氢新能源有限公司</w:t>
            </w:r>
          </w:p>
        </w:tc>
      </w:tr>
      <w:tr w14:paraId="75E753FC">
        <w:tblPrEx>
          <w:tblCellMar>
            <w:top w:w="0" w:type="dxa"/>
            <w:left w:w="10" w:type="dxa"/>
            <w:bottom w:w="0" w:type="dxa"/>
            <w:right w:w="10" w:type="dxa"/>
          </w:tblCellMar>
        </w:tblPrEx>
        <w:trPr>
          <w:trHeight w:val="437" w:hRule="exact"/>
          <w:jc w:val="center"/>
        </w:trPr>
        <w:tc>
          <w:tcPr>
            <w:tcW w:w="1249" w:type="dxa"/>
            <w:vMerge w:val="restart"/>
            <w:tcBorders>
              <w:top w:val="single" w:color="auto" w:sz="4" w:space="0"/>
              <w:left w:val="single" w:color="auto" w:sz="4" w:space="0"/>
            </w:tcBorders>
            <w:shd w:val="clear" w:color="auto" w:fill="FFFFFF"/>
            <w:vAlign w:val="center"/>
          </w:tcPr>
          <w:p w14:paraId="45F3D8B3">
            <w:pPr>
              <w:pStyle w:val="16"/>
              <w:spacing w:after="160"/>
            </w:pPr>
            <w:r>
              <w:t>债权申报</w:t>
            </w:r>
          </w:p>
          <w:p w14:paraId="36CD26D1">
            <w:pPr>
              <w:pStyle w:val="16"/>
            </w:pPr>
            <w:r>
              <w:t>情况</w:t>
            </w:r>
          </w:p>
        </w:tc>
        <w:tc>
          <w:tcPr>
            <w:tcW w:w="1581" w:type="dxa"/>
            <w:tcBorders>
              <w:top w:val="single" w:color="auto" w:sz="4" w:space="0"/>
              <w:left w:val="single" w:color="auto" w:sz="4" w:space="0"/>
            </w:tcBorders>
            <w:shd w:val="clear" w:color="auto" w:fill="FFFFFF"/>
            <w:vAlign w:val="center"/>
          </w:tcPr>
          <w:p w14:paraId="7756E6F4">
            <w:pPr>
              <w:pStyle w:val="16"/>
            </w:pPr>
            <w:r>
              <w:t>债权本金</w:t>
            </w:r>
          </w:p>
        </w:tc>
        <w:tc>
          <w:tcPr>
            <w:tcW w:w="2066" w:type="dxa"/>
            <w:gridSpan w:val="2"/>
            <w:tcBorders>
              <w:top w:val="single" w:color="auto" w:sz="4" w:space="0"/>
              <w:left w:val="single" w:color="auto" w:sz="4" w:space="0"/>
            </w:tcBorders>
            <w:shd w:val="clear" w:color="auto" w:fill="FFFFFF"/>
            <w:vAlign w:val="center"/>
          </w:tcPr>
          <w:p w14:paraId="5BE72656">
            <w:pPr>
              <w:pStyle w:val="16"/>
            </w:pPr>
          </w:p>
        </w:tc>
        <w:tc>
          <w:tcPr>
            <w:tcW w:w="1450" w:type="dxa"/>
            <w:gridSpan w:val="3"/>
            <w:tcBorders>
              <w:top w:val="single" w:color="auto" w:sz="4" w:space="0"/>
              <w:left w:val="single" w:color="auto" w:sz="4" w:space="0"/>
            </w:tcBorders>
            <w:shd w:val="clear" w:color="auto" w:fill="FFFFFF"/>
            <w:vAlign w:val="center"/>
          </w:tcPr>
          <w:p w14:paraId="4DB68948">
            <w:pPr>
              <w:pStyle w:val="16"/>
            </w:pPr>
            <w:r>
              <w:t>违约金</w:t>
            </w:r>
          </w:p>
        </w:tc>
        <w:tc>
          <w:tcPr>
            <w:tcW w:w="2424" w:type="dxa"/>
            <w:gridSpan w:val="3"/>
            <w:tcBorders>
              <w:top w:val="single" w:color="auto" w:sz="4" w:space="0"/>
              <w:left w:val="single" w:color="auto" w:sz="4" w:space="0"/>
              <w:right w:val="single" w:color="auto" w:sz="4" w:space="0"/>
            </w:tcBorders>
            <w:shd w:val="clear" w:color="auto" w:fill="FFFFFF"/>
            <w:vAlign w:val="center"/>
          </w:tcPr>
          <w:p w14:paraId="6EBD7967">
            <w:pPr>
              <w:pStyle w:val="16"/>
            </w:pPr>
          </w:p>
        </w:tc>
      </w:tr>
      <w:tr w14:paraId="3ED083E9">
        <w:tblPrEx>
          <w:tblCellMar>
            <w:top w:w="0" w:type="dxa"/>
            <w:left w:w="10" w:type="dxa"/>
            <w:bottom w:w="0" w:type="dxa"/>
            <w:right w:w="10" w:type="dxa"/>
          </w:tblCellMar>
        </w:tblPrEx>
        <w:trPr>
          <w:trHeight w:val="432" w:hRule="exact"/>
          <w:jc w:val="center"/>
        </w:trPr>
        <w:tc>
          <w:tcPr>
            <w:tcW w:w="1249" w:type="dxa"/>
            <w:vMerge w:val="continue"/>
            <w:tcBorders>
              <w:left w:val="single" w:color="auto" w:sz="4" w:space="0"/>
            </w:tcBorders>
            <w:shd w:val="clear" w:color="auto" w:fill="FFFFFF"/>
            <w:vAlign w:val="center"/>
          </w:tcPr>
          <w:p w14:paraId="468DD638"/>
        </w:tc>
        <w:tc>
          <w:tcPr>
            <w:tcW w:w="1581" w:type="dxa"/>
            <w:tcBorders>
              <w:top w:val="single" w:color="auto" w:sz="4" w:space="0"/>
              <w:left w:val="single" w:color="auto" w:sz="4" w:space="0"/>
            </w:tcBorders>
            <w:shd w:val="clear" w:color="auto" w:fill="FFFFFF"/>
            <w:vAlign w:val="center"/>
          </w:tcPr>
          <w:p w14:paraId="4A5FFCEF">
            <w:pPr>
              <w:pStyle w:val="16"/>
            </w:pPr>
            <w:r>
              <w:t>利息</w:t>
            </w:r>
          </w:p>
        </w:tc>
        <w:tc>
          <w:tcPr>
            <w:tcW w:w="2066" w:type="dxa"/>
            <w:gridSpan w:val="2"/>
            <w:tcBorders>
              <w:top w:val="single" w:color="auto" w:sz="4" w:space="0"/>
              <w:left w:val="single" w:color="auto" w:sz="4" w:space="0"/>
            </w:tcBorders>
            <w:shd w:val="clear" w:color="auto" w:fill="FFFFFF"/>
            <w:vAlign w:val="center"/>
          </w:tcPr>
          <w:p w14:paraId="5F772774">
            <w:pPr>
              <w:pStyle w:val="16"/>
            </w:pPr>
          </w:p>
        </w:tc>
        <w:tc>
          <w:tcPr>
            <w:tcW w:w="1450" w:type="dxa"/>
            <w:gridSpan w:val="3"/>
            <w:tcBorders>
              <w:top w:val="single" w:color="auto" w:sz="4" w:space="0"/>
              <w:left w:val="single" w:color="auto" w:sz="4" w:space="0"/>
            </w:tcBorders>
            <w:shd w:val="clear" w:color="auto" w:fill="FFFFFF"/>
            <w:vAlign w:val="center"/>
          </w:tcPr>
          <w:p w14:paraId="793163AE">
            <w:pPr>
              <w:pStyle w:val="16"/>
            </w:pPr>
            <w:r>
              <w:t>其他损失</w:t>
            </w:r>
          </w:p>
        </w:tc>
        <w:tc>
          <w:tcPr>
            <w:tcW w:w="2424" w:type="dxa"/>
            <w:gridSpan w:val="3"/>
            <w:tcBorders>
              <w:top w:val="single" w:color="auto" w:sz="4" w:space="0"/>
              <w:left w:val="single" w:color="auto" w:sz="4" w:space="0"/>
              <w:right w:val="single" w:color="auto" w:sz="4" w:space="0"/>
            </w:tcBorders>
            <w:shd w:val="clear" w:color="auto" w:fill="FFFFFF"/>
            <w:vAlign w:val="center"/>
          </w:tcPr>
          <w:p w14:paraId="76CA028B">
            <w:pPr>
              <w:pStyle w:val="16"/>
            </w:pPr>
          </w:p>
        </w:tc>
      </w:tr>
      <w:tr w14:paraId="5D93AC96">
        <w:tblPrEx>
          <w:tblCellMar>
            <w:top w:w="0" w:type="dxa"/>
            <w:left w:w="10" w:type="dxa"/>
            <w:bottom w:w="0" w:type="dxa"/>
            <w:right w:w="10" w:type="dxa"/>
          </w:tblCellMar>
        </w:tblPrEx>
        <w:trPr>
          <w:trHeight w:val="432" w:hRule="exact"/>
          <w:jc w:val="center"/>
        </w:trPr>
        <w:tc>
          <w:tcPr>
            <w:tcW w:w="1249" w:type="dxa"/>
            <w:vMerge w:val="continue"/>
            <w:tcBorders>
              <w:left w:val="single" w:color="auto" w:sz="4" w:space="0"/>
            </w:tcBorders>
            <w:shd w:val="clear" w:color="auto" w:fill="FFFFFF"/>
            <w:vAlign w:val="center"/>
          </w:tcPr>
          <w:p w14:paraId="308EDD3E"/>
        </w:tc>
        <w:tc>
          <w:tcPr>
            <w:tcW w:w="1581" w:type="dxa"/>
            <w:vMerge w:val="restart"/>
            <w:tcBorders>
              <w:top w:val="single" w:color="auto" w:sz="4" w:space="0"/>
              <w:left w:val="single" w:color="auto" w:sz="4" w:space="0"/>
            </w:tcBorders>
            <w:shd w:val="clear" w:color="auto" w:fill="FFFFFF"/>
            <w:vAlign w:val="center"/>
          </w:tcPr>
          <w:p w14:paraId="73CA5B4D">
            <w:pPr>
              <w:pStyle w:val="16"/>
            </w:pPr>
            <w:r>
              <w:rPr>
                <w:lang w:eastAsia="zh-CN"/>
              </w:rPr>
              <w:t>其中主张有财产担保或优先权的债权金额</w:t>
            </w:r>
          </w:p>
        </w:tc>
        <w:tc>
          <w:tcPr>
            <w:tcW w:w="2066" w:type="dxa"/>
            <w:gridSpan w:val="2"/>
            <w:vMerge w:val="restart"/>
            <w:tcBorders>
              <w:top w:val="single" w:color="auto" w:sz="4" w:space="0"/>
              <w:left w:val="single" w:color="auto" w:sz="4" w:space="0"/>
            </w:tcBorders>
            <w:shd w:val="clear" w:color="auto" w:fill="FFFFFF"/>
            <w:vAlign w:val="center"/>
          </w:tcPr>
          <w:p w14:paraId="351D99A0">
            <w:pPr>
              <w:pStyle w:val="16"/>
            </w:pPr>
          </w:p>
        </w:tc>
        <w:tc>
          <w:tcPr>
            <w:tcW w:w="1450" w:type="dxa"/>
            <w:gridSpan w:val="3"/>
            <w:tcBorders>
              <w:top w:val="single" w:color="auto" w:sz="4" w:space="0"/>
              <w:left w:val="single" w:color="auto" w:sz="4" w:space="0"/>
            </w:tcBorders>
            <w:shd w:val="clear" w:color="auto" w:fill="FFFFFF"/>
            <w:vAlign w:val="center"/>
          </w:tcPr>
          <w:p w14:paraId="4B9B6451">
            <w:pPr>
              <w:pStyle w:val="16"/>
            </w:pPr>
            <w:r>
              <w:rPr>
                <w:rFonts w:hint="eastAsia"/>
              </w:rPr>
              <w:t>担保物名称</w:t>
            </w:r>
          </w:p>
        </w:tc>
        <w:tc>
          <w:tcPr>
            <w:tcW w:w="2424" w:type="dxa"/>
            <w:gridSpan w:val="3"/>
            <w:tcBorders>
              <w:top w:val="single" w:color="auto" w:sz="4" w:space="0"/>
              <w:left w:val="single" w:color="auto" w:sz="4" w:space="0"/>
              <w:right w:val="single" w:color="auto" w:sz="4" w:space="0"/>
            </w:tcBorders>
            <w:shd w:val="clear" w:color="auto" w:fill="FFFFFF"/>
            <w:vAlign w:val="center"/>
          </w:tcPr>
          <w:p w14:paraId="2364656C">
            <w:pPr>
              <w:pStyle w:val="16"/>
            </w:pPr>
          </w:p>
        </w:tc>
      </w:tr>
      <w:tr w14:paraId="56B52DE1">
        <w:tblPrEx>
          <w:tblCellMar>
            <w:top w:w="0" w:type="dxa"/>
            <w:left w:w="10" w:type="dxa"/>
            <w:bottom w:w="0" w:type="dxa"/>
            <w:right w:w="10" w:type="dxa"/>
          </w:tblCellMar>
        </w:tblPrEx>
        <w:trPr>
          <w:trHeight w:val="432" w:hRule="exact"/>
          <w:jc w:val="center"/>
        </w:trPr>
        <w:tc>
          <w:tcPr>
            <w:tcW w:w="1249" w:type="dxa"/>
            <w:vMerge w:val="continue"/>
            <w:tcBorders>
              <w:left w:val="single" w:color="auto" w:sz="4" w:space="0"/>
            </w:tcBorders>
            <w:shd w:val="clear" w:color="auto" w:fill="FFFFFF"/>
            <w:vAlign w:val="center"/>
          </w:tcPr>
          <w:p w14:paraId="1BB7884D">
            <w:pPr>
              <w:rPr>
                <w:lang w:eastAsia="zh-CN"/>
              </w:rPr>
            </w:pPr>
          </w:p>
        </w:tc>
        <w:tc>
          <w:tcPr>
            <w:tcW w:w="1581" w:type="dxa"/>
            <w:vMerge w:val="continue"/>
            <w:tcBorders>
              <w:left w:val="single" w:color="auto" w:sz="4" w:space="0"/>
            </w:tcBorders>
            <w:shd w:val="clear" w:color="auto" w:fill="FFFFFF"/>
            <w:vAlign w:val="center"/>
          </w:tcPr>
          <w:p w14:paraId="6AF4B7CE">
            <w:pPr>
              <w:pStyle w:val="16"/>
            </w:pPr>
          </w:p>
        </w:tc>
        <w:tc>
          <w:tcPr>
            <w:tcW w:w="2066" w:type="dxa"/>
            <w:gridSpan w:val="2"/>
            <w:vMerge w:val="continue"/>
            <w:tcBorders>
              <w:left w:val="single" w:color="auto" w:sz="4" w:space="0"/>
            </w:tcBorders>
            <w:shd w:val="clear" w:color="auto" w:fill="FFFFFF"/>
            <w:vAlign w:val="center"/>
          </w:tcPr>
          <w:p w14:paraId="493C3EC4">
            <w:pPr>
              <w:pStyle w:val="16"/>
            </w:pPr>
          </w:p>
        </w:tc>
        <w:tc>
          <w:tcPr>
            <w:tcW w:w="1450" w:type="dxa"/>
            <w:gridSpan w:val="3"/>
            <w:tcBorders>
              <w:top w:val="single" w:color="auto" w:sz="4" w:space="0"/>
              <w:left w:val="single" w:color="auto" w:sz="4" w:space="0"/>
            </w:tcBorders>
            <w:shd w:val="clear" w:color="auto" w:fill="FFFFFF"/>
            <w:vAlign w:val="center"/>
          </w:tcPr>
          <w:p w14:paraId="2740B275">
            <w:pPr>
              <w:pStyle w:val="16"/>
            </w:pPr>
            <w:r>
              <w:rPr>
                <w:rFonts w:hint="eastAsia"/>
              </w:rPr>
              <w:t>权利类型</w:t>
            </w:r>
          </w:p>
        </w:tc>
        <w:tc>
          <w:tcPr>
            <w:tcW w:w="2424" w:type="dxa"/>
            <w:gridSpan w:val="3"/>
            <w:tcBorders>
              <w:top w:val="single" w:color="auto" w:sz="4" w:space="0"/>
              <w:left w:val="single" w:color="auto" w:sz="4" w:space="0"/>
              <w:right w:val="single" w:color="auto" w:sz="4" w:space="0"/>
            </w:tcBorders>
            <w:shd w:val="clear" w:color="auto" w:fill="FFFFFF"/>
            <w:vAlign w:val="center"/>
          </w:tcPr>
          <w:p w14:paraId="780AF064">
            <w:pPr>
              <w:pStyle w:val="16"/>
            </w:pPr>
          </w:p>
        </w:tc>
      </w:tr>
      <w:tr w14:paraId="647C1740">
        <w:tblPrEx>
          <w:tblCellMar>
            <w:top w:w="0" w:type="dxa"/>
            <w:left w:w="10" w:type="dxa"/>
            <w:bottom w:w="0" w:type="dxa"/>
            <w:right w:w="10" w:type="dxa"/>
          </w:tblCellMar>
        </w:tblPrEx>
        <w:trPr>
          <w:trHeight w:val="806" w:hRule="exact"/>
          <w:jc w:val="center"/>
        </w:trPr>
        <w:tc>
          <w:tcPr>
            <w:tcW w:w="1249" w:type="dxa"/>
            <w:vMerge w:val="continue"/>
            <w:tcBorders>
              <w:left w:val="single" w:color="auto" w:sz="4" w:space="0"/>
            </w:tcBorders>
            <w:shd w:val="clear" w:color="auto" w:fill="FFFFFF"/>
            <w:vAlign w:val="center"/>
          </w:tcPr>
          <w:p w14:paraId="60614D65">
            <w:pPr>
              <w:rPr>
                <w:lang w:eastAsia="zh-CN"/>
              </w:rPr>
            </w:pPr>
          </w:p>
        </w:tc>
        <w:tc>
          <w:tcPr>
            <w:tcW w:w="1581" w:type="dxa"/>
            <w:tcBorders>
              <w:top w:val="single" w:color="auto" w:sz="4" w:space="0"/>
              <w:left w:val="single" w:color="auto" w:sz="4" w:space="0"/>
            </w:tcBorders>
            <w:shd w:val="clear" w:color="auto" w:fill="FFFFFF"/>
            <w:vAlign w:val="bottom"/>
          </w:tcPr>
          <w:p w14:paraId="0FE30E09">
            <w:pPr>
              <w:pStyle w:val="16"/>
              <w:spacing w:after="160"/>
            </w:pPr>
            <w:r>
              <w:t>申报债权</w:t>
            </w:r>
          </w:p>
          <w:p w14:paraId="149E29CB">
            <w:pPr>
              <w:pStyle w:val="16"/>
              <w:jc w:val="left"/>
            </w:pPr>
            <w:r>
              <w:t>总金额（合计）</w:t>
            </w:r>
          </w:p>
        </w:tc>
        <w:tc>
          <w:tcPr>
            <w:tcW w:w="1134" w:type="dxa"/>
            <w:tcBorders>
              <w:top w:val="single" w:color="auto" w:sz="4" w:space="0"/>
              <w:left w:val="single" w:color="auto" w:sz="4" w:space="0"/>
            </w:tcBorders>
            <w:shd w:val="clear" w:color="auto" w:fill="FFFFFF"/>
            <w:vAlign w:val="center"/>
          </w:tcPr>
          <w:p w14:paraId="12B5FEE8">
            <w:pPr>
              <w:pStyle w:val="16"/>
              <w:spacing w:after="160"/>
            </w:pPr>
            <w:r>
              <w:t>大写</w:t>
            </w:r>
          </w:p>
          <w:p w14:paraId="6B00B98F">
            <w:pPr>
              <w:pStyle w:val="16"/>
            </w:pPr>
            <w:r>
              <w:t>（人民币）</w:t>
            </w:r>
          </w:p>
        </w:tc>
        <w:tc>
          <w:tcPr>
            <w:tcW w:w="2382" w:type="dxa"/>
            <w:gridSpan w:val="4"/>
            <w:tcBorders>
              <w:top w:val="single" w:color="auto" w:sz="4" w:space="0"/>
              <w:left w:val="single" w:color="auto" w:sz="4" w:space="0"/>
            </w:tcBorders>
            <w:shd w:val="clear" w:color="auto" w:fill="FFFFFF"/>
            <w:vAlign w:val="center"/>
          </w:tcPr>
          <w:p w14:paraId="15DB9465">
            <w:pPr>
              <w:pStyle w:val="16"/>
            </w:pPr>
          </w:p>
        </w:tc>
        <w:tc>
          <w:tcPr>
            <w:tcW w:w="970" w:type="dxa"/>
            <w:tcBorders>
              <w:top w:val="single" w:color="auto" w:sz="4" w:space="0"/>
              <w:left w:val="single" w:color="auto" w:sz="4" w:space="0"/>
            </w:tcBorders>
            <w:shd w:val="clear" w:color="auto" w:fill="FFFFFF"/>
            <w:vAlign w:val="center"/>
          </w:tcPr>
          <w:p w14:paraId="23D89A78">
            <w:pPr>
              <w:pStyle w:val="16"/>
              <w:spacing w:after="140"/>
            </w:pPr>
            <w:r>
              <w:t>小写</w:t>
            </w:r>
          </w:p>
          <w:p w14:paraId="47AAB4C7">
            <w:pPr>
              <w:pStyle w:val="16"/>
            </w:pPr>
            <w:r>
              <w:t>（¥）</w:t>
            </w:r>
          </w:p>
        </w:tc>
        <w:tc>
          <w:tcPr>
            <w:tcW w:w="1454" w:type="dxa"/>
            <w:gridSpan w:val="2"/>
            <w:tcBorders>
              <w:top w:val="single" w:color="auto" w:sz="4" w:space="0"/>
              <w:left w:val="single" w:color="auto" w:sz="4" w:space="0"/>
              <w:right w:val="single" w:color="auto" w:sz="4" w:space="0"/>
            </w:tcBorders>
            <w:shd w:val="clear" w:color="auto" w:fill="FFFFFF"/>
            <w:vAlign w:val="center"/>
          </w:tcPr>
          <w:p w14:paraId="7AE5FF32">
            <w:pPr>
              <w:rPr>
                <w:sz w:val="10"/>
                <w:szCs w:val="10"/>
              </w:rPr>
            </w:pPr>
          </w:p>
        </w:tc>
      </w:tr>
      <w:tr w14:paraId="71E7070F">
        <w:tblPrEx>
          <w:tblCellMar>
            <w:top w:w="0" w:type="dxa"/>
            <w:left w:w="10" w:type="dxa"/>
            <w:bottom w:w="0" w:type="dxa"/>
            <w:right w:w="10" w:type="dxa"/>
          </w:tblCellMar>
        </w:tblPrEx>
        <w:trPr>
          <w:trHeight w:val="1524" w:hRule="exact"/>
          <w:jc w:val="center"/>
        </w:trPr>
        <w:tc>
          <w:tcPr>
            <w:tcW w:w="1249" w:type="dxa"/>
            <w:tcBorders>
              <w:top w:val="single" w:color="auto" w:sz="4" w:space="0"/>
              <w:left w:val="single" w:color="auto" w:sz="4" w:space="0"/>
            </w:tcBorders>
            <w:shd w:val="clear" w:color="auto" w:fill="FFFFFF"/>
            <w:vAlign w:val="center"/>
          </w:tcPr>
          <w:p w14:paraId="0794D648">
            <w:pPr>
              <w:pStyle w:val="16"/>
              <w:spacing w:line="402" w:lineRule="exact"/>
            </w:pPr>
            <w:r>
              <w:t>利息、违约金及其他损失的计算说明</w:t>
            </w:r>
          </w:p>
        </w:tc>
        <w:tc>
          <w:tcPr>
            <w:tcW w:w="7521" w:type="dxa"/>
            <w:gridSpan w:val="9"/>
            <w:tcBorders>
              <w:top w:val="single" w:color="auto" w:sz="4" w:space="0"/>
              <w:left w:val="single" w:color="auto" w:sz="4" w:space="0"/>
              <w:right w:val="single" w:color="auto" w:sz="4" w:space="0"/>
            </w:tcBorders>
            <w:shd w:val="clear" w:color="auto" w:fill="FFFFFF"/>
          </w:tcPr>
          <w:p w14:paraId="73ED4E70">
            <w:pPr>
              <w:pStyle w:val="16"/>
              <w:spacing w:before="140"/>
              <w:ind w:firstLine="180"/>
              <w:jc w:val="left"/>
            </w:pPr>
            <w:r>
              <w:t>（须列明计算依据、计算标准、计算期间及计算公式等，</w:t>
            </w:r>
            <w:r>
              <w:rPr>
                <w:b/>
                <w:bCs/>
              </w:rPr>
              <w:t>可单独附页</w:t>
            </w:r>
            <w:r>
              <w:t>）</w:t>
            </w:r>
          </w:p>
        </w:tc>
      </w:tr>
      <w:tr w14:paraId="7FB97596">
        <w:tblPrEx>
          <w:tblCellMar>
            <w:top w:w="0" w:type="dxa"/>
            <w:left w:w="10" w:type="dxa"/>
            <w:bottom w:w="0" w:type="dxa"/>
            <w:right w:w="10" w:type="dxa"/>
          </w:tblCellMar>
        </w:tblPrEx>
        <w:trPr>
          <w:trHeight w:val="1732" w:hRule="exact"/>
          <w:jc w:val="center"/>
        </w:trPr>
        <w:tc>
          <w:tcPr>
            <w:tcW w:w="1249" w:type="dxa"/>
            <w:tcBorders>
              <w:top w:val="single" w:color="auto" w:sz="4" w:space="0"/>
              <w:left w:val="single" w:color="auto" w:sz="4" w:space="0"/>
            </w:tcBorders>
            <w:shd w:val="clear" w:color="auto" w:fill="FFFFFF"/>
            <w:vAlign w:val="center"/>
          </w:tcPr>
          <w:p w14:paraId="4706CBB3">
            <w:pPr>
              <w:pStyle w:val="16"/>
              <w:spacing w:line="278" w:lineRule="exact"/>
            </w:pPr>
            <w:r>
              <w:t>债权形成原因</w:t>
            </w:r>
          </w:p>
          <w:p w14:paraId="6AC1789A">
            <w:pPr>
              <w:pStyle w:val="16"/>
              <w:spacing w:line="278" w:lineRule="exact"/>
              <w:jc w:val="both"/>
            </w:pPr>
            <w:r>
              <w:rPr>
                <w:rFonts w:hint="eastAsia"/>
                <w:lang w:eastAsia="zh-CN"/>
              </w:rPr>
              <w:t>（</w:t>
            </w:r>
            <w:r>
              <w:t>请随附相关证据）</w:t>
            </w:r>
          </w:p>
        </w:tc>
        <w:tc>
          <w:tcPr>
            <w:tcW w:w="7521" w:type="dxa"/>
            <w:gridSpan w:val="9"/>
            <w:tcBorders>
              <w:top w:val="single" w:color="auto" w:sz="4" w:space="0"/>
              <w:left w:val="single" w:color="auto" w:sz="4" w:space="0"/>
              <w:right w:val="single" w:color="auto" w:sz="4" w:space="0"/>
            </w:tcBorders>
            <w:shd w:val="clear" w:color="auto" w:fill="FFFFFF"/>
            <w:vAlign w:val="center"/>
          </w:tcPr>
          <w:p w14:paraId="1B3C9F56">
            <w:pPr>
              <w:pStyle w:val="16"/>
              <w:jc w:val="left"/>
            </w:pPr>
          </w:p>
        </w:tc>
      </w:tr>
      <w:tr w14:paraId="33ECB9E2">
        <w:tblPrEx>
          <w:tblCellMar>
            <w:top w:w="0" w:type="dxa"/>
            <w:left w:w="10" w:type="dxa"/>
            <w:bottom w:w="0" w:type="dxa"/>
            <w:right w:w="10" w:type="dxa"/>
          </w:tblCellMar>
        </w:tblPrEx>
        <w:trPr>
          <w:trHeight w:val="586" w:hRule="exact"/>
          <w:jc w:val="center"/>
        </w:trPr>
        <w:tc>
          <w:tcPr>
            <w:tcW w:w="1249" w:type="dxa"/>
            <w:vMerge w:val="restart"/>
            <w:tcBorders>
              <w:top w:val="single" w:color="auto" w:sz="4" w:space="0"/>
              <w:left w:val="single" w:color="auto" w:sz="4" w:space="0"/>
            </w:tcBorders>
            <w:shd w:val="clear" w:color="auto" w:fill="FFFFFF"/>
            <w:vAlign w:val="center"/>
          </w:tcPr>
          <w:p w14:paraId="021225A1">
            <w:pPr>
              <w:pStyle w:val="16"/>
            </w:pPr>
            <w:r>
              <w:t>连带情况</w:t>
            </w:r>
          </w:p>
        </w:tc>
        <w:tc>
          <w:tcPr>
            <w:tcW w:w="1581" w:type="dxa"/>
            <w:vMerge w:val="restart"/>
            <w:tcBorders>
              <w:top w:val="single" w:color="auto" w:sz="4" w:space="0"/>
              <w:left w:val="single" w:color="auto" w:sz="4" w:space="0"/>
            </w:tcBorders>
            <w:shd w:val="clear" w:color="auto" w:fill="FFFFFF"/>
            <w:vAlign w:val="center"/>
          </w:tcPr>
          <w:p w14:paraId="0D3A5035">
            <w:pPr>
              <w:pStyle w:val="16"/>
              <w:spacing w:line="278" w:lineRule="exact"/>
            </w:pPr>
            <w:r>
              <w:t>1.本债权不属于连带责任债权</w:t>
            </w:r>
            <w:r>
              <w:rPr>
                <w:lang w:val="zh-CN" w:eastAsia="zh-CN" w:bidi="zh-CN"/>
              </w:rPr>
              <w:t>口</w:t>
            </w:r>
          </w:p>
        </w:tc>
        <w:tc>
          <w:tcPr>
            <w:tcW w:w="1134" w:type="dxa"/>
            <w:vMerge w:val="restart"/>
            <w:tcBorders>
              <w:top w:val="single" w:color="auto" w:sz="4" w:space="0"/>
              <w:left w:val="single" w:color="auto" w:sz="4" w:space="0"/>
            </w:tcBorders>
            <w:shd w:val="clear" w:color="auto" w:fill="FFFFFF"/>
            <w:vAlign w:val="center"/>
          </w:tcPr>
          <w:p w14:paraId="1123B602">
            <w:pPr>
              <w:pStyle w:val="16"/>
              <w:spacing w:line="290" w:lineRule="exact"/>
            </w:pPr>
            <w:r>
              <w:rPr>
                <w:lang w:val="en-US" w:eastAsia="zh-CN" w:bidi="en-US"/>
              </w:rPr>
              <w:t>2.</w:t>
            </w:r>
            <w:r>
              <w:t xml:space="preserve">本债权属 于连带责任 </w:t>
            </w:r>
            <w:r>
              <w:rPr>
                <w:lang w:val="zh-CN" w:eastAsia="zh-CN" w:bidi="zh-CN"/>
              </w:rPr>
              <w:t>债权口</w:t>
            </w:r>
          </w:p>
        </w:tc>
        <w:tc>
          <w:tcPr>
            <w:tcW w:w="1110" w:type="dxa"/>
            <w:gridSpan w:val="2"/>
            <w:tcBorders>
              <w:top w:val="single" w:color="auto" w:sz="4" w:space="0"/>
              <w:left w:val="single" w:color="auto" w:sz="4" w:space="0"/>
            </w:tcBorders>
            <w:shd w:val="clear" w:color="auto" w:fill="FFFFFF"/>
            <w:vAlign w:val="center"/>
          </w:tcPr>
          <w:p w14:paraId="220A3067">
            <w:pPr>
              <w:pStyle w:val="16"/>
            </w:pPr>
            <w:r>
              <w:t>连带原因</w:t>
            </w:r>
          </w:p>
        </w:tc>
        <w:tc>
          <w:tcPr>
            <w:tcW w:w="3696" w:type="dxa"/>
            <w:gridSpan w:val="5"/>
            <w:tcBorders>
              <w:top w:val="single" w:color="auto" w:sz="4" w:space="0"/>
              <w:left w:val="single" w:color="auto" w:sz="4" w:space="0"/>
              <w:right w:val="single" w:color="auto" w:sz="4" w:space="0"/>
            </w:tcBorders>
            <w:shd w:val="clear" w:color="auto" w:fill="FFFFFF"/>
            <w:vAlign w:val="center"/>
          </w:tcPr>
          <w:p w14:paraId="7BEFA729">
            <w:pPr>
              <w:rPr>
                <w:sz w:val="10"/>
                <w:szCs w:val="10"/>
              </w:rPr>
            </w:pPr>
          </w:p>
        </w:tc>
      </w:tr>
      <w:tr w14:paraId="7D5BEB23">
        <w:tblPrEx>
          <w:tblCellMar>
            <w:top w:w="0" w:type="dxa"/>
            <w:left w:w="10" w:type="dxa"/>
            <w:bottom w:w="0" w:type="dxa"/>
            <w:right w:w="10" w:type="dxa"/>
          </w:tblCellMar>
        </w:tblPrEx>
        <w:trPr>
          <w:trHeight w:val="566" w:hRule="exact"/>
          <w:jc w:val="center"/>
        </w:trPr>
        <w:tc>
          <w:tcPr>
            <w:tcW w:w="1249" w:type="dxa"/>
            <w:vMerge w:val="continue"/>
            <w:tcBorders>
              <w:left w:val="single" w:color="auto" w:sz="4" w:space="0"/>
            </w:tcBorders>
            <w:shd w:val="clear" w:color="auto" w:fill="FFFFFF"/>
            <w:vAlign w:val="center"/>
          </w:tcPr>
          <w:p w14:paraId="1BA3D737"/>
        </w:tc>
        <w:tc>
          <w:tcPr>
            <w:tcW w:w="1581" w:type="dxa"/>
            <w:vMerge w:val="continue"/>
            <w:tcBorders>
              <w:left w:val="single" w:color="auto" w:sz="4" w:space="0"/>
            </w:tcBorders>
            <w:shd w:val="clear" w:color="auto" w:fill="FFFFFF"/>
            <w:vAlign w:val="center"/>
          </w:tcPr>
          <w:p w14:paraId="778410B9"/>
        </w:tc>
        <w:tc>
          <w:tcPr>
            <w:tcW w:w="1134" w:type="dxa"/>
            <w:vMerge w:val="continue"/>
            <w:tcBorders>
              <w:left w:val="single" w:color="auto" w:sz="4" w:space="0"/>
            </w:tcBorders>
            <w:shd w:val="clear" w:color="auto" w:fill="FFFFFF"/>
            <w:vAlign w:val="center"/>
          </w:tcPr>
          <w:p w14:paraId="20828ECE"/>
        </w:tc>
        <w:tc>
          <w:tcPr>
            <w:tcW w:w="1110" w:type="dxa"/>
            <w:gridSpan w:val="2"/>
            <w:tcBorders>
              <w:top w:val="single" w:color="auto" w:sz="4" w:space="0"/>
              <w:left w:val="single" w:color="auto" w:sz="4" w:space="0"/>
            </w:tcBorders>
            <w:shd w:val="clear" w:color="auto" w:fill="FFFFFF"/>
            <w:vAlign w:val="center"/>
          </w:tcPr>
          <w:p w14:paraId="4BAD4994">
            <w:pPr>
              <w:pStyle w:val="16"/>
              <w:spacing w:line="278" w:lineRule="exact"/>
            </w:pPr>
            <w:r>
              <w:t>其他连带责任人</w:t>
            </w:r>
          </w:p>
        </w:tc>
        <w:tc>
          <w:tcPr>
            <w:tcW w:w="3696" w:type="dxa"/>
            <w:gridSpan w:val="5"/>
            <w:tcBorders>
              <w:top w:val="single" w:color="auto" w:sz="4" w:space="0"/>
              <w:left w:val="single" w:color="auto" w:sz="4" w:space="0"/>
              <w:right w:val="single" w:color="auto" w:sz="4" w:space="0"/>
            </w:tcBorders>
            <w:shd w:val="clear" w:color="auto" w:fill="FFFFFF"/>
            <w:vAlign w:val="center"/>
          </w:tcPr>
          <w:p w14:paraId="51EC9D50">
            <w:pPr>
              <w:rPr>
                <w:sz w:val="10"/>
                <w:szCs w:val="10"/>
              </w:rPr>
            </w:pPr>
          </w:p>
        </w:tc>
      </w:tr>
      <w:tr w14:paraId="607B2260">
        <w:tblPrEx>
          <w:tblCellMar>
            <w:top w:w="0" w:type="dxa"/>
            <w:left w:w="10" w:type="dxa"/>
            <w:bottom w:w="0" w:type="dxa"/>
            <w:right w:w="10" w:type="dxa"/>
          </w:tblCellMar>
        </w:tblPrEx>
        <w:trPr>
          <w:trHeight w:val="576" w:hRule="exact"/>
          <w:jc w:val="center"/>
        </w:trPr>
        <w:tc>
          <w:tcPr>
            <w:tcW w:w="1249" w:type="dxa"/>
            <w:vMerge w:val="restart"/>
            <w:tcBorders>
              <w:top w:val="single" w:color="auto" w:sz="4" w:space="0"/>
              <w:left w:val="single" w:color="auto" w:sz="4" w:space="0"/>
            </w:tcBorders>
            <w:shd w:val="clear" w:color="auto" w:fill="FFFFFF"/>
            <w:vAlign w:val="center"/>
          </w:tcPr>
          <w:p w14:paraId="4A589F31">
            <w:pPr>
              <w:pStyle w:val="16"/>
              <w:spacing w:line="288" w:lineRule="exact"/>
            </w:pPr>
            <w:r>
              <w:t>诉讼仲裁情况</w:t>
            </w:r>
          </w:p>
        </w:tc>
        <w:tc>
          <w:tcPr>
            <w:tcW w:w="1581" w:type="dxa"/>
            <w:vMerge w:val="restart"/>
            <w:tcBorders>
              <w:top w:val="single" w:color="auto" w:sz="4" w:space="0"/>
              <w:left w:val="single" w:color="auto" w:sz="4" w:space="0"/>
            </w:tcBorders>
            <w:shd w:val="clear" w:color="auto" w:fill="FFFFFF"/>
            <w:vAlign w:val="center"/>
          </w:tcPr>
          <w:p w14:paraId="44DFEFD8">
            <w:pPr>
              <w:pStyle w:val="16"/>
              <w:numPr>
                <w:ilvl w:val="0"/>
                <w:numId w:val="1"/>
              </w:numPr>
              <w:spacing w:line="283" w:lineRule="exact"/>
            </w:pPr>
            <w:r>
              <w:t>本债权无诉 讼、仲裁</w:t>
            </w:r>
          </w:p>
          <w:p w14:paraId="5E011186">
            <w:pPr>
              <w:pStyle w:val="16"/>
              <w:spacing w:line="283" w:lineRule="exact"/>
              <w:ind w:firstLine="600" w:firstLineChars="300"/>
              <w:jc w:val="both"/>
            </w:pPr>
            <w:r>
              <w:rPr>
                <w:lang w:val="en-US" w:eastAsia="en-US" w:bidi="en-US"/>
              </w:rPr>
              <w:t>□</w:t>
            </w:r>
          </w:p>
        </w:tc>
        <w:tc>
          <w:tcPr>
            <w:tcW w:w="1134" w:type="dxa"/>
            <w:vMerge w:val="restart"/>
            <w:tcBorders>
              <w:top w:val="single" w:color="auto" w:sz="4" w:space="0"/>
              <w:left w:val="single" w:color="auto" w:sz="4" w:space="0"/>
            </w:tcBorders>
            <w:shd w:val="clear" w:color="auto" w:fill="FFFFFF"/>
            <w:vAlign w:val="center"/>
          </w:tcPr>
          <w:p w14:paraId="6A0A3CA3">
            <w:pPr>
              <w:pStyle w:val="16"/>
              <w:spacing w:line="293" w:lineRule="exact"/>
            </w:pPr>
            <w:r>
              <w:rPr>
                <w:lang w:val="en-US" w:eastAsia="en-US" w:bidi="en-US"/>
              </w:rPr>
              <w:t>2.</w:t>
            </w:r>
            <w:r>
              <w:t>本债权有 诉讼、仲裁</w:t>
            </w:r>
          </w:p>
          <w:p w14:paraId="25C515D4">
            <w:pPr>
              <w:pStyle w:val="16"/>
              <w:spacing w:line="293" w:lineRule="exact"/>
            </w:pPr>
            <w:r>
              <w:rPr>
                <w:lang w:val="en-US" w:eastAsia="en-US" w:bidi="en-US"/>
              </w:rPr>
              <w:t>□</w:t>
            </w:r>
          </w:p>
        </w:tc>
        <w:tc>
          <w:tcPr>
            <w:tcW w:w="2171" w:type="dxa"/>
            <w:gridSpan w:val="3"/>
            <w:tcBorders>
              <w:top w:val="single" w:color="auto" w:sz="4" w:space="0"/>
              <w:left w:val="single" w:color="auto" w:sz="4" w:space="0"/>
            </w:tcBorders>
            <w:shd w:val="clear" w:color="auto" w:fill="FFFFFF"/>
            <w:vAlign w:val="center"/>
          </w:tcPr>
          <w:p w14:paraId="14E32CFA">
            <w:pPr>
              <w:pStyle w:val="16"/>
              <w:ind w:firstLine="160"/>
              <w:jc w:val="left"/>
            </w:pPr>
            <w:r>
              <w:t>诉讼、仲裁所处阶段</w:t>
            </w:r>
          </w:p>
        </w:tc>
        <w:tc>
          <w:tcPr>
            <w:tcW w:w="2635" w:type="dxa"/>
            <w:gridSpan w:val="4"/>
            <w:tcBorders>
              <w:top w:val="single" w:color="auto" w:sz="4" w:space="0"/>
              <w:left w:val="single" w:color="auto" w:sz="4" w:space="0"/>
              <w:right w:val="single" w:color="auto" w:sz="4" w:space="0"/>
            </w:tcBorders>
            <w:shd w:val="clear" w:color="auto" w:fill="FFFFFF"/>
            <w:vAlign w:val="center"/>
          </w:tcPr>
          <w:p w14:paraId="6A4126D1">
            <w:pPr>
              <w:rPr>
                <w:sz w:val="10"/>
                <w:szCs w:val="10"/>
              </w:rPr>
            </w:pPr>
          </w:p>
        </w:tc>
      </w:tr>
      <w:tr w14:paraId="0ED3D04F">
        <w:tblPrEx>
          <w:tblCellMar>
            <w:top w:w="0" w:type="dxa"/>
            <w:left w:w="10" w:type="dxa"/>
            <w:bottom w:w="0" w:type="dxa"/>
            <w:right w:w="10" w:type="dxa"/>
          </w:tblCellMar>
        </w:tblPrEx>
        <w:trPr>
          <w:trHeight w:val="523" w:hRule="exact"/>
          <w:jc w:val="center"/>
        </w:trPr>
        <w:tc>
          <w:tcPr>
            <w:tcW w:w="1249" w:type="dxa"/>
            <w:vMerge w:val="continue"/>
            <w:tcBorders>
              <w:left w:val="single" w:color="auto" w:sz="4" w:space="0"/>
            </w:tcBorders>
            <w:shd w:val="clear" w:color="auto" w:fill="FFFFFF"/>
            <w:vAlign w:val="center"/>
          </w:tcPr>
          <w:p w14:paraId="6EE29FC7"/>
        </w:tc>
        <w:tc>
          <w:tcPr>
            <w:tcW w:w="1581" w:type="dxa"/>
            <w:vMerge w:val="continue"/>
            <w:tcBorders>
              <w:left w:val="single" w:color="auto" w:sz="4" w:space="0"/>
            </w:tcBorders>
            <w:shd w:val="clear" w:color="auto" w:fill="FFFFFF"/>
            <w:vAlign w:val="center"/>
          </w:tcPr>
          <w:p w14:paraId="07188C82"/>
        </w:tc>
        <w:tc>
          <w:tcPr>
            <w:tcW w:w="1134" w:type="dxa"/>
            <w:vMerge w:val="continue"/>
            <w:tcBorders>
              <w:left w:val="single" w:color="auto" w:sz="4" w:space="0"/>
            </w:tcBorders>
            <w:shd w:val="clear" w:color="auto" w:fill="FFFFFF"/>
            <w:vAlign w:val="center"/>
          </w:tcPr>
          <w:p w14:paraId="53D30A67"/>
        </w:tc>
        <w:tc>
          <w:tcPr>
            <w:tcW w:w="2171" w:type="dxa"/>
            <w:gridSpan w:val="3"/>
            <w:tcBorders>
              <w:top w:val="single" w:color="auto" w:sz="4" w:space="0"/>
              <w:left w:val="single" w:color="auto" w:sz="4" w:space="0"/>
            </w:tcBorders>
            <w:shd w:val="clear" w:color="auto" w:fill="FFFFFF"/>
            <w:vAlign w:val="center"/>
          </w:tcPr>
          <w:p w14:paraId="6242ED94">
            <w:pPr>
              <w:pStyle w:val="16"/>
              <w:ind w:firstLine="160"/>
              <w:jc w:val="left"/>
            </w:pPr>
            <w:r>
              <w:t>诉讼、仲裁受理机关</w:t>
            </w:r>
          </w:p>
        </w:tc>
        <w:tc>
          <w:tcPr>
            <w:tcW w:w="2635" w:type="dxa"/>
            <w:gridSpan w:val="4"/>
            <w:tcBorders>
              <w:top w:val="single" w:color="auto" w:sz="4" w:space="0"/>
              <w:left w:val="single" w:color="auto" w:sz="4" w:space="0"/>
              <w:right w:val="single" w:color="auto" w:sz="4" w:space="0"/>
            </w:tcBorders>
            <w:shd w:val="clear" w:color="auto" w:fill="FFFFFF"/>
            <w:vAlign w:val="center"/>
          </w:tcPr>
          <w:p w14:paraId="3CA130A4">
            <w:pPr>
              <w:rPr>
                <w:sz w:val="10"/>
                <w:szCs w:val="10"/>
              </w:rPr>
            </w:pPr>
          </w:p>
        </w:tc>
      </w:tr>
      <w:tr w14:paraId="5C54A638">
        <w:tblPrEx>
          <w:tblCellMar>
            <w:top w:w="0" w:type="dxa"/>
            <w:left w:w="10" w:type="dxa"/>
            <w:bottom w:w="0" w:type="dxa"/>
            <w:right w:w="10" w:type="dxa"/>
          </w:tblCellMar>
        </w:tblPrEx>
        <w:trPr>
          <w:trHeight w:val="1090" w:hRule="exact"/>
          <w:jc w:val="center"/>
        </w:trPr>
        <w:tc>
          <w:tcPr>
            <w:tcW w:w="8770" w:type="dxa"/>
            <w:gridSpan w:val="10"/>
            <w:tcBorders>
              <w:top w:val="single" w:color="auto" w:sz="4" w:space="0"/>
              <w:left w:val="single" w:color="auto" w:sz="4" w:space="0"/>
              <w:bottom w:val="single" w:color="auto" w:sz="4" w:space="0"/>
              <w:right w:val="single" w:color="auto" w:sz="4" w:space="0"/>
            </w:tcBorders>
            <w:shd w:val="clear" w:color="auto" w:fill="FFFFFF"/>
            <w:vAlign w:val="bottom"/>
          </w:tcPr>
          <w:p w14:paraId="6EEB1A2C">
            <w:pPr>
              <w:pStyle w:val="16"/>
              <w:spacing w:after="40" w:line="250" w:lineRule="exact"/>
              <w:jc w:val="left"/>
            </w:pPr>
            <w:r>
              <w:t>备注：</w:t>
            </w:r>
          </w:p>
          <w:p w14:paraId="4C580205">
            <w:pPr>
              <w:pStyle w:val="16"/>
              <w:spacing w:line="250" w:lineRule="exact"/>
              <w:ind w:firstLine="440"/>
              <w:jc w:val="left"/>
            </w:pPr>
            <w:r>
              <w:rPr>
                <w:rFonts w:hint="eastAsia"/>
                <w:sz w:val="18"/>
                <w:szCs w:val="18"/>
                <w:lang w:val="en-US" w:eastAsia="zh-CN" w:bidi="en-US"/>
              </w:rPr>
              <w:t>1.</w:t>
            </w:r>
            <w:r>
              <w:t>本表不构成对债权及无效债权（包括但不限于已过</w:t>
            </w:r>
            <w:r>
              <w:rPr>
                <w:rFonts w:hint="eastAsia"/>
                <w:lang w:val="en-US" w:eastAsia="zh-CN"/>
              </w:rPr>
              <w:t>诉讼时效的债权</w:t>
            </w:r>
            <w:r>
              <w:t>等）的确认。</w:t>
            </w:r>
          </w:p>
          <w:p w14:paraId="6752535B">
            <w:pPr>
              <w:pStyle w:val="16"/>
              <w:spacing w:line="250" w:lineRule="exact"/>
              <w:ind w:firstLine="460"/>
              <w:jc w:val="left"/>
              <w:rPr>
                <w:lang w:eastAsia="zh-CN"/>
              </w:rPr>
            </w:pPr>
            <w:r>
              <w:rPr>
                <w:sz w:val="18"/>
                <w:szCs w:val="18"/>
                <w:lang w:val="en-US" w:eastAsia="zh-CN" w:bidi="en-US"/>
              </w:rPr>
              <w:t>2.</w:t>
            </w:r>
            <w:r>
              <w:t>债权人及委托代理人已全面、完整地知晓本</w:t>
            </w:r>
            <w:r>
              <w:rPr>
                <w:rFonts w:hint="eastAsia"/>
                <w:lang w:val="en-US" w:eastAsia="zh-CN"/>
              </w:rPr>
              <w:t>次债权登记的有关要求并保证提供资料及情况的真实、合法、完整。否则，一切法律责任和后果由债权申报人承担。</w:t>
            </w:r>
          </w:p>
        </w:tc>
      </w:tr>
    </w:tbl>
    <w:p w14:paraId="36799C38">
      <w:pPr>
        <w:jc w:val="both"/>
        <w:rPr>
          <w:rFonts w:eastAsia="宋体"/>
          <w:lang w:eastAsia="zh-CN"/>
        </w:rPr>
      </w:pPr>
    </w:p>
    <w:p w14:paraId="726ADD11">
      <w:pPr>
        <w:jc w:val="both"/>
        <w:rPr>
          <w:sz w:val="2"/>
          <w:szCs w:val="2"/>
          <w:lang w:eastAsia="zh-CN"/>
        </w:rPr>
      </w:pPr>
      <w:r>
        <w:rPr>
          <w:rFonts w:hint="eastAsia" w:eastAsia="宋体"/>
          <w:lang w:eastAsia="zh-CN"/>
        </w:rPr>
        <w:t>债权人（委托代理人）签名（盖章）：             申报日期：    年    月   日</w:t>
      </w:r>
      <w:r>
        <w:rPr>
          <w:lang w:eastAsia="zh-CN"/>
        </w:rPr>
        <w:br w:type="page"/>
      </w:r>
    </w:p>
    <w:p w14:paraId="1E451C49">
      <w:pPr>
        <w:pStyle w:val="14"/>
        <w:keepNext/>
        <w:keepLines/>
      </w:pPr>
      <w:bookmarkStart w:id="4" w:name="bookmark3"/>
      <w:bookmarkStart w:id="5" w:name="bookmark5"/>
      <w:bookmarkStart w:id="6" w:name="bookmark4"/>
      <w:r>
        <w:t>债权人</w:t>
      </w:r>
      <w:r>
        <w:rPr>
          <w:rFonts w:hint="eastAsia"/>
        </w:rPr>
        <w:t>开户银行、</w:t>
      </w:r>
      <w:r>
        <w:t>地址及联系方式确认书</w:t>
      </w:r>
      <w:bookmarkEnd w:id="4"/>
      <w:bookmarkEnd w:id="5"/>
      <w:bookmarkEnd w:id="6"/>
    </w:p>
    <w:tbl>
      <w:tblPr>
        <w:tblStyle w:val="8"/>
        <w:tblW w:w="0" w:type="auto"/>
        <w:jc w:val="center"/>
        <w:tblLayout w:type="fixed"/>
        <w:tblCellMar>
          <w:top w:w="0" w:type="dxa"/>
          <w:left w:w="10" w:type="dxa"/>
          <w:bottom w:w="0" w:type="dxa"/>
          <w:right w:w="10" w:type="dxa"/>
        </w:tblCellMar>
      </w:tblPr>
      <w:tblGrid>
        <w:gridCol w:w="2107"/>
        <w:gridCol w:w="6859"/>
      </w:tblGrid>
      <w:tr w14:paraId="45A86E29">
        <w:tblPrEx>
          <w:tblCellMar>
            <w:top w:w="0" w:type="dxa"/>
            <w:left w:w="10" w:type="dxa"/>
            <w:bottom w:w="0" w:type="dxa"/>
            <w:right w:w="10" w:type="dxa"/>
          </w:tblCellMar>
        </w:tblPrEx>
        <w:trPr>
          <w:trHeight w:val="840" w:hRule="exact"/>
          <w:jc w:val="center"/>
        </w:trPr>
        <w:tc>
          <w:tcPr>
            <w:tcW w:w="2107" w:type="dxa"/>
            <w:tcBorders>
              <w:top w:val="single" w:color="auto" w:sz="4" w:space="0"/>
              <w:left w:val="single" w:color="auto" w:sz="4" w:space="0"/>
            </w:tcBorders>
            <w:shd w:val="clear" w:color="auto" w:fill="FFFFFF"/>
            <w:vAlign w:val="center"/>
          </w:tcPr>
          <w:p w14:paraId="5C5AE114">
            <w:pPr>
              <w:pStyle w:val="16"/>
              <w:jc w:val="center"/>
              <w:rPr>
                <w:sz w:val="24"/>
                <w:szCs w:val="24"/>
              </w:rPr>
            </w:pPr>
            <w:r>
              <w:rPr>
                <w:sz w:val="24"/>
                <w:szCs w:val="24"/>
              </w:rPr>
              <w:t>债权人</w:t>
            </w:r>
          </w:p>
        </w:tc>
        <w:tc>
          <w:tcPr>
            <w:tcW w:w="6859" w:type="dxa"/>
            <w:tcBorders>
              <w:top w:val="single" w:color="auto" w:sz="4" w:space="0"/>
              <w:left w:val="single" w:color="auto" w:sz="4" w:space="0"/>
              <w:right w:val="single" w:color="auto" w:sz="4" w:space="0"/>
            </w:tcBorders>
            <w:shd w:val="clear" w:color="auto" w:fill="FFFFFF"/>
            <w:vAlign w:val="center"/>
          </w:tcPr>
          <w:p w14:paraId="25799DD3">
            <w:pPr>
              <w:pStyle w:val="16"/>
              <w:jc w:val="both"/>
              <w:rPr>
                <w:sz w:val="24"/>
                <w:szCs w:val="24"/>
              </w:rPr>
            </w:pPr>
          </w:p>
        </w:tc>
      </w:tr>
      <w:tr w14:paraId="2408F0CB">
        <w:tblPrEx>
          <w:tblCellMar>
            <w:top w:w="0" w:type="dxa"/>
            <w:left w:w="10" w:type="dxa"/>
            <w:bottom w:w="0" w:type="dxa"/>
            <w:right w:w="10" w:type="dxa"/>
          </w:tblCellMar>
        </w:tblPrEx>
        <w:trPr>
          <w:trHeight w:val="1896" w:hRule="exact"/>
          <w:jc w:val="center"/>
        </w:trPr>
        <w:tc>
          <w:tcPr>
            <w:tcW w:w="2107" w:type="dxa"/>
            <w:tcBorders>
              <w:top w:val="single" w:color="auto" w:sz="4" w:space="0"/>
              <w:left w:val="single" w:color="auto" w:sz="4" w:space="0"/>
            </w:tcBorders>
            <w:shd w:val="clear" w:color="auto" w:fill="FFFFFF"/>
          </w:tcPr>
          <w:p w14:paraId="6996F1CF">
            <w:pPr>
              <w:pStyle w:val="16"/>
              <w:keepNext w:val="0"/>
              <w:keepLines w:val="0"/>
              <w:pageBreakBefore w:val="0"/>
              <w:widowControl w:val="0"/>
              <w:kinsoku/>
              <w:wordWrap/>
              <w:overflowPunct/>
              <w:topLinePunct w:val="0"/>
              <w:autoSpaceDE/>
              <w:autoSpaceDN/>
              <w:bidi w:val="0"/>
              <w:adjustRightInd/>
              <w:snapToGrid/>
              <w:spacing w:before="340" w:line="240" w:lineRule="auto"/>
              <w:jc w:val="center"/>
              <w:textAlignment w:val="auto"/>
              <w:rPr>
                <w:sz w:val="24"/>
                <w:szCs w:val="24"/>
              </w:rPr>
            </w:pPr>
            <w:r>
              <w:rPr>
                <w:sz w:val="24"/>
                <w:szCs w:val="24"/>
              </w:rPr>
              <w:t>开户银行</w:t>
            </w:r>
          </w:p>
        </w:tc>
        <w:tc>
          <w:tcPr>
            <w:tcW w:w="6859" w:type="dxa"/>
            <w:tcBorders>
              <w:top w:val="single" w:color="auto" w:sz="4" w:space="0"/>
              <w:left w:val="single" w:color="auto" w:sz="4" w:space="0"/>
              <w:right w:val="single" w:color="auto" w:sz="4" w:space="0"/>
            </w:tcBorders>
            <w:shd w:val="clear" w:color="auto" w:fill="FFFFFF"/>
            <w:vAlign w:val="bottom"/>
          </w:tcPr>
          <w:p w14:paraId="5EC78703">
            <w:pPr>
              <w:pStyle w:val="16"/>
              <w:spacing w:after="340"/>
              <w:jc w:val="both"/>
              <w:rPr>
                <w:sz w:val="24"/>
                <w:szCs w:val="24"/>
              </w:rPr>
            </w:pPr>
            <w:r>
              <w:rPr>
                <w:sz w:val="24"/>
                <w:szCs w:val="24"/>
              </w:rPr>
              <w:t>户名：</w:t>
            </w:r>
          </w:p>
          <w:p w14:paraId="27935EC0">
            <w:pPr>
              <w:pStyle w:val="16"/>
              <w:spacing w:after="340"/>
              <w:jc w:val="both"/>
              <w:rPr>
                <w:sz w:val="24"/>
                <w:szCs w:val="24"/>
              </w:rPr>
            </w:pPr>
            <w:r>
              <w:rPr>
                <w:sz w:val="24"/>
                <w:szCs w:val="24"/>
              </w:rPr>
              <w:t>开户银行：</w:t>
            </w:r>
          </w:p>
          <w:p w14:paraId="5BA6AB5D">
            <w:pPr>
              <w:pStyle w:val="16"/>
              <w:spacing w:after="340"/>
              <w:jc w:val="both"/>
              <w:rPr>
                <w:sz w:val="24"/>
                <w:szCs w:val="24"/>
              </w:rPr>
            </w:pPr>
            <w:r>
              <w:rPr>
                <w:sz w:val="24"/>
                <w:szCs w:val="24"/>
              </w:rPr>
              <w:t>账号：</w:t>
            </w:r>
          </w:p>
        </w:tc>
      </w:tr>
      <w:tr w14:paraId="3B19E903">
        <w:tblPrEx>
          <w:tblCellMar>
            <w:top w:w="0" w:type="dxa"/>
            <w:left w:w="10" w:type="dxa"/>
            <w:bottom w:w="0" w:type="dxa"/>
            <w:right w:w="10" w:type="dxa"/>
          </w:tblCellMar>
        </w:tblPrEx>
        <w:trPr>
          <w:trHeight w:val="4527" w:hRule="exact"/>
          <w:jc w:val="center"/>
        </w:trPr>
        <w:tc>
          <w:tcPr>
            <w:tcW w:w="2107" w:type="dxa"/>
            <w:tcBorders>
              <w:top w:val="single" w:color="auto" w:sz="4" w:space="0"/>
              <w:left w:val="single" w:color="auto" w:sz="4" w:space="0"/>
            </w:tcBorders>
            <w:shd w:val="clear" w:color="auto" w:fill="FFFFFF"/>
          </w:tcPr>
          <w:p w14:paraId="060A65B4">
            <w:pPr>
              <w:pStyle w:val="16"/>
              <w:spacing w:before="300" w:line="312" w:lineRule="exact"/>
              <w:jc w:val="left"/>
              <w:rPr>
                <w:sz w:val="24"/>
                <w:szCs w:val="24"/>
              </w:rPr>
            </w:pPr>
            <w:r>
              <w:rPr>
                <w:sz w:val="24"/>
                <w:szCs w:val="24"/>
              </w:rPr>
              <w:t>债权人提供的地址及联系方式</w:t>
            </w:r>
          </w:p>
        </w:tc>
        <w:tc>
          <w:tcPr>
            <w:tcW w:w="6859" w:type="dxa"/>
            <w:tcBorders>
              <w:top w:val="single" w:color="auto" w:sz="4" w:space="0"/>
              <w:left w:val="single" w:color="auto" w:sz="4" w:space="0"/>
              <w:right w:val="single" w:color="auto" w:sz="4" w:space="0"/>
            </w:tcBorders>
            <w:shd w:val="clear" w:color="auto" w:fill="FFFFFF"/>
            <w:vAlign w:val="center"/>
          </w:tcPr>
          <w:p w14:paraId="57EC6894">
            <w:pPr>
              <w:pStyle w:val="16"/>
              <w:spacing w:after="280"/>
              <w:jc w:val="both"/>
              <w:rPr>
                <w:sz w:val="24"/>
                <w:szCs w:val="24"/>
              </w:rPr>
            </w:pPr>
            <w:r>
              <w:rPr>
                <w:sz w:val="24"/>
                <w:szCs w:val="24"/>
              </w:rPr>
              <w:t>联系人：</w:t>
            </w:r>
          </w:p>
          <w:p w14:paraId="2374ECD4">
            <w:pPr>
              <w:pStyle w:val="16"/>
              <w:spacing w:after="820" w:line="240" w:lineRule="auto"/>
              <w:jc w:val="left"/>
              <w:rPr>
                <w:rFonts w:eastAsia="PMingLiU"/>
                <w:sz w:val="24"/>
                <w:szCs w:val="24"/>
              </w:rPr>
            </w:pPr>
            <w:r>
              <w:rPr>
                <w:sz w:val="24"/>
                <w:szCs w:val="24"/>
              </w:rPr>
              <w:t>通讯地址：</w:t>
            </w:r>
          </w:p>
          <w:p w14:paraId="49CDDE33">
            <w:pPr>
              <w:pStyle w:val="16"/>
              <w:spacing w:after="820" w:line="240" w:lineRule="auto"/>
              <w:jc w:val="left"/>
              <w:rPr>
                <w:rFonts w:eastAsia="PMingLiU"/>
                <w:sz w:val="24"/>
                <w:szCs w:val="24"/>
              </w:rPr>
            </w:pPr>
            <w:r>
              <w:rPr>
                <w:rFonts w:hint="eastAsia" w:asciiTheme="minorEastAsia" w:hAnsiTheme="minorEastAsia" w:eastAsiaTheme="minorEastAsia"/>
                <w:sz w:val="24"/>
                <w:szCs w:val="24"/>
              </w:rPr>
              <w:t>微信号：</w:t>
            </w:r>
          </w:p>
          <w:p w14:paraId="54BB4DEE">
            <w:pPr>
              <w:pStyle w:val="16"/>
              <w:spacing w:after="280"/>
              <w:jc w:val="both"/>
              <w:rPr>
                <w:sz w:val="24"/>
                <w:szCs w:val="24"/>
              </w:rPr>
            </w:pPr>
            <w:r>
              <w:rPr>
                <w:sz w:val="24"/>
                <w:szCs w:val="24"/>
              </w:rPr>
              <w:t>电话：</w:t>
            </w:r>
          </w:p>
          <w:p w14:paraId="30A990B5">
            <w:pPr>
              <w:pStyle w:val="16"/>
              <w:spacing w:after="280"/>
              <w:jc w:val="both"/>
              <w:rPr>
                <w:sz w:val="24"/>
                <w:szCs w:val="24"/>
              </w:rPr>
            </w:pPr>
            <w:r>
              <w:rPr>
                <w:sz w:val="24"/>
                <w:szCs w:val="24"/>
              </w:rPr>
              <w:t>电子邮箱：</w:t>
            </w:r>
          </w:p>
          <w:p w14:paraId="74214325">
            <w:pPr>
              <w:pStyle w:val="16"/>
              <w:spacing w:after="280"/>
              <w:jc w:val="left"/>
              <w:rPr>
                <w:sz w:val="24"/>
                <w:szCs w:val="24"/>
              </w:rPr>
            </w:pPr>
            <w:r>
              <w:rPr>
                <w:sz w:val="24"/>
                <w:szCs w:val="24"/>
              </w:rPr>
              <w:t>其他联系方式：</w:t>
            </w:r>
          </w:p>
        </w:tc>
      </w:tr>
      <w:tr w14:paraId="3C4F5BF6">
        <w:tblPrEx>
          <w:tblCellMar>
            <w:top w:w="0" w:type="dxa"/>
            <w:left w:w="10" w:type="dxa"/>
            <w:bottom w:w="0" w:type="dxa"/>
            <w:right w:w="10" w:type="dxa"/>
          </w:tblCellMar>
        </w:tblPrEx>
        <w:trPr>
          <w:trHeight w:val="5006" w:hRule="exact"/>
          <w:jc w:val="center"/>
        </w:trPr>
        <w:tc>
          <w:tcPr>
            <w:tcW w:w="2107" w:type="dxa"/>
            <w:tcBorders>
              <w:top w:val="single" w:color="auto" w:sz="4" w:space="0"/>
              <w:left w:val="single" w:color="auto" w:sz="4" w:space="0"/>
            </w:tcBorders>
            <w:shd w:val="clear" w:color="auto" w:fill="FFFFFF"/>
          </w:tcPr>
          <w:p w14:paraId="6C0CFA9E">
            <w:pPr>
              <w:pStyle w:val="16"/>
              <w:spacing w:before="320"/>
              <w:jc w:val="left"/>
              <w:rPr>
                <w:sz w:val="24"/>
                <w:szCs w:val="24"/>
              </w:rPr>
            </w:pPr>
            <w:r>
              <w:rPr>
                <w:sz w:val="24"/>
                <w:szCs w:val="24"/>
              </w:rPr>
              <w:t>债权人对地址及</w:t>
            </w:r>
          </w:p>
          <w:p w14:paraId="48F77A21">
            <w:pPr>
              <w:pStyle w:val="16"/>
              <w:jc w:val="left"/>
              <w:rPr>
                <w:sz w:val="24"/>
                <w:szCs w:val="24"/>
              </w:rPr>
            </w:pPr>
            <w:r>
              <w:rPr>
                <w:sz w:val="24"/>
                <w:szCs w:val="24"/>
              </w:rPr>
              <w:t>联系方式的确认</w:t>
            </w:r>
          </w:p>
        </w:tc>
        <w:tc>
          <w:tcPr>
            <w:tcW w:w="6859" w:type="dxa"/>
            <w:tcBorders>
              <w:top w:val="single" w:color="auto" w:sz="4" w:space="0"/>
              <w:left w:val="single" w:color="auto" w:sz="4" w:space="0"/>
              <w:right w:val="single" w:color="auto" w:sz="4" w:space="0"/>
            </w:tcBorders>
            <w:shd w:val="clear" w:color="auto" w:fill="FFFFFF"/>
          </w:tcPr>
          <w:p w14:paraId="59153235">
            <w:pPr>
              <w:pStyle w:val="16"/>
              <w:spacing w:line="360" w:lineRule="auto"/>
              <w:ind w:firstLine="480" w:firstLineChars="200"/>
              <w:jc w:val="both"/>
              <w:rPr>
                <w:sz w:val="24"/>
                <w:szCs w:val="24"/>
              </w:rPr>
            </w:pPr>
            <w:r>
              <w:rPr>
                <w:sz w:val="24"/>
                <w:szCs w:val="24"/>
              </w:rPr>
              <w:t>我已经如实提供上述地址及联系方式,并保证地址及联系方 式准确、有效。如变更上述信息，将及时书面通知管理人。因上述信息不准确或者变更未及时通知管理人，或债权人拒不提供送达地址导致文件未能被债权人实际接收的，同意按下述方式处理：</w:t>
            </w:r>
            <w:r>
              <w:rPr>
                <w:rFonts w:ascii="Times New Roman" w:hAnsi="Times New Roman" w:eastAsia="Times New Roman" w:cs="Times New Roman"/>
                <w:sz w:val="24"/>
                <w:szCs w:val="24"/>
                <w:lang w:val="en-US" w:eastAsia="zh-CN" w:bidi="en-US"/>
              </w:rPr>
              <w:t>1.</w:t>
            </w:r>
            <w:r>
              <w:rPr>
                <w:sz w:val="24"/>
                <w:szCs w:val="24"/>
              </w:rPr>
              <w:t xml:space="preserve">邮寄送达的，邮件回执上注明的退回之日视为送达之日； </w:t>
            </w:r>
            <w:r>
              <w:rPr>
                <w:rFonts w:ascii="Times New Roman" w:hAnsi="Times New Roman" w:eastAsia="Times New Roman" w:cs="Times New Roman"/>
                <w:sz w:val="24"/>
                <w:szCs w:val="24"/>
              </w:rPr>
              <w:t>2</w:t>
            </w:r>
            <w:r>
              <w:rPr>
                <w:sz w:val="24"/>
                <w:szCs w:val="24"/>
              </w:rPr>
              <w:t>.直接送达的，送达人当场在送达回证上注明情况之日视为送达之日。</w:t>
            </w:r>
          </w:p>
          <w:p w14:paraId="1D33FC83">
            <w:pPr>
              <w:pStyle w:val="16"/>
              <w:spacing w:line="360" w:lineRule="auto"/>
              <w:ind w:firstLine="580"/>
              <w:jc w:val="both"/>
              <w:rPr>
                <w:sz w:val="24"/>
                <w:szCs w:val="24"/>
                <w:lang w:val="en-US" w:eastAsia="zh-CN"/>
              </w:rPr>
            </w:pPr>
            <w:r>
              <w:rPr>
                <w:sz w:val="24"/>
                <w:szCs w:val="24"/>
              </w:rPr>
              <w:t>为便于送达，同意管理人将文件/文书、通知等以电子送达</w:t>
            </w:r>
            <w:r>
              <w:rPr>
                <w:rFonts w:hint="eastAsia"/>
                <w:sz w:val="24"/>
                <w:szCs w:val="24"/>
                <w:lang w:val="en-US" w:eastAsia="zh-CN"/>
              </w:rPr>
              <w:t>的方式送达给本人或委托代理人。电子送达包括但不限于短信、微信、电子邮箱等。</w:t>
            </w:r>
          </w:p>
          <w:p w14:paraId="6E6AFE96">
            <w:pPr>
              <w:pStyle w:val="16"/>
              <w:spacing w:line="360" w:lineRule="auto"/>
              <w:ind w:firstLine="580"/>
              <w:jc w:val="both"/>
              <w:rPr>
                <w:sz w:val="24"/>
                <w:szCs w:val="24"/>
                <w:lang w:val="en-US" w:eastAsia="zh-CN"/>
              </w:rPr>
            </w:pPr>
            <w:r>
              <w:rPr>
                <w:rFonts w:hint="eastAsia"/>
                <w:sz w:val="24"/>
                <w:szCs w:val="24"/>
                <w:lang w:val="en-US" w:eastAsia="zh-CN"/>
              </w:rPr>
              <w:t xml:space="preserve">债权人签名或盖章：    </w:t>
            </w:r>
          </w:p>
          <w:p w14:paraId="19B5A7E5">
            <w:pPr>
              <w:pStyle w:val="16"/>
              <w:spacing w:line="360" w:lineRule="auto"/>
              <w:ind w:firstLine="580"/>
              <w:jc w:val="both"/>
              <w:rPr>
                <w:sz w:val="24"/>
                <w:szCs w:val="24"/>
                <w:lang w:val="en-US" w:eastAsia="zh-CN"/>
              </w:rPr>
            </w:pPr>
            <w:r>
              <w:rPr>
                <w:rFonts w:hint="eastAsia"/>
                <w:sz w:val="24"/>
                <w:szCs w:val="24"/>
                <w:lang w:val="en-US" w:eastAsia="zh-CN"/>
              </w:rPr>
              <w:t xml:space="preserve">            日期：   年   月    日</w:t>
            </w:r>
          </w:p>
          <w:p w14:paraId="68F6C924">
            <w:pPr>
              <w:pStyle w:val="16"/>
              <w:spacing w:line="360" w:lineRule="auto"/>
              <w:ind w:firstLine="580"/>
              <w:jc w:val="both"/>
              <w:rPr>
                <w:sz w:val="24"/>
                <w:szCs w:val="24"/>
                <w:lang w:val="en-US" w:eastAsia="zh-CN"/>
              </w:rPr>
            </w:pPr>
          </w:p>
          <w:p w14:paraId="5E8F58D2">
            <w:pPr>
              <w:pStyle w:val="16"/>
              <w:spacing w:line="360" w:lineRule="auto"/>
              <w:ind w:firstLine="580"/>
              <w:jc w:val="both"/>
              <w:rPr>
                <w:sz w:val="24"/>
                <w:szCs w:val="24"/>
                <w:lang w:val="en-US" w:eastAsia="zh-CN"/>
              </w:rPr>
            </w:pPr>
          </w:p>
        </w:tc>
      </w:tr>
      <w:tr w14:paraId="2BC90681">
        <w:tblPrEx>
          <w:tblCellMar>
            <w:top w:w="0" w:type="dxa"/>
            <w:left w:w="10" w:type="dxa"/>
            <w:bottom w:w="0" w:type="dxa"/>
            <w:right w:w="10" w:type="dxa"/>
          </w:tblCellMar>
        </w:tblPrEx>
        <w:trPr>
          <w:trHeight w:val="946" w:hRule="exact"/>
          <w:jc w:val="center"/>
        </w:trPr>
        <w:tc>
          <w:tcPr>
            <w:tcW w:w="2107" w:type="dxa"/>
            <w:tcBorders>
              <w:top w:val="single" w:color="auto" w:sz="4" w:space="0"/>
              <w:left w:val="single" w:color="auto" w:sz="4" w:space="0"/>
              <w:bottom w:val="single" w:color="auto" w:sz="4" w:space="0"/>
            </w:tcBorders>
            <w:shd w:val="clear" w:color="auto" w:fill="FFFFFF"/>
            <w:vAlign w:val="center"/>
          </w:tcPr>
          <w:p w14:paraId="4B87C6E1">
            <w:pPr>
              <w:pStyle w:val="16"/>
              <w:rPr>
                <w:sz w:val="24"/>
                <w:szCs w:val="24"/>
              </w:rPr>
            </w:pPr>
            <w:r>
              <w:rPr>
                <w:sz w:val="24"/>
                <w:szCs w:val="24"/>
              </w:rPr>
              <w:t>备注</w:t>
            </w:r>
          </w:p>
        </w:tc>
        <w:tc>
          <w:tcPr>
            <w:tcW w:w="6859" w:type="dxa"/>
            <w:tcBorders>
              <w:top w:val="single" w:color="auto" w:sz="4" w:space="0"/>
              <w:left w:val="single" w:color="auto" w:sz="4" w:space="0"/>
              <w:bottom w:val="single" w:color="auto" w:sz="4" w:space="0"/>
              <w:right w:val="single" w:color="auto" w:sz="4" w:space="0"/>
            </w:tcBorders>
            <w:shd w:val="clear" w:color="auto" w:fill="FFFFFF"/>
          </w:tcPr>
          <w:p w14:paraId="32E58FC3">
            <w:pPr>
              <w:rPr>
                <w:sz w:val="10"/>
                <w:szCs w:val="10"/>
              </w:rPr>
            </w:pPr>
          </w:p>
        </w:tc>
      </w:tr>
    </w:tbl>
    <w:p w14:paraId="5A0B5475"/>
    <w:p w14:paraId="7FB40549"/>
    <w:p w14:paraId="383BBA3B"/>
    <w:p w14:paraId="2D4DBEEF">
      <w:pPr>
        <w:pStyle w:val="6"/>
        <w:spacing w:before="120" w:beforeLines="50" w:after="120" w:afterLines="50"/>
        <w:jc w:val="center"/>
        <w:outlineLvl w:val="0"/>
        <w:rPr>
          <w:lang w:eastAsia="zh-CN"/>
        </w:rPr>
      </w:pPr>
      <w:r>
        <w:rPr>
          <w:rFonts w:hint="eastAsia" w:ascii="宋体" w:hAnsi="宋体" w:eastAsia="宋体"/>
          <w:b/>
          <w:bCs/>
          <w:kern w:val="28"/>
          <w:sz w:val="36"/>
          <w:szCs w:val="36"/>
          <w:lang w:eastAsia="zh-CN" w:bidi="ar"/>
        </w:rPr>
        <w:t>授权委托书</w:t>
      </w:r>
    </w:p>
    <w:p w14:paraId="7CADC6E7">
      <w:pPr>
        <w:widowControl/>
        <w:spacing w:before="120" w:beforeLines="50" w:after="120" w:afterLines="50" w:line="360" w:lineRule="auto"/>
        <w:ind w:firstLine="480" w:firstLineChars="200"/>
        <w:rPr>
          <w:rFonts w:ascii="宋体" w:hAnsi="宋体" w:eastAsia="宋体"/>
          <w:lang w:eastAsia="zh-CN" w:bidi="ar"/>
        </w:rPr>
      </w:pPr>
    </w:p>
    <w:p w14:paraId="498C7952">
      <w:pPr>
        <w:spacing w:line="480" w:lineRule="exact"/>
        <w:ind w:firstLine="560" w:firstLineChars="200"/>
        <w:rPr>
          <w:rFonts w:ascii="宋体" w:hAnsi="宋体" w:eastAsia="宋体"/>
          <w:sz w:val="28"/>
          <w:szCs w:val="28"/>
          <w:u w:val="single"/>
          <w:lang w:eastAsia="zh-CN" w:bidi="ar"/>
        </w:rPr>
      </w:pPr>
      <w:r>
        <w:rPr>
          <w:rFonts w:hint="eastAsia" w:ascii="宋体" w:hAnsi="宋体" w:eastAsia="宋体"/>
          <w:sz w:val="28"/>
          <w:szCs w:val="28"/>
          <w:lang w:eastAsia="zh-CN" w:bidi="ar"/>
        </w:rPr>
        <w:t>兹委托</w:t>
      </w:r>
      <w:r>
        <w:rPr>
          <w:rFonts w:hint="eastAsia" w:ascii="宋体" w:hAnsi="宋体" w:eastAsia="宋体"/>
          <w:sz w:val="28"/>
          <w:szCs w:val="28"/>
          <w:u w:val="single"/>
          <w:lang w:eastAsia="zh-CN" w:bidi="ar"/>
        </w:rPr>
        <w:tab/>
      </w:r>
      <w:r>
        <w:rPr>
          <w:rFonts w:hint="eastAsia" w:ascii="宋体" w:hAnsi="宋体" w:eastAsia="宋体"/>
          <w:sz w:val="28"/>
          <w:szCs w:val="28"/>
          <w:u w:val="single"/>
          <w:lang w:eastAsia="zh-CN" w:bidi="ar"/>
        </w:rPr>
        <w:tab/>
      </w:r>
      <w:r>
        <w:rPr>
          <w:rFonts w:ascii="宋体" w:hAnsi="宋体" w:eastAsia="宋体"/>
          <w:sz w:val="28"/>
          <w:szCs w:val="28"/>
          <w:u w:val="single"/>
          <w:lang w:eastAsia="zh-CN" w:bidi="ar"/>
        </w:rPr>
        <w:t xml:space="preserve"> </w:t>
      </w:r>
      <w:r>
        <w:rPr>
          <w:rFonts w:hint="eastAsia" w:ascii="宋体" w:hAnsi="宋体" w:eastAsia="宋体"/>
          <w:sz w:val="28"/>
          <w:szCs w:val="28"/>
          <w:lang w:eastAsia="zh-CN" w:bidi="ar"/>
        </w:rPr>
        <w:t>为本人/本单位代理人，授权其代表本人/本单位参加关于</w:t>
      </w:r>
      <w:r>
        <w:rPr>
          <w:rFonts w:hint="eastAsia" w:ascii="宋体" w:hAnsi="宋体" w:eastAsia="宋体"/>
          <w:sz w:val="28"/>
          <w:szCs w:val="28"/>
          <w:u w:val="single"/>
          <w:lang w:eastAsia="zh-CN" w:bidi="ar"/>
        </w:rPr>
        <w:t>浙江博氢新能源有限公司</w:t>
      </w:r>
      <w:r>
        <w:rPr>
          <w:rFonts w:hint="eastAsia" w:ascii="宋体" w:hAnsi="宋体" w:eastAsia="宋体"/>
          <w:sz w:val="28"/>
          <w:szCs w:val="28"/>
          <w:lang w:eastAsia="zh-CN" w:bidi="ar"/>
        </w:rPr>
        <w:t>预重整、</w:t>
      </w:r>
      <w:r>
        <w:rPr>
          <w:rFonts w:hint="eastAsia" w:ascii="宋体" w:hAnsi="宋体" w:eastAsia="宋体"/>
          <w:sz w:val="28"/>
          <w:szCs w:val="28"/>
          <w:lang w:val="en-US" w:eastAsia="zh-CN" w:bidi="ar"/>
        </w:rPr>
        <w:t>重整</w:t>
      </w:r>
      <w:r>
        <w:rPr>
          <w:rFonts w:hint="eastAsia" w:ascii="宋体" w:hAnsi="宋体" w:eastAsia="宋体"/>
          <w:sz w:val="28"/>
          <w:szCs w:val="28"/>
          <w:lang w:eastAsia="zh-CN" w:bidi="ar"/>
        </w:rPr>
        <w:t>一案中的相关事宜，授权范围如下：</w:t>
      </w:r>
    </w:p>
    <w:p w14:paraId="2D172165">
      <w:pPr>
        <w:spacing w:line="480" w:lineRule="exact"/>
        <w:ind w:firstLine="560" w:firstLineChars="200"/>
        <w:rPr>
          <w:rFonts w:ascii="宋体" w:hAnsi="宋体" w:eastAsia="宋体"/>
          <w:sz w:val="28"/>
          <w:szCs w:val="28"/>
          <w:lang w:eastAsia="zh-CN" w:bidi="ar"/>
        </w:rPr>
      </w:pPr>
      <w:r>
        <w:rPr>
          <w:rFonts w:hint="eastAsia" w:ascii="宋体" w:hAnsi="宋体" w:eastAsia="宋体"/>
          <w:sz w:val="28"/>
          <w:szCs w:val="28"/>
          <w:lang w:eastAsia="zh-CN" w:bidi="ar"/>
        </w:rPr>
        <w:t xml:space="preserve">1.代为申报债权、确认债权、撤销申报、放弃债权；   </w:t>
      </w:r>
    </w:p>
    <w:p w14:paraId="6B68FB07">
      <w:pPr>
        <w:spacing w:line="480" w:lineRule="exact"/>
        <w:ind w:firstLine="560" w:firstLineChars="200"/>
        <w:rPr>
          <w:rFonts w:ascii="宋体" w:hAnsi="宋体" w:eastAsia="宋体"/>
          <w:sz w:val="28"/>
          <w:szCs w:val="28"/>
          <w:lang w:eastAsia="zh-CN" w:bidi="ar"/>
        </w:rPr>
      </w:pPr>
      <w:r>
        <w:rPr>
          <w:rFonts w:hint="eastAsia" w:ascii="宋体" w:hAnsi="宋体" w:eastAsia="宋体"/>
          <w:sz w:val="28"/>
          <w:szCs w:val="28"/>
          <w:lang w:eastAsia="zh-CN" w:bidi="ar"/>
        </w:rPr>
        <w:t>2.代为出席债权人会议；</w:t>
      </w:r>
    </w:p>
    <w:p w14:paraId="3573257E">
      <w:pPr>
        <w:spacing w:line="480" w:lineRule="exact"/>
        <w:ind w:firstLine="560" w:firstLineChars="200"/>
        <w:rPr>
          <w:rFonts w:ascii="宋体" w:hAnsi="宋体" w:eastAsia="宋体"/>
          <w:sz w:val="28"/>
          <w:szCs w:val="28"/>
          <w:lang w:eastAsia="zh-CN" w:bidi="ar"/>
        </w:rPr>
      </w:pPr>
      <w:r>
        <w:rPr>
          <w:rFonts w:hint="eastAsia" w:ascii="宋体" w:hAnsi="宋体" w:eastAsia="宋体"/>
          <w:sz w:val="28"/>
          <w:szCs w:val="28"/>
          <w:lang w:eastAsia="zh-CN" w:bidi="ar"/>
        </w:rPr>
        <w:t>3.代为行使表决权、异议权；</w:t>
      </w:r>
    </w:p>
    <w:p w14:paraId="1D72269F">
      <w:pPr>
        <w:spacing w:line="480" w:lineRule="exact"/>
        <w:ind w:firstLine="560" w:firstLineChars="200"/>
        <w:rPr>
          <w:rFonts w:ascii="宋体" w:hAnsi="宋体" w:eastAsia="宋体"/>
          <w:sz w:val="28"/>
          <w:szCs w:val="28"/>
          <w:lang w:eastAsia="zh-CN" w:bidi="ar"/>
        </w:rPr>
      </w:pPr>
      <w:r>
        <w:rPr>
          <w:rFonts w:ascii="宋体" w:hAnsi="宋体" w:eastAsia="宋体"/>
          <w:sz w:val="28"/>
          <w:szCs w:val="28"/>
          <w:lang w:eastAsia="zh-CN" w:bidi="ar"/>
        </w:rPr>
        <w:t>4</w:t>
      </w:r>
      <w:r>
        <w:rPr>
          <w:rFonts w:hint="eastAsia" w:ascii="宋体" w:hAnsi="宋体" w:eastAsia="宋体"/>
          <w:sz w:val="28"/>
          <w:szCs w:val="28"/>
          <w:lang w:eastAsia="zh-CN" w:bidi="ar"/>
        </w:rPr>
        <w:t>.代为签署与浙江博氢新能源有限公司预重整、</w:t>
      </w:r>
      <w:r>
        <w:rPr>
          <w:rFonts w:hint="eastAsia" w:ascii="宋体" w:hAnsi="宋体" w:eastAsia="宋体"/>
          <w:sz w:val="28"/>
          <w:szCs w:val="28"/>
          <w:lang w:val="en-US" w:eastAsia="zh-CN" w:bidi="ar"/>
        </w:rPr>
        <w:t>重整</w:t>
      </w:r>
      <w:r>
        <w:rPr>
          <w:rFonts w:hint="eastAsia" w:ascii="宋体" w:hAnsi="宋体" w:eastAsia="宋体"/>
          <w:sz w:val="28"/>
          <w:szCs w:val="28"/>
          <w:lang w:eastAsia="zh-CN" w:bidi="ar"/>
        </w:rPr>
        <w:t>一案相关的文件/文书，签收法律文书；</w:t>
      </w:r>
    </w:p>
    <w:p w14:paraId="6BAA76AE">
      <w:pPr>
        <w:spacing w:line="480" w:lineRule="exact"/>
        <w:ind w:firstLine="560" w:firstLineChars="200"/>
        <w:rPr>
          <w:rFonts w:ascii="宋体" w:hAnsi="宋体" w:eastAsia="宋体"/>
          <w:sz w:val="28"/>
          <w:szCs w:val="28"/>
          <w:lang w:eastAsia="zh-CN" w:bidi="ar"/>
        </w:rPr>
      </w:pPr>
      <w:r>
        <w:rPr>
          <w:rFonts w:ascii="宋体" w:hAnsi="宋体" w:eastAsia="宋体"/>
          <w:sz w:val="28"/>
          <w:szCs w:val="28"/>
          <w:lang w:eastAsia="zh-CN" w:bidi="ar"/>
        </w:rPr>
        <w:t>5</w:t>
      </w:r>
      <w:r>
        <w:rPr>
          <w:rFonts w:hint="eastAsia" w:ascii="宋体" w:hAnsi="宋体" w:eastAsia="宋体"/>
          <w:sz w:val="28"/>
          <w:szCs w:val="28"/>
          <w:lang w:eastAsia="zh-CN" w:bidi="ar"/>
        </w:rPr>
        <w:t>.其他与该</w:t>
      </w:r>
      <w:r>
        <w:rPr>
          <w:rFonts w:ascii="宋体" w:hAnsi="宋体" w:eastAsia="宋体"/>
          <w:sz w:val="28"/>
          <w:szCs w:val="28"/>
          <w:lang w:eastAsia="zh-CN" w:bidi="ar"/>
        </w:rPr>
        <w:t>破产</w:t>
      </w:r>
      <w:r>
        <w:rPr>
          <w:rFonts w:hint="eastAsia" w:ascii="宋体" w:hAnsi="宋体" w:eastAsia="宋体"/>
          <w:sz w:val="28"/>
          <w:szCs w:val="28"/>
          <w:lang w:eastAsia="zh-CN" w:bidi="ar"/>
        </w:rPr>
        <w:t>清算相关的法律事务。</w:t>
      </w:r>
    </w:p>
    <w:p w14:paraId="0597D073">
      <w:pPr>
        <w:widowControl/>
        <w:spacing w:before="120" w:beforeLines="50" w:after="120" w:afterLines="50"/>
        <w:ind w:firstLine="560" w:firstLineChars="200"/>
        <w:rPr>
          <w:rFonts w:ascii="宋体" w:hAnsi="宋体" w:eastAsia="宋体"/>
          <w:sz w:val="28"/>
          <w:szCs w:val="28"/>
          <w:lang w:eastAsia="zh-CN" w:bidi="ar"/>
        </w:rPr>
      </w:pPr>
      <w:r>
        <w:rPr>
          <w:rFonts w:hint="eastAsia" w:ascii="宋体" w:hAnsi="宋体" w:eastAsia="宋体"/>
          <w:sz w:val="28"/>
          <w:szCs w:val="28"/>
          <w:lang w:eastAsia="zh-CN" w:bidi="ar"/>
        </w:rPr>
        <w:t>代理期限：自</w:t>
      </w:r>
      <w:r>
        <w:rPr>
          <w:rFonts w:hint="eastAsia" w:ascii="宋体" w:hAnsi="宋体" w:eastAsia="宋体"/>
          <w:sz w:val="28"/>
          <w:szCs w:val="28"/>
          <w:lang w:eastAsia="zh-CN" w:bidi="ar"/>
        </w:rPr>
        <w:tab/>
      </w:r>
      <w:r>
        <w:rPr>
          <w:rFonts w:hint="eastAsia" w:ascii="宋体" w:hAnsi="宋体" w:eastAsia="宋体"/>
          <w:sz w:val="28"/>
          <w:szCs w:val="28"/>
          <w:lang w:eastAsia="zh-CN" w:bidi="ar"/>
        </w:rPr>
        <w:tab/>
      </w:r>
      <w:r>
        <w:rPr>
          <w:rFonts w:hint="eastAsia" w:ascii="宋体" w:hAnsi="宋体" w:eastAsia="宋体"/>
          <w:sz w:val="28"/>
          <w:szCs w:val="28"/>
          <w:lang w:eastAsia="zh-CN" w:bidi="ar"/>
        </w:rPr>
        <w:t>年</w:t>
      </w:r>
      <w:r>
        <w:rPr>
          <w:rFonts w:hint="eastAsia" w:ascii="宋体" w:hAnsi="宋体" w:eastAsia="宋体"/>
          <w:sz w:val="28"/>
          <w:szCs w:val="28"/>
          <w:lang w:eastAsia="zh-CN" w:bidi="ar"/>
        </w:rPr>
        <w:tab/>
      </w:r>
      <w:r>
        <w:rPr>
          <w:rFonts w:hint="eastAsia" w:ascii="宋体" w:hAnsi="宋体" w:eastAsia="宋体"/>
          <w:sz w:val="28"/>
          <w:szCs w:val="28"/>
          <w:lang w:eastAsia="zh-CN" w:bidi="ar"/>
        </w:rPr>
        <w:t xml:space="preserve"> </w:t>
      </w:r>
      <w:r>
        <w:rPr>
          <w:rFonts w:ascii="宋体" w:hAnsi="宋体" w:eastAsia="宋体"/>
          <w:sz w:val="28"/>
          <w:szCs w:val="28"/>
          <w:lang w:eastAsia="zh-CN" w:bidi="ar"/>
        </w:rPr>
        <w:t xml:space="preserve"> </w:t>
      </w:r>
      <w:r>
        <w:rPr>
          <w:rFonts w:hint="eastAsia" w:ascii="宋体" w:hAnsi="宋体" w:eastAsia="宋体"/>
          <w:sz w:val="28"/>
          <w:szCs w:val="28"/>
          <w:lang w:eastAsia="zh-CN" w:bidi="ar"/>
        </w:rPr>
        <w:t>月</w:t>
      </w:r>
      <w:r>
        <w:rPr>
          <w:rFonts w:hint="eastAsia" w:ascii="宋体" w:hAnsi="宋体" w:eastAsia="宋体"/>
          <w:sz w:val="28"/>
          <w:szCs w:val="28"/>
          <w:lang w:eastAsia="zh-CN" w:bidi="ar"/>
        </w:rPr>
        <w:tab/>
      </w:r>
      <w:r>
        <w:rPr>
          <w:rFonts w:ascii="宋体" w:hAnsi="宋体" w:eastAsia="宋体"/>
          <w:sz w:val="28"/>
          <w:szCs w:val="28"/>
          <w:lang w:eastAsia="zh-CN" w:bidi="ar"/>
        </w:rPr>
        <w:t xml:space="preserve"> </w:t>
      </w:r>
      <w:r>
        <w:rPr>
          <w:rFonts w:hint="eastAsia" w:ascii="宋体" w:hAnsi="宋体" w:eastAsia="宋体"/>
          <w:sz w:val="28"/>
          <w:szCs w:val="28"/>
          <w:lang w:eastAsia="zh-CN" w:bidi="ar"/>
        </w:rPr>
        <w:t>日起至案件终结日止。</w:t>
      </w:r>
    </w:p>
    <w:p w14:paraId="0E6F3B15">
      <w:pPr>
        <w:widowControl/>
        <w:spacing w:before="120" w:beforeLines="50" w:after="120" w:afterLines="50"/>
        <w:rPr>
          <w:lang w:eastAsia="zh-CN"/>
        </w:rPr>
      </w:pPr>
    </w:p>
    <w:tbl>
      <w:tblPr>
        <w:tblStyle w:val="8"/>
        <w:tblW w:w="8785" w:type="dxa"/>
        <w:tblInd w:w="0" w:type="dxa"/>
        <w:tblLayout w:type="fixed"/>
        <w:tblCellMar>
          <w:top w:w="0" w:type="dxa"/>
          <w:left w:w="108" w:type="dxa"/>
          <w:bottom w:w="0" w:type="dxa"/>
          <w:right w:w="108" w:type="dxa"/>
        </w:tblCellMar>
      </w:tblPr>
      <w:tblGrid>
        <w:gridCol w:w="5095"/>
        <w:gridCol w:w="3690"/>
      </w:tblGrid>
      <w:tr w14:paraId="4C9DBA8B">
        <w:tblPrEx>
          <w:tblCellMar>
            <w:top w:w="0" w:type="dxa"/>
            <w:left w:w="108" w:type="dxa"/>
            <w:bottom w:w="0" w:type="dxa"/>
            <w:right w:w="108" w:type="dxa"/>
          </w:tblCellMar>
        </w:tblPrEx>
        <w:trPr>
          <w:trHeight w:val="863" w:hRule="atLeast"/>
        </w:trPr>
        <w:tc>
          <w:tcPr>
            <w:tcW w:w="5095" w:type="dxa"/>
            <w:shd w:val="clear" w:color="auto" w:fill="auto"/>
          </w:tcPr>
          <w:p w14:paraId="5C3A5358">
            <w:pPr>
              <w:pStyle w:val="2"/>
              <w:spacing w:before="240" w:after="240"/>
              <w:rPr>
                <w:rFonts w:hint="default"/>
              </w:rPr>
            </w:pPr>
            <w:r>
              <w:t>委托人签字或盖章：</w:t>
            </w:r>
          </w:p>
        </w:tc>
        <w:tc>
          <w:tcPr>
            <w:tcW w:w="3690" w:type="dxa"/>
            <w:shd w:val="clear" w:color="auto" w:fill="auto"/>
          </w:tcPr>
          <w:p w14:paraId="449C3215">
            <w:pPr>
              <w:pStyle w:val="2"/>
              <w:spacing w:before="240" w:after="240"/>
              <w:rPr>
                <w:rFonts w:hint="default"/>
              </w:rPr>
            </w:pPr>
            <w:r>
              <w:t>代理人签字：</w:t>
            </w:r>
          </w:p>
          <w:p w14:paraId="373A24AC">
            <w:pPr>
              <w:pStyle w:val="2"/>
              <w:spacing w:before="240" w:after="240"/>
              <w:rPr>
                <w:rFonts w:hint="default"/>
              </w:rPr>
            </w:pPr>
          </w:p>
        </w:tc>
      </w:tr>
      <w:tr w14:paraId="42A7BF16">
        <w:tblPrEx>
          <w:tblCellMar>
            <w:top w:w="0" w:type="dxa"/>
            <w:left w:w="108" w:type="dxa"/>
            <w:bottom w:w="0" w:type="dxa"/>
            <w:right w:w="108" w:type="dxa"/>
          </w:tblCellMar>
        </w:tblPrEx>
        <w:trPr>
          <w:trHeight w:val="1954" w:hRule="atLeast"/>
        </w:trPr>
        <w:tc>
          <w:tcPr>
            <w:tcW w:w="5095" w:type="dxa"/>
            <w:shd w:val="clear" w:color="auto" w:fill="auto"/>
          </w:tcPr>
          <w:p w14:paraId="5A0A3B17">
            <w:pPr>
              <w:pStyle w:val="2"/>
              <w:spacing w:before="240" w:after="240"/>
              <w:rPr>
                <w:rFonts w:hint="default"/>
              </w:rPr>
            </w:pPr>
            <w:r>
              <w:t>法定代表人（负责人）签字：</w:t>
            </w:r>
          </w:p>
          <w:p w14:paraId="5589BDF7">
            <w:pPr>
              <w:pStyle w:val="2"/>
              <w:spacing w:before="240" w:after="240"/>
              <w:rPr>
                <w:rFonts w:hint="default"/>
              </w:rPr>
            </w:pPr>
          </w:p>
        </w:tc>
        <w:tc>
          <w:tcPr>
            <w:tcW w:w="3690" w:type="dxa"/>
            <w:shd w:val="clear" w:color="auto" w:fill="auto"/>
          </w:tcPr>
          <w:p w14:paraId="20499A0E">
            <w:pPr>
              <w:pStyle w:val="2"/>
              <w:spacing w:before="240" w:after="240"/>
              <w:rPr>
                <w:rFonts w:hint="default"/>
              </w:rPr>
            </w:pPr>
          </w:p>
        </w:tc>
      </w:tr>
      <w:tr w14:paraId="181AA5D6">
        <w:trPr>
          <w:trHeight w:val="968" w:hRule="atLeast"/>
        </w:trPr>
        <w:tc>
          <w:tcPr>
            <w:tcW w:w="5095" w:type="dxa"/>
            <w:shd w:val="clear" w:color="auto" w:fill="auto"/>
          </w:tcPr>
          <w:p w14:paraId="385A8B14">
            <w:pPr>
              <w:pStyle w:val="2"/>
              <w:spacing w:before="240" w:after="240"/>
              <w:rPr>
                <w:rFonts w:hint="default"/>
              </w:rPr>
            </w:pPr>
          </w:p>
        </w:tc>
        <w:tc>
          <w:tcPr>
            <w:tcW w:w="3690" w:type="dxa"/>
            <w:shd w:val="clear" w:color="auto" w:fill="auto"/>
          </w:tcPr>
          <w:p w14:paraId="0496612D">
            <w:pPr>
              <w:pStyle w:val="2"/>
              <w:spacing w:before="240" w:after="240"/>
              <w:jc w:val="center"/>
              <w:rPr>
                <w:rFonts w:hint="default"/>
              </w:rPr>
            </w:pPr>
            <w:r>
              <w:t>年    月    日</w:t>
            </w:r>
          </w:p>
        </w:tc>
      </w:tr>
    </w:tbl>
    <w:p w14:paraId="5158B5D8">
      <w:pPr>
        <w:widowControl/>
        <w:spacing w:before="120" w:beforeLines="50" w:after="120" w:afterLines="50"/>
      </w:pPr>
    </w:p>
    <w:p w14:paraId="5344F4A9">
      <w:pPr>
        <w:widowControl/>
        <w:spacing w:before="120" w:beforeLines="50" w:after="120" w:afterLines="50"/>
      </w:pPr>
    </w:p>
    <w:p w14:paraId="176AE564">
      <w:pPr>
        <w:widowControl/>
        <w:spacing w:before="120" w:beforeLines="50" w:after="120" w:afterLines="50"/>
        <w:jc w:val="both"/>
        <w:rPr>
          <w:lang w:eastAsia="zh-CN"/>
        </w:rPr>
      </w:pPr>
      <w:r>
        <w:rPr>
          <w:rFonts w:hint="eastAsia" w:ascii="宋体" w:hAnsi="宋体" w:eastAsia="宋体"/>
          <w:lang w:eastAsia="zh-CN" w:bidi="ar"/>
        </w:rPr>
        <w:t>说明：提交本《授权委托书》同时，应当一并提交</w:t>
      </w:r>
      <w:r>
        <w:rPr>
          <w:rFonts w:hint="eastAsia" w:ascii="宋体" w:hAnsi="宋体" w:eastAsia="宋体"/>
          <w:b/>
          <w:bCs/>
          <w:lang w:eastAsia="zh-CN" w:bidi="ar"/>
        </w:rPr>
        <w:t>代理人证件复印件</w:t>
      </w:r>
      <w:r>
        <w:rPr>
          <w:rFonts w:hint="eastAsia" w:ascii="宋体" w:hAnsi="宋体" w:eastAsia="宋体"/>
          <w:lang w:eastAsia="zh-CN" w:bidi="ar"/>
        </w:rPr>
        <w:t>作为附件。系律师代理人的，提交</w:t>
      </w:r>
      <w:r>
        <w:rPr>
          <w:rFonts w:hint="eastAsia" w:ascii="宋体" w:hAnsi="宋体" w:eastAsia="宋体"/>
          <w:b/>
          <w:bCs/>
          <w:lang w:eastAsia="zh-CN" w:bidi="ar"/>
        </w:rPr>
        <w:t>律师证复印件</w:t>
      </w:r>
      <w:r>
        <w:rPr>
          <w:rFonts w:hint="eastAsia" w:ascii="宋体" w:hAnsi="宋体" w:eastAsia="宋体"/>
          <w:lang w:eastAsia="zh-CN" w:bidi="ar"/>
        </w:rPr>
        <w:t>；非律师代理人的，提交</w:t>
      </w:r>
      <w:r>
        <w:rPr>
          <w:rFonts w:hint="eastAsia" w:ascii="宋体" w:hAnsi="宋体" w:eastAsia="宋体"/>
          <w:b/>
          <w:bCs/>
          <w:lang w:eastAsia="zh-CN" w:bidi="ar"/>
        </w:rPr>
        <w:t>公民身份证复印件</w:t>
      </w:r>
      <w:r>
        <w:rPr>
          <w:rFonts w:hint="eastAsia" w:ascii="宋体" w:hAnsi="宋体" w:eastAsia="宋体"/>
          <w:lang w:eastAsia="zh-CN" w:bidi="ar"/>
        </w:rPr>
        <w:t>。</w:t>
      </w:r>
    </w:p>
    <w:p w14:paraId="7AEEF9AD">
      <w:pPr>
        <w:widowControl/>
        <w:spacing w:before="120" w:beforeLines="50" w:after="120" w:afterLines="50"/>
        <w:rPr>
          <w:rFonts w:eastAsia="宋体"/>
          <w:lang w:eastAsia="zh-CN"/>
        </w:rPr>
      </w:pPr>
    </w:p>
    <w:p w14:paraId="3CED6592">
      <w:pPr>
        <w:widowControl/>
        <w:spacing w:before="120" w:beforeLines="50" w:after="120" w:afterLines="50"/>
        <w:rPr>
          <w:lang w:eastAsia="zh-CN"/>
        </w:rPr>
      </w:pPr>
    </w:p>
    <w:p w14:paraId="02A85CEA">
      <w:pPr>
        <w:pStyle w:val="6"/>
        <w:widowControl/>
        <w:spacing w:before="120" w:beforeLines="50" w:after="120" w:afterLines="50"/>
        <w:jc w:val="both"/>
        <w:rPr>
          <w:rFonts w:ascii="宋体" w:hAnsi="宋体" w:eastAsia="宋体" w:cs="宋体"/>
          <w:lang w:eastAsia="zh-CN"/>
        </w:rPr>
      </w:pPr>
    </w:p>
    <w:p w14:paraId="03CDA357">
      <w:pPr>
        <w:pStyle w:val="6"/>
        <w:widowControl/>
        <w:spacing w:before="120" w:beforeLines="50" w:after="120" w:afterLines="50"/>
        <w:jc w:val="both"/>
        <w:rPr>
          <w:rFonts w:ascii="宋体" w:hAnsi="宋体" w:eastAsia="宋体" w:cs="宋体"/>
          <w:lang w:eastAsia="zh-CN"/>
        </w:rPr>
      </w:pPr>
    </w:p>
    <w:p w14:paraId="3BDC89C4">
      <w:pPr>
        <w:pStyle w:val="6"/>
        <w:widowControl/>
        <w:spacing w:before="120" w:beforeLines="50" w:after="120" w:afterLines="50"/>
        <w:jc w:val="both"/>
        <w:rPr>
          <w:rFonts w:ascii="宋体" w:hAnsi="宋体" w:eastAsia="宋体" w:cs="宋体"/>
          <w:lang w:eastAsia="zh-CN"/>
        </w:rPr>
      </w:pPr>
    </w:p>
    <w:p w14:paraId="2DD96EDB">
      <w:pPr>
        <w:pStyle w:val="7"/>
        <w:spacing w:before="120" w:after="120"/>
        <w:rPr>
          <w:rFonts w:hint="default" w:asciiTheme="minorEastAsia" w:hAnsiTheme="minorEastAsia" w:eastAsiaTheme="minorEastAsia"/>
        </w:rPr>
      </w:pPr>
    </w:p>
    <w:p w14:paraId="64274801">
      <w:pPr>
        <w:pStyle w:val="7"/>
        <w:spacing w:before="120" w:after="120"/>
        <w:rPr>
          <w:rFonts w:hint="default" w:asciiTheme="minorEastAsia" w:hAnsiTheme="minorEastAsia" w:eastAsiaTheme="minorEastAsia"/>
        </w:rPr>
      </w:pPr>
      <w:r>
        <w:rPr>
          <w:rFonts w:asciiTheme="minorEastAsia" w:hAnsiTheme="minorEastAsia" w:eastAsiaTheme="minorEastAsia"/>
        </w:rPr>
        <w:t>诚信申报承诺书</w:t>
      </w:r>
    </w:p>
    <w:p w14:paraId="52024A98">
      <w:pPr>
        <w:tabs>
          <w:tab w:val="left" w:pos="5935"/>
        </w:tabs>
        <w:spacing w:line="480" w:lineRule="auto"/>
        <w:rPr>
          <w:rFonts w:asciiTheme="minorEastAsia" w:hAnsiTheme="minorEastAsia" w:eastAsiaTheme="minorEastAsia"/>
          <w:sz w:val="28"/>
          <w:szCs w:val="28"/>
          <w:lang w:eastAsia="zh-CN"/>
        </w:rPr>
      </w:pPr>
    </w:p>
    <w:p w14:paraId="3CF48934">
      <w:pPr>
        <w:tabs>
          <w:tab w:val="left" w:pos="5935"/>
        </w:tabs>
        <w:spacing w:line="480" w:lineRule="auto"/>
        <w:rPr>
          <w:rFonts w:asciiTheme="minorEastAsia" w:hAnsiTheme="minorEastAsia" w:eastAsiaTheme="minorEastAsia"/>
          <w:bCs/>
          <w:sz w:val="28"/>
          <w:szCs w:val="28"/>
          <w:lang w:eastAsia="zh-CN"/>
        </w:rPr>
      </w:pPr>
      <w:bookmarkStart w:id="7" w:name="_Hlk140568040"/>
      <w:r>
        <w:rPr>
          <w:rFonts w:hint="eastAsia" w:asciiTheme="minorEastAsia" w:hAnsiTheme="minorEastAsia" w:eastAsiaTheme="minorEastAsia"/>
          <w:bCs/>
          <w:sz w:val="28"/>
          <w:szCs w:val="28"/>
          <w:lang w:eastAsia="zh-CN"/>
        </w:rPr>
        <w:t>浙江博氢新能源有限公司预重整管理人</w:t>
      </w:r>
      <w:bookmarkEnd w:id="7"/>
      <w:r>
        <w:rPr>
          <w:rFonts w:hint="eastAsia" w:asciiTheme="minorEastAsia" w:hAnsiTheme="minorEastAsia" w:eastAsiaTheme="minorEastAsia"/>
          <w:sz w:val="28"/>
          <w:szCs w:val="28"/>
          <w:lang w:eastAsia="zh-CN"/>
        </w:rPr>
        <w:t>：</w:t>
      </w:r>
    </w:p>
    <w:p w14:paraId="0C405D85">
      <w:pPr>
        <w:tabs>
          <w:tab w:val="left" w:pos="5935"/>
        </w:tabs>
        <w:spacing w:line="480" w:lineRule="auto"/>
        <w:ind w:firstLine="574" w:firstLineChars="205"/>
        <w:rPr>
          <w:rFonts w:asciiTheme="minorEastAsia" w:hAnsiTheme="minorEastAsia" w:eastAsiaTheme="minorEastAsia"/>
          <w:bCs/>
          <w:sz w:val="28"/>
          <w:szCs w:val="28"/>
          <w:lang w:eastAsia="zh-CN"/>
        </w:rPr>
      </w:pPr>
      <w:r>
        <w:rPr>
          <w:rFonts w:hint="eastAsia" w:asciiTheme="minorEastAsia" w:hAnsiTheme="minorEastAsia" w:eastAsiaTheme="minorEastAsia"/>
          <w:sz w:val="28"/>
          <w:szCs w:val="28"/>
          <w:lang w:eastAsia="zh-CN"/>
        </w:rPr>
        <w:t>本人/本公司系</w:t>
      </w:r>
      <w:r>
        <w:rPr>
          <w:rFonts w:hint="eastAsia" w:asciiTheme="minorEastAsia" w:hAnsiTheme="minorEastAsia" w:eastAsiaTheme="minorEastAsia"/>
          <w:bCs/>
          <w:sz w:val="28"/>
          <w:szCs w:val="28"/>
          <w:lang w:eastAsia="zh-CN"/>
        </w:rPr>
        <w:t>浙江博氢新能源有限公司</w:t>
      </w:r>
      <w:r>
        <w:rPr>
          <w:rFonts w:hint="eastAsia" w:asciiTheme="minorEastAsia" w:hAnsiTheme="minorEastAsia" w:eastAsiaTheme="minorEastAsia"/>
          <w:sz w:val="28"/>
          <w:szCs w:val="28"/>
          <w:lang w:eastAsia="zh-CN"/>
        </w:rPr>
        <w:t>的债权人，现就本人/本公司申报的债权作如下承诺：</w:t>
      </w:r>
    </w:p>
    <w:p w14:paraId="1C5071B0">
      <w:pPr>
        <w:tabs>
          <w:tab w:val="left" w:pos="5935"/>
        </w:tabs>
        <w:spacing w:line="480" w:lineRule="auto"/>
        <w:ind w:firstLine="574" w:firstLineChars="205"/>
        <w:rPr>
          <w:rFonts w:asciiTheme="minorEastAsia" w:hAnsiTheme="minorEastAsia" w:eastAsiaTheme="minorEastAsia"/>
          <w:bCs/>
          <w:sz w:val="28"/>
          <w:szCs w:val="28"/>
          <w:lang w:eastAsia="zh-CN"/>
        </w:rPr>
      </w:pPr>
      <w:r>
        <w:rPr>
          <w:rFonts w:hint="eastAsia" w:asciiTheme="minorEastAsia" w:hAnsiTheme="minorEastAsia" w:eastAsiaTheme="minorEastAsia"/>
          <w:sz w:val="28"/>
          <w:szCs w:val="28"/>
          <w:lang w:eastAsia="zh-CN"/>
        </w:rPr>
        <w:t>一、本人/本公司向</w:t>
      </w:r>
      <w:r>
        <w:rPr>
          <w:rFonts w:hint="eastAsia" w:asciiTheme="minorEastAsia" w:hAnsiTheme="minorEastAsia" w:eastAsiaTheme="minorEastAsia"/>
          <w:bCs/>
          <w:sz w:val="28"/>
          <w:szCs w:val="28"/>
          <w:lang w:eastAsia="zh-CN"/>
        </w:rPr>
        <w:t>浙江博氢新能源有限公司预重整管理人</w:t>
      </w:r>
      <w:r>
        <w:rPr>
          <w:rFonts w:hint="eastAsia" w:asciiTheme="minorEastAsia" w:hAnsiTheme="minorEastAsia" w:eastAsiaTheme="minorEastAsia"/>
          <w:sz w:val="28"/>
          <w:szCs w:val="28"/>
          <w:lang w:eastAsia="zh-CN"/>
        </w:rPr>
        <w:t>（下称“管理人”）申报的债权真实、合法、有效，不存在捏造债权的行为。</w:t>
      </w:r>
    </w:p>
    <w:p w14:paraId="55263385">
      <w:pPr>
        <w:tabs>
          <w:tab w:val="left" w:pos="5935"/>
        </w:tabs>
        <w:spacing w:line="480" w:lineRule="auto"/>
        <w:ind w:firstLine="574" w:firstLineChars="205"/>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二、本人/本公司向管理人提交的所有债权资料均真实、合法，不存在伪造、变造证据材料的行为。</w:t>
      </w:r>
    </w:p>
    <w:p w14:paraId="35935334">
      <w:pPr>
        <w:tabs>
          <w:tab w:val="left" w:pos="5935"/>
        </w:tabs>
        <w:spacing w:line="480" w:lineRule="auto"/>
        <w:ind w:firstLine="574" w:firstLineChars="205"/>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三、本人/本公司向管理人所做陈述均真实、合法，不存在虚假陈述的行为。</w:t>
      </w:r>
    </w:p>
    <w:p w14:paraId="6FEBBC38">
      <w:pPr>
        <w:tabs>
          <w:tab w:val="left" w:pos="5935"/>
        </w:tabs>
        <w:spacing w:line="480" w:lineRule="auto"/>
        <w:ind w:firstLine="574" w:firstLineChars="205"/>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四、本人/本公司向管理人提交的第三人出具的证明、情况说明的内容均真实、合法，不存在本人/本公司与第三人串通的情况。</w:t>
      </w:r>
    </w:p>
    <w:p w14:paraId="41A09160">
      <w:pPr>
        <w:tabs>
          <w:tab w:val="left" w:pos="5935"/>
        </w:tabs>
        <w:spacing w:line="480" w:lineRule="auto"/>
        <w:ind w:firstLine="574" w:firstLineChars="205"/>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五、如本人/本公司申报的债权、提交的材料、所做的陈述存在虚假、捏造等事实的，或有其他违法行为的，自愿按照《中华人民共和国刑法》第三百零七条、《关于办理虚假诉讼刑事案件适用法律若干问题的解释》第一条及其他法律规定，承担相应的刑事责任及民事责任。</w:t>
      </w:r>
    </w:p>
    <w:p w14:paraId="47F5F268">
      <w:pPr>
        <w:tabs>
          <w:tab w:val="left" w:pos="5935"/>
        </w:tabs>
        <w:wordWrap w:val="0"/>
        <w:spacing w:line="480" w:lineRule="auto"/>
        <w:ind w:firstLine="574" w:firstLineChars="205"/>
        <w:jc w:val="right"/>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 xml:space="preserve">承诺人： </w:t>
      </w:r>
      <w:r>
        <w:rPr>
          <w:rFonts w:asciiTheme="minorEastAsia" w:hAnsiTheme="minorEastAsia" w:eastAsiaTheme="minorEastAsia"/>
          <w:sz w:val="28"/>
          <w:szCs w:val="28"/>
          <w:lang w:eastAsia="zh-CN"/>
        </w:rPr>
        <w:t xml:space="preserve">           </w:t>
      </w:r>
    </w:p>
    <w:p w14:paraId="41615427">
      <w:pPr>
        <w:tabs>
          <w:tab w:val="left" w:pos="5935"/>
        </w:tabs>
        <w:wordWrap w:val="0"/>
        <w:spacing w:line="480" w:lineRule="auto"/>
        <w:ind w:right="1120" w:firstLine="574" w:firstLineChars="205"/>
        <w:jc w:val="center"/>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 xml:space="preserve"> </w:t>
      </w:r>
      <w:r>
        <w:rPr>
          <w:rFonts w:asciiTheme="minorEastAsia" w:hAnsiTheme="minorEastAsia" w:eastAsiaTheme="minorEastAsia"/>
          <w:sz w:val="28"/>
          <w:szCs w:val="28"/>
          <w:lang w:eastAsia="zh-CN"/>
        </w:rPr>
        <w:t xml:space="preserve">                                  </w:t>
      </w:r>
      <w:r>
        <w:rPr>
          <w:rFonts w:hint="eastAsia" w:asciiTheme="minorEastAsia" w:hAnsiTheme="minorEastAsia" w:eastAsiaTheme="minorEastAsia"/>
          <w:sz w:val="28"/>
          <w:szCs w:val="28"/>
          <w:lang w:eastAsia="zh-CN"/>
        </w:rPr>
        <w:t xml:space="preserve">年   月  </w:t>
      </w:r>
      <w:r>
        <w:rPr>
          <w:rFonts w:asciiTheme="minorEastAsia" w:hAnsiTheme="minorEastAsia" w:eastAsiaTheme="minorEastAsia"/>
          <w:sz w:val="28"/>
          <w:szCs w:val="28"/>
          <w:lang w:eastAsia="zh-CN"/>
        </w:rPr>
        <w:t xml:space="preserve"> </w:t>
      </w:r>
      <w:r>
        <w:rPr>
          <w:rFonts w:hint="eastAsia" w:asciiTheme="minorEastAsia" w:hAnsiTheme="minorEastAsia" w:eastAsiaTheme="minorEastAsia"/>
          <w:sz w:val="28"/>
          <w:szCs w:val="28"/>
          <w:lang w:eastAsia="zh-CN"/>
        </w:rPr>
        <w:t>日</w:t>
      </w:r>
    </w:p>
    <w:p w14:paraId="4DE623E0">
      <w:pPr>
        <w:spacing w:line="300" w:lineRule="auto"/>
        <w:rPr>
          <w:rFonts w:ascii="黑体" w:hAnsi="宋体" w:eastAsia="黑体"/>
          <w:lang w:eastAsia="zh-CN"/>
        </w:rPr>
      </w:pPr>
    </w:p>
    <w:p w14:paraId="7F81D9C5">
      <w:pPr>
        <w:pStyle w:val="6"/>
        <w:widowControl/>
        <w:spacing w:before="120" w:beforeLines="50" w:after="120" w:afterLines="50"/>
        <w:jc w:val="both"/>
        <w:rPr>
          <w:rFonts w:ascii="宋体" w:hAnsi="宋体" w:eastAsia="宋体" w:cs="宋体"/>
          <w:lang w:eastAsia="zh-CN"/>
        </w:rPr>
      </w:pPr>
    </w:p>
    <w:p w14:paraId="6D23AA13">
      <w:pPr>
        <w:widowControl/>
        <w:spacing w:before="120" w:beforeLines="50" w:after="120" w:afterLines="50"/>
        <w:jc w:val="center"/>
        <w:rPr>
          <w:rFonts w:ascii="仿宋_GB2312" w:eastAsia="仿宋_GB2312" w:cs="仿宋_GB2312"/>
          <w:b/>
          <w:sz w:val="44"/>
          <w:szCs w:val="44"/>
          <w:lang w:eastAsia="zh-CN"/>
        </w:rPr>
      </w:pPr>
      <w:bookmarkStart w:id="8" w:name="_Hlk121384063"/>
      <w:r>
        <w:rPr>
          <w:rFonts w:hint="eastAsia" w:ascii="仿宋_GB2312" w:hAnsi="宋体" w:eastAsia="仿宋_GB2312" w:cs="仿宋_GB2312"/>
          <w:b/>
          <w:sz w:val="44"/>
          <w:szCs w:val="44"/>
          <w:lang w:eastAsia="zh-CN" w:bidi="ar"/>
        </w:rPr>
        <w:t>法定代表人（负责人）</w:t>
      </w:r>
    </w:p>
    <w:p w14:paraId="0C407D36">
      <w:pPr>
        <w:widowControl/>
        <w:spacing w:before="120" w:beforeLines="50" w:after="120" w:afterLines="50"/>
        <w:jc w:val="center"/>
        <w:rPr>
          <w:rFonts w:ascii="仿宋_GB2312" w:eastAsia="仿宋_GB2312" w:cs="仿宋_GB2312"/>
          <w:b/>
          <w:sz w:val="44"/>
          <w:szCs w:val="44"/>
          <w:lang w:eastAsia="zh-CN"/>
        </w:rPr>
      </w:pPr>
      <w:r>
        <w:rPr>
          <w:rFonts w:hint="eastAsia" w:ascii="仿宋_GB2312" w:hAnsi="宋体" w:eastAsia="仿宋_GB2312" w:cs="仿宋_GB2312"/>
          <w:b/>
          <w:sz w:val="44"/>
          <w:szCs w:val="44"/>
          <w:lang w:eastAsia="zh-CN" w:bidi="ar"/>
        </w:rPr>
        <w:t>身份证明书</w:t>
      </w:r>
    </w:p>
    <w:bookmarkEnd w:id="8"/>
    <w:p w14:paraId="21104015">
      <w:pPr>
        <w:widowControl/>
        <w:spacing w:before="120" w:beforeLines="50" w:after="120" w:afterLines="50"/>
        <w:jc w:val="center"/>
        <w:rPr>
          <w:rFonts w:ascii="仿宋_GB2312" w:eastAsia="仿宋_GB2312" w:cs="仿宋_GB2312"/>
          <w:b/>
          <w:sz w:val="44"/>
          <w:szCs w:val="44"/>
          <w:lang w:eastAsia="zh-CN"/>
        </w:rPr>
      </w:pPr>
    </w:p>
    <w:p w14:paraId="077739B4">
      <w:pPr>
        <w:widowControl/>
        <w:spacing w:before="120" w:beforeLines="50" w:after="120" w:afterLines="50"/>
        <w:jc w:val="center"/>
        <w:rPr>
          <w:rFonts w:ascii="仿宋_GB2312" w:eastAsia="仿宋_GB2312" w:cs="仿宋_GB2312"/>
          <w:b/>
          <w:sz w:val="44"/>
          <w:szCs w:val="44"/>
          <w:lang w:eastAsia="zh-CN"/>
        </w:rPr>
      </w:pPr>
    </w:p>
    <w:p w14:paraId="03ED5A3A">
      <w:pPr>
        <w:widowControl/>
        <w:spacing w:before="120" w:beforeLines="50" w:after="120" w:afterLines="50"/>
        <w:ind w:firstLine="640"/>
        <w:rPr>
          <w:rFonts w:ascii="仿宋_GB2312" w:eastAsia="仿宋_GB2312" w:cs="仿宋_GB2312"/>
          <w:sz w:val="32"/>
          <w:szCs w:val="32"/>
          <w:u w:val="single"/>
          <w:lang w:eastAsia="zh-CN"/>
        </w:rPr>
      </w:pPr>
      <w:r>
        <w:rPr>
          <w:rFonts w:hint="eastAsia" w:ascii="仿宋_GB2312" w:hAnsi="宋体" w:eastAsia="仿宋_GB2312" w:cs="仿宋_GB2312"/>
          <w:sz w:val="32"/>
          <w:szCs w:val="32"/>
          <w:lang w:eastAsia="zh-CN" w:bidi="ar"/>
        </w:rPr>
        <w:t>兹证明</w:t>
      </w:r>
      <w:r>
        <w:rPr>
          <w:rFonts w:hint="eastAsia" w:ascii="仿宋_GB2312" w:hAnsi="宋体" w:eastAsia="仿宋_GB2312" w:cs="仿宋_GB2312"/>
          <w:sz w:val="32"/>
          <w:szCs w:val="32"/>
          <w:u w:val="single"/>
          <w:lang w:eastAsia="zh-CN" w:bidi="ar"/>
        </w:rPr>
        <w:t xml:space="preserve">          </w:t>
      </w:r>
      <w:r>
        <w:rPr>
          <w:rFonts w:hint="eastAsia" w:ascii="仿宋_GB2312" w:hAnsi="宋体" w:eastAsia="仿宋_GB2312" w:cs="仿宋_GB2312"/>
          <w:sz w:val="32"/>
          <w:szCs w:val="32"/>
          <w:lang w:eastAsia="zh-CN" w:bidi="ar"/>
        </w:rPr>
        <w:t>先生(女士)在本单位任</w:t>
      </w:r>
      <w:r>
        <w:rPr>
          <w:rFonts w:hint="eastAsia" w:ascii="仿宋_GB2312" w:hAnsi="宋体" w:eastAsia="仿宋_GB2312" w:cs="仿宋_GB2312"/>
          <w:sz w:val="32"/>
          <w:szCs w:val="32"/>
          <w:u w:val="single"/>
          <w:lang w:eastAsia="zh-CN" w:bidi="ar"/>
        </w:rPr>
        <w:t xml:space="preserve">         </w:t>
      </w:r>
      <w:r>
        <w:rPr>
          <w:rFonts w:hint="eastAsia" w:ascii="仿宋_GB2312" w:hAnsi="宋体" w:eastAsia="仿宋_GB2312" w:cs="仿宋_GB2312"/>
          <w:sz w:val="32"/>
          <w:szCs w:val="32"/>
          <w:lang w:eastAsia="zh-CN" w:bidi="ar"/>
        </w:rPr>
        <w:t>职务，系本单位法定代表人（负责人）。</w:t>
      </w:r>
    </w:p>
    <w:p w14:paraId="43AB2083">
      <w:pPr>
        <w:widowControl/>
        <w:spacing w:before="120" w:beforeLines="50" w:after="120" w:afterLines="50"/>
        <w:ind w:firstLine="640"/>
        <w:rPr>
          <w:rFonts w:ascii="仿宋_GB2312" w:eastAsia="仿宋_GB2312" w:cs="仿宋_GB2312"/>
          <w:sz w:val="32"/>
          <w:szCs w:val="32"/>
          <w:lang w:eastAsia="zh-CN"/>
        </w:rPr>
      </w:pPr>
      <w:r>
        <w:rPr>
          <w:rFonts w:hint="eastAsia" w:ascii="仿宋_GB2312" w:hAnsi="宋体" w:eastAsia="仿宋_GB2312" w:cs="仿宋_GB2312"/>
          <w:sz w:val="32"/>
          <w:szCs w:val="32"/>
          <w:lang w:eastAsia="zh-CN" w:bidi="ar"/>
        </w:rPr>
        <w:t>特此证明。</w:t>
      </w:r>
    </w:p>
    <w:p w14:paraId="170B1955">
      <w:pPr>
        <w:widowControl/>
        <w:spacing w:before="120" w:beforeLines="50" w:after="120" w:afterLines="50"/>
        <w:rPr>
          <w:rFonts w:ascii="仿宋_GB2312" w:eastAsia="仿宋_GB2312" w:cs="仿宋_GB2312"/>
          <w:sz w:val="32"/>
          <w:szCs w:val="32"/>
          <w:lang w:eastAsia="zh-CN"/>
        </w:rPr>
      </w:pPr>
    </w:p>
    <w:p w14:paraId="1FD7A042">
      <w:pPr>
        <w:widowControl/>
        <w:spacing w:before="120" w:beforeLines="50" w:after="120" w:afterLines="50"/>
        <w:rPr>
          <w:rFonts w:ascii="仿宋_GB2312" w:eastAsia="仿宋_GB2312" w:cs="仿宋_GB2312"/>
          <w:sz w:val="32"/>
          <w:szCs w:val="32"/>
          <w:lang w:eastAsia="zh-CN"/>
        </w:rPr>
      </w:pPr>
    </w:p>
    <w:p w14:paraId="2E2BB74E">
      <w:pPr>
        <w:widowControl/>
        <w:spacing w:before="120" w:beforeLines="50" w:after="120" w:afterLines="50"/>
        <w:ind w:left="4730" w:leftChars="1971"/>
        <w:rPr>
          <w:rFonts w:ascii="仿宋_GB2312" w:eastAsia="仿宋_GB2312" w:cs="仿宋_GB2312"/>
          <w:sz w:val="32"/>
          <w:szCs w:val="32"/>
          <w:lang w:eastAsia="zh-CN"/>
        </w:rPr>
      </w:pPr>
      <w:r>
        <w:rPr>
          <w:rFonts w:hint="eastAsia" w:ascii="仿宋_GB2312" w:hAnsi="宋体" w:eastAsia="仿宋_GB2312" w:cs="仿宋_GB2312"/>
          <w:sz w:val="32"/>
          <w:szCs w:val="32"/>
          <w:lang w:eastAsia="zh-CN" w:bidi="ar"/>
        </w:rPr>
        <w:t>证明单位：</w:t>
      </w:r>
    </w:p>
    <w:p w14:paraId="5E23EF12">
      <w:pPr>
        <w:widowControl/>
        <w:spacing w:before="120" w:beforeLines="50" w:after="120" w:afterLines="50"/>
        <w:ind w:left="4730" w:leftChars="1971" w:right="640"/>
        <w:rPr>
          <w:rFonts w:ascii="仿宋_GB2312" w:eastAsia="仿宋_GB2312" w:cs="仿宋_GB2312"/>
          <w:sz w:val="32"/>
          <w:szCs w:val="32"/>
          <w:lang w:eastAsia="zh-CN"/>
        </w:rPr>
      </w:pPr>
    </w:p>
    <w:p w14:paraId="2397672C">
      <w:pPr>
        <w:widowControl/>
        <w:tabs>
          <w:tab w:val="left" w:pos="7740"/>
        </w:tabs>
        <w:spacing w:before="120" w:beforeLines="50" w:after="120" w:afterLines="50"/>
        <w:ind w:left="4730" w:leftChars="1971" w:right="26"/>
        <w:rPr>
          <w:rFonts w:ascii="仿宋_GB2312" w:eastAsia="仿宋_GB2312" w:cs="仿宋_GB2312"/>
          <w:sz w:val="32"/>
          <w:szCs w:val="32"/>
          <w:lang w:eastAsia="zh-CN"/>
        </w:rPr>
      </w:pPr>
      <w:r>
        <w:rPr>
          <w:rFonts w:hint="eastAsia" w:ascii="仿宋_GB2312" w:hAnsi="宋体" w:eastAsia="仿宋_GB2312" w:cs="仿宋_GB2312"/>
          <w:sz w:val="32"/>
          <w:szCs w:val="32"/>
          <w:lang w:eastAsia="zh-CN" w:bidi="ar"/>
        </w:rPr>
        <w:t>年    月    日</w:t>
      </w:r>
    </w:p>
    <w:p w14:paraId="025DD077">
      <w:pPr>
        <w:rPr>
          <w:lang w:eastAsia="zh-CN"/>
        </w:rPr>
      </w:pPr>
    </w:p>
    <w:p w14:paraId="17B5E8E3">
      <w:pPr>
        <w:widowControl/>
        <w:spacing w:before="120" w:beforeLines="50" w:after="120" w:afterLines="50"/>
        <w:jc w:val="center"/>
        <w:rPr>
          <w:rFonts w:ascii="仿宋_GB2312" w:hAnsi="宋体" w:eastAsia="仿宋_GB2312" w:cs="仿宋_GB2312"/>
          <w:b/>
          <w:sz w:val="44"/>
          <w:szCs w:val="44"/>
          <w:lang w:eastAsia="zh-CN" w:bidi="ar"/>
        </w:rPr>
      </w:pPr>
      <w:bookmarkStart w:id="9" w:name="_GoBack"/>
      <w:bookmarkEnd w:id="9"/>
    </w:p>
    <w:sectPr>
      <w:pgSz w:w="11900" w:h="16840"/>
      <w:pgMar w:top="1329" w:right="1410" w:bottom="887" w:left="1523" w:header="901" w:footer="459"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B9B65"/>
    <w:multiLevelType w:val="singleLevel"/>
    <w:tmpl w:val="93AB9B6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displayHorizontalDrawingGridEvery w:val="0"/>
  <w:displayVerticalDrawingGridEvery w:val="2"/>
  <w:characterSpacingControl w:val="compressPunctuation"/>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C445CB"/>
    <w:rsid w:val="0000512E"/>
    <w:rsid w:val="00100C54"/>
    <w:rsid w:val="00136EDF"/>
    <w:rsid w:val="002640B2"/>
    <w:rsid w:val="00284853"/>
    <w:rsid w:val="002E16D6"/>
    <w:rsid w:val="003B02C3"/>
    <w:rsid w:val="0046445F"/>
    <w:rsid w:val="004E6B30"/>
    <w:rsid w:val="00524AA2"/>
    <w:rsid w:val="005717F9"/>
    <w:rsid w:val="00647F03"/>
    <w:rsid w:val="00670173"/>
    <w:rsid w:val="006A418D"/>
    <w:rsid w:val="00712295"/>
    <w:rsid w:val="00760E77"/>
    <w:rsid w:val="007760E7"/>
    <w:rsid w:val="007B36A0"/>
    <w:rsid w:val="007C30DC"/>
    <w:rsid w:val="007D15D8"/>
    <w:rsid w:val="007F185E"/>
    <w:rsid w:val="007F413B"/>
    <w:rsid w:val="00817AF6"/>
    <w:rsid w:val="0082574C"/>
    <w:rsid w:val="00991DD3"/>
    <w:rsid w:val="009923F5"/>
    <w:rsid w:val="00A34D00"/>
    <w:rsid w:val="00A46643"/>
    <w:rsid w:val="00B00167"/>
    <w:rsid w:val="00B67F28"/>
    <w:rsid w:val="00C445CB"/>
    <w:rsid w:val="00C51B78"/>
    <w:rsid w:val="00C52EA3"/>
    <w:rsid w:val="00C62FDF"/>
    <w:rsid w:val="00D80C4B"/>
    <w:rsid w:val="00DD2E4C"/>
    <w:rsid w:val="00E616E6"/>
    <w:rsid w:val="00EC681C"/>
    <w:rsid w:val="00F6250B"/>
    <w:rsid w:val="00FB2B81"/>
    <w:rsid w:val="02D6024C"/>
    <w:rsid w:val="2B6F782C"/>
    <w:rsid w:val="57EF61AB"/>
    <w:rsid w:val="646B5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mbria" w:hAnsi="Cambria"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lock Text"/>
    <w:basedOn w:val="1"/>
    <w:uiPriority w:val="0"/>
    <w:pPr>
      <w:widowControl/>
      <w:spacing w:beforeLines="100" w:afterLines="100"/>
    </w:pPr>
    <w:rPr>
      <w:rFonts w:hint="eastAsia" w:ascii="宋体" w:hAnsi="宋体" w:eastAsia="宋体"/>
      <w:szCs w:val="28"/>
      <w:lang w:eastAsia="zh-CN" w:bidi="ar-SA"/>
    </w:rPr>
  </w:style>
  <w:style w:type="paragraph" w:styleId="3">
    <w:name w:val="footer"/>
    <w:basedOn w:val="1"/>
    <w:link w:val="20"/>
    <w:qFormat/>
    <w:uiPriority w:val="0"/>
    <w:pPr>
      <w:tabs>
        <w:tab w:val="center" w:pos="4153"/>
        <w:tab w:val="right" w:pos="8306"/>
      </w:tabs>
      <w:snapToGrid w:val="0"/>
    </w:pPr>
    <w:rPr>
      <w:sz w:val="18"/>
      <w:szCs w:val="18"/>
    </w:rPr>
  </w:style>
  <w:style w:type="paragraph" w:styleId="4">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5">
    <w:name w:val="Signature"/>
    <w:basedOn w:val="1"/>
    <w:link w:val="17"/>
    <w:qFormat/>
    <w:uiPriority w:val="0"/>
    <w:pPr>
      <w:widowControl/>
      <w:spacing w:before="120" w:beforeLines="50" w:after="120" w:afterLines="50"/>
      <w:ind w:left="4252"/>
      <w:jc w:val="center"/>
    </w:pPr>
    <w:rPr>
      <w:rFonts w:hint="eastAsia" w:ascii="宋体" w:hAnsi="宋体" w:eastAsia="宋体"/>
      <w:lang w:eastAsia="zh-CN" w:bidi="ar-SA"/>
    </w:rPr>
  </w:style>
  <w:style w:type="paragraph" w:styleId="6">
    <w:name w:val="Normal (Web)"/>
    <w:basedOn w:val="1"/>
    <w:qFormat/>
    <w:uiPriority w:val="0"/>
  </w:style>
  <w:style w:type="paragraph" w:styleId="7">
    <w:name w:val="Title"/>
    <w:basedOn w:val="1"/>
    <w:next w:val="1"/>
    <w:link w:val="18"/>
    <w:qFormat/>
    <w:uiPriority w:val="10"/>
    <w:pPr>
      <w:spacing w:before="240" w:beforeLines="50" w:after="60" w:afterLines="50"/>
      <w:jc w:val="center"/>
      <w:outlineLvl w:val="0"/>
    </w:pPr>
    <w:rPr>
      <w:rFonts w:hint="eastAsia" w:ascii="宋体" w:hAnsi="宋体" w:eastAsia="宋体"/>
      <w:b/>
      <w:bCs/>
      <w:kern w:val="28"/>
      <w:sz w:val="36"/>
      <w:szCs w:val="36"/>
      <w:lang w:eastAsia="zh-CN" w:bidi="ar-SA"/>
    </w:rPr>
  </w:style>
  <w:style w:type="table" w:styleId="9">
    <w:name w:val="Table Grid"/>
    <w:basedOn w:val="8"/>
    <w:qFormat/>
    <w:uiPriority w:val="0"/>
    <w:rPr>
      <w:rFonts w:hint="eastAsia" w:eastAsia="Cambria" w:cs="Cambr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customStyle="1" w:styleId="11">
    <w:name w:val="Body text|1_"/>
    <w:basedOn w:val="10"/>
    <w:link w:val="12"/>
    <w:qFormat/>
    <w:uiPriority w:val="0"/>
    <w:rPr>
      <w:rFonts w:ascii="宋体" w:hAnsi="宋体" w:eastAsia="宋体" w:cs="宋体"/>
      <w:u w:val="none"/>
      <w:shd w:val="clear" w:color="auto" w:fill="auto"/>
      <w:lang w:val="zh-TW" w:eastAsia="zh-TW" w:bidi="zh-TW"/>
    </w:rPr>
  </w:style>
  <w:style w:type="paragraph" w:customStyle="1" w:styleId="12">
    <w:name w:val="Body text|1"/>
    <w:basedOn w:val="1"/>
    <w:link w:val="11"/>
    <w:qFormat/>
    <w:uiPriority w:val="0"/>
    <w:pPr>
      <w:spacing w:after="150"/>
      <w:ind w:firstLine="180"/>
    </w:pPr>
    <w:rPr>
      <w:rFonts w:ascii="宋体" w:hAnsi="宋体" w:eastAsia="宋体" w:cs="宋体"/>
      <w:lang w:val="zh-TW" w:eastAsia="zh-TW" w:bidi="zh-TW"/>
    </w:rPr>
  </w:style>
  <w:style w:type="character" w:customStyle="1" w:styleId="13">
    <w:name w:val="Heading #1|1_"/>
    <w:basedOn w:val="10"/>
    <w:link w:val="14"/>
    <w:qFormat/>
    <w:uiPriority w:val="0"/>
    <w:rPr>
      <w:rFonts w:ascii="宋体" w:hAnsi="宋体" w:eastAsia="宋体" w:cs="宋体"/>
      <w:sz w:val="32"/>
      <w:szCs w:val="32"/>
      <w:u w:val="none"/>
      <w:shd w:val="clear" w:color="auto" w:fill="auto"/>
      <w:lang w:val="zh-TW" w:eastAsia="zh-TW" w:bidi="zh-TW"/>
    </w:rPr>
  </w:style>
  <w:style w:type="paragraph" w:customStyle="1" w:styleId="14">
    <w:name w:val="Heading #1|1"/>
    <w:basedOn w:val="1"/>
    <w:link w:val="13"/>
    <w:qFormat/>
    <w:uiPriority w:val="0"/>
    <w:pPr>
      <w:spacing w:after="120"/>
      <w:jc w:val="center"/>
      <w:outlineLvl w:val="0"/>
    </w:pPr>
    <w:rPr>
      <w:rFonts w:ascii="宋体" w:hAnsi="宋体" w:eastAsia="宋体" w:cs="宋体"/>
      <w:sz w:val="32"/>
      <w:szCs w:val="32"/>
      <w:lang w:val="zh-TW" w:eastAsia="zh-TW" w:bidi="zh-TW"/>
    </w:rPr>
  </w:style>
  <w:style w:type="character" w:customStyle="1" w:styleId="15">
    <w:name w:val="Other|1_"/>
    <w:basedOn w:val="10"/>
    <w:link w:val="16"/>
    <w:qFormat/>
    <w:uiPriority w:val="0"/>
    <w:rPr>
      <w:rFonts w:ascii="宋体" w:hAnsi="宋体" w:eastAsia="宋体" w:cs="宋体"/>
      <w:sz w:val="20"/>
      <w:szCs w:val="20"/>
      <w:u w:val="none"/>
      <w:shd w:val="clear" w:color="auto" w:fill="auto"/>
      <w:lang w:val="zh-TW" w:eastAsia="zh-TW" w:bidi="zh-TW"/>
    </w:rPr>
  </w:style>
  <w:style w:type="paragraph" w:customStyle="1" w:styleId="16">
    <w:name w:val="Other|1"/>
    <w:basedOn w:val="1"/>
    <w:link w:val="15"/>
    <w:qFormat/>
    <w:uiPriority w:val="0"/>
    <w:pPr>
      <w:jc w:val="center"/>
    </w:pPr>
    <w:rPr>
      <w:rFonts w:ascii="宋体" w:hAnsi="宋体" w:eastAsia="宋体" w:cs="宋体"/>
      <w:sz w:val="20"/>
      <w:szCs w:val="20"/>
      <w:lang w:val="zh-TW" w:eastAsia="zh-TW" w:bidi="zh-TW"/>
    </w:rPr>
  </w:style>
  <w:style w:type="character" w:customStyle="1" w:styleId="17">
    <w:name w:val="签名 字符"/>
    <w:basedOn w:val="10"/>
    <w:link w:val="5"/>
    <w:qFormat/>
    <w:uiPriority w:val="0"/>
    <w:rPr>
      <w:rFonts w:hint="eastAsia" w:ascii="宋体" w:hAnsi="宋体" w:eastAsia="宋体" w:cs="宋体"/>
      <w:sz w:val="24"/>
      <w:szCs w:val="24"/>
    </w:rPr>
  </w:style>
  <w:style w:type="character" w:customStyle="1" w:styleId="18">
    <w:name w:val="标题 字符"/>
    <w:basedOn w:val="10"/>
    <w:link w:val="7"/>
    <w:qFormat/>
    <w:uiPriority w:val="10"/>
    <w:rPr>
      <w:rFonts w:hint="eastAsia" w:ascii="宋体" w:hAnsi="宋体" w:eastAsia="宋体" w:cs="Times New Roman"/>
      <w:b/>
      <w:bCs/>
      <w:kern w:val="28"/>
      <w:sz w:val="36"/>
      <w:szCs w:val="36"/>
    </w:rPr>
  </w:style>
  <w:style w:type="character" w:customStyle="1" w:styleId="19">
    <w:name w:val="页眉 字符"/>
    <w:basedOn w:val="10"/>
    <w:link w:val="4"/>
    <w:qFormat/>
    <w:uiPriority w:val="0"/>
    <w:rPr>
      <w:rFonts w:ascii="Times New Roman" w:hAnsi="Times New Roman" w:eastAsia="Times New Roman"/>
      <w:color w:val="000000"/>
      <w:sz w:val="18"/>
      <w:szCs w:val="18"/>
      <w:lang w:eastAsia="en-US" w:bidi="en-US"/>
    </w:rPr>
  </w:style>
  <w:style w:type="character" w:customStyle="1" w:styleId="20">
    <w:name w:val="页脚 字符"/>
    <w:basedOn w:val="10"/>
    <w:link w:val="3"/>
    <w:qFormat/>
    <w:uiPriority w:val="0"/>
    <w:rPr>
      <w:rFonts w:ascii="Times New Roman" w:hAnsi="Times New Roman"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1790</Words>
  <Characters>1803</Characters>
  <Lines>17</Lines>
  <Paragraphs>4</Paragraphs>
  <TotalTime>17</TotalTime>
  <ScaleCrop>false</ScaleCrop>
  <LinksUpToDate>false</LinksUpToDate>
  <CharactersWithSpaces>2160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2022-10-18T06:12:00Z</dcterms:created>
  <dc:creator>楠楠</dc:creator>
  <cp:lastModifiedBy>赤檪</cp:lastModifiedBy>
  <cp:lastPrinted>2025-11-17T05:58:56Z</cp:lastPrinted>
  <dcterms:modified xsi:type="dcterms:W3CDTF">2025-11-17T05:59:53Z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0A311F5253D749FBA3B982D84D0D5255</vt:lpwstr>
  </property>
  <property fmtid="{D5CDD505-2E9C-101B-9397-08002B2CF9AE}" pid="4" name="KSOTemplateDocerSaveRecord">
    <vt:lpwstr>eyJoZGlkIjoiMWJmYmVhMGQ2YWQwOTc0ZDFkYmVkZTE0NzFkNThlYzIiLCJ1c2VySWQiOiIzMTI0NjA5NDkifQ==</vt:lpwstr>
  </property>
</Properties>
</file>