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contextualSpacing/>
        <w:jc w:val="center"/>
        <w:rPr>
          <w:rFonts w:ascii="仿宋_GB2312" w:hAnsi="仿宋_GB2312" w:eastAsia="仿宋_GB2312" w:cs="宋体"/>
          <w:b/>
          <w:bCs/>
          <w:color w:val="auto"/>
          <w:kern w:val="2"/>
          <w:sz w:val="44"/>
          <w:szCs w:val="44"/>
          <w:lang w:eastAsia="zh-CN" w:bidi="ar-SA"/>
        </w:rPr>
      </w:pPr>
      <w:bookmarkStart w:id="3" w:name="_GoBack"/>
      <w:bookmarkEnd w:id="3"/>
      <w:bookmarkStart w:id="0" w:name="bookmark2"/>
      <w:bookmarkStart w:id="1" w:name="bookmark0"/>
      <w:bookmarkStart w:id="2" w:name="bookmark1"/>
      <w:r>
        <w:rPr>
          <w:rFonts w:ascii="仿宋_GB2312" w:hAnsi="仿宋_GB2312" w:eastAsia="仿宋_GB2312" w:cs="宋体"/>
          <w:b/>
          <w:bCs/>
          <w:color w:val="auto"/>
          <w:kern w:val="2"/>
          <w:sz w:val="44"/>
          <w:szCs w:val="44"/>
          <w:lang w:eastAsia="zh-CN" w:bidi="ar-SA"/>
        </w:rPr>
        <w:t>保密承诺函</w:t>
      </w:r>
      <w:bookmarkEnd w:id="0"/>
      <w:bookmarkEnd w:id="1"/>
      <w:bookmarkEnd w:id="2"/>
    </w:p>
    <w:p>
      <w:pPr>
        <w:pStyle w:val="6"/>
        <w:spacing w:line="360" w:lineRule="auto"/>
        <w:ind w:firstLine="640" w:firstLineChars="200"/>
        <w:contextualSpacing/>
        <w:jc w:val="both"/>
        <w:rPr>
          <w:rFonts w:ascii="仿宋_GB2312" w:hAnsi="仿宋_GB2312" w:eastAsia="仿宋_GB2312"/>
          <w:sz w:val="32"/>
          <w:szCs w:val="32"/>
        </w:rPr>
      </w:pPr>
    </w:p>
    <w:p>
      <w:pPr>
        <w:pStyle w:val="6"/>
        <w:spacing w:line="360" w:lineRule="auto"/>
        <w:ind w:firstLine="19" w:firstLineChars="6"/>
        <w:contextualSpacing/>
        <w:jc w:val="both"/>
        <w:rPr>
          <w:rFonts w:ascii="仿宋_GB2312" w:hAnsi="仿宋_GB2312" w:eastAsia="仿宋_GB2312"/>
          <w:b/>
          <w:bCs/>
          <w:sz w:val="32"/>
          <w:szCs w:val="32"/>
        </w:rPr>
      </w:pPr>
      <w:r>
        <w:rPr>
          <w:rFonts w:ascii="仿宋_GB2312" w:hAnsi="仿宋_GB2312" w:eastAsia="仿宋_GB2312"/>
          <w:b/>
          <w:bCs/>
          <w:sz w:val="32"/>
          <w:szCs w:val="32"/>
        </w:rPr>
        <w:t>致：</w:t>
      </w:r>
      <w:r>
        <w:rPr>
          <w:rFonts w:hint="eastAsia" w:ascii="仿宋_GB2312" w:hAnsi="仿宋_GB2312" w:eastAsia="仿宋_GB2312"/>
          <w:b/>
          <w:bCs/>
          <w:sz w:val="32"/>
          <w:szCs w:val="32"/>
          <w:lang w:val="en-US" w:eastAsia="zh-CN"/>
        </w:rPr>
        <w:t>成都新晨新材科技有限公司预重整</w:t>
      </w:r>
      <w:r>
        <w:rPr>
          <w:rFonts w:ascii="仿宋_GB2312" w:hAnsi="仿宋_GB2312" w:eastAsia="仿宋_GB2312"/>
          <w:b/>
          <w:bCs/>
          <w:sz w:val="32"/>
          <w:szCs w:val="32"/>
        </w:rPr>
        <w:t>管理人</w:t>
      </w:r>
    </w:p>
    <w:p>
      <w:pPr>
        <w:pStyle w:val="6"/>
        <w:spacing w:line="360" w:lineRule="auto"/>
        <w:ind w:firstLine="640" w:firstLineChars="200"/>
        <w:contextualSpacing/>
        <w:jc w:val="both"/>
        <w:rPr>
          <w:rFonts w:ascii="仿宋_GB2312" w:hAnsi="仿宋_GB2312" w:eastAsia="仿宋_GB2312"/>
          <w:sz w:val="32"/>
          <w:szCs w:val="32"/>
        </w:rPr>
      </w:pPr>
      <w:r>
        <w:rPr>
          <w:rFonts w:ascii="仿宋_GB2312" w:hAnsi="仿宋_GB2312" w:eastAsia="仿宋_GB2312"/>
          <w:sz w:val="32"/>
          <w:szCs w:val="32"/>
        </w:rPr>
        <w:t>鉴于我方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有意</w:t>
      </w:r>
      <w:r>
        <w:rPr>
          <w:rFonts w:ascii="仿宋_GB2312" w:hAnsi="仿宋_GB2312" w:eastAsia="仿宋_GB2312"/>
          <w:sz w:val="32"/>
          <w:szCs w:val="32"/>
        </w:rPr>
        <w:t>参与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成都新晨新材科技有限公司</w:t>
      </w:r>
      <w:r>
        <w:rPr>
          <w:rFonts w:ascii="仿宋_GB2312" w:hAnsi="仿宋_GB2312" w:eastAsia="仿宋_GB2312"/>
          <w:sz w:val="32"/>
          <w:szCs w:val="32"/>
        </w:rPr>
        <w:t>（以下简称</w:t>
      </w:r>
      <w:r>
        <w:rPr>
          <w:rFonts w:hint="eastAsia" w:ascii="仿宋_GB2312" w:hAnsi="仿宋_GB2312" w:eastAsia="仿宋_GB2312"/>
          <w:sz w:val="32"/>
          <w:szCs w:val="32"/>
          <w:lang w:val="en-US" w:eastAsia="zh-CN" w:bidi="zh-CN"/>
        </w:rPr>
        <w:t>“新晨公司”</w:t>
      </w:r>
      <w:r>
        <w:rPr>
          <w:rFonts w:ascii="仿宋_GB2312" w:hAnsi="仿宋_GB2312" w:eastAsia="仿宋_GB2312"/>
          <w:sz w:val="32"/>
          <w:szCs w:val="32"/>
        </w:rPr>
        <w:t xml:space="preserve">） 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预重整案投资</w:t>
      </w:r>
      <w:r>
        <w:rPr>
          <w:rFonts w:ascii="仿宋_GB2312" w:hAnsi="仿宋_GB2312" w:eastAsia="仿宋_GB2312"/>
          <w:sz w:val="32"/>
          <w:szCs w:val="32"/>
        </w:rPr>
        <w:t>，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对可能接触了解的相关信息</w:t>
      </w:r>
      <w:r>
        <w:rPr>
          <w:rFonts w:ascii="仿宋_GB2312" w:hAnsi="仿宋_GB2312" w:eastAsia="仿宋_GB2312"/>
          <w:sz w:val="32"/>
          <w:szCs w:val="32"/>
        </w:rPr>
        <w:t>，作保密承诺如下：</w:t>
      </w:r>
    </w:p>
    <w:p>
      <w:pPr>
        <w:pStyle w:val="6"/>
        <w:numPr>
          <w:ilvl w:val="0"/>
          <w:numId w:val="0"/>
        </w:numPr>
        <w:spacing w:line="360" w:lineRule="auto"/>
        <w:ind w:firstLine="641"/>
        <w:contextualSpacing/>
        <w:jc w:val="both"/>
        <w:rPr>
          <w:rFonts w:hint="default" w:ascii="仿宋_GB2312" w:hAnsi="仿宋_GB2312" w:eastAsia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/>
          <w:b w:val="0"/>
          <w:bCs w:val="0"/>
          <w:sz w:val="32"/>
          <w:szCs w:val="32"/>
          <w:lang w:val="en-US" w:eastAsia="zh-CN"/>
        </w:rPr>
        <w:t>我方承诺，在本次投资过程中严守国家法律规范、新晨公司相关制度、预重整及破产程序对信息保密的相关规定。在我方收到预重整管理人通知后（包括不限于书面、电话、微信等方式），将按照预重整管理人要求签署《保密协议》，未签署导致无法获取保密信息、无法参与后续投资程序所产生的后果由我司自行承担。</w:t>
      </w:r>
    </w:p>
    <w:p>
      <w:pPr>
        <w:pStyle w:val="6"/>
        <w:spacing w:line="360" w:lineRule="auto"/>
        <w:ind w:firstLine="640" w:firstLineChars="200"/>
        <w:contextualSpacing/>
        <w:jc w:val="both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以上</w:t>
      </w:r>
      <w:r>
        <w:rPr>
          <w:rFonts w:ascii="仿宋_GB2312" w:hAnsi="仿宋_GB2312" w:eastAsia="仿宋_GB2312"/>
          <w:sz w:val="32"/>
          <w:szCs w:val="32"/>
        </w:rPr>
        <w:t>承诺不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受投资结果影响，在新晨公司预重整及后续破产程序中，不</w:t>
      </w:r>
      <w:r>
        <w:rPr>
          <w:rFonts w:ascii="仿宋_GB2312" w:hAnsi="仿宋_GB2312" w:eastAsia="仿宋_GB2312"/>
          <w:sz w:val="32"/>
          <w:szCs w:val="32"/>
        </w:rPr>
        <w:t>撤回、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不</w:t>
      </w:r>
      <w:r>
        <w:rPr>
          <w:rFonts w:ascii="仿宋_GB2312" w:hAnsi="仿宋_GB2312" w:eastAsia="仿宋_GB2312"/>
          <w:sz w:val="32"/>
          <w:szCs w:val="32"/>
        </w:rPr>
        <w:t>变更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、</w:t>
      </w:r>
      <w:r>
        <w:rPr>
          <w:rFonts w:ascii="仿宋_GB2312" w:hAnsi="仿宋_GB2312" w:eastAsia="仿宋_GB2312"/>
          <w:sz w:val="32"/>
          <w:szCs w:val="32"/>
        </w:rPr>
        <w:t>不声明作废。</w:t>
      </w:r>
    </w:p>
    <w:p>
      <w:pPr>
        <w:pStyle w:val="6"/>
        <w:spacing w:line="360" w:lineRule="auto"/>
        <w:ind w:firstLine="640" w:firstLineChars="200"/>
        <w:contextualSpacing/>
        <w:jc w:val="both"/>
        <w:rPr>
          <w:rFonts w:ascii="仿宋_GB2312" w:hAnsi="仿宋_GB2312" w:eastAsia="仿宋_GB2312"/>
          <w:sz w:val="32"/>
          <w:szCs w:val="32"/>
        </w:rPr>
      </w:pPr>
    </w:p>
    <w:p>
      <w:pPr>
        <w:pStyle w:val="6"/>
        <w:spacing w:line="360" w:lineRule="auto"/>
        <w:ind w:firstLine="640" w:firstLineChars="200"/>
        <w:contextualSpacing/>
        <w:jc w:val="right"/>
        <w:rPr>
          <w:rFonts w:ascii="仿宋_GB2312" w:hAnsi="仿宋_GB2312" w:eastAsia="仿宋_GB2312"/>
          <w:sz w:val="32"/>
          <w:szCs w:val="32"/>
        </w:rPr>
      </w:pPr>
      <w:r>
        <w:rPr>
          <w:rFonts w:ascii="仿宋_GB2312" w:hAnsi="仿宋_GB2312" w:eastAsia="仿宋_GB2312"/>
          <w:sz w:val="32"/>
          <w:szCs w:val="32"/>
        </w:rPr>
        <w:t xml:space="preserve">承诺人（签章）：                              </w:t>
      </w:r>
    </w:p>
    <w:p>
      <w:pPr>
        <w:pStyle w:val="6"/>
        <w:spacing w:line="360" w:lineRule="auto"/>
        <w:ind w:firstLine="640" w:firstLineChars="200"/>
        <w:contextualSpacing/>
        <w:jc w:val="right"/>
        <w:rPr>
          <w:rFonts w:ascii="仿宋_GB2312" w:hAnsi="仿宋_GB2312" w:eastAsia="仿宋_GB2312"/>
          <w:sz w:val="32"/>
          <w:szCs w:val="32"/>
        </w:rPr>
      </w:pPr>
      <w:r>
        <w:rPr>
          <w:rFonts w:ascii="仿宋_GB2312" w:hAnsi="仿宋_GB2312" w:eastAsia="仿宋_GB2312"/>
          <w:sz w:val="32"/>
          <w:szCs w:val="32"/>
        </w:rPr>
        <w:t xml:space="preserve">法定代表人或授权代表（签字）：        </w:t>
      </w:r>
    </w:p>
    <w:p>
      <w:pPr>
        <w:pStyle w:val="6"/>
        <w:spacing w:line="360" w:lineRule="auto"/>
        <w:ind w:firstLine="640" w:firstLineChars="200"/>
        <w:contextualSpacing/>
        <w:jc w:val="right"/>
        <w:rPr>
          <w:rFonts w:ascii="仿宋_GB2312" w:hAnsi="仿宋_GB2312" w:eastAsia="仿宋_GB2312"/>
          <w:sz w:val="32"/>
          <w:szCs w:val="32"/>
        </w:rPr>
      </w:pPr>
      <w:r>
        <w:rPr>
          <w:rFonts w:ascii="仿宋_GB2312" w:hAnsi="仿宋_GB2312" w:eastAsia="仿宋_GB2312"/>
          <w:sz w:val="32"/>
          <w:szCs w:val="32"/>
        </w:rPr>
        <w:t xml:space="preserve">签署时间：  年   </w:t>
      </w:r>
      <w:r>
        <w:rPr>
          <w:rFonts w:ascii="仿宋_GB2312" w:hAnsi="仿宋_GB2312" w:eastAsia="仿宋_GB2312"/>
          <w:sz w:val="32"/>
          <w:szCs w:val="32"/>
          <w:lang w:val="zh-CN" w:eastAsia="zh-CN" w:bidi="zh-CN"/>
        </w:rPr>
        <w:t>月</w:t>
      </w:r>
      <w:r>
        <w:rPr>
          <w:rFonts w:ascii="仿宋_GB2312" w:hAnsi="仿宋_GB2312" w:eastAsia="仿宋_GB2312"/>
          <w:sz w:val="32"/>
          <w:szCs w:val="32"/>
          <w:lang w:eastAsia="zh-CN" w:bidi="zh-CN"/>
        </w:rPr>
        <w:t xml:space="preserve">  </w:t>
      </w:r>
      <w:r>
        <w:rPr>
          <w:rFonts w:hint="eastAsia" w:ascii="仿宋_GB2312" w:hAnsi="仿宋_GB2312" w:eastAsia="仿宋_GB2312"/>
          <w:sz w:val="32"/>
          <w:szCs w:val="32"/>
          <w:lang w:val="en-US" w:eastAsia="zh-Hans" w:bidi="zh-CN"/>
        </w:rPr>
        <w:t>日</w:t>
      </w:r>
    </w:p>
    <w:sectPr>
      <w:footerReference r:id="rId5" w:type="default"/>
      <w:pgSz w:w="11900" w:h="16840"/>
      <w:pgMar w:top="1341" w:right="1694" w:bottom="1259" w:left="1752" w:header="913" w:footer="3" w:gutter="0"/>
      <w:pgNumType w:start="12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" w:lineRule="exact"/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6297295</wp:posOffset>
              </wp:positionH>
              <wp:positionV relativeFrom="page">
                <wp:posOffset>9963150</wp:posOffset>
              </wp:positionV>
              <wp:extent cx="109855" cy="82550"/>
              <wp:effectExtent l="0" t="0" r="0" b="0"/>
              <wp:wrapNone/>
              <wp:docPr id="1" name="Shap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9855" cy="8255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8"/>
                            <w:rPr>
                              <w:sz w:val="19"/>
                              <w:szCs w:val="19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sz w:val="19"/>
                              <w:szCs w:val="19"/>
                            </w:rPr>
                            <w:t>#</w:t>
                          </w:r>
                          <w:r>
                            <w:rPr>
                              <w:sz w:val="19"/>
                              <w:szCs w:val="19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1" o:spid="_x0000_s1026" o:spt="202" type="#_x0000_t202" style="position:absolute;left:0pt;margin-left:495.85pt;margin-top:784.5pt;height:6.5pt;width:8.65pt;mso-position-horizontal-relative:page;mso-position-vertical-relative:page;mso-wrap-style:none;z-index:-251657216;mso-width-relative:page;mso-height-relative:page;" filled="f" stroked="f" coordsize="21600,21600" o:gfxdata="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BYAAABkcnMvUEsB&#10;AhQAFAAAAAgAh07iQAA+MZnXAAAADgEAAA8AAAAAAAAAAQAgAAAAOAAAAGRycy9kb3ducmV2Lnht&#10;bFBLAQIUABQAAAAIAIdO4kAivvsSqwEAAG4DAAAOAAAAAAAAAAEAIAAAADw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sz w:val="19"/>
                        <w:szCs w:val="19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sz w:val="19"/>
                        <w:szCs w:val="19"/>
                      </w:rPr>
                      <w:t>#</w:t>
                    </w:r>
                    <w:r>
                      <w:rPr>
                        <w:sz w:val="19"/>
                        <w:szCs w:val="19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bordersDoNotSurroundHeader w:val="1"/>
  <w:bordersDoNotSurroundFooter w:val="1"/>
  <w:documentProtection w:enforcement="0"/>
  <w:defaultTabStop w:val="420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MyZDJiZGExNmRlMjI3YTYxODAwMmZiMTk0OWIxZTEifQ=="/>
  </w:docVars>
  <w:rsids>
    <w:rsidRoot w:val="00F03E3F"/>
    <w:rsid w:val="0034002E"/>
    <w:rsid w:val="00444961"/>
    <w:rsid w:val="00682265"/>
    <w:rsid w:val="0074129A"/>
    <w:rsid w:val="008756CD"/>
    <w:rsid w:val="00994498"/>
    <w:rsid w:val="00AB479E"/>
    <w:rsid w:val="00BD4401"/>
    <w:rsid w:val="00BE26D7"/>
    <w:rsid w:val="00CE0E69"/>
    <w:rsid w:val="00EE04EA"/>
    <w:rsid w:val="00F03E3F"/>
    <w:rsid w:val="00FF476A"/>
    <w:rsid w:val="0EDA3CAB"/>
    <w:rsid w:val="136D14EF"/>
    <w:rsid w:val="1C784846"/>
    <w:rsid w:val="2D3C7035"/>
    <w:rsid w:val="34103577"/>
    <w:rsid w:val="3A6FE3BF"/>
    <w:rsid w:val="530F33D5"/>
    <w:rsid w:val="70AFBF4D"/>
    <w:rsid w:val="7DF753AC"/>
    <w:rsid w:val="7FBB9726"/>
    <w:rsid w:val="AFC5F975"/>
    <w:rsid w:val="CF7AA2D3"/>
    <w:rsid w:val="DDE73C6E"/>
    <w:rsid w:val="DFF79202"/>
    <w:rsid w:val="F2E7082C"/>
    <w:rsid w:val="F76F8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Theme="minorEastAsia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sz w:val="24"/>
      <w:szCs w:val="24"/>
      <w:lang w:val="en-US" w:eastAsia="en-US" w:bidi="en-US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uiPriority w:val="0"/>
    <w:pPr>
      <w:ind w:left="100" w:leftChars="2500"/>
    </w:pPr>
  </w:style>
  <w:style w:type="character" w:customStyle="1" w:styleId="5">
    <w:name w:val="Body text|1_"/>
    <w:basedOn w:val="4"/>
    <w:link w:val="6"/>
    <w:qFormat/>
    <w:uiPriority w:val="0"/>
    <w:rPr>
      <w:rFonts w:ascii="宋体" w:hAnsi="宋体" w:eastAsia="宋体" w:cs="宋体"/>
      <w:sz w:val="22"/>
      <w:szCs w:val="22"/>
      <w:u w:val="none"/>
      <w:shd w:val="clear" w:color="auto" w:fill="auto"/>
      <w:lang w:val="zh-TW" w:eastAsia="zh-TW" w:bidi="zh-TW"/>
    </w:rPr>
  </w:style>
  <w:style w:type="paragraph" w:customStyle="1" w:styleId="6">
    <w:name w:val="Body text|1"/>
    <w:basedOn w:val="1"/>
    <w:link w:val="5"/>
    <w:qFormat/>
    <w:uiPriority w:val="0"/>
    <w:pPr>
      <w:spacing w:line="451" w:lineRule="auto"/>
      <w:ind w:firstLine="20"/>
    </w:pPr>
    <w:rPr>
      <w:rFonts w:ascii="宋体" w:hAnsi="宋体" w:eastAsia="宋体" w:cs="宋体"/>
      <w:sz w:val="22"/>
      <w:szCs w:val="22"/>
      <w:lang w:val="zh-TW" w:eastAsia="zh-TW" w:bidi="zh-TW"/>
    </w:rPr>
  </w:style>
  <w:style w:type="character" w:customStyle="1" w:styleId="7">
    <w:name w:val="Header or footer|2_"/>
    <w:basedOn w:val="4"/>
    <w:link w:val="8"/>
    <w:qFormat/>
    <w:uiPriority w:val="0"/>
    <w:rPr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8">
    <w:name w:val="Header or footer|2"/>
    <w:basedOn w:val="1"/>
    <w:link w:val="7"/>
    <w:qFormat/>
    <w:uiPriority w:val="0"/>
    <w:rPr>
      <w:sz w:val="20"/>
      <w:szCs w:val="20"/>
      <w:lang w:val="zh-TW" w:eastAsia="zh-TW" w:bidi="zh-TW"/>
    </w:rPr>
  </w:style>
  <w:style w:type="character" w:customStyle="1" w:styleId="9">
    <w:name w:val="Heading #1|1_"/>
    <w:basedOn w:val="4"/>
    <w:link w:val="10"/>
    <w:qFormat/>
    <w:uiPriority w:val="0"/>
    <w:rPr>
      <w:rFonts w:ascii="宋体" w:hAnsi="宋体" w:eastAsia="宋体" w:cs="宋体"/>
      <w:sz w:val="34"/>
      <w:szCs w:val="34"/>
      <w:u w:val="none"/>
      <w:shd w:val="clear" w:color="auto" w:fill="auto"/>
      <w:lang w:val="zh-TW" w:eastAsia="zh-TW" w:bidi="zh-TW"/>
    </w:rPr>
  </w:style>
  <w:style w:type="paragraph" w:customStyle="1" w:styleId="10">
    <w:name w:val="Heading #1|1"/>
    <w:basedOn w:val="1"/>
    <w:link w:val="9"/>
    <w:qFormat/>
    <w:uiPriority w:val="0"/>
    <w:pPr>
      <w:spacing w:after="360"/>
      <w:jc w:val="center"/>
      <w:outlineLvl w:val="0"/>
    </w:pPr>
    <w:rPr>
      <w:rFonts w:ascii="宋体" w:hAnsi="宋体" w:eastAsia="宋体" w:cs="宋体"/>
      <w:sz w:val="34"/>
      <w:szCs w:val="34"/>
      <w:lang w:val="zh-TW" w:eastAsia="zh-TW" w:bidi="zh-TW"/>
    </w:rPr>
  </w:style>
  <w:style w:type="paragraph" w:customStyle="1" w:styleId="11">
    <w:name w:val="修订1"/>
    <w:hidden/>
    <w:semiHidden/>
    <w:uiPriority w:val="99"/>
    <w:rPr>
      <w:rFonts w:ascii="Times New Roman" w:hAnsi="Times New Roman" w:eastAsia="Times New Roman" w:cs="Times New Roman"/>
      <w:color w:val="000000"/>
      <w:sz w:val="24"/>
      <w:szCs w:val="24"/>
      <w:lang w:val="en-US" w:eastAsia="en-US" w:bidi="en-US"/>
    </w:rPr>
  </w:style>
  <w:style w:type="character" w:customStyle="1" w:styleId="12">
    <w:name w:val="日期 字符"/>
    <w:basedOn w:val="4"/>
    <w:link w:val="2"/>
    <w:uiPriority w:val="0"/>
    <w:rPr>
      <w:rFonts w:eastAsia="Times New Roman"/>
      <w:color w:val="000000"/>
      <w:sz w:val="24"/>
      <w:szCs w:val="24"/>
      <w:lang w:eastAsia="en-US" w:bidi="en-US"/>
    </w:rPr>
  </w:style>
  <w:style w:type="paragraph" w:customStyle="1" w:styleId="13">
    <w:name w:val="Revision"/>
    <w:hidden/>
    <w:semiHidden/>
    <w:uiPriority w:val="99"/>
    <w:rPr>
      <w:rFonts w:ascii="Times New Roman" w:hAnsi="Times New Roman" w:eastAsia="Times New Roman" w:cs="Times New Roman"/>
      <w:color w:val="000000"/>
      <w:sz w:val="24"/>
      <w:szCs w:val="24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1258</Words>
  <Characters>1259</Characters>
  <Lines>8</Lines>
  <Paragraphs>2</Paragraphs>
  <TotalTime>24</TotalTime>
  <ScaleCrop>false</ScaleCrop>
  <LinksUpToDate>false</LinksUpToDate>
  <CharactersWithSpaces>1313</CharactersWithSpaces>
  <Application>WPS Office_6.2.2.8394_F1E327BC-269C-435d-A152-05C5408002CA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2025-01-09T11:18:00Z</dcterms:created>
  <dc:creator>Data</dc:creator>
  <cp:lastModifiedBy>刘奕廷</cp:lastModifiedBy>
  <dcterms:modified xsi:type="dcterms:W3CDTF">2025-11-18T13:27:34Z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2052-6.2.2.8394</vt:lpwstr>
  </property>
  <property fmtid="{D5CDD505-2E9C-101B-9397-08002B2CF9AE}" pid="3" name="ICV">
    <vt:lpwstr>3278F2754781361CC6031C69C0AF1A98_43</vt:lpwstr>
  </property>
  <property fmtid="{D5CDD505-2E9C-101B-9397-08002B2CF9AE}" pid="4" name="KSOTemplateDocerSaveRecord">
    <vt:lpwstr>eyJoZGlkIjoiMGQwNWEwNzQ5NjdiYzBlNDliYzMyOGYyZDJlMWFlMzIiLCJ1c2VySWQiOiIyNDEzMzU0NTgifQ==</vt:lpwstr>
  </property>
</Properties>
</file>