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62DF" w14:textId="77777777" w:rsidR="00783D82" w:rsidRPr="004302F1" w:rsidRDefault="00596BB1" w:rsidP="00A4662A">
      <w:pPr>
        <w:overflowPunct w:val="0"/>
        <w:adjustRightInd w:val="0"/>
        <w:snapToGrid w:val="0"/>
        <w:spacing w:beforeLines="50" w:before="156" w:afterLines="50" w:after="156" w:line="300" w:lineRule="auto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/>
          <w:b/>
          <w:color w:val="000000" w:themeColor="text1"/>
          <w:sz w:val="24"/>
          <w:szCs w:val="24"/>
        </w:rPr>
        <w:t>附件 1</w:t>
      </w:r>
      <w:r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>：</w:t>
      </w:r>
    </w:p>
    <w:p w14:paraId="6349E3DE" w14:textId="77777777" w:rsidR="00783D82" w:rsidRPr="004302F1" w:rsidRDefault="00783D82" w:rsidP="00A4662A">
      <w:pPr>
        <w:overflowPunct w:val="0"/>
        <w:adjustRightInd w:val="0"/>
        <w:snapToGrid w:val="0"/>
        <w:spacing w:beforeLines="50" w:before="156" w:afterLines="50" w:after="156" w:line="300" w:lineRule="auto"/>
        <w:ind w:right="266"/>
        <w:jc w:val="center"/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</w:pPr>
    </w:p>
    <w:p w14:paraId="4F21560F" w14:textId="15B51AE5" w:rsidR="00633D5E" w:rsidRPr="004302F1" w:rsidRDefault="00633D5E" w:rsidP="00A4662A">
      <w:pPr>
        <w:overflowPunct w:val="0"/>
        <w:adjustRightInd w:val="0"/>
        <w:snapToGrid w:val="0"/>
        <w:spacing w:beforeLines="50" w:before="156" w:afterLines="50" w:after="156" w:line="300" w:lineRule="auto"/>
        <w:ind w:right="266"/>
        <w:jc w:val="center"/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</w:pPr>
      <w:r w:rsidRPr="004302F1">
        <w:rPr>
          <w:rFonts w:ascii="宋体" w:eastAsia="宋体" w:hAnsi="宋体" w:cs="Times New Roman"/>
          <w:b/>
          <w:color w:val="000000" w:themeColor="text1"/>
          <w:sz w:val="32"/>
          <w:szCs w:val="32"/>
        </w:rPr>
        <w:t>北京美尔目医院管理有限公司破产清算案</w:t>
      </w:r>
    </w:p>
    <w:p w14:paraId="376F2EB7" w14:textId="1BE906B3" w:rsidR="00783D82" w:rsidRPr="004302F1" w:rsidRDefault="005D2BA8" w:rsidP="00A4662A">
      <w:pPr>
        <w:overflowPunct w:val="0"/>
        <w:adjustRightInd w:val="0"/>
        <w:snapToGrid w:val="0"/>
        <w:spacing w:beforeLines="50" w:before="156" w:afterLines="50" w:after="156" w:line="300" w:lineRule="auto"/>
        <w:ind w:right="266"/>
        <w:jc w:val="center"/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</w:pPr>
      <w:r w:rsidRPr="004302F1"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意向购买人</w:t>
      </w:r>
      <w:r w:rsidR="00596BB1" w:rsidRPr="004302F1">
        <w:rPr>
          <w:rFonts w:ascii="宋体" w:eastAsia="宋体" w:hAnsi="宋体" w:cs="Times New Roman"/>
          <w:b/>
          <w:color w:val="000000" w:themeColor="text1"/>
          <w:sz w:val="32"/>
          <w:szCs w:val="32"/>
        </w:rPr>
        <w:t>报名意向书</w:t>
      </w:r>
    </w:p>
    <w:p w14:paraId="3F5FE372" w14:textId="77777777" w:rsidR="00783D82" w:rsidRPr="004302F1" w:rsidRDefault="00596BB1" w:rsidP="00A4662A">
      <w:pPr>
        <w:overflowPunct w:val="0"/>
        <w:adjustRightInd w:val="0"/>
        <w:snapToGrid w:val="0"/>
        <w:spacing w:beforeLines="50" w:before="156" w:afterLines="50" w:after="156" w:line="300" w:lineRule="auto"/>
        <w:ind w:right="266"/>
        <w:jc w:val="center"/>
        <w:rPr>
          <w:rFonts w:ascii="宋体" w:eastAsia="宋体" w:hAnsi="宋体" w:cs="Times New Roman" w:hint="eastAsia"/>
          <w:b/>
          <w:i/>
          <w:color w:val="000000" w:themeColor="text1"/>
          <w:sz w:val="24"/>
          <w:szCs w:val="24"/>
          <w:u w:val="single"/>
        </w:rPr>
      </w:pPr>
      <w:r w:rsidRPr="004302F1">
        <w:rPr>
          <w:rFonts w:ascii="宋体" w:eastAsia="宋体" w:hAnsi="宋体" w:cs="Times New Roman" w:hint="eastAsia"/>
          <w:b/>
          <w:i/>
          <w:color w:val="000000" w:themeColor="text1"/>
          <w:sz w:val="24"/>
          <w:szCs w:val="24"/>
          <w:u w:val="single"/>
        </w:rPr>
        <w:t>（仅供参考，请报名参与者根据实际情况准备，但不得少于下述信息）</w:t>
      </w:r>
    </w:p>
    <w:p w14:paraId="5CA55265" w14:textId="77777777" w:rsidR="00783D82" w:rsidRPr="004302F1" w:rsidRDefault="00783D82" w:rsidP="00A4662A">
      <w:pPr>
        <w:overflowPunct w:val="0"/>
        <w:adjustRightInd w:val="0"/>
        <w:snapToGrid w:val="0"/>
        <w:spacing w:beforeLines="50" w:before="156" w:afterLines="50" w:after="156" w:line="300" w:lineRule="auto"/>
        <w:ind w:right="266"/>
        <w:jc w:val="center"/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</w:pPr>
    </w:p>
    <w:p w14:paraId="4D56DF8E" w14:textId="77777777" w:rsidR="00783D82" w:rsidRPr="004302F1" w:rsidRDefault="00596BB1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2"/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一、企业名称及基本情况</w:t>
      </w:r>
    </w:p>
    <w:p w14:paraId="18CB35E3" w14:textId="076337BB" w:rsidR="00783D82" w:rsidRPr="001C2D7C" w:rsidRDefault="001C2D7C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0"/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</w:pPr>
      <w:r w:rsidRPr="001C2D7C"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（自行介绍企业基本情况、资金实力、资金来源）</w:t>
      </w:r>
    </w:p>
    <w:p w14:paraId="28E618FA" w14:textId="4A60B703" w:rsidR="00783D82" w:rsidRPr="004302F1" w:rsidRDefault="00596BB1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2"/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二、通讯方式</w:t>
      </w:r>
    </w:p>
    <w:p w14:paraId="1E58EBBD" w14:textId="22A2CC20" w:rsidR="00783D82" w:rsidRPr="004302F1" w:rsidRDefault="00596BB1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联系人：</w:t>
      </w:r>
      <w:r w:rsidR="00AF0573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（非法定代表人需提交授权委托书）</w:t>
      </w:r>
    </w:p>
    <w:p w14:paraId="54587EFC" w14:textId="77777777" w:rsidR="00783D82" w:rsidRPr="004302F1" w:rsidRDefault="00596BB1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联系电话：</w:t>
      </w:r>
    </w:p>
    <w:p w14:paraId="620C74C4" w14:textId="77777777" w:rsidR="00783D82" w:rsidRPr="004302F1" w:rsidRDefault="00596BB1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电子邮箱：</w:t>
      </w:r>
    </w:p>
    <w:p w14:paraId="12E880A3" w14:textId="77777777" w:rsidR="00783D82" w:rsidRPr="004302F1" w:rsidRDefault="00596BB1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地址：</w:t>
      </w:r>
    </w:p>
    <w:p w14:paraId="7C9BA33C" w14:textId="3E4967C8" w:rsidR="00783D82" w:rsidRPr="004302F1" w:rsidRDefault="00377E6D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2"/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三</w:t>
      </w:r>
      <w:r w:rsidR="00596BB1" w:rsidRPr="004302F1"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、投资意向</w:t>
      </w:r>
    </w:p>
    <w:p w14:paraId="79D23393" w14:textId="26E30906" w:rsidR="00783D82" w:rsidRPr="004302F1" w:rsidRDefault="00596BB1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本企业/合伙同意并自愿参与</w:t>
      </w:r>
      <w:r w:rsidR="00633D5E"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>北京美尔目医院管理有限公司</w:t>
      </w:r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破产</w:t>
      </w:r>
      <w:proofErr w:type="gramStart"/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清算案</w:t>
      </w:r>
      <w:proofErr w:type="gramEnd"/>
      <w:r w:rsidR="005D2BA8"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>意向购买人</w:t>
      </w:r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招募和遴选，并承诺接受《</w:t>
      </w:r>
      <w:r w:rsidR="00633D5E"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>北京美尔目医院管理有限公司破产清算案</w:t>
      </w:r>
      <w:r w:rsidR="005D2BA8"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>意向购买人</w:t>
      </w:r>
      <w:r w:rsidR="00633D5E"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>招募公告</w:t>
      </w:r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》中的相关安排。</w:t>
      </w:r>
    </w:p>
    <w:p w14:paraId="07C374E3" w14:textId="77777777" w:rsidR="00A4662A" w:rsidRPr="004302F1" w:rsidRDefault="00A4662A" w:rsidP="00A4662A">
      <w:pPr>
        <w:pStyle w:val="a3"/>
        <w:overflowPunct w:val="0"/>
        <w:adjustRightInd w:val="0"/>
        <w:snapToGrid w:val="0"/>
        <w:spacing w:beforeLines="50" w:before="156" w:afterLines="50" w:after="156" w:line="300" w:lineRule="auto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</w:p>
    <w:p w14:paraId="4980C9AE" w14:textId="1D6BE8CF" w:rsidR="00783D82" w:rsidRPr="004302F1" w:rsidRDefault="005D2BA8" w:rsidP="00A4662A">
      <w:pPr>
        <w:overflowPunct w:val="0"/>
        <w:adjustRightInd w:val="0"/>
        <w:snapToGrid w:val="0"/>
        <w:spacing w:beforeLines="50" w:before="156" w:afterLines="50" w:after="156" w:line="300" w:lineRule="auto"/>
        <w:ind w:right="960" w:firstLineChars="1900" w:firstLine="456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>意向购买人</w:t>
      </w:r>
      <w:r w:rsidR="00596BB1"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>（公章）：</w:t>
      </w:r>
    </w:p>
    <w:p w14:paraId="21F9B5A5" w14:textId="5740DABA" w:rsidR="00783D82" w:rsidRPr="004302F1" w:rsidRDefault="00596BB1" w:rsidP="00A4662A">
      <w:pPr>
        <w:overflowPunct w:val="0"/>
        <w:adjustRightInd w:val="0"/>
        <w:snapToGrid w:val="0"/>
        <w:spacing w:beforeLines="50" w:before="156" w:afterLines="50" w:after="156" w:line="300" w:lineRule="auto"/>
        <w:ind w:right="960"/>
        <w:jc w:val="righ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>二〇二</w:t>
      </w:r>
      <w:r w:rsidR="00A75839"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五</w:t>
      </w:r>
      <w:r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 xml:space="preserve">年     月     </w:t>
      </w:r>
      <w:r w:rsidRPr="004302F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日</w:t>
      </w:r>
      <w:r w:rsidRPr="004302F1">
        <w:rPr>
          <w:rFonts w:ascii="宋体" w:eastAsia="宋体" w:hAnsi="宋体" w:cs="Times New Roman"/>
          <w:color w:val="000000" w:themeColor="text1"/>
          <w:sz w:val="24"/>
          <w:szCs w:val="24"/>
        </w:rPr>
        <w:t xml:space="preserve"> </w:t>
      </w:r>
    </w:p>
    <w:sectPr w:rsidR="00783D82" w:rsidRPr="00430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218E" w14:textId="77777777" w:rsidR="00DC457E" w:rsidRDefault="00DC457E" w:rsidP="00FE7E86">
      <w:pPr>
        <w:rPr>
          <w:rFonts w:hint="eastAsia"/>
        </w:rPr>
      </w:pPr>
      <w:r>
        <w:separator/>
      </w:r>
    </w:p>
  </w:endnote>
  <w:endnote w:type="continuationSeparator" w:id="0">
    <w:p w14:paraId="3F39DB9C" w14:textId="77777777" w:rsidR="00DC457E" w:rsidRDefault="00DC457E" w:rsidP="00FE7E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D355" w14:textId="77777777" w:rsidR="00DC457E" w:rsidRDefault="00DC457E" w:rsidP="00FE7E86">
      <w:pPr>
        <w:rPr>
          <w:rFonts w:hint="eastAsia"/>
        </w:rPr>
      </w:pPr>
      <w:r>
        <w:separator/>
      </w:r>
    </w:p>
  </w:footnote>
  <w:footnote w:type="continuationSeparator" w:id="0">
    <w:p w14:paraId="08136B44" w14:textId="77777777" w:rsidR="00DC457E" w:rsidRDefault="00DC457E" w:rsidP="00FE7E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3B42"/>
    <w:multiLevelType w:val="hybridMultilevel"/>
    <w:tmpl w:val="0B006C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9399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6B"/>
    <w:rsid w:val="00052C76"/>
    <w:rsid w:val="0017428B"/>
    <w:rsid w:val="001771BE"/>
    <w:rsid w:val="001C2D7C"/>
    <w:rsid w:val="00274C0F"/>
    <w:rsid w:val="00284118"/>
    <w:rsid w:val="003016E6"/>
    <w:rsid w:val="00345728"/>
    <w:rsid w:val="00377E6D"/>
    <w:rsid w:val="004302F1"/>
    <w:rsid w:val="004B6827"/>
    <w:rsid w:val="004C16D1"/>
    <w:rsid w:val="00596BB1"/>
    <w:rsid w:val="005A6587"/>
    <w:rsid w:val="005C20FA"/>
    <w:rsid w:val="005D2BA8"/>
    <w:rsid w:val="00603A4E"/>
    <w:rsid w:val="00633D5E"/>
    <w:rsid w:val="00677EEC"/>
    <w:rsid w:val="0069126B"/>
    <w:rsid w:val="00704950"/>
    <w:rsid w:val="00771564"/>
    <w:rsid w:val="00783D82"/>
    <w:rsid w:val="00912DD7"/>
    <w:rsid w:val="00931CBA"/>
    <w:rsid w:val="009C2C1B"/>
    <w:rsid w:val="00A4102E"/>
    <w:rsid w:val="00A4662A"/>
    <w:rsid w:val="00A75839"/>
    <w:rsid w:val="00A92C1E"/>
    <w:rsid w:val="00AC1BF2"/>
    <w:rsid w:val="00AF0573"/>
    <w:rsid w:val="00B00FAD"/>
    <w:rsid w:val="00B84FCF"/>
    <w:rsid w:val="00B87CD9"/>
    <w:rsid w:val="00BC6F17"/>
    <w:rsid w:val="00C937DF"/>
    <w:rsid w:val="00CA39E9"/>
    <w:rsid w:val="00CB6D75"/>
    <w:rsid w:val="00D90F31"/>
    <w:rsid w:val="00DC457E"/>
    <w:rsid w:val="00E30133"/>
    <w:rsid w:val="00E31C0B"/>
    <w:rsid w:val="00EF3633"/>
    <w:rsid w:val="00F231DB"/>
    <w:rsid w:val="00FE7E86"/>
    <w:rsid w:val="3E7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093AA"/>
  <w15:docId w15:val="{1ADEE1BF-84F9-482E-913C-C051169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sz w:val="27"/>
      <w:szCs w:val="27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J Lu</cp:lastModifiedBy>
  <cp:revision>18</cp:revision>
  <dcterms:created xsi:type="dcterms:W3CDTF">2022-09-06T10:38:00Z</dcterms:created>
  <dcterms:modified xsi:type="dcterms:W3CDTF">2025-06-09T02:17:00Z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F97C1D1E53DE8B1492FF4E669565F703_42</vt:lpwstr>
  </property>
</Properties>
</file>