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6"/>
          <w:szCs w:val="36"/>
          <w:highlight w:val="yellow"/>
        </w:rPr>
      </w:pPr>
      <w:r>
        <w:rPr>
          <w:rFonts w:hint="eastAsia"/>
          <w:b/>
          <w:sz w:val="36"/>
          <w:szCs w:val="36"/>
          <w:highlight w:val="none"/>
        </w:rPr>
        <w:t>送达回证</w:t>
      </w:r>
    </w:p>
    <w:tbl>
      <w:tblPr>
        <w:tblStyle w:val="5"/>
        <w:tblW w:w="9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9"/>
        <w:gridCol w:w="2791"/>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227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宋体" w:hAnsi="宋体"/>
                <w:b/>
                <w:sz w:val="28"/>
                <w:szCs w:val="28"/>
              </w:rPr>
            </w:pPr>
            <w:r>
              <w:rPr>
                <w:rFonts w:hint="eastAsia" w:ascii="宋体" w:hAnsi="宋体"/>
                <w:b/>
                <w:sz w:val="28"/>
                <w:szCs w:val="28"/>
              </w:rPr>
              <w:t>事由</w:t>
            </w:r>
          </w:p>
        </w:tc>
        <w:tc>
          <w:tcPr>
            <w:tcW w:w="6751" w:type="dxa"/>
            <w:gridSpan w:val="2"/>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sz w:val="28"/>
                <w:szCs w:val="28"/>
                <w:lang w:val="en-US" w:eastAsia="zh-Hans"/>
              </w:rPr>
            </w:pPr>
            <w:r>
              <w:rPr>
                <w:rFonts w:hint="eastAsia" w:ascii="宋体" w:hAnsi="宋体"/>
                <w:sz w:val="28"/>
                <w:szCs w:val="28"/>
                <w:lang w:val="en-US" w:eastAsia="zh-CN"/>
              </w:rPr>
              <w:t>长沙英能润滑油有限公司强制清算</w:t>
            </w:r>
            <w:r>
              <w:rPr>
                <w:rFonts w:hint="eastAsia" w:ascii="宋体" w:hAnsi="宋体"/>
                <w:sz w:val="28"/>
                <w:szCs w:val="28"/>
                <w:lang w:val="en-US" w:eastAsia="zh-Hans"/>
              </w:rPr>
              <w:t>案</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sz w:val="28"/>
                <w:szCs w:val="28"/>
                <w:lang w:val="en-US" w:eastAsia="zh-Hans"/>
              </w:rPr>
            </w:pPr>
            <w:r>
              <w:rPr>
                <w:rFonts w:hint="eastAsia" w:ascii="宋体" w:hAnsi="宋体"/>
                <w:sz w:val="28"/>
                <w:szCs w:val="28"/>
                <w:lang w:val="en-US" w:eastAsia="zh-Hans"/>
              </w:rPr>
              <w:t>债权申报资料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5" w:hRule="atLeast"/>
        </w:trPr>
        <w:tc>
          <w:tcPr>
            <w:tcW w:w="227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宋体" w:hAnsi="宋体"/>
                <w:b/>
                <w:sz w:val="28"/>
                <w:szCs w:val="28"/>
              </w:rPr>
            </w:pPr>
            <w:r>
              <w:rPr>
                <w:rFonts w:hint="eastAsia" w:ascii="宋体" w:hAnsi="宋体"/>
                <w:b/>
                <w:sz w:val="28"/>
                <w:szCs w:val="28"/>
              </w:rPr>
              <w:t>送达文书名称</w:t>
            </w:r>
          </w:p>
        </w:tc>
        <w:tc>
          <w:tcPr>
            <w:tcW w:w="6751" w:type="dxa"/>
            <w:gridSpan w:val="2"/>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sz w:val="24"/>
                <w:szCs w:val="24"/>
                <w:lang w:val="en-US" w:eastAsia="zh-CN"/>
              </w:rPr>
            </w:pPr>
            <w:r>
              <w:rPr>
                <w:rFonts w:hint="eastAsia" w:ascii="宋体" w:hAnsi="宋体"/>
                <w:sz w:val="24"/>
                <w:szCs w:val="24"/>
              </w:rPr>
              <w:t>1</w:t>
            </w:r>
            <w:r>
              <w:rPr>
                <w:rFonts w:hint="eastAsia" w:ascii="宋体" w:hAnsi="宋体"/>
                <w:sz w:val="24"/>
                <w:szCs w:val="24"/>
                <w:lang w:eastAsia="zh-CN"/>
              </w:rPr>
              <w:t>.</w:t>
            </w:r>
            <w:r>
              <w:rPr>
                <w:rFonts w:hint="eastAsia" w:ascii="宋体" w:hAnsi="宋体"/>
                <w:sz w:val="24"/>
                <w:szCs w:val="24"/>
                <w:lang w:val="en-US" w:eastAsia="zh-CN"/>
              </w:rPr>
              <w:t>长沙县人民法院</w:t>
            </w:r>
            <w:r>
              <w:rPr>
                <w:rFonts w:hint="eastAsia" w:ascii="宋体" w:hAnsi="宋体"/>
                <w:sz w:val="24"/>
                <w:szCs w:val="24"/>
                <w:lang w:eastAsia="zh-CN"/>
              </w:rPr>
              <w:t>（2025）湘0121清申56号</w:t>
            </w:r>
            <w:r>
              <w:rPr>
                <w:rFonts w:hint="default" w:ascii="宋体" w:hAnsi="宋体"/>
                <w:sz w:val="24"/>
                <w:szCs w:val="24"/>
              </w:rPr>
              <w:t>《</w:t>
            </w:r>
            <w:r>
              <w:rPr>
                <w:rFonts w:hint="eastAsia" w:ascii="宋体" w:hAnsi="宋体"/>
                <w:sz w:val="24"/>
                <w:szCs w:val="24"/>
                <w:lang w:val="en-US" w:eastAsia="zh-Hans"/>
              </w:rPr>
              <w:t>民事</w:t>
            </w:r>
            <w:r>
              <w:rPr>
                <w:rFonts w:hint="eastAsia" w:ascii="宋体" w:hAnsi="宋体"/>
                <w:sz w:val="24"/>
                <w:szCs w:val="24"/>
              </w:rPr>
              <w:t>裁定书</w:t>
            </w:r>
            <w:r>
              <w:rPr>
                <w:rFonts w:hint="default" w:ascii="宋体" w:hAnsi="宋体"/>
                <w:sz w:val="24"/>
                <w:szCs w:val="24"/>
              </w:rPr>
              <w:t>》</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hint="eastAsia" w:ascii="宋体" w:hAnsi="宋体"/>
                <w:sz w:val="24"/>
                <w:szCs w:val="24"/>
              </w:rPr>
              <w:t>2</w:t>
            </w:r>
            <w:r>
              <w:rPr>
                <w:rFonts w:hint="eastAsia" w:ascii="宋体" w:hAnsi="宋体"/>
                <w:sz w:val="24"/>
                <w:szCs w:val="24"/>
                <w:lang w:eastAsia="zh-CN"/>
              </w:rPr>
              <w:t>.</w:t>
            </w:r>
            <w:r>
              <w:rPr>
                <w:rFonts w:hint="eastAsia" w:ascii="宋体" w:hAnsi="宋体"/>
                <w:sz w:val="24"/>
                <w:szCs w:val="24"/>
                <w:lang w:val="en-US" w:eastAsia="zh-CN"/>
              </w:rPr>
              <w:t>长沙县人民法院</w:t>
            </w:r>
            <w:bookmarkStart w:id="0" w:name="_GoBack"/>
            <w:bookmarkEnd w:id="0"/>
            <w:r>
              <w:rPr>
                <w:rFonts w:hint="eastAsia" w:ascii="宋体" w:hAnsi="宋体"/>
                <w:sz w:val="24"/>
                <w:szCs w:val="24"/>
                <w:lang w:eastAsia="zh-CN"/>
              </w:rPr>
              <w:t>（2025）湘0121强清57号</w:t>
            </w:r>
            <w:r>
              <w:rPr>
                <w:rFonts w:hint="default" w:ascii="宋体" w:hAnsi="宋体"/>
                <w:sz w:val="24"/>
                <w:szCs w:val="24"/>
              </w:rPr>
              <w:t>《</w:t>
            </w:r>
            <w:r>
              <w:rPr>
                <w:rFonts w:hint="eastAsia" w:ascii="宋体" w:hAnsi="宋体"/>
                <w:sz w:val="24"/>
                <w:szCs w:val="24"/>
              </w:rPr>
              <w:t>决定书</w:t>
            </w:r>
            <w:r>
              <w:rPr>
                <w:rFonts w:hint="default" w:ascii="宋体" w:hAnsi="宋体"/>
                <w:sz w:val="24"/>
                <w:szCs w:val="24"/>
              </w:rPr>
              <w:t>》</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ascii="宋体" w:hAnsi="宋体"/>
                <w:sz w:val="24"/>
                <w:szCs w:val="24"/>
              </w:rPr>
              <w:t>3</w:t>
            </w:r>
            <w:r>
              <w:rPr>
                <w:rFonts w:hint="eastAsia" w:ascii="宋体" w:hAnsi="宋体"/>
                <w:sz w:val="24"/>
                <w:szCs w:val="24"/>
                <w:lang w:eastAsia="zh-CN"/>
              </w:rPr>
              <w:t>.</w:t>
            </w:r>
            <w:r>
              <w:rPr>
                <w:rFonts w:hint="eastAsia" w:ascii="宋体" w:hAnsi="宋体"/>
                <w:sz w:val="24"/>
                <w:szCs w:val="24"/>
                <w:lang w:val="en-US" w:eastAsia="zh-CN"/>
              </w:rPr>
              <w:t>长沙县人民法院</w:t>
            </w:r>
            <w:r>
              <w:rPr>
                <w:rFonts w:hint="eastAsia" w:ascii="宋体" w:hAnsi="宋体"/>
                <w:sz w:val="24"/>
                <w:szCs w:val="24"/>
                <w:lang w:eastAsia="zh-CN"/>
              </w:rPr>
              <w:t>（2025）湘0121清申56号</w:t>
            </w:r>
            <w:r>
              <w:rPr>
                <w:rFonts w:hint="eastAsia" w:ascii="宋体" w:hAnsi="宋体"/>
                <w:sz w:val="24"/>
                <w:szCs w:val="24"/>
                <w:lang w:val="en-US" w:eastAsia="zh-Hans"/>
              </w:rPr>
              <w:t>公告</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hint="default" w:ascii="宋体" w:hAnsi="宋体"/>
                <w:sz w:val="24"/>
                <w:szCs w:val="24"/>
                <w:lang w:eastAsia="zh-Hans"/>
              </w:rPr>
              <w:t>4</w:t>
            </w:r>
            <w:r>
              <w:rPr>
                <w:rFonts w:hint="eastAsia" w:ascii="宋体" w:hAnsi="宋体"/>
                <w:sz w:val="24"/>
                <w:szCs w:val="24"/>
                <w:lang w:eastAsia="zh-CN"/>
              </w:rPr>
              <w:t>.</w:t>
            </w:r>
            <w:r>
              <w:rPr>
                <w:rFonts w:hint="eastAsia" w:ascii="宋体" w:hAnsi="宋体"/>
                <w:sz w:val="24"/>
                <w:szCs w:val="24"/>
                <w:lang w:val="en-US" w:eastAsia="zh-Hans"/>
              </w:rPr>
              <w:t>债权人申报债权需提交的资料目录</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ascii="宋体" w:hAnsi="宋体"/>
                <w:sz w:val="24"/>
                <w:szCs w:val="24"/>
              </w:rPr>
              <w:t>5</w:t>
            </w:r>
            <w:r>
              <w:rPr>
                <w:rFonts w:hint="eastAsia" w:ascii="宋体" w:hAnsi="宋体"/>
                <w:sz w:val="24"/>
                <w:szCs w:val="24"/>
                <w:lang w:eastAsia="zh-CN"/>
              </w:rPr>
              <w:t>.</w:t>
            </w:r>
            <w:r>
              <w:rPr>
                <w:rFonts w:hint="eastAsia" w:ascii="宋体" w:hAnsi="宋体"/>
                <w:sz w:val="24"/>
                <w:szCs w:val="24"/>
                <w:lang w:val="en-US" w:eastAsia="zh-Hans"/>
              </w:rPr>
              <w:t>债权申报材料目录</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sz w:val="24"/>
                <w:szCs w:val="24"/>
              </w:rPr>
            </w:pPr>
            <w:r>
              <w:rPr>
                <w:rFonts w:hint="default" w:ascii="宋体" w:hAnsi="宋体"/>
                <w:sz w:val="24"/>
                <w:szCs w:val="24"/>
              </w:rPr>
              <w:t>6</w:t>
            </w:r>
            <w:r>
              <w:rPr>
                <w:rFonts w:hint="eastAsia" w:ascii="宋体" w:hAnsi="宋体"/>
                <w:sz w:val="24"/>
                <w:szCs w:val="24"/>
                <w:lang w:eastAsia="zh-CN"/>
              </w:rPr>
              <w:t>.</w:t>
            </w:r>
            <w:r>
              <w:rPr>
                <w:rFonts w:hint="eastAsia" w:ascii="宋体" w:hAnsi="宋体"/>
                <w:sz w:val="24"/>
                <w:szCs w:val="24"/>
              </w:rPr>
              <w:t>《债权申报登记表》、</w:t>
            </w:r>
            <w:r>
              <w:rPr>
                <w:rFonts w:hint="default" w:ascii="宋体" w:hAnsi="宋体"/>
                <w:sz w:val="24"/>
                <w:szCs w:val="24"/>
              </w:rPr>
              <w:t>《</w:t>
            </w:r>
            <w:r>
              <w:rPr>
                <w:rFonts w:hint="eastAsia" w:ascii="宋体" w:hAnsi="宋体"/>
                <w:sz w:val="24"/>
                <w:szCs w:val="24"/>
                <w:lang w:val="en-US" w:eastAsia="zh-Hans"/>
              </w:rPr>
              <w:t>债权申报书</w:t>
            </w:r>
            <w:r>
              <w:rPr>
                <w:rFonts w:hint="default" w:ascii="宋体" w:hAnsi="宋体"/>
                <w:sz w:val="24"/>
                <w:szCs w:val="24"/>
                <w:lang w:eastAsia="zh-Hans"/>
              </w:rPr>
              <w:t>》</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sz w:val="24"/>
                <w:szCs w:val="24"/>
              </w:rPr>
            </w:pPr>
            <w:r>
              <w:rPr>
                <w:rFonts w:ascii="宋体" w:hAnsi="宋体"/>
                <w:sz w:val="24"/>
                <w:szCs w:val="24"/>
              </w:rPr>
              <w:t>7</w:t>
            </w:r>
            <w:r>
              <w:rPr>
                <w:rFonts w:hint="eastAsia" w:ascii="宋体" w:hAnsi="宋体"/>
                <w:sz w:val="24"/>
                <w:szCs w:val="24"/>
                <w:lang w:eastAsia="zh-CN"/>
              </w:rPr>
              <w:t>.</w:t>
            </w:r>
            <w:r>
              <w:rPr>
                <w:rFonts w:hint="eastAsia" w:ascii="宋体" w:hAnsi="宋体"/>
                <w:sz w:val="24"/>
                <w:szCs w:val="24"/>
              </w:rPr>
              <w:t>《授权委托书》、《法定代表人/负责人身份证明书》；</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sz w:val="24"/>
                <w:szCs w:val="24"/>
              </w:rPr>
            </w:pPr>
            <w:r>
              <w:rPr>
                <w:rFonts w:ascii="宋体" w:hAnsi="宋体"/>
                <w:sz w:val="24"/>
                <w:szCs w:val="24"/>
              </w:rPr>
              <w:t>8</w:t>
            </w:r>
            <w:r>
              <w:rPr>
                <w:rFonts w:hint="eastAsia" w:ascii="宋体" w:hAnsi="宋体"/>
                <w:sz w:val="24"/>
                <w:szCs w:val="24"/>
                <w:lang w:eastAsia="zh-CN"/>
              </w:rPr>
              <w:t>.</w:t>
            </w:r>
            <w:r>
              <w:rPr>
                <w:rFonts w:hint="default" w:ascii="宋体" w:hAnsi="宋体"/>
                <w:sz w:val="24"/>
                <w:szCs w:val="24"/>
              </w:rPr>
              <w:t>《</w:t>
            </w:r>
            <w:r>
              <w:rPr>
                <w:rFonts w:hint="eastAsia" w:ascii="宋体" w:hAnsi="宋体"/>
                <w:sz w:val="24"/>
                <w:szCs w:val="24"/>
              </w:rPr>
              <w:t>债权人送达地址及银行账户确认书</w:t>
            </w:r>
            <w:r>
              <w:rPr>
                <w:rFonts w:hint="default"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sz w:val="24"/>
                <w:szCs w:val="24"/>
                <w:lang w:eastAsia="zh-Hans"/>
              </w:rPr>
            </w:pPr>
            <w:r>
              <w:rPr>
                <w:rFonts w:hint="default" w:ascii="宋体" w:hAnsi="宋体"/>
                <w:sz w:val="24"/>
                <w:szCs w:val="24"/>
              </w:rPr>
              <w:t>9</w:t>
            </w:r>
            <w:r>
              <w:rPr>
                <w:rFonts w:hint="eastAsia" w:ascii="宋体" w:hAnsi="宋体"/>
                <w:sz w:val="24"/>
                <w:szCs w:val="24"/>
                <w:lang w:eastAsia="zh-CN"/>
              </w:rPr>
              <w:t>.</w:t>
            </w:r>
            <w:r>
              <w:rPr>
                <w:rFonts w:hint="default" w:ascii="宋体" w:hAnsi="宋体"/>
                <w:sz w:val="24"/>
                <w:szCs w:val="24"/>
                <w:lang w:eastAsia="zh-Hans"/>
              </w:rPr>
              <w:t>《</w:t>
            </w:r>
            <w:r>
              <w:rPr>
                <w:rFonts w:hint="eastAsia" w:ascii="宋体" w:hAnsi="宋体"/>
                <w:sz w:val="24"/>
                <w:szCs w:val="24"/>
                <w:lang w:val="en-US" w:eastAsia="zh-Hans"/>
              </w:rPr>
              <w:t>虚假申报债权法律风险告知书</w:t>
            </w:r>
            <w:r>
              <w:rPr>
                <w:rFonts w:hint="default" w:ascii="宋体" w:hAnsi="宋体"/>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sz w:val="24"/>
                <w:szCs w:val="24"/>
                <w:lang w:eastAsia="zh-CN"/>
              </w:rPr>
            </w:pPr>
            <w:r>
              <w:rPr>
                <w:rFonts w:hint="default" w:ascii="宋体" w:hAnsi="宋体"/>
                <w:sz w:val="24"/>
                <w:szCs w:val="24"/>
                <w:lang w:eastAsia="zh-Hans"/>
              </w:rPr>
              <w:t>10</w:t>
            </w:r>
            <w:r>
              <w:rPr>
                <w:rFonts w:hint="eastAsia" w:ascii="宋体" w:hAnsi="宋体"/>
                <w:sz w:val="24"/>
                <w:szCs w:val="24"/>
                <w:lang w:eastAsia="zh-CN"/>
              </w:rPr>
              <w:t>.</w:t>
            </w:r>
            <w:r>
              <w:rPr>
                <w:rFonts w:hint="default" w:ascii="宋体" w:hAnsi="宋体"/>
                <w:sz w:val="24"/>
                <w:szCs w:val="24"/>
                <w:lang w:eastAsia="zh-Hans"/>
              </w:rPr>
              <w:t>《</w:t>
            </w:r>
            <w:r>
              <w:rPr>
                <w:rFonts w:hint="eastAsia" w:ascii="宋体" w:hAnsi="宋体"/>
                <w:sz w:val="24"/>
                <w:szCs w:val="24"/>
                <w:lang w:val="en-US" w:eastAsia="zh-Hans"/>
              </w:rPr>
              <w:t>诚信申报承诺书</w:t>
            </w:r>
            <w:r>
              <w:rPr>
                <w:rFonts w:hint="default" w:ascii="宋体" w:hAnsi="宋体"/>
                <w:sz w:val="24"/>
                <w:szCs w:val="24"/>
                <w:lang w:eastAsia="zh-Hans"/>
              </w:rPr>
              <w:t>》</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宋体" w:hAnsi="宋体" w:eastAsia="宋体"/>
                <w:sz w:val="22"/>
                <w:szCs w:val="22"/>
                <w:lang w:eastAsia="zh-Hans"/>
              </w:rPr>
            </w:pPr>
            <w:r>
              <w:rPr>
                <w:rFonts w:hint="eastAsia" w:ascii="宋体" w:hAnsi="宋体"/>
                <w:sz w:val="24"/>
                <w:szCs w:val="24"/>
                <w:lang w:val="en-US" w:eastAsia="zh-CN"/>
              </w:rPr>
              <w:t>11.《债权人会议形式承诺书》</w:t>
            </w:r>
            <w:r>
              <w:rPr>
                <w:rFonts w:hint="default" w:ascii="宋体" w:hAnsi="宋体"/>
                <w:sz w:val="24"/>
                <w:szCs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2279" w:type="dxa"/>
            <w:vAlign w:val="center"/>
          </w:tcPr>
          <w:p>
            <w:pPr>
              <w:jc w:val="center"/>
              <w:rPr>
                <w:rFonts w:ascii="宋体" w:hAnsi="宋体"/>
                <w:b/>
                <w:sz w:val="28"/>
                <w:szCs w:val="28"/>
              </w:rPr>
            </w:pPr>
            <w:r>
              <w:rPr>
                <w:rFonts w:hint="eastAsia" w:ascii="宋体" w:hAnsi="宋体"/>
                <w:b/>
                <w:sz w:val="28"/>
                <w:szCs w:val="28"/>
              </w:rPr>
              <w:t>送达日期</w:t>
            </w:r>
          </w:p>
        </w:tc>
        <w:tc>
          <w:tcPr>
            <w:tcW w:w="2791" w:type="dxa"/>
            <w:vAlign w:val="center"/>
          </w:tcPr>
          <w:p>
            <w:pPr>
              <w:jc w:val="center"/>
              <w:rPr>
                <w:rFonts w:ascii="宋体" w:hAnsi="宋体"/>
                <w:sz w:val="28"/>
                <w:szCs w:val="28"/>
              </w:rPr>
            </w:pPr>
            <w:r>
              <w:rPr>
                <w:rFonts w:hint="eastAsia" w:ascii="宋体" w:hAnsi="宋体"/>
                <w:b/>
                <w:sz w:val="28"/>
                <w:szCs w:val="28"/>
              </w:rPr>
              <w:t>受送达人签字</w:t>
            </w:r>
          </w:p>
        </w:tc>
        <w:tc>
          <w:tcPr>
            <w:tcW w:w="3960" w:type="dxa"/>
            <w:vAlign w:val="center"/>
          </w:tcPr>
          <w:p>
            <w:pPr>
              <w:jc w:val="center"/>
              <w:rPr>
                <w:rFonts w:hint="eastAsia" w:ascii="宋体" w:hAnsi="宋体" w:eastAsia="宋体" w:cs="宋体"/>
                <w:b/>
                <w:bCs/>
                <w:sz w:val="28"/>
                <w:szCs w:val="28"/>
              </w:rPr>
            </w:pPr>
          </w:p>
          <w:p>
            <w:pPr>
              <w:jc w:val="center"/>
              <w:rPr>
                <w:rFonts w:hint="eastAsia" w:ascii="宋体" w:hAnsi="宋体" w:eastAsia="宋体" w:cs="宋体"/>
                <w:b/>
                <w:sz w:val="28"/>
                <w:szCs w:val="28"/>
                <w:lang w:val="en-US"/>
              </w:rPr>
            </w:pPr>
            <w:r>
              <w:rPr>
                <w:rFonts w:hint="eastAsia" w:ascii="宋体" w:hAnsi="宋体" w:eastAsia="宋体" w:cs="宋体"/>
                <w:b/>
                <w:bCs/>
                <w:sz w:val="28"/>
                <w:szCs w:val="28"/>
              </w:rPr>
              <w:t>送达</w:t>
            </w:r>
            <w:r>
              <w:rPr>
                <w:rFonts w:hint="eastAsia" w:ascii="宋体" w:hAnsi="宋体" w:eastAsia="宋体" w:cs="宋体"/>
                <w:b/>
                <w:bCs/>
                <w:sz w:val="28"/>
                <w:szCs w:val="28"/>
                <w:lang w:val="en-US" w:eastAsia="zh-CN"/>
              </w:rPr>
              <w:t>方式及送达</w:t>
            </w:r>
            <w:r>
              <w:rPr>
                <w:rFonts w:hint="eastAsia" w:ascii="宋体" w:hAnsi="宋体" w:eastAsia="宋体" w:cs="宋体"/>
                <w:b/>
                <w:bCs/>
                <w:sz w:val="28"/>
                <w:szCs w:val="28"/>
              </w:rPr>
              <w:t>地址</w:t>
            </w:r>
          </w:p>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9" w:type="dxa"/>
            <w:vAlign w:val="center"/>
          </w:tcPr>
          <w:p>
            <w:pPr>
              <w:jc w:val="center"/>
              <w:rPr>
                <w:rFonts w:ascii="宋体" w:hAnsi="宋体"/>
                <w:b/>
                <w:sz w:val="28"/>
                <w:szCs w:val="28"/>
              </w:rPr>
            </w:pPr>
          </w:p>
        </w:tc>
        <w:tc>
          <w:tcPr>
            <w:tcW w:w="2791" w:type="dxa"/>
            <w:vAlign w:val="center"/>
          </w:tcPr>
          <w:p>
            <w:pPr>
              <w:jc w:val="center"/>
              <w:rPr>
                <w:rFonts w:ascii="宋体" w:hAnsi="宋体"/>
                <w:sz w:val="28"/>
                <w:szCs w:val="28"/>
              </w:rPr>
            </w:pPr>
          </w:p>
        </w:tc>
        <w:tc>
          <w:tcPr>
            <w:tcW w:w="3960"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279" w:type="dxa"/>
            <w:vAlign w:val="center"/>
          </w:tcPr>
          <w:p>
            <w:pPr>
              <w:jc w:val="center"/>
              <w:rPr>
                <w:rFonts w:ascii="宋体" w:hAnsi="宋体"/>
                <w:b/>
                <w:sz w:val="28"/>
                <w:szCs w:val="28"/>
              </w:rPr>
            </w:pPr>
            <w:r>
              <w:rPr>
                <w:rFonts w:hint="eastAsia" w:ascii="宋体" w:hAnsi="宋体"/>
                <w:b/>
                <w:sz w:val="28"/>
                <w:szCs w:val="28"/>
              </w:rPr>
              <w:t>备注</w:t>
            </w:r>
          </w:p>
        </w:tc>
        <w:tc>
          <w:tcPr>
            <w:tcW w:w="6751" w:type="dxa"/>
            <w:gridSpan w:val="2"/>
            <w:vAlign w:val="center"/>
          </w:tcPr>
          <w:p>
            <w:pPr>
              <w:pStyle w:val="4"/>
              <w:rPr>
                <w:rFonts w:eastAsia="楷体"/>
                <w:sz w:val="28"/>
                <w:szCs w:val="28"/>
              </w:rPr>
            </w:pPr>
          </w:p>
        </w:tc>
      </w:tr>
    </w:tbl>
    <w:p>
      <w:pPr>
        <w:rPr>
          <w:rFonts w:ascii="宋体" w:hAnsi="宋体"/>
        </w:rPr>
      </w:pPr>
    </w:p>
    <w:p>
      <w:pPr>
        <w:rPr>
          <w:rFonts w:hint="eastAsia" w:ascii="仿宋" w:hAnsi="仿宋" w:eastAsia="仿宋" w:cs="仿宋"/>
          <w:b/>
          <w:bCs/>
          <w:sz w:val="28"/>
          <w:szCs w:val="28"/>
          <w:lang w:val="en-US" w:eastAsia="zh-CN"/>
        </w:rPr>
      </w:pPr>
      <w:r>
        <w:rPr>
          <w:rFonts w:hint="eastAsia" w:ascii="仿宋" w:hAnsi="仿宋" w:eastAsia="仿宋" w:cs="仿宋"/>
          <w:b/>
          <w:bCs/>
          <w:sz w:val="28"/>
          <w:szCs w:val="28"/>
        </w:rPr>
        <w:t>送达人：</w:t>
      </w:r>
      <w:r>
        <w:rPr>
          <w:rFonts w:hint="eastAsia" w:ascii="仿宋" w:hAnsi="仿宋" w:eastAsia="仿宋" w:cs="仿宋"/>
          <w:b/>
          <w:bCs/>
          <w:sz w:val="28"/>
          <w:szCs w:val="28"/>
          <w:lang w:val="en-US" w:eastAsia="zh-CN"/>
        </w:rPr>
        <w:t>长沙英能润滑油有限公司清算组</w:t>
      </w:r>
    </w:p>
    <w:p>
      <w:pPr>
        <w:spacing w:before="156" w:beforeLines="50" w:after="156" w:afterLines="50" w:line="620" w:lineRule="exact"/>
        <w:jc w:val="center"/>
        <w:rPr>
          <w:rFonts w:hint="eastAsia" w:ascii="宋体" w:hAnsi="宋体" w:eastAsia="宋体" w:cs="宋体"/>
          <w:b/>
          <w:sz w:val="36"/>
          <w:szCs w:val="36"/>
        </w:rPr>
      </w:pPr>
      <w:r>
        <w:rPr>
          <w:rFonts w:hint="eastAsia" w:ascii="宋体" w:hAnsi="宋体" w:eastAsia="宋体" w:cs="宋体"/>
          <w:b/>
          <w:sz w:val="36"/>
          <w:szCs w:val="36"/>
        </w:rPr>
        <w:t>债权人申报债权需提交的资料目录</w:t>
      </w:r>
    </w:p>
    <w:p>
      <w:pPr>
        <w:spacing w:before="156" w:beforeLines="50" w:after="156" w:afterLines="50" w:line="620" w:lineRule="exact"/>
        <w:jc w:val="both"/>
        <w:rPr>
          <w:rFonts w:ascii="Times New Roman" w:hAnsi="Times New Roman" w:eastAsia="仿宋" w:cs="Times New Roman"/>
          <w:b/>
          <w:sz w:val="32"/>
          <w:szCs w:val="32"/>
        </w:rPr>
      </w:pP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债权申报材料目录；</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债权申报</w:t>
      </w:r>
      <w:r>
        <w:rPr>
          <w:rFonts w:hint="eastAsia" w:ascii="Times New Roman" w:hAnsi="Times New Roman" w:eastAsia="仿宋" w:cs="Times New Roman"/>
          <w:sz w:val="32"/>
          <w:szCs w:val="32"/>
          <w:lang w:val="en-US" w:eastAsia="zh-Hans"/>
        </w:rPr>
        <w:t>登记</w:t>
      </w:r>
      <w:r>
        <w:rPr>
          <w:rFonts w:ascii="Times New Roman" w:hAnsi="Times New Roman" w:eastAsia="仿宋" w:cs="Times New Roman"/>
          <w:sz w:val="32"/>
          <w:szCs w:val="32"/>
        </w:rPr>
        <w:t>表；</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债权申报书；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法定代表人（负责人）身份证明书；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授权委托书；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送达地址及银行账户确认书</w:t>
      </w:r>
      <w:r>
        <w:rPr>
          <w:rFonts w:ascii="Times New Roman" w:hAnsi="Times New Roman" w:eastAsia="仿宋" w:cs="Times New Roman"/>
          <w:sz w:val="32"/>
          <w:szCs w:val="32"/>
        </w:rPr>
        <w:t>；</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虚假申报债权法律风险告知书；</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诚信申报承诺书</w:t>
      </w:r>
      <w:r>
        <w:rPr>
          <w:rFonts w:hint="default" w:ascii="Times New Roman" w:hAnsi="Times New Roman" w:eastAsia="仿宋" w:cs="Times New Roman"/>
          <w:sz w:val="32"/>
          <w:szCs w:val="32"/>
        </w:rPr>
        <w:t>；</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债权人会议形式承诺书</w:t>
      </w:r>
      <w:r>
        <w:rPr>
          <w:rFonts w:hint="eastAsia" w:ascii="Times New Roman" w:hAnsi="Times New Roman" w:eastAsia="仿宋" w:cs="Times New Roman"/>
          <w:color w:val="auto"/>
          <w:sz w:val="32"/>
          <w:szCs w:val="32"/>
          <w:lang w:eastAsia="zh-CN"/>
        </w:rPr>
        <w:t>；</w:t>
      </w:r>
    </w:p>
    <w:p>
      <w:pPr>
        <w:numPr>
          <w:ilvl w:val="0"/>
          <w:numId w:val="1"/>
        </w:numPr>
        <w:tabs>
          <w:tab w:val="clear" w:pos="901"/>
        </w:tabs>
        <w:spacing w:before="156" w:beforeLines="50" w:after="156" w:afterLines="50" w:line="620" w:lineRule="exact"/>
        <w:ind w:left="0"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债权申报证据材料</w:t>
      </w:r>
      <w:r>
        <w:rPr>
          <w:rFonts w:hint="default" w:ascii="Times New Roman" w:hAnsi="Times New Roman" w:eastAsia="仿宋" w:cs="Times New Roman"/>
          <w:color w:val="auto"/>
          <w:sz w:val="32"/>
          <w:szCs w:val="32"/>
        </w:rPr>
        <w:t>。</w:t>
      </w:r>
    </w:p>
    <w:p>
      <w:pPr>
        <w:pStyle w:val="7"/>
        <w:spacing w:before="156" w:beforeLines="50" w:after="156" w:afterLines="50" w:line="620" w:lineRule="exact"/>
        <w:ind w:firstLine="0" w:firstLineChars="0"/>
        <w:rPr>
          <w:rFonts w:ascii="Times New Roman" w:hAnsi="Times New Roman" w:eastAsia="仿宋" w:cs="Times New Roman"/>
          <w:b/>
          <w:sz w:val="32"/>
          <w:szCs w:val="32"/>
        </w:rPr>
      </w:pPr>
    </w:p>
    <w:p>
      <w:pPr>
        <w:spacing w:line="460" w:lineRule="exact"/>
        <w:jc w:val="center"/>
        <w:rPr>
          <w:rFonts w:hint="eastAsia" w:ascii="宋体" w:hAnsi="宋体" w:eastAsia="宋体" w:cs="宋体"/>
          <w:b/>
          <w:sz w:val="36"/>
          <w:szCs w:val="36"/>
        </w:rPr>
        <w:sectPr>
          <w:headerReference r:id="rId4" w:type="first"/>
          <w:headerReference r:id="rId3" w:type="default"/>
          <w:pgSz w:w="11906" w:h="16838"/>
          <w:pgMar w:top="1440" w:right="1531" w:bottom="1440" w:left="1531" w:header="851" w:footer="992" w:gutter="0"/>
          <w:pgNumType w:fmt="decimal" w:start="1"/>
          <w:cols w:space="720" w:num="1"/>
          <w:titlePg/>
          <w:docGrid w:type="lines" w:linePitch="312" w:charSpace="0"/>
        </w:sectPr>
      </w:pPr>
    </w:p>
    <w:p>
      <w:pPr>
        <w:spacing w:line="460" w:lineRule="exact"/>
        <w:jc w:val="center"/>
        <w:rPr>
          <w:rFonts w:hint="eastAsia" w:ascii="宋体" w:hAnsi="宋体" w:eastAsia="宋体" w:cs="宋体"/>
          <w:b/>
          <w:sz w:val="36"/>
          <w:szCs w:val="36"/>
        </w:rPr>
      </w:pPr>
      <w:r>
        <w:rPr>
          <w:rFonts w:hint="eastAsia" w:ascii="宋体" w:hAnsi="宋体" w:eastAsia="宋体" w:cs="宋体"/>
          <w:b/>
          <w:sz w:val="36"/>
          <w:szCs w:val="36"/>
        </w:rPr>
        <w:t>债权申报材料目录</w:t>
      </w:r>
    </w:p>
    <w:p>
      <w:p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债权人名称/姓名：</w:t>
      </w:r>
    </w:p>
    <w:tbl>
      <w:tblPr>
        <w:tblStyle w:val="5"/>
        <w:tblW w:w="9164" w:type="dxa"/>
        <w:tblInd w:w="-2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312"/>
        <w:gridCol w:w="4038"/>
        <w:gridCol w:w="834"/>
        <w:gridCol w:w="1083"/>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73" w:type="dxa"/>
            <w:vMerge w:val="restart"/>
            <w:tcBorders>
              <w:top w:val="single" w:color="auto" w:sz="4" w:space="0"/>
              <w:left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b/>
                <w:sz w:val="24"/>
                <w:szCs w:val="24"/>
              </w:rPr>
            </w:pPr>
            <w:r>
              <w:rPr>
                <w:rFonts w:ascii="Times New Roman" w:hAnsi="Times New Roman" w:eastAsia="仿宋" w:cs="Times New Roman"/>
                <w:b/>
                <w:sz w:val="24"/>
                <w:szCs w:val="24"/>
              </w:rPr>
              <w:t>序号</w:t>
            </w:r>
          </w:p>
        </w:tc>
        <w:tc>
          <w:tcPr>
            <w:tcW w:w="5350" w:type="dxa"/>
            <w:gridSpan w:val="2"/>
            <w:vMerge w:val="restart"/>
            <w:tcBorders>
              <w:top w:val="single" w:color="auto" w:sz="4" w:space="0"/>
              <w:left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材料名称</w:t>
            </w:r>
          </w:p>
        </w:tc>
        <w:tc>
          <w:tcPr>
            <w:tcW w:w="834" w:type="dxa"/>
            <w:vMerge w:val="restart"/>
            <w:tcBorders>
              <w:top w:val="single" w:color="auto" w:sz="4" w:space="0"/>
              <w:left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页数</w:t>
            </w:r>
          </w:p>
        </w:tc>
        <w:tc>
          <w:tcPr>
            <w:tcW w:w="2207"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文件形式（勾选）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b/>
                <w:sz w:val="24"/>
                <w:szCs w:val="24"/>
              </w:rPr>
            </w:pPr>
          </w:p>
        </w:tc>
        <w:tc>
          <w:tcPr>
            <w:tcW w:w="5350" w:type="dxa"/>
            <w:gridSpan w:val="2"/>
            <w:vMerge w:val="continue"/>
            <w:tcBorders>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p>
        </w:tc>
        <w:tc>
          <w:tcPr>
            <w:tcW w:w="834" w:type="dxa"/>
            <w:vMerge w:val="continue"/>
            <w:tcBorders>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原件</w:t>
            </w: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b/>
                <w:sz w:val="24"/>
                <w:szCs w:val="24"/>
              </w:rPr>
            </w:pPr>
            <w:r>
              <w:rPr>
                <w:rFonts w:ascii="Times New Roman" w:hAnsi="Times New Roman" w:eastAsia="仿宋" w:cs="Times New Roman"/>
                <w:b/>
                <w:sz w:val="24"/>
                <w:szCs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restart"/>
            <w:tcBorders>
              <w:top w:val="single" w:color="auto" w:sz="4" w:space="0"/>
              <w:left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1</w:t>
            </w:r>
          </w:p>
        </w:tc>
        <w:tc>
          <w:tcPr>
            <w:tcW w:w="1312" w:type="dxa"/>
            <w:vMerge w:val="restart"/>
            <w:tcBorders>
              <w:top w:val="single" w:color="auto" w:sz="4" w:space="0"/>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单位</w:t>
            </w: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企业法人营业执照</w:t>
            </w:r>
            <w:r>
              <w:rPr>
                <w:rFonts w:hint="eastAsia" w:ascii="Times New Roman" w:hAnsi="Times New Roman" w:eastAsia="仿宋" w:cs="Times New Roman"/>
                <w:sz w:val="24"/>
                <w:szCs w:val="24"/>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pPr>
          </w:p>
        </w:tc>
        <w:tc>
          <w:tcPr>
            <w:tcW w:w="1312" w:type="dxa"/>
            <w:vMerge w:val="continue"/>
            <w:tcBorders>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法定代表人（负责人）身份证明书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法定代表人（负责人）身份证复印件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73"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bottom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kern w:val="2"/>
                <w:sz w:val="24"/>
                <w:szCs w:val="24"/>
                <w:lang w:val="en-US" w:eastAsia="zh-CN" w:bidi="ar-SA"/>
              </w:rPr>
              <w:t>代理人身份证复印件或</w:t>
            </w:r>
            <w:r>
              <w:rPr>
                <w:rFonts w:hint="eastAsia" w:ascii="Times New Roman" w:hAnsi="Times New Roman" w:eastAsia="仿宋" w:cs="Times New Roman"/>
                <w:sz w:val="24"/>
                <w:szCs w:val="24"/>
              </w:rPr>
              <w:t>代理人</w:t>
            </w:r>
            <w:r>
              <w:rPr>
                <w:rFonts w:hint="eastAsia" w:ascii="Times New Roman" w:hAnsi="Times New Roman" w:eastAsia="仿宋" w:cs="Times New Roman"/>
                <w:sz w:val="24"/>
                <w:szCs w:val="24"/>
                <w:lang w:val="en-US" w:eastAsia="zh-CN"/>
              </w:rPr>
              <w:t>律师</w:t>
            </w:r>
            <w:r>
              <w:rPr>
                <w:rFonts w:hint="eastAsia" w:ascii="Times New Roman" w:hAnsi="Times New Roman" w:eastAsia="仿宋" w:cs="Times New Roman"/>
                <w:sz w:val="24"/>
                <w:szCs w:val="24"/>
              </w:rPr>
              <w:t>证复印件</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所函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rPr>
            </w:pPr>
          </w:p>
        </w:tc>
        <w:tc>
          <w:tcPr>
            <w:tcW w:w="1312" w:type="dxa"/>
            <w:vMerge w:val="restart"/>
            <w:tcBorders>
              <w:top w:val="single" w:color="auto" w:sz="4" w:space="0"/>
              <w:left w:val="single" w:color="auto" w:sz="4" w:space="0"/>
              <w:right w:val="single" w:color="auto" w:sz="4" w:space="0"/>
            </w:tcBorders>
            <w:noWrap w:val="0"/>
            <w:vAlign w:val="center"/>
          </w:tcPr>
          <w:p>
            <w:pPr>
              <w:spacing w:line="460" w:lineRule="exact"/>
              <w:jc w:val="center"/>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sym w:font="Wingdings 2" w:char="00A3"/>
            </w:r>
            <w:r>
              <w:rPr>
                <w:rFonts w:hint="eastAsia" w:ascii="Times New Roman" w:hAnsi="Times New Roman" w:eastAsia="仿宋" w:cs="Times New Roman"/>
                <w:sz w:val="24"/>
                <w:szCs w:val="24"/>
              </w:rPr>
              <w:t>个人</w:t>
            </w: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rPr>
            </w:pPr>
          </w:p>
        </w:tc>
        <w:tc>
          <w:tcPr>
            <w:tcW w:w="1312" w:type="dxa"/>
            <w:vMerge w:val="continue"/>
            <w:tcBorders>
              <w:left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73"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1312" w:type="dxa"/>
            <w:vMerge w:val="continue"/>
            <w:tcBorders>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eastAsia="zh-CN"/>
              </w:rPr>
            </w:pPr>
          </w:p>
        </w:tc>
        <w:tc>
          <w:tcPr>
            <w:tcW w:w="7079"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□代理人身份证复印件或代理人律师证复印件及所函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leftChars="0"/>
              <w:jc w:val="center"/>
              <w:rPr>
                <w:rFonts w:ascii="Times New Roman" w:hAnsi="Times New Roman" w:eastAsia="仿宋" w:cs="Times New Roman"/>
                <w:kern w:val="2"/>
                <w:sz w:val="24"/>
                <w:szCs w:val="24"/>
                <w:lang w:val="en-US" w:eastAsia="zh-CN" w:bidi="ar-SA"/>
              </w:rPr>
            </w:pPr>
            <w:r>
              <w:rPr>
                <w:rFonts w:hint="eastAsia" w:ascii="Times New Roman" w:hAnsi="Times New Roman" w:eastAsia="仿宋" w:cs="Times New Roman"/>
                <w:sz w:val="24"/>
                <w:szCs w:val="24"/>
              </w:rPr>
              <w:t>2</w:t>
            </w:r>
          </w:p>
        </w:tc>
        <w:tc>
          <w:tcPr>
            <w:tcW w:w="8391" w:type="dxa"/>
            <w:gridSpan w:val="5"/>
            <w:tcBorders>
              <w:top w:val="single" w:color="auto" w:sz="4" w:space="0"/>
              <w:left w:val="single" w:color="auto" w:sz="4" w:space="0"/>
              <w:bottom w:val="single" w:color="auto" w:sz="4" w:space="0"/>
              <w:right w:val="single" w:color="auto" w:sz="4" w:space="0"/>
            </w:tcBorders>
            <w:noWrap w:val="0"/>
            <w:vAlign w:val="center"/>
          </w:tcPr>
          <w:p>
            <w:pPr>
              <w:pStyle w:val="8"/>
              <w:spacing w:before="156" w:beforeLines="50" w:after="156" w:afterLines="50" w:line="440" w:lineRule="exact"/>
              <w:rPr>
                <w:rFonts w:hint="eastAsia" w:ascii="Times New Roman" w:hAnsi="Times New Roman" w:eastAsia="仿宋"/>
                <w:sz w:val="24"/>
                <w:szCs w:val="24"/>
                <w:lang w:eastAsia="zh-CN"/>
              </w:rPr>
            </w:pPr>
            <w:r>
              <w:rPr>
                <w:rFonts w:hint="eastAsia" w:ascii="Times New Roman" w:hAnsi="Times New Roman" w:eastAsia="仿宋"/>
                <w:sz w:val="24"/>
                <w:szCs w:val="24"/>
                <w:lang w:eastAsia="zh-CN"/>
              </w:rPr>
              <w:t>□诚信申报承诺书原件</w:t>
            </w:r>
            <w:r>
              <w:rPr>
                <w:rFonts w:hint="eastAsia" w:ascii="Times New Roman" w:hAnsi="Times New Roman" w:eastAsia="仿宋"/>
                <w:sz w:val="24"/>
                <w:szCs w:val="24"/>
                <w:lang w:val="en-US" w:eastAsia="zh-CN"/>
              </w:rPr>
              <w:t xml:space="preserve">  </w:t>
            </w:r>
            <w:r>
              <w:rPr>
                <w:rFonts w:hint="eastAsia" w:ascii="Times New Roman" w:hAnsi="Times New Roman" w:eastAsia="仿宋"/>
                <w:sz w:val="24"/>
                <w:szCs w:val="24"/>
                <w:lang w:eastAsia="zh-CN"/>
              </w:rPr>
              <w:t xml:space="preserve"> □债权申报表原件</w:t>
            </w:r>
            <w:r>
              <w:rPr>
                <w:rFonts w:hint="eastAsia" w:ascii="Times New Roman" w:hAnsi="Times New Roman" w:eastAsia="仿宋"/>
                <w:sz w:val="24"/>
                <w:szCs w:val="24"/>
                <w:lang w:val="en-US" w:eastAsia="zh-CN"/>
              </w:rPr>
              <w:t xml:space="preserve">  </w:t>
            </w:r>
            <w:r>
              <w:rPr>
                <w:rFonts w:hint="eastAsia" w:ascii="Times New Roman" w:hAnsi="Times New Roman" w:eastAsia="仿宋"/>
                <w:sz w:val="24"/>
                <w:szCs w:val="24"/>
                <w:lang w:eastAsia="zh-CN"/>
              </w:rPr>
              <w:t xml:space="preserve"> □债权申报书原件 </w:t>
            </w:r>
          </w:p>
          <w:p>
            <w:pPr>
              <w:spacing w:line="460" w:lineRule="exact"/>
              <w:jc w:val="center"/>
              <w:rPr>
                <w:rFonts w:ascii="Times New Roman" w:hAnsi="Times New Roman" w:eastAsia="仿宋" w:cs="Times New Roman"/>
                <w:sz w:val="24"/>
                <w:szCs w:val="24"/>
              </w:rPr>
            </w:pPr>
            <w:r>
              <w:rPr>
                <w:rFonts w:hint="eastAsia" w:ascii="Times New Roman" w:hAnsi="Times New Roman" w:eastAsia="仿宋"/>
                <w:sz w:val="24"/>
                <w:szCs w:val="24"/>
                <w:lang w:eastAsia="zh-CN"/>
              </w:rPr>
              <w:t>□</w:t>
            </w:r>
            <w:r>
              <w:rPr>
                <w:rFonts w:ascii="Times New Roman" w:hAnsi="Times New Roman" w:eastAsia="仿宋"/>
                <w:sz w:val="24"/>
                <w:szCs w:val="24"/>
                <w:lang w:eastAsia="zh-CN"/>
              </w:rPr>
              <w:t>债权人送达地址</w:t>
            </w:r>
            <w:r>
              <w:rPr>
                <w:rFonts w:hint="eastAsia" w:ascii="Times New Roman" w:hAnsi="Times New Roman" w:eastAsia="仿宋"/>
                <w:sz w:val="24"/>
                <w:szCs w:val="24"/>
                <w:lang w:eastAsia="zh-CN"/>
              </w:rPr>
              <w:t>及银行账户</w:t>
            </w:r>
            <w:r>
              <w:rPr>
                <w:rFonts w:ascii="Times New Roman" w:hAnsi="Times New Roman" w:eastAsia="仿宋"/>
                <w:sz w:val="24"/>
                <w:szCs w:val="24"/>
                <w:lang w:eastAsia="zh-CN"/>
              </w:rPr>
              <w:t>确认书</w:t>
            </w:r>
            <w:r>
              <w:rPr>
                <w:rFonts w:hint="eastAsia" w:ascii="Times New Roman" w:hAnsi="Times New Roman" w:eastAsia="仿宋"/>
                <w:sz w:val="24"/>
                <w:szCs w:val="24"/>
                <w:lang w:eastAsia="zh-CN"/>
              </w:rPr>
              <w:t xml:space="preserve">原件 </w:t>
            </w:r>
            <w:r>
              <w:rPr>
                <w:rFonts w:hint="eastAsia" w:ascii="Times New Roman" w:hAnsi="Times New Roman" w:eastAsia="仿宋"/>
                <w:sz w:val="24"/>
                <w:szCs w:val="24"/>
                <w:lang w:val="en-US" w:eastAsia="zh-CN"/>
              </w:rPr>
              <w:t xml:space="preserve">     </w:t>
            </w:r>
            <w:r>
              <w:rPr>
                <w:rFonts w:hint="eastAsia" w:ascii="Times New Roman" w:hAnsi="Times New Roman" w:eastAsia="仿宋"/>
                <w:sz w:val="24"/>
                <w:szCs w:val="24"/>
                <w:highlight w:val="none"/>
                <w:lang w:eastAsia="zh-CN"/>
              </w:rPr>
              <w:t>□债权人会议</w:t>
            </w:r>
            <w:r>
              <w:rPr>
                <w:rFonts w:hint="eastAsia" w:ascii="Times New Roman" w:hAnsi="Times New Roman" w:eastAsia="仿宋"/>
                <w:sz w:val="24"/>
                <w:szCs w:val="24"/>
                <w:highlight w:val="none"/>
                <w:lang w:val="en-US" w:eastAsia="zh-CN"/>
              </w:rPr>
              <w:t>形式</w:t>
            </w:r>
            <w:r>
              <w:rPr>
                <w:rFonts w:hint="eastAsia" w:ascii="Times New Roman" w:hAnsi="Times New Roman" w:eastAsia="仿宋"/>
                <w:sz w:val="24"/>
                <w:szCs w:val="24"/>
                <w:highlight w:val="none"/>
                <w:lang w:eastAsia="zh-CN"/>
              </w:rPr>
              <w:t>承诺书原件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3</w:t>
            </w: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7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left="1"/>
              <w:jc w:val="center"/>
              <w:rPr>
                <w:rFonts w:ascii="Times New Roman" w:hAnsi="Times New Roman" w:eastAsia="仿宋" w:cs="Times New Roman"/>
                <w:sz w:val="24"/>
                <w:szCs w:val="24"/>
              </w:rPr>
            </w:pPr>
          </w:p>
        </w:tc>
        <w:tc>
          <w:tcPr>
            <w:tcW w:w="5350"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仿宋" w:cs="Times New Roman"/>
                <w:sz w:val="24"/>
                <w:szCs w:val="24"/>
              </w:rPr>
            </w:pPr>
          </w:p>
        </w:tc>
        <w:tc>
          <w:tcPr>
            <w:tcW w:w="83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c>
          <w:tcPr>
            <w:tcW w:w="112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Times New Roman" w:hAnsi="Times New Roman" w:eastAsia="仿宋" w:cs="Times New Roman"/>
                <w:sz w:val="24"/>
                <w:szCs w:val="24"/>
              </w:rPr>
            </w:pPr>
          </w:p>
        </w:tc>
      </w:tr>
    </w:tbl>
    <w:p>
      <w:pPr>
        <w:tabs>
          <w:tab w:val="center" w:pos="4433"/>
          <w:tab w:val="right" w:pos="8312"/>
        </w:tabs>
        <w:spacing w:line="460" w:lineRule="exact"/>
        <w:ind w:right="440"/>
        <w:rPr>
          <w:rFonts w:ascii="Times New Roman" w:hAnsi="Times New Roman" w:eastAsia="仿宋" w:cs="Times New Roman"/>
          <w:sz w:val="24"/>
          <w:szCs w:val="24"/>
          <w:u w:val="single"/>
        </w:rPr>
      </w:pPr>
      <w:r>
        <w:rPr>
          <w:rFonts w:ascii="Times New Roman" w:hAnsi="Times New Roman" w:eastAsia="仿宋" w:cs="Times New Roman"/>
          <w:sz w:val="24"/>
          <w:szCs w:val="24"/>
        </w:rPr>
        <w:t>债权人（签字/盖章）：                委托代理人（签字）：</w:t>
      </w:r>
    </w:p>
    <w:p>
      <w:pPr>
        <w:spacing w:line="460" w:lineRule="exact"/>
        <w:ind w:right="480"/>
        <w:jc w:val="center"/>
        <w:rPr>
          <w:rFonts w:ascii="Times New Roman" w:hAnsi="Times New Roman" w:eastAsia="仿宋" w:cs="Times New Roman"/>
          <w:color w:val="000000"/>
          <w:sz w:val="24"/>
          <w:szCs w:val="24"/>
        </w:rPr>
      </w:pPr>
      <w:r>
        <w:rPr>
          <w:rFonts w:hint="eastAsia" w:ascii="Times New Roman" w:hAnsi="Times New Roman" w:eastAsia="仿宋" w:cs="Times New Roman"/>
          <w:color w:val="000000"/>
          <w:sz w:val="24"/>
          <w:szCs w:val="24"/>
        </w:rPr>
        <w:t xml:space="preserve"> </w:t>
      </w:r>
      <w:r>
        <w:rPr>
          <w:rFonts w:ascii="Times New Roman" w:hAnsi="Times New Roman" w:eastAsia="仿宋" w:cs="Times New Roman"/>
          <w:color w:val="000000"/>
          <w:sz w:val="24"/>
          <w:szCs w:val="24"/>
        </w:rPr>
        <w:t xml:space="preserve">                             提交时间：</w:t>
      </w:r>
    </w:p>
    <w:p>
      <w:pPr>
        <w:spacing w:after="312" w:afterLines="100" w:line="620" w:lineRule="exact"/>
        <w:jc w:val="center"/>
        <w:rPr>
          <w:rFonts w:ascii="Times New Roman" w:hAnsi="Times New Roman" w:eastAsia="仿宋" w:cs="Times New Roman"/>
          <w:b/>
          <w:sz w:val="32"/>
          <w:szCs w:val="32"/>
        </w:rPr>
        <w:sectPr>
          <w:footerReference r:id="rId6" w:type="first"/>
          <w:footerReference r:id="rId5" w:type="default"/>
          <w:pgSz w:w="11906" w:h="16838"/>
          <w:pgMar w:top="1440" w:right="1531" w:bottom="1440" w:left="1531" w:header="851" w:footer="992" w:gutter="0"/>
          <w:pgNumType w:fmt="decimal" w:start="1"/>
          <w:cols w:space="720" w:num="1"/>
          <w:titlePg/>
          <w:docGrid w:type="lines" w:linePitch="312" w:charSpace="0"/>
        </w:sectPr>
      </w:pPr>
    </w:p>
    <w:p>
      <w:pPr>
        <w:pStyle w:val="7"/>
        <w:keepNext w:val="0"/>
        <w:keepLines w:val="0"/>
        <w:pageBreakBefore w:val="0"/>
        <w:widowControl w:val="0"/>
        <w:kinsoku/>
        <w:wordWrap/>
        <w:overflowPunct/>
        <w:topLinePunct w:val="0"/>
        <w:autoSpaceDE/>
        <w:autoSpaceDN/>
        <w:bidi w:val="0"/>
        <w:adjustRightInd/>
        <w:snapToGrid/>
        <w:spacing w:before="156" w:beforeLines="50" w:after="313" w:afterLines="100" w:line="560" w:lineRule="exact"/>
        <w:ind w:firstLine="0" w:firstLineChars="0"/>
        <w:jc w:val="center"/>
        <w:textAlignment w:val="auto"/>
        <w:rPr>
          <w:rFonts w:hint="eastAsia" w:ascii="Times New Roman" w:hAnsi="Times New Roman" w:eastAsia="仿宋" w:cs="Times New Roman"/>
          <w:b/>
          <w:sz w:val="36"/>
          <w:szCs w:val="36"/>
          <w:lang w:val="en-US" w:eastAsia="zh-Hans"/>
        </w:rPr>
      </w:pPr>
      <w:r>
        <w:rPr>
          <w:rFonts w:ascii="Times New Roman" w:hAnsi="Times New Roman" w:eastAsia="仿宋" w:cs="Times New Roman"/>
          <w:b/>
          <w:sz w:val="36"/>
          <w:szCs w:val="36"/>
        </w:rPr>
        <w:t>债权申报</w:t>
      </w:r>
      <w:r>
        <w:rPr>
          <w:rFonts w:hint="eastAsia" w:ascii="Times New Roman" w:hAnsi="Times New Roman" w:eastAsia="仿宋" w:cs="Times New Roman"/>
          <w:b/>
          <w:sz w:val="36"/>
          <w:szCs w:val="36"/>
          <w:lang w:val="en-US" w:eastAsia="zh-Hans"/>
        </w:rPr>
        <w:t>登记表</w:t>
      </w:r>
    </w:p>
    <w:tbl>
      <w:tblPr>
        <w:tblStyle w:val="5"/>
        <w:tblW w:w="97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733"/>
        <w:gridCol w:w="1179"/>
        <w:gridCol w:w="241"/>
        <w:gridCol w:w="2370"/>
        <w:gridCol w:w="48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债权人名称/</w:t>
            </w:r>
          </w:p>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姓名</w:t>
            </w:r>
          </w:p>
        </w:tc>
        <w:tc>
          <w:tcPr>
            <w:tcW w:w="1912" w:type="dxa"/>
            <w:gridSpan w:val="2"/>
            <w:vAlign w:val="center"/>
          </w:tcPr>
          <w:p>
            <w:pPr>
              <w:spacing w:line="280" w:lineRule="exact"/>
              <w:jc w:val="center"/>
              <w:rPr>
                <w:rFonts w:ascii="Times New Roman" w:hAnsi="Times New Roman" w:eastAsia="仿宋" w:cs="Times New Roman"/>
                <w:sz w:val="24"/>
                <w:szCs w:val="24"/>
              </w:rPr>
            </w:pPr>
          </w:p>
        </w:tc>
        <w:tc>
          <w:tcPr>
            <w:tcW w:w="2611"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统一社会信用代码/</w:t>
            </w:r>
          </w:p>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身份证号</w:t>
            </w:r>
          </w:p>
        </w:tc>
        <w:tc>
          <w:tcPr>
            <w:tcW w:w="2753" w:type="dxa"/>
            <w:gridSpan w:val="2"/>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法定代表人/</w:t>
            </w:r>
          </w:p>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负责人</w:t>
            </w:r>
          </w:p>
        </w:tc>
        <w:tc>
          <w:tcPr>
            <w:tcW w:w="1912" w:type="dxa"/>
            <w:gridSpan w:val="2"/>
            <w:vAlign w:val="center"/>
          </w:tcPr>
          <w:p>
            <w:pPr>
              <w:spacing w:line="280" w:lineRule="exact"/>
              <w:jc w:val="center"/>
              <w:rPr>
                <w:rFonts w:ascii="Times New Roman" w:hAnsi="Times New Roman" w:eastAsia="仿宋" w:cs="Times New Roman"/>
                <w:sz w:val="24"/>
                <w:szCs w:val="24"/>
              </w:rPr>
            </w:pPr>
          </w:p>
        </w:tc>
        <w:tc>
          <w:tcPr>
            <w:tcW w:w="2611"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委托代理人</w:t>
            </w:r>
          </w:p>
        </w:tc>
        <w:tc>
          <w:tcPr>
            <w:tcW w:w="2753" w:type="dxa"/>
            <w:gridSpan w:val="2"/>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2461" w:type="dxa"/>
            <w:vAlign w:val="center"/>
          </w:tcPr>
          <w:p>
            <w:pPr>
              <w:spacing w:line="280" w:lineRule="exact"/>
              <w:jc w:val="center"/>
              <w:rPr>
                <w:rFonts w:hint="eastAsia" w:ascii="Times New Roman" w:hAnsi="Times New Roman" w:eastAsia="仿宋" w:cs="Times New Roman"/>
                <w:sz w:val="24"/>
                <w:szCs w:val="24"/>
                <w:lang w:eastAsia="zh-CN"/>
              </w:rPr>
            </w:pPr>
            <w:r>
              <w:rPr>
                <w:rFonts w:ascii="Times New Roman" w:hAnsi="Times New Roman" w:eastAsia="仿宋" w:cs="Times New Roman"/>
                <w:sz w:val="24"/>
                <w:szCs w:val="24"/>
              </w:rPr>
              <w:t>接收债权人会议通知的指定</w:t>
            </w:r>
            <w:r>
              <w:rPr>
                <w:rFonts w:hint="eastAsia" w:ascii="Times New Roman" w:hAnsi="Times New Roman" w:eastAsia="仿宋" w:cs="Times New Roman"/>
                <w:sz w:val="24"/>
                <w:szCs w:val="24"/>
                <w:lang w:val="en-US" w:eastAsia="zh-CN"/>
              </w:rPr>
              <w:t>人员</w:t>
            </w:r>
          </w:p>
        </w:tc>
        <w:tc>
          <w:tcPr>
            <w:tcW w:w="1912" w:type="dxa"/>
            <w:gridSpan w:val="2"/>
            <w:vAlign w:val="center"/>
          </w:tcPr>
          <w:p>
            <w:pPr>
              <w:spacing w:line="280" w:lineRule="exact"/>
              <w:jc w:val="center"/>
              <w:rPr>
                <w:rFonts w:ascii="Times New Roman" w:hAnsi="Times New Roman" w:eastAsia="仿宋" w:cs="Times New Roman"/>
                <w:sz w:val="24"/>
                <w:szCs w:val="24"/>
              </w:rPr>
            </w:pPr>
          </w:p>
        </w:tc>
        <w:tc>
          <w:tcPr>
            <w:tcW w:w="2611"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接收债权人会议通知的指定</w:t>
            </w:r>
            <w:r>
              <w:rPr>
                <w:rFonts w:hint="eastAsia" w:ascii="Times New Roman" w:hAnsi="Times New Roman" w:eastAsia="仿宋" w:cs="Times New Roman"/>
                <w:sz w:val="24"/>
                <w:szCs w:val="24"/>
                <w:lang w:val="en-US" w:eastAsia="zh-CN"/>
              </w:rPr>
              <w:t>手机号</w:t>
            </w:r>
          </w:p>
        </w:tc>
        <w:tc>
          <w:tcPr>
            <w:tcW w:w="2753" w:type="dxa"/>
            <w:gridSpan w:val="2"/>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电子邮箱</w:t>
            </w:r>
          </w:p>
        </w:tc>
        <w:tc>
          <w:tcPr>
            <w:tcW w:w="7276" w:type="dxa"/>
            <w:gridSpan w:val="6"/>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2461" w:type="dxa"/>
            <w:tcBorders>
              <w:bottom w:val="single" w:color="auto" w:sz="4" w:space="0"/>
            </w:tcBorders>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债务人性质</w:t>
            </w:r>
          </w:p>
        </w:tc>
        <w:tc>
          <w:tcPr>
            <w:tcW w:w="1912" w:type="dxa"/>
            <w:gridSpan w:val="2"/>
            <w:tcBorders>
              <w:bottom w:val="single" w:color="auto" w:sz="4" w:space="0"/>
            </w:tcBorders>
            <w:vAlign w:val="center"/>
          </w:tcPr>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主债务人</w:t>
            </w:r>
          </w:p>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担保人</w:t>
            </w:r>
          </w:p>
        </w:tc>
        <w:tc>
          <w:tcPr>
            <w:tcW w:w="5364" w:type="dxa"/>
            <w:gridSpan w:val="4"/>
            <w:tcBorders>
              <w:bottom w:val="single" w:color="auto" w:sz="4" w:space="0"/>
            </w:tcBorders>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主债务人名称：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461" w:type="dxa"/>
            <w:vMerge w:val="restart"/>
            <w:tcBorders>
              <w:right w:val="single" w:color="auto" w:sz="4" w:space="0"/>
            </w:tcBorders>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申报债权</w:t>
            </w:r>
            <w:r>
              <w:rPr>
                <w:rFonts w:hint="eastAsia" w:ascii="Times New Roman" w:hAnsi="Times New Roman" w:eastAsia="仿宋" w:cs="Times New Roman"/>
                <w:sz w:val="24"/>
                <w:szCs w:val="24"/>
              </w:rPr>
              <w:t>情况</w:t>
            </w:r>
          </w:p>
        </w:tc>
        <w:tc>
          <w:tcPr>
            <w:tcW w:w="5008"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总金额：</w:t>
            </w:r>
          </w:p>
        </w:tc>
        <w:tc>
          <w:tcPr>
            <w:tcW w:w="226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申报债权性质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5008" w:type="dxa"/>
            <w:gridSpan w:val="5"/>
            <w:tcBorders>
              <w:top w:val="single" w:color="auto" w:sz="4" w:space="0"/>
            </w:tcBorders>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2268" w:type="dxa"/>
            <w:tcBorders>
              <w:top w:val="single" w:color="auto" w:sz="4" w:space="0"/>
            </w:tcBorders>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5008" w:type="dxa"/>
            <w:gridSpan w:val="5"/>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2268" w:type="dxa"/>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5008" w:type="dxa"/>
            <w:gridSpan w:val="5"/>
            <w:vAlign w:val="center"/>
          </w:tcPr>
          <w:p>
            <w:pPr>
              <w:spacing w:line="28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其他：</w:t>
            </w:r>
          </w:p>
        </w:tc>
        <w:tc>
          <w:tcPr>
            <w:tcW w:w="2268" w:type="dxa"/>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461" w:type="dxa"/>
            <w:vMerge w:val="restart"/>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有无担保（请勾选，下同）</w:t>
            </w:r>
            <w:r>
              <w:rPr>
                <w:rFonts w:hint="eastAsia" w:ascii="Times New Roman" w:hAnsi="Times New Roman" w:eastAsia="仿宋" w:cs="Times New Roman"/>
                <w:sz w:val="24"/>
                <w:szCs w:val="24"/>
              </w:rPr>
              <w:t>（如涉及多家担保，可另附表说明）</w:t>
            </w:r>
          </w:p>
        </w:tc>
        <w:tc>
          <w:tcPr>
            <w:tcW w:w="733" w:type="dxa"/>
            <w:vMerge w:val="restart"/>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无</w:t>
            </w:r>
          </w:p>
          <w:p>
            <w:pPr>
              <w:spacing w:line="280" w:lineRule="exact"/>
              <w:jc w:val="center"/>
              <w:rPr>
                <w:rFonts w:ascii="Times New Roman" w:hAnsi="Times New Roman" w:eastAsia="仿宋" w:cs="Times New Roman"/>
                <w:sz w:val="24"/>
                <w:szCs w:val="24"/>
              </w:rPr>
            </w:pPr>
          </w:p>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有</w:t>
            </w: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担保人名称</w:t>
            </w:r>
          </w:p>
        </w:tc>
        <w:tc>
          <w:tcPr>
            <w:tcW w:w="5123" w:type="dxa"/>
            <w:gridSpan w:val="3"/>
            <w:vAlign w:val="center"/>
          </w:tcPr>
          <w:p>
            <w:pPr>
              <w:spacing w:line="280" w:lineRule="exact"/>
              <w:jc w:val="cente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733" w:type="dxa"/>
            <w:vMerge w:val="continue"/>
            <w:vAlign w:val="center"/>
          </w:tcPr>
          <w:p>
            <w:pPr>
              <w:spacing w:line="280" w:lineRule="exact"/>
              <w:jc w:val="center"/>
              <w:rPr>
                <w:rFonts w:ascii="Times New Roman" w:hAnsi="Times New Roman" w:eastAsia="仿宋" w:cs="Times New Roman"/>
                <w:sz w:val="24"/>
                <w:szCs w:val="24"/>
              </w:rPr>
            </w:pP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担保金额</w:t>
            </w:r>
          </w:p>
        </w:tc>
        <w:tc>
          <w:tcPr>
            <w:tcW w:w="5123" w:type="dxa"/>
            <w:gridSpan w:val="3"/>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733" w:type="dxa"/>
            <w:vMerge w:val="continue"/>
            <w:vAlign w:val="center"/>
          </w:tcPr>
          <w:p>
            <w:pPr>
              <w:spacing w:line="280" w:lineRule="exact"/>
              <w:jc w:val="center"/>
              <w:rPr>
                <w:rFonts w:ascii="Times New Roman" w:hAnsi="Times New Roman" w:eastAsia="仿宋" w:cs="Times New Roman"/>
                <w:sz w:val="24"/>
                <w:szCs w:val="24"/>
              </w:rPr>
            </w:pP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担保形式</w:t>
            </w:r>
          </w:p>
        </w:tc>
        <w:tc>
          <w:tcPr>
            <w:tcW w:w="5123" w:type="dxa"/>
            <w:gridSpan w:val="3"/>
            <w:vAlign w:val="center"/>
          </w:tcPr>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抵押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质押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保证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2461" w:type="dxa"/>
            <w:vMerge w:val="continue"/>
            <w:vAlign w:val="center"/>
          </w:tcPr>
          <w:p>
            <w:pPr>
              <w:spacing w:line="280" w:lineRule="exact"/>
              <w:jc w:val="center"/>
              <w:rPr>
                <w:rFonts w:ascii="Times New Roman" w:hAnsi="Times New Roman" w:eastAsia="仿宋" w:cs="Times New Roman"/>
                <w:sz w:val="24"/>
                <w:szCs w:val="24"/>
              </w:rPr>
            </w:pPr>
          </w:p>
        </w:tc>
        <w:tc>
          <w:tcPr>
            <w:tcW w:w="733" w:type="dxa"/>
            <w:vMerge w:val="continue"/>
            <w:vAlign w:val="center"/>
          </w:tcPr>
          <w:p>
            <w:pPr>
              <w:spacing w:line="280" w:lineRule="exact"/>
              <w:jc w:val="center"/>
              <w:rPr>
                <w:rFonts w:ascii="Times New Roman" w:hAnsi="Times New Roman" w:eastAsia="仿宋" w:cs="Times New Roman"/>
                <w:sz w:val="24"/>
                <w:szCs w:val="24"/>
              </w:rPr>
            </w:pPr>
          </w:p>
        </w:tc>
        <w:tc>
          <w:tcPr>
            <w:tcW w:w="1420" w:type="dxa"/>
            <w:gridSpan w:val="2"/>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担保范围</w:t>
            </w:r>
          </w:p>
        </w:tc>
        <w:tc>
          <w:tcPr>
            <w:tcW w:w="5123" w:type="dxa"/>
            <w:gridSpan w:val="3"/>
            <w:vAlign w:val="center"/>
          </w:tcPr>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主债权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利息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违约金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损害赔偿金</w:t>
            </w:r>
          </w:p>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实现担保权的费用  </w:t>
            </w:r>
            <w:r>
              <w:rPr>
                <w:rFonts w:hint="eastAsia" w:ascii="Times New Roman" w:hAnsi="Times New Roman" w:eastAsia="仿宋" w:cs="Times New Roman"/>
                <w:sz w:val="24"/>
                <w:szCs w:val="24"/>
                <w:lang w:val="en-US" w:eastAsia="zh-CN"/>
              </w:rPr>
              <w:t xml:space="preserve">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担保物保管费</w:t>
            </w:r>
          </w:p>
          <w:p>
            <w:pPr>
              <w:spacing w:line="280" w:lineRule="exact"/>
              <w:jc w:val="both"/>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61" w:type="dxa"/>
            <w:vAlign w:val="center"/>
          </w:tcPr>
          <w:p>
            <w:pPr>
              <w:widowControl/>
              <w:spacing w:line="280" w:lineRule="exact"/>
              <w:jc w:val="center"/>
              <w:rPr>
                <w:rFonts w:ascii="Times New Roman" w:hAnsi="Times New Roman" w:eastAsia="仿宋" w:cs="宋体"/>
                <w:bCs/>
                <w:kern w:val="0"/>
                <w:sz w:val="24"/>
                <w:szCs w:val="24"/>
              </w:rPr>
            </w:pPr>
            <w:r>
              <w:rPr>
                <w:rFonts w:ascii="Times New Roman" w:hAnsi="Times New Roman" w:eastAsia="仿宋" w:cs="宋体"/>
                <w:bCs/>
                <w:kern w:val="0"/>
                <w:sz w:val="24"/>
                <w:szCs w:val="24"/>
              </w:rPr>
              <w:t>是否享有建设工程优先债权</w:t>
            </w:r>
          </w:p>
        </w:tc>
        <w:tc>
          <w:tcPr>
            <w:tcW w:w="2153" w:type="dxa"/>
            <w:gridSpan w:val="3"/>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 xml:space="preserve">否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是</w:t>
            </w:r>
          </w:p>
        </w:tc>
        <w:tc>
          <w:tcPr>
            <w:tcW w:w="2370" w:type="dxa"/>
            <w:vAlign w:val="center"/>
          </w:tcPr>
          <w:p>
            <w:pPr>
              <w:widowControl/>
              <w:spacing w:line="280" w:lineRule="exact"/>
              <w:jc w:val="center"/>
              <w:rPr>
                <w:rFonts w:ascii="Times New Roman" w:hAnsi="Times New Roman" w:eastAsia="仿宋" w:cs="宋体"/>
                <w:bCs/>
                <w:kern w:val="0"/>
                <w:sz w:val="24"/>
                <w:szCs w:val="24"/>
              </w:rPr>
            </w:pPr>
            <w:r>
              <w:rPr>
                <w:rFonts w:hint="eastAsia" w:ascii="Times New Roman" w:hAnsi="Times New Roman" w:eastAsia="仿宋" w:cs="宋体"/>
                <w:bCs/>
                <w:kern w:val="0"/>
                <w:sz w:val="24"/>
                <w:szCs w:val="24"/>
              </w:rPr>
              <w:t>建设工程优先债权</w:t>
            </w:r>
          </w:p>
          <w:p>
            <w:pPr>
              <w:widowControl/>
              <w:spacing w:line="280" w:lineRule="exact"/>
              <w:jc w:val="center"/>
              <w:rPr>
                <w:rFonts w:ascii="Times New Roman" w:hAnsi="Times New Roman" w:eastAsia="仿宋" w:cs="宋体"/>
                <w:bCs/>
                <w:kern w:val="0"/>
                <w:sz w:val="24"/>
                <w:szCs w:val="24"/>
              </w:rPr>
            </w:pPr>
            <w:r>
              <w:rPr>
                <w:rFonts w:hint="eastAsia" w:ascii="Times New Roman" w:hAnsi="Times New Roman" w:eastAsia="仿宋" w:cs="宋体"/>
                <w:bCs/>
                <w:kern w:val="0"/>
                <w:sz w:val="24"/>
                <w:szCs w:val="24"/>
              </w:rPr>
              <w:t>金额</w:t>
            </w:r>
          </w:p>
        </w:tc>
        <w:tc>
          <w:tcPr>
            <w:tcW w:w="2753" w:type="dxa"/>
            <w:gridSpan w:val="2"/>
            <w:vAlign w:val="center"/>
          </w:tcPr>
          <w:p>
            <w:pPr>
              <w:widowControl/>
              <w:spacing w:line="280" w:lineRule="exact"/>
              <w:jc w:val="center"/>
              <w:rPr>
                <w:rFonts w:ascii="Times New Roman" w:hAnsi="Times New Roman" w:eastAsia="仿宋"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461"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是否正在诉讼或仲裁</w:t>
            </w:r>
          </w:p>
        </w:tc>
        <w:tc>
          <w:tcPr>
            <w:tcW w:w="2153" w:type="dxa"/>
            <w:gridSpan w:val="3"/>
            <w:vAlign w:val="center"/>
          </w:tcPr>
          <w:p>
            <w:pPr>
              <w:spacing w:line="28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否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是</w:t>
            </w:r>
          </w:p>
        </w:tc>
        <w:tc>
          <w:tcPr>
            <w:tcW w:w="2370" w:type="dxa"/>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有无申请执行</w:t>
            </w:r>
          </w:p>
        </w:tc>
        <w:tc>
          <w:tcPr>
            <w:tcW w:w="2753" w:type="dxa"/>
            <w:gridSpan w:val="2"/>
            <w:vAlign w:val="center"/>
          </w:tcPr>
          <w:p>
            <w:pPr>
              <w:spacing w:line="280" w:lineRule="exact"/>
              <w:ind w:firstLine="360" w:firstLineChars="150"/>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无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614" w:type="dxa"/>
            <w:gridSpan w:val="4"/>
            <w:vAlign w:val="center"/>
          </w:tcPr>
          <w:p>
            <w:pPr>
              <w:spacing w:line="28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有无生效判决、裁定或仲裁裁决</w:t>
            </w:r>
          </w:p>
        </w:tc>
        <w:tc>
          <w:tcPr>
            <w:tcW w:w="5123" w:type="dxa"/>
            <w:gridSpan w:val="3"/>
            <w:vAlign w:val="center"/>
          </w:tcPr>
          <w:p>
            <w:pPr>
              <w:spacing w:line="280" w:lineRule="exact"/>
              <w:ind w:firstLine="240" w:firstLineChars="100"/>
              <w:jc w:val="center"/>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 xml:space="preserve">无        </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5" w:hRule="atLeast"/>
          <w:jc w:val="center"/>
        </w:trPr>
        <w:tc>
          <w:tcPr>
            <w:tcW w:w="9737" w:type="dxa"/>
            <w:gridSpan w:val="7"/>
            <w:vAlign w:val="center"/>
          </w:tcPr>
          <w:p>
            <w:pPr>
              <w:spacing w:line="280" w:lineRule="exact"/>
              <w:jc w:val="both"/>
              <w:rPr>
                <w:rFonts w:ascii="Times New Roman" w:hAnsi="Times New Roman" w:eastAsia="仿宋" w:cs="Times New Roman"/>
                <w:b/>
                <w:sz w:val="24"/>
                <w:szCs w:val="24"/>
                <w:u w:val="single"/>
              </w:rPr>
            </w:pPr>
            <w:r>
              <w:rPr>
                <w:rFonts w:ascii="Times New Roman" w:hAnsi="Times New Roman" w:eastAsia="仿宋" w:cs="Times New Roman"/>
                <w:b/>
                <w:sz w:val="24"/>
                <w:szCs w:val="24"/>
                <w:u w:val="single"/>
              </w:rPr>
              <w:t>债权人确认事项：</w:t>
            </w:r>
          </w:p>
          <w:p>
            <w:pPr>
              <w:spacing w:line="28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1</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债权人已收悉人民法院受理</w:t>
            </w:r>
            <w:r>
              <w:rPr>
                <w:rFonts w:hint="eastAsia" w:ascii="Times New Roman" w:hAnsi="Times New Roman" w:eastAsia="仿宋" w:cs="Times New Roman"/>
                <w:sz w:val="24"/>
                <w:szCs w:val="24"/>
                <w:lang w:val="en-US" w:eastAsia="zh-CN"/>
              </w:rPr>
              <w:t>强制清算</w:t>
            </w:r>
            <w:r>
              <w:rPr>
                <w:rFonts w:ascii="Times New Roman" w:hAnsi="Times New Roman" w:eastAsia="仿宋" w:cs="Times New Roman"/>
                <w:sz w:val="24"/>
                <w:szCs w:val="24"/>
              </w:rPr>
              <w:t>申请的《</w:t>
            </w:r>
            <w:r>
              <w:rPr>
                <w:rFonts w:hint="eastAsia" w:ascii="Times New Roman" w:hAnsi="Times New Roman" w:eastAsia="仿宋" w:cs="Times New Roman"/>
                <w:sz w:val="24"/>
                <w:szCs w:val="24"/>
                <w:lang w:val="en-US" w:eastAsia="zh-Hans"/>
              </w:rPr>
              <w:t>民事裁定书</w:t>
            </w:r>
            <w:r>
              <w:rPr>
                <w:rFonts w:ascii="Times New Roman" w:hAnsi="Times New Roman" w:eastAsia="仿宋" w:cs="Times New Roman"/>
                <w:sz w:val="24"/>
                <w:szCs w:val="24"/>
              </w:rPr>
              <w:t>》、指定</w:t>
            </w:r>
            <w:r>
              <w:rPr>
                <w:rFonts w:hint="eastAsia" w:ascii="Times New Roman" w:hAnsi="Times New Roman" w:eastAsia="仿宋" w:cs="Times New Roman"/>
                <w:sz w:val="24"/>
                <w:szCs w:val="24"/>
                <w:lang w:eastAsia="zh-CN"/>
              </w:rPr>
              <w:t>清算组</w:t>
            </w:r>
            <w:r>
              <w:rPr>
                <w:rFonts w:ascii="Times New Roman" w:hAnsi="Times New Roman" w:eastAsia="仿宋" w:cs="Times New Roman"/>
                <w:sz w:val="24"/>
                <w:szCs w:val="24"/>
              </w:rPr>
              <w:t>的《决定书》、债权申报《</w:t>
            </w:r>
            <w:r>
              <w:rPr>
                <w:rFonts w:hint="eastAsia" w:ascii="Times New Roman" w:hAnsi="Times New Roman" w:eastAsia="仿宋" w:cs="Times New Roman"/>
                <w:sz w:val="24"/>
                <w:szCs w:val="24"/>
                <w:lang w:val="en-US" w:eastAsia="zh-CN"/>
              </w:rPr>
              <w:t>公告</w:t>
            </w:r>
            <w:r>
              <w:rPr>
                <w:rFonts w:ascii="Times New Roman" w:hAnsi="Times New Roman" w:eastAsia="仿宋" w:cs="Times New Roman"/>
                <w:sz w:val="24"/>
                <w:szCs w:val="24"/>
              </w:rPr>
              <w:t>》</w:t>
            </w:r>
            <w:r>
              <w:rPr>
                <w:rFonts w:hint="eastAsia" w:ascii="Times New Roman" w:hAnsi="Times New Roman" w:eastAsia="仿宋" w:cs="Times New Roman"/>
                <w:sz w:val="24"/>
                <w:szCs w:val="24"/>
                <w:lang w:eastAsia="zh-CN"/>
              </w:rPr>
              <w:t>、《长沙英能润滑油有限公司</w:t>
            </w:r>
            <w:r>
              <w:rPr>
                <w:rFonts w:hint="eastAsia" w:ascii="Times New Roman" w:hAnsi="Times New Roman" w:eastAsia="仿宋" w:cs="Times New Roman"/>
                <w:sz w:val="24"/>
                <w:szCs w:val="24"/>
                <w:lang w:val="en-US" w:eastAsia="zh-CN"/>
              </w:rPr>
              <w:t>强制清算</w:t>
            </w:r>
            <w:r>
              <w:rPr>
                <w:rFonts w:hint="eastAsia" w:ascii="Times New Roman" w:hAnsi="Times New Roman" w:eastAsia="仿宋" w:cs="Times New Roman"/>
                <w:sz w:val="24"/>
                <w:szCs w:val="24"/>
              </w:rPr>
              <w:t>案债权申报指引</w:t>
            </w:r>
            <w:r>
              <w:rPr>
                <w:rFonts w:ascii="Times New Roman" w:hAnsi="Times New Roman" w:eastAsia="仿宋" w:cs="Times New Roman"/>
                <w:sz w:val="24"/>
                <w:szCs w:val="24"/>
              </w:rPr>
              <w:t>》及其附件。</w:t>
            </w:r>
          </w:p>
          <w:p>
            <w:pPr>
              <w:spacing w:line="280" w:lineRule="exact"/>
              <w:ind w:firstLine="480" w:firstLineChars="200"/>
              <w:jc w:val="both"/>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本《债权申报表》不构成无效债权（包括但不限于已过诉讼时效的债权等）的重新有效确认，申报债权总金额需另附明细及计算过程。</w:t>
            </w:r>
          </w:p>
          <w:p>
            <w:pPr>
              <w:spacing w:line="280" w:lineRule="exact"/>
              <w:ind w:firstLine="480" w:firstLineChars="200"/>
              <w:jc w:val="both"/>
              <w:rPr>
                <w:rFonts w:ascii="Times New Roman" w:hAnsi="Times New Roman" w:eastAsia="仿宋" w:cs="Times New Roman"/>
                <w:sz w:val="24"/>
                <w:szCs w:val="24"/>
              </w:rPr>
            </w:pPr>
            <w:r>
              <w:rPr>
                <w:rFonts w:hint="eastAsia" w:ascii="Times New Roman" w:hAnsi="Times New Roman" w:eastAsia="仿宋" w:cs="Times New Roman"/>
                <w:sz w:val="24"/>
                <w:szCs w:val="24"/>
              </w:rPr>
              <w:t>3</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债权人确认上述填写的信息（包括但不限于主体资格、委托代理人名称、手机号码、电子邮箱以及</w:t>
            </w:r>
            <w:r>
              <w:rPr>
                <w:rFonts w:ascii="Times New Roman" w:hAnsi="Times New Roman" w:eastAsia="仿宋" w:cs="Times New Roman"/>
                <w:b/>
                <w:sz w:val="24"/>
                <w:szCs w:val="24"/>
                <w:u w:val="single"/>
              </w:rPr>
              <w:t>接受债权人会议账号密码通知的指定手机号</w:t>
            </w:r>
            <w:r>
              <w:rPr>
                <w:rFonts w:ascii="Times New Roman" w:hAnsi="Times New Roman" w:eastAsia="仿宋" w:cs="Times New Roman"/>
                <w:sz w:val="24"/>
                <w:szCs w:val="24"/>
              </w:rPr>
              <w:t>等全部信息）均真实有效，可作为</w:t>
            </w:r>
            <w:r>
              <w:rPr>
                <w:rFonts w:hint="eastAsia" w:ascii="Times New Roman" w:hAnsi="Times New Roman" w:eastAsia="仿宋" w:cs="Times New Roman"/>
                <w:sz w:val="24"/>
                <w:szCs w:val="24"/>
                <w:lang w:eastAsia="zh-CN"/>
              </w:rPr>
              <w:t>清算组</w:t>
            </w:r>
            <w:r>
              <w:rPr>
                <w:rFonts w:ascii="Times New Roman" w:hAnsi="Times New Roman" w:eastAsia="仿宋" w:cs="Times New Roman"/>
                <w:sz w:val="24"/>
                <w:szCs w:val="24"/>
              </w:rPr>
              <w:t>在</w:t>
            </w:r>
            <w:r>
              <w:rPr>
                <w:rFonts w:hint="eastAsia" w:ascii="Times New Roman" w:hAnsi="Times New Roman" w:eastAsia="仿宋" w:cs="Times New Roman"/>
                <w:sz w:val="24"/>
                <w:szCs w:val="24"/>
                <w:lang w:eastAsia="zh-CN"/>
              </w:rPr>
              <w:t>长沙英能润滑油有限公司</w:t>
            </w:r>
            <w:r>
              <w:rPr>
                <w:rFonts w:hint="eastAsia" w:ascii="Times New Roman" w:hAnsi="Times New Roman" w:eastAsia="仿宋" w:cs="Times New Roman"/>
                <w:sz w:val="24"/>
                <w:szCs w:val="24"/>
                <w:lang w:val="en-US" w:eastAsia="zh-CN"/>
              </w:rPr>
              <w:t>强制清算</w:t>
            </w:r>
            <w:r>
              <w:rPr>
                <w:rFonts w:hint="eastAsia" w:ascii="Times New Roman" w:hAnsi="Times New Roman" w:eastAsia="仿宋" w:cs="Times New Roman"/>
                <w:sz w:val="24"/>
                <w:szCs w:val="24"/>
              </w:rPr>
              <w:t>案</w:t>
            </w:r>
            <w:r>
              <w:rPr>
                <w:rFonts w:ascii="Times New Roman" w:hAnsi="Times New Roman" w:eastAsia="仿宋" w:cs="Times New Roman"/>
                <w:sz w:val="24"/>
                <w:szCs w:val="24"/>
              </w:rPr>
              <w:t>中核实债权人身份的有效信息，如因信息不全或信息有误造成任何不利后果，均由债权人自行承担。</w:t>
            </w:r>
          </w:p>
        </w:tc>
      </w:tr>
    </w:tbl>
    <w:p>
      <w:pPr>
        <w:spacing w:before="156" w:beforeLines="50" w:line="280" w:lineRule="exact"/>
        <w:jc w:val="left"/>
        <w:rPr>
          <w:rFonts w:ascii="Times New Roman" w:hAnsi="Times New Roman" w:eastAsia="仿宋" w:cs="Times New Roman"/>
          <w:sz w:val="24"/>
          <w:szCs w:val="24"/>
        </w:rPr>
      </w:pPr>
      <w:r>
        <w:rPr>
          <w:rFonts w:ascii="Times New Roman" w:hAnsi="Times New Roman" w:eastAsia="仿宋" w:cs="Times New Roman"/>
          <w:sz w:val="24"/>
          <w:szCs w:val="24"/>
        </w:rPr>
        <w:t>债权人盖章/签字：</w:t>
      </w:r>
    </w:p>
    <w:p>
      <w:pPr>
        <w:spacing w:line="280" w:lineRule="exact"/>
        <w:ind w:left="-359" w:leftChars="-171" w:right="-334" w:rightChars="-159" w:firstLine="360" w:firstLineChars="150"/>
        <w:jc w:val="left"/>
        <w:rPr>
          <w:rFonts w:ascii="Times New Roman" w:hAnsi="Times New Roman" w:eastAsia="仿宋" w:cs="Times New Roman"/>
          <w:sz w:val="24"/>
          <w:szCs w:val="24"/>
        </w:rPr>
      </w:pPr>
      <w:r>
        <w:rPr>
          <w:rFonts w:ascii="Times New Roman" w:hAnsi="Times New Roman" w:eastAsia="仿宋" w:cs="Times New Roman"/>
          <w:sz w:val="24"/>
          <w:szCs w:val="24"/>
        </w:rPr>
        <w:t xml:space="preserve">委托代理人签名：                         </w:t>
      </w:r>
    </w:p>
    <w:p>
      <w:pPr>
        <w:spacing w:line="280" w:lineRule="exact"/>
        <w:ind w:left="-359" w:leftChars="-171" w:right="-334" w:rightChars="-159" w:firstLine="360" w:firstLineChars="150"/>
        <w:jc w:val="right"/>
        <w:rPr>
          <w:rFonts w:ascii="Times New Roman" w:hAnsi="Times New Roman" w:eastAsia="仿宋" w:cs="Times New Roman"/>
          <w:sz w:val="24"/>
          <w:szCs w:val="24"/>
        </w:rPr>
        <w:sectPr>
          <w:headerReference r:id="rId7" w:type="first"/>
          <w:pgSz w:w="11906" w:h="16838"/>
          <w:pgMar w:top="1440" w:right="1531" w:bottom="1440" w:left="1531" w:header="851" w:footer="992" w:gutter="0"/>
          <w:pgNumType w:fmt="decimal"/>
          <w:cols w:space="720" w:num="1"/>
          <w:titlePg/>
          <w:docGrid w:type="lines" w:linePitch="312" w:charSpace="0"/>
        </w:sectPr>
      </w:pPr>
      <w:r>
        <w:rPr>
          <w:rFonts w:ascii="Times New Roman" w:hAnsi="Times New Roman" w:eastAsia="仿宋" w:cs="Times New Roman"/>
          <w:sz w:val="24"/>
          <w:szCs w:val="24"/>
        </w:rPr>
        <w:t>申报日期：     年   月</w:t>
      </w: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日</w:t>
      </w:r>
      <w:r>
        <w:rPr>
          <w:rFonts w:ascii="Times New Roman" w:hAnsi="Times New Roman" w:eastAsia="仿宋" w:cs="Times New Roman"/>
          <w:sz w:val="24"/>
          <w:szCs w:val="24"/>
        </w:rPr>
        <w:t xml:space="preserve"> </w:t>
      </w:r>
    </w:p>
    <w:p>
      <w:pPr>
        <w:spacing w:line="460" w:lineRule="exact"/>
        <w:jc w:val="center"/>
        <w:rPr>
          <w:rFonts w:hint="eastAsia" w:ascii="宋体" w:hAnsi="宋体" w:eastAsia="宋体" w:cs="宋体"/>
          <w:b/>
          <w:sz w:val="36"/>
          <w:szCs w:val="36"/>
        </w:rPr>
      </w:pPr>
      <w:r>
        <w:rPr>
          <w:rFonts w:hint="eastAsia" w:ascii="宋体" w:hAnsi="宋体" w:eastAsia="宋体" w:cs="宋体"/>
          <w:b/>
          <w:sz w:val="36"/>
          <w:szCs w:val="36"/>
        </w:rPr>
        <w:t>债权申报书</w:t>
      </w: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一、申报</w:t>
      </w:r>
      <w:r>
        <w:rPr>
          <w:rFonts w:hint="eastAsia" w:ascii="Times New Roman" w:hAnsi="Times New Roman" w:eastAsia="仿宋" w:cs="Times New Roman"/>
          <w:b/>
          <w:sz w:val="24"/>
          <w:szCs w:val="24"/>
          <w:lang w:val="en-US" w:eastAsia="zh-CN"/>
        </w:rPr>
        <w:t>金额明细</w:t>
      </w:r>
      <w:r>
        <w:rPr>
          <w:rFonts w:ascii="Times New Roman" w:hAnsi="Times New Roman" w:eastAsia="仿宋" w:cs="Times New Roman"/>
          <w:b/>
          <w:sz w:val="24"/>
          <w:szCs w:val="24"/>
        </w:rPr>
        <w:t>：</w:t>
      </w:r>
    </w:p>
    <w:p>
      <w:pPr>
        <w:spacing w:line="460" w:lineRule="exact"/>
        <w:ind w:firstLine="480" w:firstLineChars="200"/>
        <w:rPr>
          <w:rFonts w:ascii="Times New Roman" w:hAnsi="Times New Roman" w:eastAsia="仿宋" w:cs="Times New Roman"/>
          <w:b/>
          <w:sz w:val="24"/>
          <w:szCs w:val="24"/>
        </w:rPr>
      </w:pPr>
      <w:r>
        <w:rPr>
          <w:rFonts w:ascii="Times New Roman" w:hAnsi="Times New Roman" w:eastAsia="仿宋" w:cs="Times New Roman"/>
          <w:sz w:val="24"/>
          <w:szCs w:val="24"/>
        </w:rPr>
        <w:t>申报债权总额</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元</w:t>
      </w:r>
      <w:r>
        <w:rPr>
          <w:rFonts w:ascii="Times New Roman" w:hAnsi="Times New Roman" w:eastAsia="仿宋" w:cs="Times New Roman"/>
          <w:sz w:val="24"/>
          <w:szCs w:val="24"/>
        </w:rPr>
        <w:t>，币种为人民币，其中包括（可增加）：</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1.</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2.</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3.</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4.</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p>
    <w:p>
      <w:pPr>
        <w:spacing w:line="460" w:lineRule="exact"/>
        <w:ind w:firstLine="480" w:firstLineChars="200"/>
        <w:rPr>
          <w:rFonts w:ascii="Times New Roman" w:hAnsi="Times New Roman" w:eastAsia="仿宋" w:cs="Times New Roman"/>
          <w:sz w:val="24"/>
          <w:szCs w:val="24"/>
          <w:u w:val="single"/>
        </w:rPr>
      </w:pPr>
    </w:p>
    <w:p>
      <w:pPr>
        <w:numPr>
          <w:ilvl w:val="0"/>
          <w:numId w:val="2"/>
        </w:num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利息等计算方式及标准（</w:t>
      </w:r>
      <w:r>
        <w:rPr>
          <w:rFonts w:hint="eastAsia" w:ascii="Times New Roman" w:hAnsi="Times New Roman" w:eastAsia="仿宋" w:cs="Times New Roman"/>
          <w:b/>
          <w:sz w:val="24"/>
          <w:szCs w:val="24"/>
          <w:highlight w:val="none"/>
          <w:lang w:eastAsia="zh-Hans"/>
        </w:rPr>
        <w:t>利息计</w:t>
      </w:r>
      <w:r>
        <w:rPr>
          <w:rFonts w:hint="eastAsia" w:ascii="Times New Roman" w:hAnsi="Times New Roman" w:eastAsia="仿宋" w:cs="Times New Roman"/>
          <w:b/>
          <w:sz w:val="24"/>
          <w:szCs w:val="24"/>
          <w:highlight w:val="none"/>
          <w:lang w:val="en-US" w:eastAsia="zh-CN"/>
        </w:rPr>
        <w:t>算</w:t>
      </w:r>
      <w:r>
        <w:rPr>
          <w:rFonts w:hint="eastAsia" w:ascii="Times New Roman" w:hAnsi="Times New Roman" w:eastAsia="仿宋" w:cs="Times New Roman"/>
          <w:b/>
          <w:sz w:val="24"/>
          <w:szCs w:val="24"/>
          <w:highlight w:val="none"/>
          <w:lang w:val="en-US" w:eastAsia="zh-Hans"/>
        </w:rPr>
        <w:t>至</w:t>
      </w:r>
      <w:r>
        <w:rPr>
          <w:rFonts w:ascii="Times New Roman" w:hAnsi="Times New Roman" w:eastAsia="仿宋" w:cs="Times New Roman"/>
          <w:b/>
          <w:sz w:val="24"/>
          <w:szCs w:val="24"/>
          <w:highlight w:val="none"/>
          <w:lang w:eastAsia="zh-Hans"/>
        </w:rPr>
        <w:t>202</w:t>
      </w:r>
      <w:r>
        <w:rPr>
          <w:rFonts w:hint="eastAsia" w:ascii="Times New Roman" w:hAnsi="Times New Roman" w:eastAsia="仿宋" w:cs="Times New Roman"/>
          <w:b/>
          <w:sz w:val="24"/>
          <w:szCs w:val="24"/>
          <w:highlight w:val="none"/>
          <w:lang w:val="en-US" w:eastAsia="zh-CN"/>
        </w:rPr>
        <w:t>5</w:t>
      </w:r>
      <w:r>
        <w:rPr>
          <w:rFonts w:hint="eastAsia" w:ascii="Times New Roman" w:hAnsi="Times New Roman" w:eastAsia="仿宋" w:cs="Times New Roman"/>
          <w:b/>
          <w:sz w:val="24"/>
          <w:szCs w:val="24"/>
          <w:highlight w:val="none"/>
          <w:lang w:eastAsia="zh-Hans"/>
        </w:rPr>
        <w:t>年</w:t>
      </w:r>
      <w:r>
        <w:rPr>
          <w:rFonts w:hint="eastAsia" w:ascii="Times New Roman" w:hAnsi="Times New Roman" w:eastAsia="仿宋" w:cs="Times New Roman"/>
          <w:b/>
          <w:sz w:val="24"/>
          <w:szCs w:val="24"/>
          <w:highlight w:val="none"/>
          <w:lang w:val="en-US" w:eastAsia="zh-CN"/>
        </w:rPr>
        <w:t>4</w:t>
      </w:r>
      <w:r>
        <w:rPr>
          <w:rFonts w:hint="eastAsia" w:ascii="Times New Roman" w:hAnsi="Times New Roman" w:eastAsia="仿宋" w:cs="Times New Roman"/>
          <w:b/>
          <w:sz w:val="24"/>
          <w:szCs w:val="24"/>
          <w:highlight w:val="none"/>
          <w:lang w:eastAsia="zh-Hans"/>
        </w:rPr>
        <w:t>月</w:t>
      </w:r>
      <w:r>
        <w:rPr>
          <w:rFonts w:hint="eastAsia" w:ascii="Times New Roman" w:hAnsi="Times New Roman" w:eastAsia="仿宋" w:cs="Times New Roman"/>
          <w:b/>
          <w:sz w:val="24"/>
          <w:szCs w:val="24"/>
          <w:highlight w:val="none"/>
          <w:lang w:val="en-US" w:eastAsia="zh-CN"/>
        </w:rPr>
        <w:t>21</w:t>
      </w:r>
      <w:r>
        <w:rPr>
          <w:rFonts w:hint="eastAsia" w:ascii="Times New Roman" w:hAnsi="Times New Roman" w:eastAsia="仿宋" w:cs="Times New Roman"/>
          <w:b/>
          <w:sz w:val="24"/>
          <w:szCs w:val="24"/>
          <w:highlight w:val="none"/>
          <w:lang w:eastAsia="zh-Hans"/>
        </w:rPr>
        <w:t>日</w:t>
      </w:r>
      <w:r>
        <w:rPr>
          <w:rFonts w:ascii="Times New Roman" w:hAnsi="Times New Roman" w:eastAsia="仿宋" w:cs="Times New Roman"/>
          <w:b/>
          <w:sz w:val="24"/>
          <w:szCs w:val="24"/>
          <w:highlight w:val="none"/>
          <w:lang w:eastAsia="zh-Hans"/>
        </w:rPr>
        <w:t>，</w:t>
      </w:r>
      <w:r>
        <w:rPr>
          <w:rFonts w:hint="eastAsia" w:ascii="Times New Roman" w:hAnsi="Times New Roman" w:eastAsia="仿宋" w:cs="Times New Roman"/>
          <w:b/>
          <w:sz w:val="24"/>
          <w:szCs w:val="24"/>
        </w:rPr>
        <w:t>可</w:t>
      </w:r>
      <w:r>
        <w:rPr>
          <w:rFonts w:ascii="Times New Roman" w:hAnsi="Times New Roman" w:eastAsia="仿宋" w:cs="Times New Roman"/>
          <w:b/>
          <w:sz w:val="24"/>
          <w:szCs w:val="24"/>
        </w:rPr>
        <w:t>另附</w:t>
      </w:r>
      <w:r>
        <w:rPr>
          <w:rFonts w:hint="eastAsia" w:ascii="Times New Roman" w:hAnsi="Times New Roman" w:eastAsia="仿宋" w:cs="Times New Roman"/>
          <w:b/>
          <w:sz w:val="24"/>
          <w:szCs w:val="24"/>
        </w:rPr>
        <w:t>EXCEL</w:t>
      </w:r>
      <w:r>
        <w:rPr>
          <w:rFonts w:ascii="Times New Roman" w:hAnsi="Times New Roman" w:eastAsia="仿宋" w:cs="Times New Roman"/>
          <w:b/>
          <w:sz w:val="24"/>
          <w:szCs w:val="24"/>
        </w:rPr>
        <w:t>计算表）：</w:t>
      </w:r>
    </w:p>
    <w:p>
      <w:pPr>
        <w:spacing w:line="460" w:lineRule="exact"/>
        <w:ind w:firstLine="480" w:firstLineChars="200"/>
        <w:rPr>
          <w:rFonts w:ascii="Times New Roman" w:hAnsi="Times New Roman" w:eastAsia="仿宋" w:cs="Times New Roman"/>
          <w:sz w:val="24"/>
          <w:szCs w:val="24"/>
          <w:lang w:eastAsia="zh-Hans"/>
        </w:rPr>
      </w:pPr>
    </w:p>
    <w:p>
      <w:pPr>
        <w:spacing w:line="460" w:lineRule="exact"/>
        <w:ind w:firstLine="480" w:firstLineChars="200"/>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b/>
          <w:sz w:val="24"/>
          <w:szCs w:val="24"/>
        </w:rPr>
      </w:pPr>
      <w:r>
        <w:rPr>
          <w:rFonts w:ascii="Times New Roman" w:hAnsi="Times New Roman" w:eastAsia="仿宋" w:cs="Times New Roman"/>
          <w:b/>
          <w:sz w:val="24"/>
          <w:szCs w:val="24"/>
        </w:rPr>
        <w:t>三、事实和理由：</w:t>
      </w: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请写明债权形成原因、经过、有无财产担保等相关事项</w:t>
      </w:r>
      <w:r>
        <w:rPr>
          <w:rFonts w:hint="eastAsia" w:ascii="Times New Roman" w:hAnsi="Times New Roman" w:eastAsia="仿宋" w:cs="Times New Roman"/>
          <w:sz w:val="24"/>
          <w:szCs w:val="24"/>
        </w:rPr>
        <w:t>（</w:t>
      </w:r>
      <w:r>
        <w:rPr>
          <w:rFonts w:ascii="Times New Roman" w:hAnsi="Times New Roman" w:eastAsia="仿宋" w:cs="Times New Roman"/>
          <w:sz w:val="24"/>
          <w:szCs w:val="24"/>
        </w:rPr>
        <w:t>空间不足可</w:t>
      </w:r>
      <w:r>
        <w:rPr>
          <w:rFonts w:hint="eastAsia" w:ascii="Times New Roman" w:hAnsi="Times New Roman" w:eastAsia="仿宋" w:cs="Times New Roman"/>
          <w:sz w:val="24"/>
          <w:szCs w:val="24"/>
          <w:lang w:val="en-US" w:eastAsia="zh-CN"/>
        </w:rPr>
        <w:t>另附页</w:t>
      </w:r>
      <w:r>
        <w:rPr>
          <w:rFonts w:hint="eastAsia" w:ascii="Times New Roman" w:hAnsi="Times New Roman" w:eastAsia="仿宋" w:cs="Times New Roman"/>
          <w:sz w:val="24"/>
          <w:szCs w:val="24"/>
        </w:rPr>
        <w:t>）</w:t>
      </w:r>
      <w:r>
        <w:rPr>
          <w:rFonts w:ascii="Times New Roman" w:hAnsi="Times New Roman" w:eastAsia="仿宋" w:cs="Times New Roman"/>
          <w:sz w:val="24"/>
          <w:szCs w:val="24"/>
        </w:rPr>
        <w:t>。</w:t>
      </w:r>
    </w:p>
    <w:p>
      <w:pPr>
        <w:spacing w:line="460" w:lineRule="exact"/>
        <w:ind w:firstLine="555"/>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rPr>
          <w:rFonts w:ascii="Times New Roman" w:hAnsi="Times New Roman" w:eastAsia="仿宋" w:cs="Times New Roman"/>
          <w:sz w:val="24"/>
          <w:szCs w:val="24"/>
        </w:rPr>
      </w:pPr>
    </w:p>
    <w:p>
      <w:pPr>
        <w:spacing w:line="4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特此申报。</w:t>
      </w:r>
    </w:p>
    <w:p>
      <w:pPr>
        <w:keepNext w:val="0"/>
        <w:keepLines w:val="0"/>
        <w:pageBreakBefore w:val="0"/>
        <w:widowControl w:val="0"/>
        <w:tabs>
          <w:tab w:val="center" w:pos="4433"/>
          <w:tab w:val="right" w:pos="8312"/>
        </w:tabs>
        <w:kinsoku/>
        <w:wordWrap/>
        <w:overflowPunct/>
        <w:topLinePunct w:val="0"/>
        <w:autoSpaceDE/>
        <w:autoSpaceDN/>
        <w:bidi w:val="0"/>
        <w:adjustRightInd/>
        <w:snapToGrid/>
        <w:spacing w:line="440" w:lineRule="exact"/>
        <w:ind w:firstLine="4800" w:firstLineChars="2000"/>
        <w:textAlignment w:val="auto"/>
        <w:rPr>
          <w:rFonts w:ascii="Times New Roman" w:hAnsi="Times New Roman" w:eastAsia="仿宋" w:cs="Times New Roman"/>
          <w:sz w:val="24"/>
          <w:szCs w:val="24"/>
        </w:rPr>
      </w:pPr>
      <w:r>
        <w:rPr>
          <w:rFonts w:ascii="Times New Roman" w:hAnsi="Times New Roman" w:eastAsia="仿宋" w:cs="Times New Roman"/>
          <w:sz w:val="24"/>
          <w:szCs w:val="24"/>
        </w:rPr>
        <w:t>债权人（签字/盖章）：</w:t>
      </w:r>
    </w:p>
    <w:p>
      <w:pPr>
        <w:keepNext w:val="0"/>
        <w:keepLines w:val="0"/>
        <w:pageBreakBefore w:val="0"/>
        <w:widowControl w:val="0"/>
        <w:tabs>
          <w:tab w:val="center" w:pos="4433"/>
          <w:tab w:val="right" w:pos="8312"/>
        </w:tabs>
        <w:kinsoku/>
        <w:wordWrap/>
        <w:overflowPunct/>
        <w:topLinePunct w:val="0"/>
        <w:autoSpaceDE/>
        <w:autoSpaceDN/>
        <w:bidi w:val="0"/>
        <w:adjustRightInd/>
        <w:snapToGrid/>
        <w:spacing w:line="440" w:lineRule="exact"/>
        <w:ind w:firstLine="4800" w:firstLineChars="2000"/>
        <w:textAlignment w:val="auto"/>
        <w:rPr>
          <w:rFonts w:ascii="Times New Roman" w:hAnsi="Times New Roman" w:eastAsia="仿宋" w:cs="Times New Roman"/>
          <w:sz w:val="24"/>
          <w:szCs w:val="24"/>
        </w:rPr>
      </w:pPr>
      <w:r>
        <w:rPr>
          <w:rFonts w:ascii="Times New Roman" w:hAnsi="Times New Roman" w:eastAsia="仿宋" w:cs="Times New Roman"/>
          <w:sz w:val="24"/>
          <w:szCs w:val="24"/>
        </w:rPr>
        <w:t>委托代理人签字：</w:t>
      </w:r>
    </w:p>
    <w:p>
      <w:pPr>
        <w:keepNext w:val="0"/>
        <w:keepLines w:val="0"/>
        <w:pageBreakBefore w:val="0"/>
        <w:widowControl w:val="0"/>
        <w:tabs>
          <w:tab w:val="center" w:pos="4433"/>
          <w:tab w:val="right" w:pos="8312"/>
        </w:tabs>
        <w:kinsoku/>
        <w:wordWrap/>
        <w:overflowPunct/>
        <w:topLinePunct w:val="0"/>
        <w:autoSpaceDE/>
        <w:autoSpaceDN/>
        <w:bidi w:val="0"/>
        <w:adjustRightInd/>
        <w:snapToGrid/>
        <w:spacing w:line="440" w:lineRule="exact"/>
        <w:ind w:firstLine="5520" w:firstLineChars="2300"/>
        <w:textAlignment w:val="auto"/>
        <w:rPr>
          <w:rFonts w:ascii="Times New Roman" w:hAnsi="Times New Roman" w:eastAsia="仿宋" w:cs="Times New Roman"/>
          <w:sz w:val="24"/>
          <w:szCs w:val="24"/>
        </w:rPr>
      </w:pPr>
      <w:r>
        <w:rPr>
          <w:rFonts w:ascii="Times New Roman" w:hAnsi="Times New Roman" w:eastAsia="仿宋" w:cs="Times New Roman"/>
          <w:sz w:val="24"/>
          <w:szCs w:val="24"/>
        </w:rPr>
        <w:t xml:space="preserve">年   </w:t>
      </w:r>
      <w:r>
        <w:rPr>
          <w:rFonts w:hint="eastAsia" w:ascii="Times New Roman" w:hAnsi="Times New Roman" w:eastAsia="仿宋" w:cs="Times New Roman"/>
          <w:sz w:val="24"/>
          <w:szCs w:val="24"/>
          <w:lang w:val="en-US" w:eastAsia="zh-CN"/>
        </w:rPr>
        <w:t xml:space="preserve"> </w:t>
      </w:r>
      <w:r>
        <w:rPr>
          <w:rFonts w:ascii="Times New Roman" w:hAnsi="Times New Roman" w:eastAsia="仿宋" w:cs="Times New Roman"/>
          <w:sz w:val="24"/>
          <w:szCs w:val="24"/>
        </w:rPr>
        <w:t xml:space="preserve">月 </w:t>
      </w:r>
      <w:r>
        <w:rPr>
          <w:rFonts w:hint="eastAsia" w:ascii="Times New Roman" w:hAnsi="Times New Roman" w:eastAsia="仿宋" w:cs="Times New Roman"/>
          <w:sz w:val="24"/>
          <w:szCs w:val="24"/>
          <w:lang w:val="en-US" w:eastAsia="zh-CN"/>
        </w:rPr>
        <w:t xml:space="preserve"> </w:t>
      </w:r>
      <w:r>
        <w:rPr>
          <w:rFonts w:ascii="Times New Roman" w:hAnsi="Times New Roman" w:eastAsia="仿宋" w:cs="Times New Roman"/>
          <w:sz w:val="24"/>
          <w:szCs w:val="24"/>
        </w:rPr>
        <w:t xml:space="preserve">  日</w:t>
      </w:r>
    </w:p>
    <w:p>
      <w:pPr>
        <w:spacing w:line="460" w:lineRule="exact"/>
        <w:ind w:right="-334" w:rightChars="-159"/>
        <w:jc w:val="left"/>
        <w:rPr>
          <w:rFonts w:ascii="Times New Roman" w:hAnsi="Times New Roman" w:eastAsia="仿宋" w:cs="Times New Roman"/>
          <w:sz w:val="24"/>
          <w:szCs w:val="24"/>
        </w:rPr>
        <w:sectPr>
          <w:headerReference r:id="rId8" w:type="default"/>
          <w:footerReference r:id="rId9" w:type="default"/>
          <w:pgSz w:w="11906" w:h="16838"/>
          <w:pgMar w:top="1440" w:right="1531" w:bottom="1440" w:left="1531" w:header="851" w:footer="992" w:gutter="0"/>
          <w:pgNumType w:fmt="decimal"/>
          <w:cols w:space="720" w:num="1"/>
          <w:docGrid w:type="lines" w:linePitch="312" w:charSpace="0"/>
        </w:sectPr>
      </w:pPr>
    </w:p>
    <w:p>
      <w:pPr>
        <w:widowControl/>
        <w:spacing w:before="312" w:beforeLines="100" w:after="312" w:afterLines="100" w:line="460" w:lineRule="exact"/>
        <w:jc w:val="center"/>
        <w:rPr>
          <w:rFonts w:hint="eastAsia" w:ascii="宋体" w:hAnsi="宋体" w:eastAsia="宋体" w:cs="宋体"/>
          <w:b/>
          <w:kern w:val="0"/>
          <w:sz w:val="36"/>
          <w:szCs w:val="36"/>
        </w:rPr>
      </w:pPr>
      <w:r>
        <w:rPr>
          <w:rFonts w:hint="eastAsia" w:ascii="宋体" w:hAnsi="宋体" w:eastAsia="宋体" w:cs="宋体"/>
          <w:b/>
          <w:smallCaps/>
          <w:color w:val="000000"/>
          <w:kern w:val="0"/>
          <w:sz w:val="36"/>
          <w:szCs w:val="36"/>
        </w:rPr>
        <w:t>法定代表人（负责人）身份证明书</w:t>
      </w:r>
    </w:p>
    <w:p>
      <w:pPr>
        <w:widowControl/>
        <w:spacing w:after="240" w:line="460" w:lineRule="exact"/>
        <w:ind w:firstLine="480" w:firstLineChars="200"/>
        <w:jc w:val="left"/>
        <w:rPr>
          <w:rFonts w:ascii="Times New Roman" w:hAnsi="Times New Roman" w:eastAsia="仿宋" w:cs="Times New Roman"/>
          <w:kern w:val="0"/>
          <w:sz w:val="24"/>
          <w:szCs w:val="24"/>
          <w:u w:val="single"/>
        </w:rPr>
      </w:pPr>
    </w:p>
    <w:p>
      <w:pPr>
        <w:widowControl/>
        <w:spacing w:after="240" w:line="460" w:lineRule="exact"/>
        <w:ind w:firstLine="480" w:firstLineChars="200"/>
        <w:jc w:val="left"/>
        <w:rPr>
          <w:rFonts w:ascii="Times New Roman" w:hAnsi="Times New Roman" w:eastAsia="仿宋" w:cs="Times New Roman"/>
          <w:kern w:val="0"/>
          <w:sz w:val="24"/>
          <w:szCs w:val="24"/>
        </w:rPr>
      </w:pPr>
      <w:r>
        <w:rPr>
          <w:rFonts w:ascii="Times New Roman" w:hAnsi="Times New Roman" w:eastAsia="仿宋" w:cs="Times New Roman"/>
          <w:kern w:val="0"/>
          <w:sz w:val="24"/>
          <w:szCs w:val="24"/>
          <w:u w:val="single"/>
        </w:rPr>
        <w:t xml:space="preserve">         </w:t>
      </w:r>
      <w:r>
        <w:rPr>
          <w:rFonts w:ascii="Times New Roman" w:hAnsi="Times New Roman" w:eastAsia="仿宋" w:cs="Times New Roman"/>
          <w:kern w:val="0"/>
          <w:sz w:val="24"/>
          <w:szCs w:val="24"/>
        </w:rPr>
        <w:t>（身份证号：</w:t>
      </w:r>
      <w:r>
        <w:rPr>
          <w:rFonts w:ascii="Times New Roman" w:hAnsi="Times New Roman" w:eastAsia="仿宋" w:cs="Times New Roman"/>
          <w:kern w:val="0"/>
          <w:sz w:val="24"/>
          <w:szCs w:val="24"/>
          <w:u w:val="single"/>
        </w:rPr>
        <w:t xml:space="preserve">                           </w:t>
      </w:r>
      <w:r>
        <w:rPr>
          <w:rFonts w:ascii="Times New Roman" w:hAnsi="Times New Roman" w:eastAsia="仿宋" w:cs="Times New Roman"/>
          <w:kern w:val="0"/>
          <w:sz w:val="24"/>
          <w:szCs w:val="24"/>
        </w:rPr>
        <w:t>）在我单位任</w:t>
      </w:r>
      <w:r>
        <w:rPr>
          <w:rFonts w:ascii="Times New Roman" w:hAnsi="Times New Roman" w:eastAsia="仿宋" w:cs="Times New Roman"/>
          <w:kern w:val="0"/>
          <w:sz w:val="24"/>
          <w:szCs w:val="24"/>
          <w:u w:val="single"/>
        </w:rPr>
        <w:t xml:space="preserve">          </w:t>
      </w:r>
      <w:r>
        <w:rPr>
          <w:rFonts w:ascii="Times New Roman" w:hAnsi="Times New Roman" w:eastAsia="仿宋" w:cs="Times New Roman"/>
          <w:kern w:val="0"/>
          <w:sz w:val="24"/>
          <w:szCs w:val="24"/>
        </w:rPr>
        <w:t>职务，为我单位的法定代表人（负责人）。</w:t>
      </w:r>
    </w:p>
    <w:p>
      <w:pPr>
        <w:widowControl/>
        <w:spacing w:after="240" w:line="460" w:lineRule="exact"/>
        <w:ind w:firstLine="480" w:firstLineChars="200"/>
        <w:jc w:val="left"/>
        <w:rPr>
          <w:rFonts w:ascii="Times New Roman" w:hAnsi="Times New Roman" w:eastAsia="仿宋" w:cs="Times New Roman"/>
          <w:kern w:val="0"/>
          <w:sz w:val="24"/>
          <w:szCs w:val="24"/>
        </w:rPr>
      </w:pPr>
      <w:r>
        <w:rPr>
          <w:rFonts w:ascii="Times New Roman" w:hAnsi="Times New Roman" w:eastAsia="仿宋" w:cs="Times New Roman"/>
          <w:kern w:val="0"/>
          <w:sz w:val="24"/>
          <w:szCs w:val="24"/>
        </w:rPr>
        <w:t>特此证明。</w:t>
      </w:r>
    </w:p>
    <w:p>
      <w:pPr>
        <w:widowControl/>
        <w:spacing w:after="240" w:line="460" w:lineRule="exact"/>
        <w:ind w:firstLine="480" w:firstLineChars="200"/>
        <w:jc w:val="left"/>
        <w:rPr>
          <w:rFonts w:ascii="Times New Roman" w:hAnsi="Times New Roman" w:eastAsia="仿宋" w:cs="Times New Roman"/>
          <w:kern w:val="0"/>
          <w:sz w:val="24"/>
          <w:szCs w:val="24"/>
        </w:rPr>
      </w:pPr>
    </w:p>
    <w:p>
      <w:pPr>
        <w:widowControl/>
        <w:spacing w:after="240" w:line="460" w:lineRule="exact"/>
        <w:ind w:firstLine="480" w:firstLineChars="200"/>
        <w:jc w:val="left"/>
        <w:rPr>
          <w:rFonts w:ascii="Times New Roman" w:hAnsi="Times New Roman" w:eastAsia="仿宋" w:cs="Times New Roman"/>
          <w:kern w:val="0"/>
          <w:sz w:val="24"/>
          <w:szCs w:val="24"/>
        </w:rPr>
      </w:pPr>
      <w:r>
        <w:rPr>
          <w:rFonts w:ascii="Times New Roman" w:hAnsi="Times New Roman" w:eastAsia="仿宋" w:cs="Times New Roman"/>
          <w:kern w:val="0"/>
          <w:sz w:val="24"/>
          <w:szCs w:val="24"/>
        </w:rPr>
        <w:t>附：</w:t>
      </w:r>
    </w:p>
    <w:p>
      <w:pPr>
        <w:widowControl/>
        <w:spacing w:after="240" w:line="460" w:lineRule="exact"/>
        <w:ind w:firstLine="482" w:firstLineChars="200"/>
        <w:jc w:val="left"/>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法定代表人（负责人）身份证复印件（加盖债权人印章）</w:t>
      </w:r>
    </w:p>
    <w:p>
      <w:pPr>
        <w:widowControl/>
        <w:spacing w:after="240" w:line="460" w:lineRule="exact"/>
        <w:ind w:firstLine="480" w:firstLineChars="200"/>
        <w:jc w:val="left"/>
        <w:rPr>
          <w:rFonts w:ascii="Times New Roman" w:hAnsi="Times New Roman" w:eastAsia="仿宋" w:cs="Times New Roman"/>
          <w:kern w:val="0"/>
          <w:sz w:val="24"/>
          <w:szCs w:val="24"/>
          <w:u w:val="single"/>
        </w:rPr>
      </w:pPr>
    </w:p>
    <w:p>
      <w:pPr>
        <w:widowControl/>
        <w:spacing w:after="240" w:line="460" w:lineRule="exact"/>
        <w:ind w:firstLine="482" w:firstLineChars="200"/>
        <w:jc w:val="left"/>
        <w:rPr>
          <w:rFonts w:ascii="Times New Roman" w:hAnsi="Times New Roman" w:eastAsia="仿宋" w:cs="Times New Roman"/>
          <w:b/>
          <w:kern w:val="0"/>
          <w:sz w:val="24"/>
          <w:szCs w:val="24"/>
        </w:rPr>
      </w:pPr>
    </w:p>
    <w:p>
      <w:pPr>
        <w:widowControl/>
        <w:spacing w:line="460" w:lineRule="exact"/>
        <w:jc w:val="right"/>
        <w:rPr>
          <w:rFonts w:ascii="Times New Roman" w:hAnsi="Times New Roman" w:eastAsia="仿宋" w:cs="Times New Roman"/>
          <w:kern w:val="0"/>
          <w:sz w:val="24"/>
          <w:szCs w:val="24"/>
        </w:rPr>
      </w:pPr>
    </w:p>
    <w:p>
      <w:pPr>
        <w:spacing w:line="460" w:lineRule="exact"/>
        <w:ind w:firstLine="5280" w:firstLineChars="2200"/>
        <w:rPr>
          <w:rFonts w:ascii="Times New Roman" w:hAnsi="Times New Roman" w:eastAsia="仿宋" w:cs="Times New Roman"/>
          <w:sz w:val="24"/>
          <w:szCs w:val="24"/>
        </w:rPr>
      </w:pPr>
      <w:r>
        <w:rPr>
          <w:rFonts w:ascii="Times New Roman" w:hAnsi="Times New Roman" w:eastAsia="仿宋" w:cs="Times New Roman"/>
          <w:sz w:val="24"/>
          <w:szCs w:val="24"/>
        </w:rPr>
        <w:t xml:space="preserve">债权人（盖章）：                               </w:t>
      </w:r>
    </w:p>
    <w:p>
      <w:pPr>
        <w:spacing w:line="460" w:lineRule="exact"/>
        <w:jc w:val="both"/>
        <w:rPr>
          <w:rFonts w:ascii="Times New Roman" w:hAnsi="Times New Roman" w:eastAsia="仿宋" w:cs="Times New Roman"/>
          <w:sz w:val="24"/>
          <w:szCs w:val="24"/>
        </w:rPr>
      </w:pPr>
    </w:p>
    <w:p>
      <w:pPr>
        <w:spacing w:line="460" w:lineRule="exact"/>
        <w:ind w:firstLine="2880" w:firstLineChars="1200"/>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年    月    日</w:t>
      </w:r>
    </w:p>
    <w:p>
      <w:pPr>
        <w:pStyle w:val="8"/>
        <w:spacing w:line="460" w:lineRule="exact"/>
        <w:rPr>
          <w:rFonts w:ascii="Times New Roman" w:hAnsi="Times New Roman" w:eastAsia="仿宋"/>
          <w:sz w:val="24"/>
          <w:szCs w:val="24"/>
          <w:lang w:eastAsia="zh-CN"/>
        </w:rPr>
      </w:pPr>
    </w:p>
    <w:p>
      <w:pPr>
        <w:spacing w:line="460" w:lineRule="exact"/>
        <w:ind w:right="-334" w:rightChars="-159"/>
        <w:jc w:val="left"/>
        <w:rPr>
          <w:rFonts w:ascii="Times New Roman" w:hAnsi="Times New Roman" w:eastAsia="仿宋" w:cs="Times New Roman"/>
          <w:sz w:val="24"/>
          <w:szCs w:val="24"/>
        </w:rPr>
        <w:sectPr>
          <w:pgSz w:w="11906" w:h="16838"/>
          <w:pgMar w:top="1440" w:right="1531" w:bottom="1440" w:left="1531"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7" w:beforeLines="50" w:after="469" w:afterLines="150" w:line="360" w:lineRule="exact"/>
        <w:jc w:val="center"/>
        <w:textAlignment w:val="auto"/>
        <w:rPr>
          <w:rFonts w:hint="eastAsia" w:ascii="宋体" w:hAnsi="宋体" w:eastAsia="宋体" w:cs="宋体"/>
          <w:b/>
          <w:sz w:val="36"/>
          <w:szCs w:val="36"/>
        </w:rPr>
      </w:pPr>
      <w:r>
        <w:rPr>
          <w:rFonts w:hint="eastAsia" w:ascii="宋体" w:hAnsi="宋体" w:eastAsia="宋体" w:cs="宋体"/>
          <w:b/>
          <w:sz w:val="36"/>
          <w:szCs w:val="36"/>
        </w:rPr>
        <w:t>授权委托书</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委 托 人：                      法定代表人（负责人）：</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住 所 地：                      联系方式：</w:t>
      </w:r>
    </w:p>
    <w:p>
      <w:pPr>
        <w:spacing w:line="440" w:lineRule="exact"/>
        <w:rPr>
          <w:rFonts w:ascii="Times New Roman" w:hAnsi="Times New Roman" w:eastAsia="仿宋" w:cs="Times New Roman"/>
          <w:sz w:val="24"/>
          <w:szCs w:val="28"/>
        </w:rPr>
      </w:pP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受托人</w:t>
      </w:r>
      <w:r>
        <w:rPr>
          <w:rFonts w:hint="eastAsia" w:ascii="Times New Roman" w:hAnsi="Times New Roman" w:eastAsia="仿宋" w:cs="Times New Roman"/>
          <w:sz w:val="24"/>
          <w:szCs w:val="28"/>
        </w:rPr>
        <w:t>1</w:t>
      </w:r>
      <w:r>
        <w:rPr>
          <w:rFonts w:ascii="Times New Roman" w:hAnsi="Times New Roman" w:eastAsia="仿宋" w:cs="Times New Roman"/>
          <w:sz w:val="24"/>
          <w:szCs w:val="28"/>
        </w:rPr>
        <w:t>：</w:t>
      </w:r>
      <w:r>
        <w:rPr>
          <w:rFonts w:ascii="Times New Roman" w:hAnsi="Times New Roman" w:eastAsia="仿宋" w:cs="Times New Roman"/>
          <w:sz w:val="24"/>
          <w:szCs w:val="28"/>
        </w:rPr>
        <w:tab/>
      </w:r>
      <w:r>
        <w:rPr>
          <w:rFonts w:ascii="Times New Roman" w:hAnsi="Times New Roman" w:eastAsia="仿宋" w:cs="Times New Roman"/>
          <w:sz w:val="24"/>
          <w:szCs w:val="28"/>
        </w:rPr>
        <w:t xml:space="preserve">                      身份证号：</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联系方式：</w:t>
      </w:r>
      <w:r>
        <w:rPr>
          <w:rFonts w:hint="eastAsia" w:ascii="Times New Roman" w:hAnsi="Times New Roman" w:eastAsia="仿宋" w:cs="Times New Roman"/>
          <w:sz w:val="24"/>
          <w:szCs w:val="28"/>
        </w:rPr>
        <w:t xml:space="preserve"> </w:t>
      </w:r>
      <w:r>
        <w:rPr>
          <w:rFonts w:ascii="Times New Roman" w:hAnsi="Times New Roman" w:eastAsia="仿宋" w:cs="Times New Roman"/>
          <w:sz w:val="24"/>
          <w:szCs w:val="28"/>
        </w:rPr>
        <w:t xml:space="preserve">                     </w:t>
      </w:r>
      <w:r>
        <w:rPr>
          <w:rFonts w:hint="eastAsia" w:ascii="Times New Roman" w:hAnsi="Times New Roman" w:eastAsia="仿宋" w:cs="Times New Roman"/>
          <w:sz w:val="24"/>
          <w:szCs w:val="28"/>
        </w:rPr>
        <w:t>工作单位：</w:t>
      </w:r>
    </w:p>
    <w:p>
      <w:pPr>
        <w:spacing w:line="440" w:lineRule="exact"/>
        <w:rPr>
          <w:rFonts w:ascii="Times New Roman" w:hAnsi="Times New Roman" w:eastAsia="仿宋" w:cs="Times New Roman"/>
          <w:sz w:val="24"/>
          <w:szCs w:val="28"/>
        </w:rPr>
      </w:pP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受托人2：</w:t>
      </w:r>
      <w:r>
        <w:rPr>
          <w:rFonts w:ascii="Times New Roman" w:hAnsi="Times New Roman" w:eastAsia="仿宋" w:cs="Times New Roman"/>
          <w:sz w:val="24"/>
          <w:szCs w:val="28"/>
        </w:rPr>
        <w:tab/>
      </w:r>
      <w:r>
        <w:rPr>
          <w:rFonts w:ascii="Times New Roman" w:hAnsi="Times New Roman" w:eastAsia="仿宋" w:cs="Times New Roman"/>
          <w:sz w:val="24"/>
          <w:szCs w:val="28"/>
        </w:rPr>
        <w:t xml:space="preserve">                      身份证号：</w:t>
      </w:r>
    </w:p>
    <w:p>
      <w:pPr>
        <w:spacing w:line="440" w:lineRule="exact"/>
        <w:rPr>
          <w:rFonts w:ascii="Times New Roman" w:hAnsi="Times New Roman" w:eastAsia="仿宋" w:cs="Times New Roman"/>
          <w:sz w:val="24"/>
          <w:szCs w:val="28"/>
        </w:rPr>
      </w:pPr>
      <w:r>
        <w:rPr>
          <w:rFonts w:ascii="Times New Roman" w:hAnsi="Times New Roman" w:eastAsia="仿宋" w:cs="Times New Roman"/>
          <w:sz w:val="24"/>
          <w:szCs w:val="28"/>
        </w:rPr>
        <w:t>联系方式：</w:t>
      </w:r>
      <w:r>
        <w:rPr>
          <w:rFonts w:hint="eastAsia" w:ascii="Times New Roman" w:hAnsi="Times New Roman" w:eastAsia="仿宋" w:cs="Times New Roman"/>
          <w:sz w:val="24"/>
          <w:szCs w:val="28"/>
        </w:rPr>
        <w:t xml:space="preserve"> </w:t>
      </w:r>
      <w:r>
        <w:rPr>
          <w:rFonts w:ascii="Times New Roman" w:hAnsi="Times New Roman" w:eastAsia="仿宋" w:cs="Times New Roman"/>
          <w:sz w:val="24"/>
          <w:szCs w:val="28"/>
        </w:rPr>
        <w:t xml:space="preserve">                     </w:t>
      </w:r>
      <w:r>
        <w:rPr>
          <w:rFonts w:hint="eastAsia" w:ascii="Times New Roman" w:hAnsi="Times New Roman" w:eastAsia="仿宋" w:cs="Times New Roman"/>
          <w:sz w:val="24"/>
          <w:szCs w:val="28"/>
        </w:rPr>
        <w:t>工作单位：</w:t>
      </w:r>
    </w:p>
    <w:p>
      <w:pPr>
        <w:spacing w:line="440" w:lineRule="exact"/>
        <w:ind w:firstLine="480" w:firstLineChars="200"/>
        <w:rPr>
          <w:rFonts w:ascii="Times New Roman" w:hAnsi="Times New Roman" w:eastAsia="仿宋" w:cs="Times New Roman"/>
          <w:sz w:val="24"/>
          <w:szCs w:val="28"/>
        </w:rPr>
      </w:pPr>
    </w:p>
    <w:p>
      <w:pPr>
        <w:adjustRightInd w:val="0"/>
        <w:snapToGrid w:val="0"/>
        <w:spacing w:line="440" w:lineRule="exact"/>
        <w:ind w:firstLine="480" w:firstLineChars="200"/>
        <w:rPr>
          <w:rFonts w:ascii="Times New Roman" w:hAnsi="Times New Roman" w:eastAsia="仿宋" w:cs="Times New Roman"/>
          <w:sz w:val="24"/>
          <w:szCs w:val="28"/>
        </w:rPr>
      </w:pPr>
      <w:r>
        <w:rPr>
          <w:rFonts w:ascii="Times New Roman" w:hAnsi="Times New Roman" w:eastAsia="仿宋" w:cs="Times New Roman"/>
          <w:sz w:val="24"/>
          <w:szCs w:val="28"/>
        </w:rPr>
        <w:t>就</w:t>
      </w:r>
      <w:r>
        <w:rPr>
          <w:rFonts w:hint="eastAsia" w:ascii="Times New Roman" w:hAnsi="Times New Roman" w:eastAsia="仿宋" w:cs="Times New Roman"/>
          <w:sz w:val="24"/>
          <w:szCs w:val="24"/>
          <w:lang w:eastAsia="zh-CN"/>
        </w:rPr>
        <w:t>长沙英能润滑油有限公司</w:t>
      </w:r>
      <w:r>
        <w:rPr>
          <w:rFonts w:hint="eastAsia" w:ascii="Times New Roman" w:hAnsi="Times New Roman" w:eastAsia="仿宋" w:cs="Times New Roman"/>
          <w:sz w:val="24"/>
          <w:szCs w:val="24"/>
          <w:lang w:val="en-US" w:eastAsia="zh-CN"/>
        </w:rPr>
        <w:t>强制清算</w:t>
      </w:r>
      <w:r>
        <w:rPr>
          <w:rFonts w:hint="eastAsia" w:ascii="Times New Roman" w:hAnsi="Times New Roman" w:eastAsia="仿宋" w:cs="Times New Roman"/>
          <w:sz w:val="24"/>
          <w:szCs w:val="24"/>
        </w:rPr>
        <w:t>案</w:t>
      </w:r>
      <w:r>
        <w:rPr>
          <w:rFonts w:ascii="Times New Roman" w:hAnsi="Times New Roman" w:eastAsia="仿宋" w:cs="Times New Roman"/>
          <w:sz w:val="24"/>
          <w:szCs w:val="28"/>
        </w:rPr>
        <w:t>（以下简称</w:t>
      </w:r>
      <w:r>
        <w:rPr>
          <w:rFonts w:hint="eastAsia" w:ascii="Times New Roman" w:hAnsi="Times New Roman" w:eastAsia="仿宋" w:cs="Times New Roman"/>
          <w:sz w:val="24"/>
          <w:szCs w:val="28"/>
        </w:rPr>
        <w:t>“</w:t>
      </w:r>
      <w:r>
        <w:rPr>
          <w:rFonts w:ascii="Times New Roman" w:hAnsi="Times New Roman" w:eastAsia="仿宋" w:cs="Times New Roman"/>
          <w:sz w:val="24"/>
          <w:szCs w:val="28"/>
        </w:rPr>
        <w:t>本案</w:t>
      </w:r>
      <w:r>
        <w:rPr>
          <w:rFonts w:hint="eastAsia" w:ascii="Times New Roman" w:hAnsi="Times New Roman" w:eastAsia="仿宋" w:cs="Times New Roman"/>
          <w:sz w:val="24"/>
          <w:szCs w:val="28"/>
        </w:rPr>
        <w:t>”</w:t>
      </w:r>
      <w:r>
        <w:rPr>
          <w:rFonts w:ascii="Times New Roman" w:hAnsi="Times New Roman" w:eastAsia="仿宋" w:cs="Times New Roman"/>
          <w:sz w:val="24"/>
          <w:szCs w:val="28"/>
        </w:rPr>
        <w:t>），委托人特委托上述受托人作为代理人，参加本案的</w:t>
      </w:r>
      <w:r>
        <w:rPr>
          <w:rFonts w:hint="eastAsia" w:ascii="Times New Roman" w:hAnsi="Times New Roman" w:eastAsia="仿宋" w:cs="Times New Roman"/>
          <w:sz w:val="24"/>
          <w:szCs w:val="28"/>
          <w:lang w:val="en-US" w:eastAsia="zh-CN"/>
        </w:rPr>
        <w:t>强制清算</w:t>
      </w:r>
      <w:r>
        <w:rPr>
          <w:rFonts w:ascii="Times New Roman" w:hAnsi="Times New Roman" w:eastAsia="仿宋" w:cs="Times New Roman"/>
          <w:sz w:val="24"/>
          <w:szCs w:val="28"/>
        </w:rPr>
        <w:t>程序：</w:t>
      </w:r>
    </w:p>
    <w:p>
      <w:pPr>
        <w:adjustRightInd w:val="0"/>
        <w:snapToGrid w:val="0"/>
        <w:spacing w:line="440" w:lineRule="atLeast"/>
        <w:ind w:left="279" w:leftChars="133" w:firstLine="240" w:firstLineChars="100"/>
        <w:jc w:val="left"/>
        <w:rPr>
          <w:rFonts w:ascii="Times New Roman" w:hAnsi="Times New Roman" w:eastAsia="仿宋" w:cs="Times New Roman"/>
          <w:sz w:val="24"/>
          <w:szCs w:val="28"/>
        </w:rPr>
      </w:pPr>
    </w:p>
    <w:p>
      <w:pPr>
        <w:adjustRightInd w:val="0"/>
        <w:snapToGrid w:val="0"/>
        <w:spacing w:line="440" w:lineRule="atLeast"/>
        <w:ind w:left="279" w:leftChars="133" w:firstLine="240" w:firstLineChars="1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一</w:t>
      </w:r>
      <w:r>
        <w:rPr>
          <w:rFonts w:ascii="Times New Roman" w:hAnsi="Times New Roman" w:eastAsia="仿宋" w:cs="Times New Roman"/>
          <w:sz w:val="24"/>
          <w:szCs w:val="28"/>
        </w:rPr>
        <w:t>、</w:t>
      </w:r>
      <w:r>
        <w:rPr>
          <w:rFonts w:hint="eastAsia" w:ascii="Times New Roman" w:hAnsi="Times New Roman" w:eastAsia="仿宋" w:cs="Times New Roman"/>
          <w:sz w:val="24"/>
          <w:szCs w:val="28"/>
        </w:rPr>
        <w:t>代理人</w:t>
      </w: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的代理权限为特别授权，包括但不限于</w:t>
      </w:r>
      <w:r>
        <w:rPr>
          <w:rFonts w:ascii="Times New Roman" w:hAnsi="Times New Roman" w:eastAsia="仿宋" w:cs="Times New Roman"/>
          <w:sz w:val="24"/>
          <w:szCs w:val="28"/>
        </w:rPr>
        <w:t>：</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1.向本案</w:t>
      </w:r>
      <w:r>
        <w:rPr>
          <w:rFonts w:hint="eastAsia" w:ascii="Times New Roman" w:hAnsi="Times New Roman" w:eastAsia="仿宋" w:cs="Times New Roman"/>
          <w:sz w:val="24"/>
          <w:szCs w:val="28"/>
          <w:lang w:eastAsia="zh-CN"/>
        </w:rPr>
        <w:t>清算组</w:t>
      </w:r>
      <w:r>
        <w:rPr>
          <w:rFonts w:hint="eastAsia" w:ascii="Times New Roman" w:hAnsi="Times New Roman" w:eastAsia="仿宋" w:cs="Times New Roman"/>
          <w:sz w:val="24"/>
          <w:szCs w:val="28"/>
        </w:rPr>
        <w:t>申报债权，提交相关证明材料，处理与债权申报相关事宜；</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2.签署、提交、领取、接收和转送有关本案的各类法律文件及其他文件资料；</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3.参加本案债权人会议并代表委托人发表意见和行使表决权；</w:t>
      </w: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4.处理与本案相关的其他法律事务。</w:t>
      </w:r>
    </w:p>
    <w:p>
      <w:pPr>
        <w:adjustRightInd w:val="0"/>
        <w:snapToGrid w:val="0"/>
        <w:spacing w:line="440" w:lineRule="atLeast"/>
        <w:ind w:firstLine="480" w:firstLineChars="200"/>
        <w:jc w:val="left"/>
        <w:rPr>
          <w:rFonts w:ascii="Times New Roman" w:hAnsi="Times New Roman" w:eastAsia="仿宋" w:cs="Times New Roman"/>
          <w:sz w:val="24"/>
          <w:szCs w:val="28"/>
        </w:rPr>
      </w:pPr>
    </w:p>
    <w:p>
      <w:pPr>
        <w:adjustRightInd w:val="0"/>
        <w:snapToGrid w:val="0"/>
        <w:spacing w:line="440" w:lineRule="atLeast"/>
        <w:ind w:firstLine="480" w:firstLineChars="200"/>
        <w:jc w:val="left"/>
        <w:rPr>
          <w:rFonts w:ascii="Times New Roman" w:hAnsi="Times New Roman" w:eastAsia="仿宋" w:cs="Times New Roman"/>
          <w:sz w:val="24"/>
          <w:szCs w:val="28"/>
        </w:rPr>
      </w:pPr>
      <w:r>
        <w:rPr>
          <w:rFonts w:ascii="Times New Roman" w:hAnsi="Times New Roman" w:eastAsia="仿宋" w:cs="Times New Roman"/>
          <w:sz w:val="24"/>
          <w:szCs w:val="28"/>
        </w:rPr>
        <w:t>二、</w:t>
      </w:r>
      <w:r>
        <w:rPr>
          <w:rFonts w:hint="eastAsia" w:ascii="Times New Roman" w:hAnsi="Times New Roman" w:eastAsia="仿宋" w:cs="Times New Roman"/>
          <w:sz w:val="24"/>
          <w:szCs w:val="28"/>
        </w:rPr>
        <w:t>代理人</w:t>
      </w: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的代理权限为一般代理，包括</w:t>
      </w:r>
      <w:r>
        <w:rPr>
          <w:rFonts w:ascii="Times New Roman" w:hAnsi="Times New Roman" w:eastAsia="仿宋" w:cs="Times New Roman"/>
          <w:sz w:val="24"/>
          <w:szCs w:val="28"/>
        </w:rPr>
        <w:t>：</w:t>
      </w:r>
    </w:p>
    <w:p>
      <w:pPr>
        <w:numPr>
          <w:ilvl w:val="0"/>
          <w:numId w:val="3"/>
        </w:num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 xml:space="preserve"> ；</w:t>
      </w:r>
    </w:p>
    <w:p>
      <w:pPr>
        <w:numPr>
          <w:ilvl w:val="0"/>
          <w:numId w:val="3"/>
        </w:numPr>
        <w:adjustRightInd w:val="0"/>
        <w:snapToGrid w:val="0"/>
        <w:spacing w:line="440" w:lineRule="atLeast"/>
        <w:ind w:firstLine="480" w:firstLineChars="200"/>
        <w:jc w:val="left"/>
        <w:rPr>
          <w:rFonts w:ascii="Times New Roman" w:hAnsi="Times New Roman" w:eastAsia="仿宋" w:cs="Times New Roman"/>
          <w:sz w:val="24"/>
          <w:szCs w:val="28"/>
        </w:rPr>
      </w:pPr>
      <w:r>
        <w:rPr>
          <w:rFonts w:hint="eastAsia" w:ascii="Times New Roman" w:hAnsi="Times New Roman" w:eastAsia="仿宋" w:cs="Times New Roman"/>
          <w:sz w:val="24"/>
          <w:szCs w:val="28"/>
          <w:u w:val="single"/>
        </w:rPr>
        <w:t xml:space="preserve">                                                  </w:t>
      </w:r>
      <w:r>
        <w:rPr>
          <w:rFonts w:hint="eastAsia" w:ascii="Times New Roman" w:hAnsi="Times New Roman" w:eastAsia="仿宋" w:cs="Times New Roman"/>
          <w:sz w:val="24"/>
          <w:szCs w:val="28"/>
        </w:rPr>
        <w:t xml:space="preserve">。 </w:t>
      </w:r>
    </w:p>
    <w:p>
      <w:pPr>
        <w:adjustRightInd w:val="0"/>
        <w:snapToGrid w:val="0"/>
        <w:spacing w:line="440" w:lineRule="atLeast"/>
        <w:ind w:left="420"/>
        <w:rPr>
          <w:rFonts w:ascii="Times New Roman" w:hAnsi="Times New Roman" w:eastAsia="仿宋" w:cs="Times New Roman"/>
          <w:sz w:val="24"/>
          <w:szCs w:val="28"/>
        </w:rPr>
      </w:pPr>
      <w:r>
        <w:rPr>
          <w:rFonts w:ascii="Times New Roman" w:hAnsi="Times New Roman" w:eastAsia="仿宋" w:cs="Times New Roman"/>
          <w:sz w:val="24"/>
          <w:szCs w:val="28"/>
        </w:rPr>
        <w:t>特此授权。</w:t>
      </w:r>
    </w:p>
    <w:p>
      <w:pPr>
        <w:adjustRightInd w:val="0"/>
        <w:snapToGrid w:val="0"/>
        <w:spacing w:line="440" w:lineRule="exact"/>
        <w:ind w:left="3150" w:leftChars="1500"/>
        <w:jc w:val="left"/>
        <w:rPr>
          <w:rFonts w:ascii="Times New Roman" w:hAnsi="Times New Roman" w:eastAsia="仿宋" w:cs="Times New Roman"/>
          <w:sz w:val="24"/>
          <w:szCs w:val="28"/>
        </w:rPr>
      </w:pPr>
      <w:r>
        <w:rPr>
          <w:rFonts w:ascii="Times New Roman" w:hAnsi="Times New Roman" w:eastAsia="仿宋" w:cs="Times New Roman"/>
          <w:sz w:val="24"/>
          <w:szCs w:val="28"/>
        </w:rPr>
        <w:t>委托人（盖章</w:t>
      </w:r>
      <w:r>
        <w:rPr>
          <w:rFonts w:hint="eastAsia" w:ascii="Times New Roman" w:hAnsi="Times New Roman" w:eastAsia="仿宋" w:cs="Times New Roman"/>
          <w:sz w:val="24"/>
          <w:szCs w:val="28"/>
        </w:rPr>
        <w:t>/签字</w:t>
      </w:r>
      <w:r>
        <w:rPr>
          <w:rFonts w:ascii="Times New Roman" w:hAnsi="Times New Roman" w:eastAsia="仿宋" w:cs="Times New Roman"/>
          <w:sz w:val="24"/>
          <w:szCs w:val="28"/>
        </w:rPr>
        <w:t xml:space="preserve">）： </w:t>
      </w:r>
    </w:p>
    <w:p>
      <w:pPr>
        <w:adjustRightInd w:val="0"/>
        <w:snapToGrid w:val="0"/>
        <w:spacing w:line="440" w:lineRule="exact"/>
        <w:ind w:left="3150" w:leftChars="1500"/>
        <w:jc w:val="left"/>
        <w:rPr>
          <w:rFonts w:ascii="Times New Roman" w:hAnsi="Times New Roman" w:eastAsia="仿宋" w:cs="Times New Roman"/>
          <w:sz w:val="24"/>
          <w:szCs w:val="28"/>
        </w:rPr>
      </w:pPr>
      <w:r>
        <w:rPr>
          <w:rFonts w:ascii="Times New Roman" w:hAnsi="Times New Roman" w:eastAsia="仿宋" w:cs="Times New Roman"/>
          <w:sz w:val="24"/>
          <w:szCs w:val="28"/>
        </w:rPr>
        <w:t>法定代表人/负责人（签字）：</w:t>
      </w:r>
    </w:p>
    <w:p>
      <w:pPr>
        <w:adjustRightInd w:val="0"/>
        <w:snapToGrid w:val="0"/>
        <w:spacing w:line="440" w:lineRule="exact"/>
        <w:jc w:val="right"/>
        <w:rPr>
          <w:rFonts w:ascii="Times New Roman" w:hAnsi="Times New Roman" w:eastAsia="仿宋" w:cs="Times New Roman"/>
          <w:sz w:val="24"/>
          <w:szCs w:val="28"/>
        </w:rPr>
      </w:pPr>
      <w:r>
        <w:rPr>
          <w:rFonts w:ascii="Times New Roman" w:hAnsi="Times New Roman" w:eastAsia="仿宋" w:cs="Times New Roman"/>
          <w:sz w:val="24"/>
          <w:szCs w:val="28"/>
        </w:rPr>
        <w:t>年    月    日</w:t>
      </w:r>
    </w:p>
    <w:p>
      <w:pPr>
        <w:adjustRightInd w:val="0"/>
        <w:snapToGrid w:val="0"/>
        <w:spacing w:line="440" w:lineRule="atLeast"/>
        <w:rPr>
          <w:rFonts w:ascii="Times New Roman" w:hAnsi="Times New Roman" w:eastAsia="仿宋" w:cs="Times New Roman"/>
          <w:sz w:val="24"/>
          <w:szCs w:val="28"/>
        </w:rPr>
      </w:pPr>
    </w:p>
    <w:p>
      <w:pPr>
        <w:adjustRightInd w:val="0"/>
        <w:snapToGrid w:val="0"/>
        <w:spacing w:line="440" w:lineRule="atLeast"/>
        <w:rPr>
          <w:rFonts w:hint="eastAsia" w:ascii="Times New Roman" w:hAnsi="Times New Roman" w:eastAsia="仿宋" w:cs="Times New Roman"/>
          <w:sz w:val="24"/>
          <w:szCs w:val="28"/>
          <w:lang w:eastAsia="zh-CN"/>
        </w:rPr>
      </w:pPr>
      <w:r>
        <w:rPr>
          <w:rFonts w:ascii="Times New Roman" w:hAnsi="Times New Roman" w:eastAsia="仿宋" w:cs="Times New Roman"/>
          <w:sz w:val="24"/>
          <w:szCs w:val="28"/>
        </w:rPr>
        <w:t>附：受托人身份证复印件（委托人盖章</w:t>
      </w:r>
      <w:r>
        <w:rPr>
          <w:rFonts w:hint="eastAsia" w:ascii="Times New Roman" w:hAnsi="Times New Roman" w:eastAsia="仿宋" w:cs="Times New Roman"/>
          <w:sz w:val="24"/>
          <w:szCs w:val="28"/>
        </w:rPr>
        <w:t>/签字</w:t>
      </w:r>
      <w:r>
        <w:rPr>
          <w:rFonts w:ascii="Times New Roman" w:hAnsi="Times New Roman" w:eastAsia="仿宋" w:cs="Times New Roman"/>
          <w:sz w:val="24"/>
          <w:szCs w:val="28"/>
        </w:rPr>
        <w:t>）</w:t>
      </w:r>
      <w:r>
        <w:rPr>
          <w:rFonts w:hint="eastAsia" w:ascii="Times New Roman" w:hAnsi="Times New Roman" w:eastAsia="仿宋" w:cs="Times New Roman"/>
          <w:sz w:val="24"/>
          <w:szCs w:val="28"/>
          <w:lang w:eastAsia="zh-CN"/>
        </w:rPr>
        <w:t>；</w:t>
      </w:r>
    </w:p>
    <w:p>
      <w:pPr>
        <w:adjustRightInd w:val="0"/>
        <w:snapToGrid w:val="0"/>
        <w:spacing w:line="440" w:lineRule="atLeast"/>
        <w:ind w:firstLine="480" w:firstLineChars="200"/>
        <w:rPr>
          <w:rFonts w:hint="default" w:ascii="Times New Roman" w:hAnsi="Times New Roman" w:eastAsia="仿宋" w:cs="Times New Roman"/>
          <w:sz w:val="24"/>
          <w:szCs w:val="28"/>
          <w:lang w:val="en-US" w:eastAsia="zh-CN"/>
        </w:rPr>
      </w:pPr>
      <w:r>
        <w:rPr>
          <w:rFonts w:hint="eastAsia" w:ascii="Times New Roman" w:hAnsi="Times New Roman" w:eastAsia="仿宋" w:cs="Times New Roman"/>
          <w:sz w:val="24"/>
          <w:szCs w:val="28"/>
          <w:lang w:val="en-US" w:eastAsia="zh-CN"/>
        </w:rPr>
        <w:t>受托人为律师需提交律师证复印件及律所所函。</w:t>
      </w:r>
    </w:p>
    <w:p>
      <w:pPr>
        <w:spacing w:line="440" w:lineRule="exact"/>
        <w:jc w:val="center"/>
        <w:rPr>
          <w:rFonts w:ascii="Times New Roman" w:hAnsi="Times New Roman" w:eastAsia="仿宋" w:cs="Times New Roman"/>
          <w:b/>
          <w:sz w:val="28"/>
          <w:szCs w:val="24"/>
        </w:rPr>
      </w:pPr>
      <w:r>
        <w:rPr>
          <w:rFonts w:ascii="Times New Roman" w:hAnsi="Times New Roman" w:eastAsia="仿宋" w:cs="Times New Roman"/>
          <w:sz w:val="24"/>
          <w:szCs w:val="24"/>
        </w:rPr>
        <w:br w:type="page"/>
      </w:r>
    </w:p>
    <w:p>
      <w:pPr>
        <w:spacing w:line="440" w:lineRule="exact"/>
        <w:jc w:val="center"/>
        <w:rPr>
          <w:rFonts w:hint="eastAsia" w:ascii="宋体" w:hAnsi="宋体" w:eastAsia="宋体" w:cs="宋体"/>
          <w:b/>
          <w:sz w:val="36"/>
          <w:szCs w:val="36"/>
        </w:rPr>
      </w:pPr>
      <w:r>
        <w:rPr>
          <w:rFonts w:hint="eastAsia" w:ascii="宋体" w:hAnsi="宋体" w:eastAsia="宋体" w:cs="宋体"/>
          <w:b/>
          <w:sz w:val="36"/>
          <w:szCs w:val="36"/>
        </w:rPr>
        <w:t>债权人送达地址及银行账户确认书</w:t>
      </w:r>
    </w:p>
    <w:p>
      <w:pPr>
        <w:spacing w:line="440" w:lineRule="exact"/>
        <w:jc w:val="center"/>
        <w:rPr>
          <w:rFonts w:ascii="Times New Roman" w:hAnsi="Times New Roman" w:eastAsia="仿宋" w:cs="Times New Roman"/>
          <w:b/>
          <w:sz w:val="28"/>
          <w:szCs w:val="24"/>
        </w:rPr>
      </w:pPr>
    </w:p>
    <w:tbl>
      <w:tblPr>
        <w:tblStyle w:val="5"/>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7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529"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ascii="Times New Roman" w:hAnsi="Times New Roman" w:eastAsia="仿宋" w:cs="Times New Roman"/>
                <w:sz w:val="24"/>
                <w:szCs w:val="24"/>
              </w:rPr>
              <w:t>债</w:t>
            </w:r>
            <w:r>
              <w:rPr>
                <w:rFonts w:hint="eastAsia" w:ascii="Times New Roman" w:hAnsi="Times New Roman" w:eastAsia="仿宋" w:cs="Times New Roman"/>
                <w:sz w:val="24"/>
                <w:szCs w:val="24"/>
              </w:rPr>
              <w:t>权</w:t>
            </w:r>
            <w:r>
              <w:rPr>
                <w:rFonts w:ascii="Times New Roman" w:hAnsi="Times New Roman" w:eastAsia="仿宋" w:cs="Times New Roman"/>
                <w:sz w:val="24"/>
                <w:szCs w:val="24"/>
              </w:rPr>
              <w:t>人</w:t>
            </w:r>
            <w:r>
              <w:rPr>
                <w:rFonts w:hint="eastAsia" w:ascii="Times New Roman" w:hAnsi="Times New Roman" w:eastAsia="仿宋" w:cs="Times New Roman"/>
                <w:sz w:val="24"/>
                <w:szCs w:val="24"/>
              </w:rPr>
              <w:t>名称</w:t>
            </w:r>
          </w:p>
        </w:tc>
        <w:tc>
          <w:tcPr>
            <w:tcW w:w="7670"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1"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hint="eastAsia" w:ascii="Times New Roman" w:hAnsi="Times New Roman" w:eastAsia="仿宋" w:cs="Times New Roman"/>
                <w:b w:val="0"/>
                <w:bCs w:val="0"/>
                <w:sz w:val="24"/>
                <w:szCs w:val="24"/>
                <w:lang w:eastAsia="zh-CN"/>
              </w:rPr>
              <w:t>清算组</w:t>
            </w:r>
            <w:r>
              <w:rPr>
                <w:rFonts w:ascii="Times New Roman" w:hAnsi="Times New Roman" w:eastAsia="仿宋" w:cs="Times New Roman"/>
                <w:b w:val="0"/>
                <w:bCs w:val="0"/>
                <w:sz w:val="24"/>
                <w:szCs w:val="24"/>
              </w:rPr>
              <w:t>对债权人填写送达地址确认书的告知事项</w:t>
            </w:r>
          </w:p>
        </w:tc>
        <w:tc>
          <w:tcPr>
            <w:tcW w:w="7670" w:type="dxa"/>
          </w:tcPr>
          <w:p>
            <w:pPr>
              <w:keepNext w:val="0"/>
              <w:keepLines w:val="0"/>
              <w:pageBreakBefore w:val="0"/>
              <w:widowControl/>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1.</w:t>
            </w:r>
            <w:r>
              <w:rPr>
                <w:rFonts w:hint="eastAsia" w:ascii="Times New Roman" w:hAnsi="Times New Roman" w:eastAsia="仿宋"/>
                <w:b/>
                <w:bCs/>
                <w:szCs w:val="21"/>
              </w:rPr>
              <w:t>为便于申报人及时收到</w:t>
            </w:r>
            <w:r>
              <w:rPr>
                <w:rFonts w:hint="eastAsia" w:ascii="Times New Roman" w:hAnsi="Times New Roman" w:eastAsia="仿宋"/>
                <w:b/>
                <w:bCs/>
                <w:szCs w:val="21"/>
                <w:lang w:eastAsia="zh-CN"/>
              </w:rPr>
              <w:t>清算组</w:t>
            </w:r>
            <w:r>
              <w:rPr>
                <w:rFonts w:hint="eastAsia" w:ascii="Times New Roman" w:hAnsi="Times New Roman" w:eastAsia="仿宋"/>
                <w:b/>
                <w:bCs/>
                <w:szCs w:val="21"/>
              </w:rPr>
              <w:t>各项文书，保证</w:t>
            </w:r>
            <w:r>
              <w:rPr>
                <w:rFonts w:hint="eastAsia" w:ascii="Times New Roman" w:hAnsi="Times New Roman" w:eastAsia="仿宋"/>
                <w:b/>
                <w:bCs/>
                <w:szCs w:val="21"/>
                <w:lang w:val="en-US" w:eastAsia="zh-CN"/>
              </w:rPr>
              <w:t>强制清算</w:t>
            </w:r>
            <w:r>
              <w:rPr>
                <w:rFonts w:hint="eastAsia" w:ascii="Times New Roman" w:hAnsi="Times New Roman" w:eastAsia="仿宋"/>
                <w:b/>
                <w:bCs/>
                <w:szCs w:val="21"/>
              </w:rPr>
              <w:t>程序顺利进行，申报人应当如实提供确切的送达地址（</w:t>
            </w:r>
            <w:r>
              <w:rPr>
                <w:rFonts w:hint="eastAsia" w:ascii="Times New Roman" w:hAnsi="Times New Roman" w:eastAsia="仿宋"/>
                <w:b/>
                <w:bCs/>
                <w:szCs w:val="21"/>
                <w:u w:val="single"/>
              </w:rPr>
              <w:t>送达地址包括邮寄地址、手机号码、电子邮箱地址</w:t>
            </w:r>
            <w:r>
              <w:rPr>
                <w:rFonts w:hint="eastAsia" w:ascii="Times New Roman" w:hAnsi="Times New Roman" w:eastAsia="仿宋"/>
                <w:b/>
                <w:bCs/>
                <w:szCs w:val="21"/>
              </w:rPr>
              <w:t>）；</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2.</w:t>
            </w:r>
            <w:r>
              <w:rPr>
                <w:rFonts w:hint="eastAsia" w:ascii="Times New Roman" w:hAnsi="Times New Roman" w:eastAsia="仿宋"/>
                <w:b/>
                <w:bCs/>
                <w:szCs w:val="21"/>
              </w:rPr>
              <w:t>确认的送达地址适用于各个</w:t>
            </w:r>
            <w:r>
              <w:rPr>
                <w:rFonts w:hint="eastAsia" w:ascii="Times New Roman" w:hAnsi="Times New Roman" w:eastAsia="仿宋"/>
                <w:b/>
                <w:bCs/>
                <w:szCs w:val="21"/>
                <w:lang w:val="en-US" w:eastAsia="zh-CN"/>
              </w:rPr>
              <w:t>破产/强制清算</w:t>
            </w:r>
            <w:r>
              <w:rPr>
                <w:rFonts w:hint="eastAsia" w:ascii="Times New Roman" w:hAnsi="Times New Roman" w:eastAsia="仿宋"/>
                <w:b/>
                <w:bCs/>
                <w:szCs w:val="21"/>
              </w:rPr>
              <w:t>程序，包括</w:t>
            </w:r>
            <w:r>
              <w:rPr>
                <w:rFonts w:hint="eastAsia" w:ascii="Times New Roman" w:hAnsi="Times New Roman" w:eastAsia="仿宋"/>
                <w:b/>
                <w:bCs/>
                <w:szCs w:val="21"/>
                <w:lang w:val="en-US" w:eastAsia="zh-CN"/>
              </w:rPr>
              <w:t>但不限于</w:t>
            </w:r>
            <w:r>
              <w:rPr>
                <w:rFonts w:hint="eastAsia" w:ascii="Times New Roman" w:hAnsi="Times New Roman" w:eastAsia="仿宋"/>
                <w:b/>
                <w:bCs/>
                <w:szCs w:val="21"/>
              </w:rPr>
              <w:t>：债权申报、沟通、调查，以及同期与</w:t>
            </w:r>
            <w:r>
              <w:rPr>
                <w:rFonts w:hint="eastAsia" w:ascii="Times New Roman" w:hAnsi="Times New Roman" w:eastAsia="仿宋"/>
                <w:b/>
                <w:bCs/>
                <w:szCs w:val="21"/>
                <w:lang w:val="en-US" w:eastAsia="zh-CN"/>
              </w:rPr>
              <w:t>强制清算</w:t>
            </w:r>
            <w:r>
              <w:rPr>
                <w:rFonts w:hint="eastAsia" w:ascii="Times New Roman" w:hAnsi="Times New Roman" w:eastAsia="仿宋"/>
                <w:b/>
                <w:bCs/>
                <w:szCs w:val="21"/>
              </w:rPr>
              <w:t>事务相关的其他事项；</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3.</w:t>
            </w:r>
            <w:r>
              <w:rPr>
                <w:rFonts w:hint="eastAsia" w:ascii="Times New Roman" w:hAnsi="Times New Roman" w:eastAsia="仿宋"/>
                <w:b/>
                <w:bCs/>
                <w:szCs w:val="21"/>
                <w:u w:val="single"/>
              </w:rPr>
              <w:t>申报人同意，</w:t>
            </w:r>
            <w:r>
              <w:rPr>
                <w:rFonts w:hint="eastAsia" w:ascii="Times New Roman" w:hAnsi="Times New Roman" w:eastAsia="仿宋"/>
                <w:b/>
                <w:bCs/>
                <w:szCs w:val="21"/>
                <w:u w:val="single"/>
                <w:lang w:eastAsia="zh-CN"/>
              </w:rPr>
              <w:t>清算组</w:t>
            </w:r>
            <w:r>
              <w:rPr>
                <w:rFonts w:hint="eastAsia" w:ascii="Times New Roman" w:hAnsi="Times New Roman" w:eastAsia="仿宋"/>
                <w:b/>
                <w:bCs/>
                <w:szCs w:val="21"/>
                <w:u w:val="single"/>
              </w:rPr>
              <w:t>可以通过短信、电子邮件等方式告知债权人会议的召开方式、通知与</w:t>
            </w:r>
            <w:r>
              <w:rPr>
                <w:rFonts w:hint="eastAsia" w:ascii="Times New Roman" w:hAnsi="Times New Roman" w:eastAsia="仿宋"/>
                <w:b/>
                <w:bCs/>
                <w:szCs w:val="21"/>
                <w:u w:val="single"/>
                <w:lang w:val="en-US" w:eastAsia="zh-CN"/>
              </w:rPr>
              <w:t>破产</w:t>
            </w:r>
            <w:r>
              <w:rPr>
                <w:rFonts w:hint="eastAsia" w:ascii="Times New Roman" w:hAnsi="Times New Roman" w:eastAsia="仿宋"/>
                <w:b/>
                <w:bCs/>
                <w:szCs w:val="21"/>
                <w:u w:val="single"/>
              </w:rPr>
              <w:t>事务相关的其他事项、送达相关文件等，相关通知及文件到达受送达人特定系统即视为送达，申报人应注意提供准确的手机号码、电子邮箱地址；</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4.</w:t>
            </w:r>
            <w:r>
              <w:rPr>
                <w:rFonts w:hint="eastAsia" w:ascii="Times New Roman" w:hAnsi="Times New Roman" w:eastAsia="仿宋"/>
                <w:b/>
                <w:bCs/>
                <w:szCs w:val="21"/>
              </w:rPr>
              <w:t>如果送达地址有变更，应当及时</w:t>
            </w:r>
            <w:r>
              <w:rPr>
                <w:rFonts w:hint="eastAsia" w:ascii="Times New Roman" w:hAnsi="Times New Roman" w:eastAsia="仿宋"/>
                <w:b/>
                <w:bCs/>
                <w:szCs w:val="21"/>
                <w:lang w:val="en-US" w:eastAsia="zh-CN"/>
              </w:rPr>
              <w:t>书面</w:t>
            </w:r>
            <w:r>
              <w:rPr>
                <w:rFonts w:hint="eastAsia" w:ascii="Times New Roman" w:hAnsi="Times New Roman" w:eastAsia="仿宋"/>
                <w:b/>
                <w:bCs/>
                <w:szCs w:val="21"/>
              </w:rPr>
              <w:t>告知</w:t>
            </w:r>
            <w:r>
              <w:rPr>
                <w:rFonts w:hint="eastAsia" w:ascii="Times New Roman" w:hAnsi="Times New Roman" w:eastAsia="仿宋"/>
                <w:b/>
                <w:bCs/>
                <w:szCs w:val="21"/>
                <w:lang w:eastAsia="zh-CN"/>
              </w:rPr>
              <w:t>清算组</w:t>
            </w:r>
            <w:r>
              <w:rPr>
                <w:rFonts w:hint="eastAsia" w:ascii="Times New Roman" w:hAnsi="Times New Roman" w:eastAsia="仿宋"/>
                <w:b/>
                <w:bCs/>
                <w:szCs w:val="21"/>
              </w:rPr>
              <w:t>变更后的送达地址；</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b/>
                <w:bCs/>
                <w:szCs w:val="21"/>
              </w:rPr>
            </w:pPr>
            <w:r>
              <w:rPr>
                <w:rFonts w:ascii="Times New Roman" w:hAnsi="Times New Roman" w:eastAsia="仿宋"/>
                <w:b/>
                <w:bCs/>
                <w:szCs w:val="21"/>
              </w:rPr>
              <w:t>5.</w:t>
            </w:r>
            <w:r>
              <w:rPr>
                <w:rFonts w:hint="eastAsia" w:ascii="Times New Roman" w:hAnsi="Times New Roman" w:eastAsia="仿宋"/>
                <w:b/>
                <w:bCs/>
                <w:szCs w:val="21"/>
                <w:u w:val="single"/>
              </w:rPr>
              <w:t>如果提供的送达地址不准确，或不及时告知变更后的送达地址，使与</w:t>
            </w:r>
            <w:r>
              <w:rPr>
                <w:rFonts w:hint="eastAsia" w:ascii="Times New Roman" w:hAnsi="Times New Roman" w:eastAsia="仿宋"/>
                <w:b/>
                <w:bCs/>
                <w:szCs w:val="21"/>
                <w:u w:val="single"/>
                <w:lang w:val="en-US" w:eastAsia="zh-CN"/>
              </w:rPr>
              <w:t>破产</w:t>
            </w:r>
            <w:r>
              <w:rPr>
                <w:rFonts w:hint="eastAsia" w:ascii="Times New Roman" w:hAnsi="Times New Roman" w:eastAsia="仿宋"/>
                <w:b/>
                <w:bCs/>
                <w:szCs w:val="21"/>
                <w:u w:val="single"/>
              </w:rPr>
              <w:t>事务相关的通知、文书无法送达或未及时送达的，自文书、材料等邮寄退回或</w:t>
            </w:r>
            <w:r>
              <w:rPr>
                <w:rFonts w:hint="eastAsia" w:ascii="Times New Roman" w:hAnsi="Times New Roman" w:eastAsia="仿宋"/>
                <w:b/>
                <w:bCs/>
                <w:szCs w:val="21"/>
                <w:u w:val="single"/>
                <w:lang w:eastAsia="zh-CN"/>
              </w:rPr>
              <w:t>清算组</w:t>
            </w:r>
            <w:r>
              <w:rPr>
                <w:rFonts w:hint="eastAsia" w:ascii="Times New Roman" w:hAnsi="Times New Roman" w:eastAsia="仿宋"/>
                <w:b/>
                <w:bCs/>
                <w:szCs w:val="21"/>
                <w:u w:val="single"/>
              </w:rPr>
              <w:t>按照申报人提供的手机号码、电子邮箱进行发送但发送失败之日视为送达之日，申报人应承担由此引起的一切法律后果。</w:t>
            </w:r>
          </w:p>
          <w:p>
            <w:pPr>
              <w:keepNext w:val="0"/>
              <w:keepLines w:val="0"/>
              <w:pageBreakBefore w:val="0"/>
              <w:kinsoku/>
              <w:wordWrap/>
              <w:overflowPunct/>
              <w:topLinePunct w:val="0"/>
              <w:autoSpaceDE/>
              <w:autoSpaceDN/>
              <w:bidi w:val="0"/>
              <w:adjustRightInd/>
              <w:snapToGrid/>
              <w:spacing w:before="156" w:beforeLines="50" w:line="320" w:lineRule="exact"/>
              <w:textAlignment w:val="auto"/>
              <w:rPr>
                <w:rFonts w:ascii="Times New Roman" w:hAnsi="Times New Roman" w:eastAsia="仿宋" w:cs="Times New Roman"/>
                <w:szCs w:val="21"/>
              </w:rPr>
            </w:pPr>
            <w:r>
              <w:rPr>
                <w:rFonts w:ascii="Times New Roman" w:hAnsi="Times New Roman" w:eastAsia="仿宋"/>
                <w:b/>
                <w:bCs/>
                <w:szCs w:val="21"/>
              </w:rPr>
              <w:t>6.</w:t>
            </w:r>
            <w:r>
              <w:rPr>
                <w:rFonts w:hint="eastAsia" w:ascii="Times New Roman" w:hAnsi="Times New Roman" w:eastAsia="仿宋"/>
                <w:b/>
                <w:bCs/>
                <w:szCs w:val="21"/>
              </w:rPr>
              <w:t>为便于申报人受领债权分配，申报人应当如实向</w:t>
            </w:r>
            <w:r>
              <w:rPr>
                <w:rFonts w:hint="eastAsia" w:ascii="Times New Roman" w:hAnsi="Times New Roman" w:eastAsia="仿宋"/>
                <w:b/>
                <w:bCs/>
                <w:szCs w:val="21"/>
                <w:lang w:eastAsia="zh-CN"/>
              </w:rPr>
              <w:t>清算组</w:t>
            </w:r>
            <w:r>
              <w:rPr>
                <w:rFonts w:hint="eastAsia" w:ascii="Times New Roman" w:hAnsi="Times New Roman" w:eastAsia="仿宋"/>
                <w:b/>
                <w:bCs/>
                <w:szCs w:val="21"/>
              </w:rPr>
              <w:t>提供准确的银行账户，</w:t>
            </w:r>
            <w:r>
              <w:rPr>
                <w:rFonts w:hint="eastAsia" w:ascii="Times New Roman" w:hAnsi="Times New Roman" w:eastAsia="仿宋"/>
                <w:b/>
                <w:bCs/>
                <w:szCs w:val="21"/>
                <w:lang w:eastAsia="zh-CN"/>
              </w:rPr>
              <w:t>清算组</w:t>
            </w:r>
            <w:r>
              <w:rPr>
                <w:rFonts w:hint="eastAsia" w:ascii="Times New Roman" w:hAnsi="Times New Roman" w:eastAsia="仿宋"/>
                <w:b/>
                <w:bCs/>
                <w:szCs w:val="21"/>
              </w:rPr>
              <w:t>根据方案等转入申报人提供的银行账户的款项，视为申报人受领</w:t>
            </w:r>
            <w:r>
              <w:rPr>
                <w:rFonts w:hint="eastAsia" w:ascii="Times New Roman" w:hAnsi="Times New Roman" w:eastAsia="仿宋" w:cs="Calibri"/>
                <w:b/>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2"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hint="eastAsia" w:ascii="Times New Roman" w:hAnsi="Times New Roman" w:eastAsia="仿宋"/>
                <w:bCs/>
                <w:sz w:val="24"/>
                <w:szCs w:val="24"/>
              </w:rPr>
              <w:t>送达地址</w:t>
            </w:r>
          </w:p>
        </w:tc>
        <w:tc>
          <w:tcPr>
            <w:tcW w:w="7670" w:type="dxa"/>
          </w:tcPr>
          <w:p>
            <w:pPr>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eastAsia="仿宋"/>
                <w:b/>
                <w:bCs/>
                <w:szCs w:val="21"/>
                <w:lang w:val="en-US" w:eastAsia="zh-CN"/>
              </w:rPr>
            </w:pPr>
            <w:r>
              <w:rPr>
                <w:rFonts w:hint="eastAsia" w:ascii="Times New Roman" w:hAnsi="Times New Roman" w:eastAsia="仿宋"/>
                <w:b/>
                <w:bCs/>
                <w:szCs w:val="21"/>
              </w:rPr>
              <w:t>债权人确认下列地址为送达地址：</w:t>
            </w:r>
            <w:r>
              <w:rPr>
                <w:rFonts w:hint="eastAsia" w:ascii="Times New Roman" w:hAnsi="Times New Roman" w:eastAsia="仿宋"/>
                <w:b/>
                <w:bCs/>
                <w:szCs w:val="21"/>
                <w:lang w:val="en-US" w:eastAsia="zh-CN"/>
              </w:rPr>
              <w:t>可考虑增加同意电子送达的意思表示。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地址：</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收件人：</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，电话：</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cs="Times New Roman"/>
                <w:szCs w:val="21"/>
              </w:rPr>
            </w:pPr>
            <w:r>
              <w:rPr>
                <w:rFonts w:hint="eastAsia" w:ascii="Times New Roman" w:hAnsi="Times New Roman" w:eastAsia="仿宋"/>
                <w:b/>
                <w:bCs/>
                <w:szCs w:val="21"/>
              </w:rPr>
              <w:t>电子邮箱：</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hint="eastAsia" w:ascii="Times New Roman" w:hAnsi="Times New Roman" w:eastAsia="仿宋"/>
                <w:b/>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0"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hint="eastAsia" w:ascii="Times New Roman" w:hAnsi="Times New Roman" w:eastAsia="仿宋"/>
                <w:bCs/>
                <w:sz w:val="24"/>
                <w:szCs w:val="24"/>
              </w:rPr>
              <w:t>银行账户</w:t>
            </w:r>
          </w:p>
        </w:tc>
        <w:tc>
          <w:tcPr>
            <w:tcW w:w="7670" w:type="dxa"/>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
                <w:b/>
                <w:bCs/>
                <w:szCs w:val="21"/>
              </w:rPr>
            </w:pPr>
            <w:r>
              <w:rPr>
                <w:rFonts w:hint="eastAsia" w:ascii="Times New Roman" w:hAnsi="Times New Roman" w:eastAsia="仿宋"/>
                <w:b/>
                <w:bCs/>
                <w:szCs w:val="21"/>
              </w:rPr>
              <w:t>债权人确认下列银行账户为分配款项受领账户：</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
                <w:b/>
                <w:bCs/>
                <w:szCs w:val="21"/>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户名：</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账（卡）号：</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b/>
                <w:bCs/>
                <w:szCs w:val="21"/>
              </w:rPr>
            </w:pPr>
            <w:r>
              <w:rPr>
                <w:rFonts w:hint="eastAsia" w:ascii="Times New Roman" w:hAnsi="Times New Roman" w:eastAsia="仿宋"/>
                <w:b/>
                <w:bCs/>
                <w:szCs w:val="21"/>
              </w:rPr>
              <w:t>开户行：</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u w:val="single"/>
              </w:rPr>
              <w:t xml:space="preserve"> </w:t>
            </w:r>
            <w:r>
              <w:rPr>
                <w:rFonts w:ascii="Times New Roman" w:hAnsi="Times New Roman" w:eastAsia="仿宋"/>
                <w:b/>
                <w:bCs/>
                <w:szCs w:val="21"/>
                <w:u w:val="single"/>
              </w:rPr>
              <w:t xml:space="preserve">  </w:t>
            </w:r>
            <w:r>
              <w:rPr>
                <w:rFonts w:hint="eastAsia" w:ascii="Times New Roman" w:hAnsi="Times New Roman" w:eastAsia="仿宋"/>
                <w:b/>
                <w:bCs/>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仿宋" w:cs="Times New Roman"/>
                <w:szCs w:val="21"/>
              </w:rPr>
            </w:pPr>
            <w:r>
              <w:rPr>
                <w:rFonts w:hint="eastAsia" w:ascii="Times New Roman" w:hAnsi="Times New Roman" w:eastAsia="仿宋"/>
                <w:b/>
                <w:bCs/>
                <w:szCs w:val="21"/>
              </w:rPr>
              <w:t>行号：</w:t>
            </w:r>
            <w:r>
              <w:rPr>
                <w:rFonts w:hint="eastAsia" w:ascii="Times New Roman" w:hAnsi="Times New Roman" w:eastAsia="仿宋"/>
                <w:b/>
                <w:bCs/>
                <w:szCs w:val="21"/>
                <w:u w:val="single"/>
              </w:rPr>
              <w:t xml:space="preserve">                         （可通过开户银行查询）</w:t>
            </w:r>
            <w:r>
              <w:rPr>
                <w:rFonts w:hint="eastAsia" w:ascii="Times New Roman" w:hAnsi="Times New Roman" w:eastAsia="仿宋"/>
                <w:b/>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ascii="Times New Roman" w:hAnsi="Times New Roman" w:eastAsia="仿宋" w:cs="Times New Roman"/>
                <w:sz w:val="24"/>
                <w:szCs w:val="24"/>
              </w:rPr>
              <w:t>债权人对自己送达地址的确认</w:t>
            </w:r>
          </w:p>
        </w:tc>
        <w:tc>
          <w:tcPr>
            <w:tcW w:w="7670" w:type="dxa"/>
          </w:tcPr>
          <w:p>
            <w:pPr>
              <w:keepNext w:val="0"/>
              <w:keepLines w:val="0"/>
              <w:pageBreakBefore w:val="0"/>
              <w:kinsoku/>
              <w:wordWrap/>
              <w:overflowPunct/>
              <w:topLinePunct w:val="0"/>
              <w:autoSpaceDE/>
              <w:autoSpaceDN/>
              <w:bidi w:val="0"/>
              <w:adjustRightInd/>
              <w:snapToGrid/>
              <w:spacing w:before="156" w:beforeLines="50" w:line="320" w:lineRule="exact"/>
              <w:ind w:firstLine="422" w:firstLineChars="200"/>
              <w:jc w:val="left"/>
              <w:textAlignment w:val="auto"/>
              <w:rPr>
                <w:rFonts w:ascii="Times New Roman" w:hAnsi="Times New Roman" w:eastAsia="仿宋" w:cs="Times New Roman"/>
                <w:szCs w:val="21"/>
              </w:rPr>
            </w:pPr>
            <w:r>
              <w:rPr>
                <w:rFonts w:hint="eastAsia" w:ascii="Times New Roman" w:hAnsi="Times New Roman" w:eastAsia="仿宋"/>
                <w:b/>
                <w:szCs w:val="21"/>
              </w:rPr>
              <w:t>我已经阅读（听明白）并同意</w:t>
            </w:r>
            <w:r>
              <w:rPr>
                <w:rFonts w:hint="eastAsia" w:ascii="Times New Roman" w:hAnsi="Times New Roman" w:eastAsia="仿宋"/>
                <w:b/>
                <w:szCs w:val="21"/>
                <w:lang w:eastAsia="zh-CN"/>
              </w:rPr>
              <w:t>清算组</w:t>
            </w:r>
            <w:r>
              <w:rPr>
                <w:rFonts w:hint="eastAsia" w:ascii="Times New Roman" w:hAnsi="Times New Roman" w:eastAsia="仿宋"/>
                <w:b/>
                <w:szCs w:val="21"/>
              </w:rPr>
              <w:t>对债权申报人填写送达地址及银行账户确认书的告知事项，并保证上述送达地址和银行账户是准确、有效的，如有不实或错误自行承担一切法律后果。</w:t>
            </w:r>
          </w:p>
          <w:p>
            <w:pPr>
              <w:keepNext w:val="0"/>
              <w:keepLines w:val="0"/>
              <w:pageBreakBefore w:val="0"/>
              <w:kinsoku/>
              <w:wordWrap/>
              <w:overflowPunct/>
              <w:topLinePunct w:val="0"/>
              <w:autoSpaceDE/>
              <w:autoSpaceDN/>
              <w:bidi w:val="0"/>
              <w:adjustRightInd/>
              <w:snapToGrid/>
              <w:spacing w:line="320" w:lineRule="exact"/>
              <w:textAlignment w:val="auto"/>
              <w:rPr>
                <w:rFonts w:ascii="Times New Roman" w:hAnsi="Times New Roman" w:eastAsia="仿宋" w:cs="Times New Roman"/>
                <w:b/>
                <w:szCs w:val="21"/>
              </w:rPr>
            </w:pPr>
            <w:r>
              <w:rPr>
                <w:rFonts w:ascii="Times New Roman" w:hAnsi="Times New Roman" w:eastAsia="仿宋" w:cs="Times New Roman"/>
                <w:szCs w:val="21"/>
              </w:rPr>
              <w:t xml:space="preserve">                 </w:t>
            </w:r>
            <w:r>
              <w:rPr>
                <w:rFonts w:ascii="Times New Roman" w:hAnsi="Times New Roman" w:eastAsia="仿宋" w:cs="Times New Roman"/>
                <w:b/>
                <w:szCs w:val="21"/>
              </w:rPr>
              <w:t xml:space="preserve">债权人或其代理人签名、盖章或捺印：    </w:t>
            </w:r>
          </w:p>
          <w:p>
            <w:pPr>
              <w:keepNext w:val="0"/>
              <w:keepLines w:val="0"/>
              <w:pageBreakBefore w:val="0"/>
              <w:kinsoku/>
              <w:wordWrap/>
              <w:overflowPunct/>
              <w:topLinePunct w:val="0"/>
              <w:autoSpaceDE/>
              <w:autoSpaceDN/>
              <w:bidi w:val="0"/>
              <w:adjustRightInd/>
              <w:snapToGrid/>
              <w:spacing w:line="320" w:lineRule="exact"/>
              <w:jc w:val="right"/>
              <w:textAlignment w:val="auto"/>
              <w:rPr>
                <w:rFonts w:ascii="Times New Roman" w:hAnsi="Times New Roman" w:eastAsia="仿宋" w:cs="Times New Roman"/>
                <w:szCs w:val="21"/>
              </w:rPr>
            </w:pPr>
            <w:r>
              <w:rPr>
                <w:rFonts w:ascii="Times New Roman" w:hAnsi="Times New Roman" w:eastAsia="仿宋" w:cs="Times New Roman"/>
                <w:b/>
                <w:szCs w:val="21"/>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jc w:val="center"/>
        </w:trPr>
        <w:tc>
          <w:tcPr>
            <w:tcW w:w="1529"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Times New Roman"/>
                <w:sz w:val="24"/>
                <w:szCs w:val="24"/>
              </w:rPr>
            </w:pPr>
            <w:r>
              <w:rPr>
                <w:rFonts w:ascii="Times New Roman" w:hAnsi="Times New Roman" w:eastAsia="仿宋" w:cs="Times New Roman"/>
                <w:sz w:val="24"/>
                <w:szCs w:val="24"/>
              </w:rPr>
              <w:t>备注</w:t>
            </w:r>
          </w:p>
        </w:tc>
        <w:tc>
          <w:tcPr>
            <w:tcW w:w="7670" w:type="dxa"/>
          </w:tcPr>
          <w:p>
            <w:pPr>
              <w:keepNext w:val="0"/>
              <w:keepLines w:val="0"/>
              <w:pageBreakBefore w:val="0"/>
              <w:kinsoku/>
              <w:wordWrap/>
              <w:overflowPunct/>
              <w:topLinePunct w:val="0"/>
              <w:autoSpaceDE/>
              <w:autoSpaceDN/>
              <w:bidi w:val="0"/>
              <w:adjustRightInd/>
              <w:snapToGrid/>
              <w:spacing w:line="320" w:lineRule="exact"/>
              <w:textAlignment w:val="auto"/>
              <w:rPr>
                <w:rFonts w:ascii="Times New Roman" w:hAnsi="Times New Roman" w:eastAsia="仿宋" w:cs="Times New Roman"/>
                <w:sz w:val="24"/>
                <w:szCs w:val="24"/>
              </w:rPr>
            </w:pPr>
          </w:p>
        </w:tc>
      </w:tr>
    </w:tbl>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仿宋" w:cs="方正小标宋简体"/>
          <w:b/>
          <w:sz w:val="28"/>
          <w:szCs w:val="28"/>
        </w:rPr>
      </w:pPr>
      <w:r>
        <w:rPr>
          <w:rFonts w:ascii="Times New Roman" w:hAnsi="Times New Roman" w:eastAsia="仿宋" w:cs="Times New Roman"/>
          <w:sz w:val="24"/>
          <w:szCs w:val="24"/>
        </w:rPr>
        <w:br w:type="page"/>
      </w:r>
    </w:p>
    <w:p>
      <w:pPr>
        <w:pStyle w:val="8"/>
        <w:keepNext w:val="0"/>
        <w:keepLines w:val="0"/>
        <w:pageBreakBefore w:val="0"/>
        <w:widowControl/>
        <w:kinsoku/>
        <w:wordWrap/>
        <w:overflowPunct/>
        <w:topLinePunct w:val="0"/>
        <w:autoSpaceDE/>
        <w:autoSpaceDN/>
        <w:bidi w:val="0"/>
        <w:adjustRightInd/>
        <w:snapToGrid/>
        <w:spacing w:before="313" w:beforeLines="100" w:after="313" w:afterLines="100" w:line="440" w:lineRule="exact"/>
        <w:jc w:val="center"/>
        <w:textAlignment w:val="auto"/>
        <w:rPr>
          <w:rFonts w:hint="eastAsia" w:ascii="宋体" w:hAnsi="宋体" w:eastAsia="宋体" w:cs="宋体"/>
          <w:b/>
          <w:sz w:val="36"/>
          <w:szCs w:val="36"/>
          <w:lang w:eastAsia="zh-CN"/>
        </w:rPr>
      </w:pPr>
      <w:r>
        <w:rPr>
          <w:rFonts w:hint="eastAsia" w:ascii="宋体" w:hAnsi="宋体" w:eastAsia="宋体" w:cs="宋体"/>
          <w:b/>
          <w:sz w:val="36"/>
          <w:szCs w:val="36"/>
          <w:lang w:eastAsia="zh-CN"/>
        </w:rPr>
        <w:t>虚假申报债权法律风险告知书</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为维护司法秩序，保护公民、法人和其他组织合法权益，帮助</w:t>
      </w:r>
      <w:r>
        <w:rPr>
          <w:rFonts w:hint="eastAsia" w:ascii="Times New Roman" w:hAnsi="Times New Roman" w:eastAsia="仿宋" w:cs="Times New Roman (正文 CS 字体)"/>
        </w:rPr>
        <w:t>债权人</w:t>
      </w:r>
      <w:r>
        <w:rPr>
          <w:rFonts w:ascii="Times New Roman" w:hAnsi="Times New Roman" w:eastAsia="仿宋" w:cs="Times New Roman (正文 CS 字体)"/>
        </w:rPr>
        <w:t>避免</w:t>
      </w:r>
      <w:r>
        <w:rPr>
          <w:rFonts w:hint="eastAsia" w:ascii="Times New Roman" w:hAnsi="Times New Roman" w:eastAsia="仿宋" w:cs="Times New Roman (正文 CS 字体)"/>
        </w:rPr>
        <w:t>申报</w:t>
      </w:r>
      <w:r>
        <w:rPr>
          <w:rFonts w:ascii="Times New Roman" w:hAnsi="Times New Roman" w:eastAsia="仿宋" w:cs="Times New Roman (正文 CS 字体)"/>
        </w:rPr>
        <w:t>风险，减少不必要的损失，根据《中华人民共和国</w:t>
      </w:r>
      <w:r>
        <w:rPr>
          <w:rFonts w:hint="eastAsia" w:ascii="Times New Roman" w:hAnsi="Times New Roman" w:eastAsia="仿宋" w:cs="Times New Roman (正文 CS 字体)"/>
        </w:rPr>
        <w:t>企业破产法</w:t>
      </w:r>
      <w:r>
        <w:rPr>
          <w:rFonts w:ascii="Times New Roman" w:hAnsi="Times New Roman" w:eastAsia="仿宋" w:cs="Times New Roman (正文 CS 字体)"/>
        </w:rPr>
        <w:t>》《中华人民共和国刑法》以及最高人民法院、最高人民检察院《关于办理虚假诉讼刑事案件适用法律若干问题的解释》等规定，现将虚假</w:t>
      </w:r>
      <w:r>
        <w:rPr>
          <w:rFonts w:hint="eastAsia" w:ascii="Times New Roman" w:hAnsi="Times New Roman" w:eastAsia="仿宋" w:cs="Times New Roman (正文 CS 字体)"/>
        </w:rPr>
        <w:t>申报</w:t>
      </w:r>
      <w:r>
        <w:rPr>
          <w:rFonts w:ascii="Times New Roman" w:hAnsi="Times New Roman" w:eastAsia="仿宋" w:cs="Times New Roman (正文 CS 字体)"/>
        </w:rPr>
        <w:t>风险告知如下：</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一、申报债权</w:t>
      </w:r>
      <w:r>
        <w:rPr>
          <w:rFonts w:ascii="Times New Roman" w:hAnsi="Times New Roman" w:eastAsia="仿宋" w:cs="Times New Roman (正文 CS 字体)"/>
        </w:rPr>
        <w:t>时不得恶意串通、规避法律，不得损害国家利益、社会公共利益、</w:t>
      </w:r>
      <w:r>
        <w:rPr>
          <w:rFonts w:hint="eastAsia" w:ascii="Times New Roman" w:hAnsi="Times New Roman" w:eastAsia="仿宋" w:cs="Times New Roman (正文 CS 字体)"/>
        </w:rPr>
        <w:t>第三</w:t>
      </w:r>
      <w:r>
        <w:rPr>
          <w:rFonts w:ascii="Times New Roman" w:hAnsi="Times New Roman" w:eastAsia="仿宋" w:cs="Times New Roman (正文 CS 字体)"/>
        </w:rPr>
        <w:t>人合法权益，不得以合法形式掩盖非法目的，如果因虚假</w:t>
      </w:r>
      <w:r>
        <w:rPr>
          <w:rFonts w:hint="eastAsia" w:ascii="Times New Roman" w:hAnsi="Times New Roman" w:eastAsia="仿宋" w:cs="Times New Roman (正文 CS 字体)"/>
        </w:rPr>
        <w:t>申报</w:t>
      </w:r>
      <w:r>
        <w:rPr>
          <w:rFonts w:ascii="Times New Roman" w:hAnsi="Times New Roman" w:eastAsia="仿宋" w:cs="Times New Roman (正文 CS 字体)"/>
        </w:rPr>
        <w:t>而给</w:t>
      </w:r>
      <w:r>
        <w:rPr>
          <w:rFonts w:hint="eastAsia" w:ascii="Times New Roman" w:hAnsi="Times New Roman" w:eastAsia="仿宋" w:cs="Times New Roman (正文 CS 字体)"/>
        </w:rPr>
        <w:t>债务人、其他债权人或任何第三人造</w:t>
      </w:r>
      <w:r>
        <w:rPr>
          <w:rFonts w:ascii="Times New Roman" w:hAnsi="Times New Roman" w:eastAsia="仿宋" w:cs="Times New Roman (正文 CS 字体)"/>
        </w:rPr>
        <w:t>成损害的，需承担相应的民事责任和其他法律责任。</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二、在破产案件审理过程中申报捏造的债权的，妨害司法秩序或者严重侵害他人合法权益的，构成虚假诉讼罪</w:t>
      </w:r>
      <w:r>
        <w:rPr>
          <w:rFonts w:hint="eastAsia" w:ascii="Times New Roman" w:hAnsi="Times New Roman" w:eastAsia="仿宋" w:cs="Times New Roman (正文 CS 字体)"/>
        </w:rPr>
        <w:t>，</w:t>
      </w:r>
      <w:r>
        <w:rPr>
          <w:rFonts w:ascii="Times New Roman" w:hAnsi="Times New Roman" w:eastAsia="仿宋" w:cs="Times New Roman (正文 CS 字体)"/>
        </w:rPr>
        <w:t>处三年以下有期徒刑、拘役或者管制，并处或者单处罚金；情节严重的，处三年以上七年以下有期徒刑，并处罚金。</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单位犯前款罪的，对单位判处罚金，并对其直接负责的主管人员和其他直接责任人员</w:t>
      </w:r>
      <w:r>
        <w:rPr>
          <w:rFonts w:hint="eastAsia" w:ascii="Times New Roman" w:hAnsi="Times New Roman" w:eastAsia="仿宋" w:cs="Times New Roman (正文 CS 字体)"/>
        </w:rPr>
        <w:t>（包括债权申报委托代理人）</w:t>
      </w:r>
      <w:r>
        <w:rPr>
          <w:rFonts w:ascii="Times New Roman" w:hAnsi="Times New Roman" w:eastAsia="仿宋" w:cs="Times New Roman (正文 CS 字体)"/>
        </w:rPr>
        <w:t>，依照前款的规定处罚。</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三、</w:t>
      </w:r>
      <w:r>
        <w:rPr>
          <w:rFonts w:ascii="Times New Roman" w:hAnsi="Times New Roman" w:eastAsia="仿宋" w:cs="Times New Roman (正文 CS 字体)"/>
        </w:rPr>
        <w:t>采取伪造证据、虚假陈述等手段，实施下列行为之一，捏造民</w:t>
      </w:r>
      <w:r>
        <w:rPr>
          <w:rFonts w:hint="eastAsia" w:ascii="Times New Roman" w:hAnsi="Times New Roman" w:eastAsia="仿宋" w:cs="Times New Roman (正文 CS 字体)"/>
        </w:rPr>
        <w:t>商</w:t>
      </w:r>
      <w:r>
        <w:rPr>
          <w:rFonts w:ascii="Times New Roman" w:hAnsi="Times New Roman" w:eastAsia="仿宋" w:cs="Times New Roman (正文 CS 字体)"/>
        </w:rPr>
        <w:t>事法律关系，虚构民</w:t>
      </w:r>
      <w:r>
        <w:rPr>
          <w:rFonts w:hint="eastAsia" w:ascii="Times New Roman" w:hAnsi="Times New Roman" w:eastAsia="仿宋" w:cs="Times New Roman (正文 CS 字体)"/>
        </w:rPr>
        <w:t>商</w:t>
      </w:r>
      <w:r>
        <w:rPr>
          <w:rFonts w:ascii="Times New Roman" w:hAnsi="Times New Roman" w:eastAsia="仿宋" w:cs="Times New Roman (正文 CS 字体)"/>
        </w:rPr>
        <w:t>事纠纷，向</w:t>
      </w:r>
      <w:r>
        <w:rPr>
          <w:rFonts w:hint="eastAsia" w:ascii="Times New Roman" w:hAnsi="Times New Roman" w:eastAsia="仿宋" w:cs="Times New Roman (正文 CS 字体)"/>
          <w:lang w:eastAsia="zh-CN"/>
        </w:rPr>
        <w:t>清算组</w:t>
      </w:r>
      <w:r>
        <w:rPr>
          <w:rFonts w:hint="eastAsia" w:ascii="Times New Roman" w:hAnsi="Times New Roman" w:eastAsia="仿宋" w:cs="Times New Roman (正文 CS 字体)"/>
        </w:rPr>
        <w:t>申报债权</w:t>
      </w:r>
      <w:r>
        <w:rPr>
          <w:rFonts w:ascii="Times New Roman" w:hAnsi="Times New Roman" w:eastAsia="仿宋" w:cs="Times New Roman (正文 CS 字体)"/>
        </w:rPr>
        <w:t>的，应当认定为第二条规定的</w:t>
      </w:r>
      <w:r>
        <w:rPr>
          <w:rFonts w:hint="eastAsia" w:ascii="Times New Roman" w:hAnsi="Times New Roman" w:eastAsia="仿宋" w:cs="Times New Roman (正文 CS 字体)"/>
        </w:rPr>
        <w:t>“</w:t>
      </w:r>
      <w:r>
        <w:rPr>
          <w:rFonts w:ascii="Times New Roman" w:hAnsi="Times New Roman" w:eastAsia="仿宋" w:cs="Times New Roman (正文 CS 字体)"/>
        </w:rPr>
        <w:t>在破产案件审理过程中申报捏造的债权</w:t>
      </w:r>
      <w:r>
        <w:rPr>
          <w:rFonts w:hint="eastAsia" w:ascii="Times New Roman" w:hAnsi="Times New Roman" w:eastAsia="仿宋" w:cs="Times New Roman (正文 CS 字体)"/>
        </w:rPr>
        <w:t>”</w:t>
      </w:r>
      <w:r>
        <w:rPr>
          <w:rFonts w:ascii="Times New Roman" w:hAnsi="Times New Roman" w:eastAsia="仿宋" w:cs="Times New Roman (正文 CS 字体)"/>
        </w:rPr>
        <w:t>：</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1</w:t>
      </w:r>
      <w:r>
        <w:rPr>
          <w:rFonts w:hint="eastAsia" w:ascii="Times New Roman" w:hAnsi="Times New Roman" w:eastAsia="仿宋" w:cs="Times New Roman (正文 CS 字体)"/>
        </w:rPr>
        <w:t>.</w:t>
      </w:r>
      <w:r>
        <w:rPr>
          <w:rFonts w:ascii="Times New Roman" w:hAnsi="Times New Roman" w:eastAsia="仿宋" w:cs="Times New Roman (正文 CS 字体)"/>
        </w:rPr>
        <w:t xml:space="preserve"> 与他人恶意串通，捏造债权债务关系</w:t>
      </w:r>
      <w:r>
        <w:rPr>
          <w:rFonts w:hint="eastAsia" w:ascii="Times New Roman" w:hAnsi="Times New Roman" w:eastAsia="仿宋" w:cs="Times New Roman (正文 CS 字体)"/>
        </w:rPr>
        <w:t>；</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2</w:t>
      </w:r>
      <w:r>
        <w:rPr>
          <w:rFonts w:ascii="Times New Roman" w:hAnsi="Times New Roman" w:eastAsia="仿宋" w:cs="Times New Roman (正文 CS 字体)"/>
        </w:rPr>
        <w:t>. 与他人恶意串通，捏造债权债务关系</w:t>
      </w:r>
      <w:r>
        <w:rPr>
          <w:rFonts w:hint="eastAsia" w:ascii="Times New Roman" w:hAnsi="Times New Roman" w:eastAsia="仿宋" w:cs="Times New Roman (正文 CS 字体)"/>
        </w:rPr>
        <w:t>和</w:t>
      </w:r>
      <w:r>
        <w:rPr>
          <w:rFonts w:ascii="Times New Roman" w:hAnsi="Times New Roman" w:eastAsia="仿宋" w:cs="Times New Roman (正文 CS 字体)"/>
        </w:rPr>
        <w:t>以物抵债协议的；</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3. 与</w:t>
      </w:r>
      <w:r>
        <w:rPr>
          <w:rFonts w:hint="eastAsia" w:ascii="Times New Roman" w:hAnsi="Times New Roman" w:eastAsia="仿宋" w:cs="Times New Roman (正文 CS 字体)"/>
        </w:rPr>
        <w:t>债务人</w:t>
      </w:r>
      <w:r>
        <w:rPr>
          <w:rFonts w:ascii="Times New Roman" w:hAnsi="Times New Roman" w:eastAsia="仿宋" w:cs="Times New Roman (正文 CS 字体)"/>
        </w:rPr>
        <w:t>的法定代表人、董事、监事、经理或者其他</w:t>
      </w:r>
      <w:r>
        <w:rPr>
          <w:rFonts w:hint="eastAsia" w:ascii="Times New Roman" w:hAnsi="Times New Roman" w:eastAsia="仿宋" w:cs="Times New Roman (正文 CS 字体)"/>
          <w:lang w:eastAsia="zh-CN"/>
        </w:rPr>
        <w:t>清算组</w:t>
      </w:r>
      <w:r>
        <w:rPr>
          <w:rFonts w:ascii="Times New Roman" w:hAnsi="Times New Roman" w:eastAsia="仿宋" w:cs="Times New Roman (正文 CS 字体)"/>
        </w:rPr>
        <w:t>员恶意串通，捏造公司、企业债务或者担保义务的；</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4. 与</w:t>
      </w:r>
      <w:r>
        <w:rPr>
          <w:rFonts w:hint="eastAsia" w:ascii="Times New Roman" w:hAnsi="Times New Roman" w:eastAsia="仿宋" w:cs="Times New Roman (正文 CS 字体)"/>
        </w:rPr>
        <w:t>债务人及相关人员恶</w:t>
      </w:r>
      <w:r>
        <w:rPr>
          <w:rFonts w:ascii="Times New Roman" w:hAnsi="Times New Roman" w:eastAsia="仿宋" w:cs="Times New Roman (正文 CS 字体)"/>
        </w:rPr>
        <w:t>意串通，捏造债权或者对查封、扣押、冻结财产的优先权、担保物权的；</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5</w:t>
      </w:r>
      <w:r>
        <w:rPr>
          <w:rFonts w:ascii="Times New Roman" w:hAnsi="Times New Roman" w:eastAsia="仿宋" w:cs="Times New Roman (正文 CS 字体)"/>
        </w:rPr>
        <w:t xml:space="preserve">. </w:t>
      </w:r>
      <w:r>
        <w:rPr>
          <w:rFonts w:hint="eastAsia" w:ascii="Times New Roman" w:hAnsi="Times New Roman" w:eastAsia="仿宋" w:cs="Times New Roman (正文 CS 字体)"/>
        </w:rPr>
        <w:t>隐瞒债务偿还情况导致债权金额虚增的；</w:t>
      </w:r>
    </w:p>
    <w:p>
      <w:pPr>
        <w:spacing w:line="460" w:lineRule="exact"/>
        <w:ind w:firstLine="420" w:firstLineChars="200"/>
        <w:rPr>
          <w:rFonts w:ascii="Times New Roman" w:hAnsi="Times New Roman" w:eastAsia="仿宋" w:cs="Times New Roman (正文 CS 字体)"/>
        </w:rPr>
      </w:pPr>
      <w:r>
        <w:rPr>
          <w:rFonts w:hint="eastAsia" w:ascii="Times New Roman" w:hAnsi="Times New Roman" w:eastAsia="仿宋" w:cs="Times New Roman (正文 CS 字体)"/>
        </w:rPr>
        <w:t>6</w:t>
      </w:r>
      <w:r>
        <w:rPr>
          <w:rFonts w:ascii="Times New Roman" w:hAnsi="Times New Roman" w:eastAsia="仿宋" w:cs="Times New Roman (正文 CS 字体)"/>
        </w:rPr>
        <w:t xml:space="preserve">. </w:t>
      </w:r>
      <w:r>
        <w:rPr>
          <w:rFonts w:hint="eastAsia" w:ascii="Times New Roman" w:hAnsi="Times New Roman" w:eastAsia="仿宋" w:cs="Times New Roman (正文 CS 字体)"/>
        </w:rPr>
        <w:t>以</w:t>
      </w:r>
      <w:r>
        <w:rPr>
          <w:rFonts w:ascii="Times New Roman" w:hAnsi="Times New Roman" w:eastAsia="仿宋" w:cs="Times New Roman (正文 CS 字体)"/>
        </w:rPr>
        <w:t>捏造的事实作出的仲裁裁决、公证债权文书</w:t>
      </w:r>
      <w:r>
        <w:rPr>
          <w:rFonts w:hint="eastAsia" w:ascii="Times New Roman" w:hAnsi="Times New Roman" w:eastAsia="仿宋" w:cs="Times New Roman (正文 CS 字体)"/>
        </w:rPr>
        <w:t>或其他法律文书申报债权的；</w:t>
      </w:r>
    </w:p>
    <w:p>
      <w:pPr>
        <w:spacing w:line="460" w:lineRule="exact"/>
        <w:ind w:firstLine="420" w:firstLineChars="200"/>
        <w:rPr>
          <w:rFonts w:ascii="Times New Roman" w:hAnsi="Times New Roman" w:eastAsia="仿宋" w:cs="Times New Roman (正文 CS 字体)"/>
        </w:rPr>
      </w:pPr>
      <w:r>
        <w:rPr>
          <w:rFonts w:ascii="Times New Roman" w:hAnsi="Times New Roman" w:eastAsia="仿宋" w:cs="Times New Roman (正文 CS 字体)"/>
        </w:rPr>
        <w:t xml:space="preserve">7. </w:t>
      </w:r>
      <w:r>
        <w:rPr>
          <w:rFonts w:hint="eastAsia" w:ascii="Times New Roman" w:hAnsi="Times New Roman" w:eastAsia="仿宋" w:cs="Times New Roman (正文 CS 字体)"/>
        </w:rPr>
        <w:t>其他依法应当被认定为捏造的债权。</w:t>
      </w:r>
    </w:p>
    <w:p>
      <w:pPr>
        <w:spacing w:line="460" w:lineRule="exact"/>
        <w:ind w:firstLine="420" w:firstLineChars="200"/>
        <w:rPr>
          <w:rFonts w:ascii="Times New Roman" w:hAnsi="Times New Roman" w:eastAsia="仿宋" w:cs="方正小标宋简体"/>
          <w:b/>
          <w:sz w:val="28"/>
          <w:szCs w:val="28"/>
          <w:lang w:eastAsia="zh-CN"/>
        </w:rPr>
      </w:pPr>
      <w:r>
        <w:rPr>
          <w:rFonts w:hint="eastAsia" w:ascii="Times New Roman" w:hAnsi="Times New Roman" w:eastAsia="仿宋" w:cs="Times New Roman (正文 CS 字体)"/>
        </w:rPr>
        <w:t>四</w:t>
      </w:r>
      <w:r>
        <w:rPr>
          <w:rFonts w:ascii="Times New Roman" w:hAnsi="Times New Roman" w:eastAsia="仿宋" w:cs="Times New Roman (正文 CS 字体)"/>
        </w:rPr>
        <w:t>、诉讼代理人、证人与他人通谋，代理虚假</w:t>
      </w:r>
      <w:r>
        <w:rPr>
          <w:rFonts w:hint="eastAsia" w:ascii="Times New Roman" w:hAnsi="Times New Roman" w:eastAsia="仿宋" w:cs="Times New Roman (正文 CS 字体)"/>
        </w:rPr>
        <w:t>申报债权</w:t>
      </w:r>
      <w:r>
        <w:rPr>
          <w:rFonts w:ascii="Times New Roman" w:hAnsi="Times New Roman" w:eastAsia="仿宋" w:cs="Times New Roman (正文 CS 字体)"/>
        </w:rPr>
        <w:t>、故意作虚假证言，与当事人共同构成妨害司法罪的，依照共同犯罪的规定定罪处罚；同时构成妨害作证罪，帮助毁灭、伪造证据罪等犯罪的，依照处罚较重的规定定罪从重处罚。</w:t>
      </w:r>
    </w:p>
    <w:p>
      <w:pPr>
        <w:pStyle w:val="8"/>
        <w:keepNext w:val="0"/>
        <w:keepLines w:val="0"/>
        <w:pageBreakBefore w:val="0"/>
        <w:widowControl/>
        <w:kinsoku/>
        <w:wordWrap/>
        <w:overflowPunct/>
        <w:topLinePunct w:val="0"/>
        <w:autoSpaceDE/>
        <w:autoSpaceDN/>
        <w:bidi w:val="0"/>
        <w:adjustRightInd/>
        <w:snapToGrid/>
        <w:spacing w:before="157" w:beforeLines="50" w:after="313" w:afterLines="100" w:line="460" w:lineRule="exact"/>
        <w:jc w:val="center"/>
        <w:textAlignment w:val="auto"/>
        <w:rPr>
          <w:rFonts w:hint="eastAsia" w:ascii="宋体" w:hAnsi="宋体" w:eastAsia="宋体" w:cs="宋体"/>
          <w:sz w:val="36"/>
          <w:szCs w:val="36"/>
          <w:lang w:eastAsia="zh-CN"/>
        </w:rPr>
      </w:pPr>
      <w:r>
        <w:rPr>
          <w:rFonts w:hint="eastAsia" w:ascii="宋体" w:hAnsi="宋体" w:eastAsia="宋体" w:cs="宋体"/>
          <w:b/>
          <w:sz w:val="36"/>
          <w:szCs w:val="36"/>
          <w:lang w:eastAsia="zh-CN"/>
        </w:rPr>
        <w:t>诚信申报承诺书</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本人/本单位已仔细阅读《</w:t>
      </w:r>
      <w:r>
        <w:rPr>
          <w:rFonts w:ascii="Times New Roman" w:hAnsi="Times New Roman" w:eastAsia="仿宋" w:cs="Times New Roman (正文 CS 字体)"/>
          <w:sz w:val="28"/>
          <w:szCs w:val="28"/>
        </w:rPr>
        <w:t>虚假申报债权法律风险告知书</w:t>
      </w:r>
      <w:r>
        <w:rPr>
          <w:rFonts w:hint="eastAsia" w:ascii="Times New Roman" w:hAnsi="Times New Roman" w:eastAsia="仿宋" w:cs="Times New Roman (正文 CS 字体)"/>
          <w:sz w:val="28"/>
          <w:szCs w:val="28"/>
        </w:rPr>
        <w:t>》，清楚并理解其内容。在此，本人/本单位郑重承诺：</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一、本人/本单位保证提交债权申报的证据材料内容真实，不存在伪造、编造、隐匿证据等虚假情形；</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二、本人/本单位保证在</w:t>
      </w:r>
      <w:r>
        <w:rPr>
          <w:rFonts w:hint="eastAsia" w:ascii="Times New Roman" w:hAnsi="Times New Roman" w:eastAsia="仿宋" w:cs="Times New Roman (正文 CS 字体)"/>
          <w:sz w:val="28"/>
          <w:szCs w:val="28"/>
          <w:lang w:eastAsia="zh-CN"/>
        </w:rPr>
        <w:t>清算组</w:t>
      </w:r>
      <w:r>
        <w:rPr>
          <w:rFonts w:hint="eastAsia" w:ascii="Times New Roman" w:hAnsi="Times New Roman" w:eastAsia="仿宋" w:cs="Times New Roman (正文 CS 字体)"/>
          <w:sz w:val="28"/>
          <w:szCs w:val="28"/>
        </w:rPr>
        <w:t>债权审查、债权确认之诉（如提起）及其他一切</w:t>
      </w:r>
      <w:r>
        <w:rPr>
          <w:rFonts w:hint="eastAsia" w:ascii="Times New Roman" w:hAnsi="Times New Roman" w:eastAsia="仿宋" w:cs="Times New Roman (正文 CS 字体)"/>
          <w:sz w:val="28"/>
          <w:szCs w:val="28"/>
          <w:lang w:val="en-US" w:eastAsia="zh-CN"/>
        </w:rPr>
        <w:t>强制清算</w:t>
      </w:r>
      <w:r>
        <w:rPr>
          <w:rFonts w:hint="eastAsia" w:ascii="Times New Roman" w:hAnsi="Times New Roman" w:eastAsia="仿宋" w:cs="Times New Roman (正文 CS 字体)"/>
          <w:sz w:val="28"/>
          <w:szCs w:val="28"/>
        </w:rPr>
        <w:t>程序相关活动中坚决杜绝虚假陈述、隐瞒关键事实、虚假申报、滥用诉权等不诚信申报行为的发生，并自愿配合</w:t>
      </w:r>
      <w:r>
        <w:rPr>
          <w:rFonts w:hint="eastAsia" w:ascii="Times New Roman" w:hAnsi="Times New Roman" w:eastAsia="仿宋" w:cs="Times New Roman (正文 CS 字体)"/>
          <w:sz w:val="28"/>
          <w:szCs w:val="28"/>
          <w:lang w:eastAsia="zh-CN"/>
        </w:rPr>
        <w:t>清算组</w:t>
      </w:r>
      <w:r>
        <w:rPr>
          <w:rFonts w:hint="eastAsia" w:ascii="Times New Roman" w:hAnsi="Times New Roman" w:eastAsia="仿宋" w:cs="Times New Roman (正文 CS 字体)"/>
          <w:sz w:val="28"/>
          <w:szCs w:val="28"/>
        </w:rPr>
        <w:t>对于申报债权相关事实调查所可能提出的询问、补证程序，如有违反或隐瞒则自愿承担债权不被确认的不利后果。</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三、本人/本单位申报的债权不存在任何最高人民法院、最高人民检察院、公安部、司法部《关于办理非法放贷刑事案件若干问题的意见》规制的非法放贷犯罪活动。</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四、本人/本单位债权申报文书上的签名、印章真实，证据材料内容真实，且不存在任何《</w:t>
      </w:r>
      <w:r>
        <w:rPr>
          <w:rFonts w:ascii="Times New Roman" w:hAnsi="Times New Roman" w:eastAsia="仿宋" w:cs="Times New Roman (正文 CS 字体)"/>
          <w:sz w:val="28"/>
          <w:szCs w:val="28"/>
        </w:rPr>
        <w:t>虚假申报债权法律风险告知书</w:t>
      </w:r>
      <w:r>
        <w:rPr>
          <w:rFonts w:hint="eastAsia" w:ascii="Times New Roman" w:hAnsi="Times New Roman" w:eastAsia="仿宋" w:cs="Times New Roman (正文 CS 字体)"/>
          <w:sz w:val="28"/>
          <w:szCs w:val="28"/>
        </w:rPr>
        <w:t>》中告知的“虚假申报”的情形。</w:t>
      </w:r>
    </w:p>
    <w:p>
      <w:pPr>
        <w:keepNext w:val="0"/>
        <w:keepLines w:val="0"/>
        <w:pageBreakBefore w:val="0"/>
        <w:kinsoku/>
        <w:wordWrap/>
        <w:overflowPunct/>
        <w:topLinePunct w:val="0"/>
        <w:autoSpaceDE/>
        <w:autoSpaceDN/>
        <w:bidi w:val="0"/>
        <w:adjustRightInd/>
        <w:snapToGrid/>
        <w:spacing w:before="157" w:beforeLines="50" w:line="460" w:lineRule="exact"/>
        <w:ind w:firstLine="560" w:firstLineChars="200"/>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五、若违反以上承诺，本人/本单位愿意承担相应的法律责任。</w:t>
      </w: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承诺人（本人/本单位）：</w:t>
      </w: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承诺人（委托代理人）：</w:t>
      </w: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p>
    <w:p>
      <w:pPr>
        <w:keepNext w:val="0"/>
        <w:keepLines w:val="0"/>
        <w:pageBreakBefore w:val="0"/>
        <w:kinsoku/>
        <w:wordWrap/>
        <w:overflowPunct/>
        <w:topLinePunct w:val="0"/>
        <w:autoSpaceDE/>
        <w:autoSpaceDN/>
        <w:bidi w:val="0"/>
        <w:adjustRightInd/>
        <w:snapToGrid/>
        <w:spacing w:before="157" w:beforeLines="50" w:line="460" w:lineRule="exact"/>
        <w:textAlignment w:val="auto"/>
        <w:rPr>
          <w:rFonts w:ascii="Times New Roman" w:hAnsi="Times New Roman" w:eastAsia="仿宋" w:cs="Times New Roman (正文 CS 字体)"/>
          <w:sz w:val="28"/>
          <w:szCs w:val="28"/>
        </w:rPr>
      </w:pPr>
      <w:r>
        <w:rPr>
          <w:rFonts w:hint="eastAsia" w:ascii="Times New Roman" w:hAnsi="Times New Roman" w:eastAsia="仿宋" w:cs="Times New Roman (正文 CS 字体)"/>
          <w:sz w:val="28"/>
          <w:szCs w:val="28"/>
        </w:rPr>
        <w:t xml:space="preserve">签署时间： </w:t>
      </w:r>
      <w:r>
        <w:rPr>
          <w:rFonts w:ascii="Times New Roman" w:hAnsi="Times New Roman" w:eastAsia="仿宋" w:cs="Times New Roman (正文 CS 字体)"/>
          <w:sz w:val="28"/>
          <w:szCs w:val="28"/>
        </w:rPr>
        <w:t xml:space="preserve">     </w:t>
      </w:r>
      <w:r>
        <w:rPr>
          <w:rFonts w:hint="eastAsia" w:ascii="Times New Roman" w:hAnsi="Times New Roman" w:eastAsia="仿宋" w:cs="Times New Roman (正文 CS 字体)"/>
          <w:sz w:val="28"/>
          <w:szCs w:val="28"/>
        </w:rPr>
        <w:t xml:space="preserve">年 </w:t>
      </w:r>
      <w:r>
        <w:rPr>
          <w:rFonts w:ascii="Times New Roman" w:hAnsi="Times New Roman" w:eastAsia="仿宋" w:cs="Times New Roman (正文 CS 字体)"/>
          <w:sz w:val="28"/>
          <w:szCs w:val="28"/>
        </w:rPr>
        <w:t xml:space="preserve">    </w:t>
      </w:r>
      <w:r>
        <w:rPr>
          <w:rFonts w:hint="eastAsia" w:ascii="Times New Roman" w:hAnsi="Times New Roman" w:eastAsia="仿宋" w:cs="Times New Roman (正文 CS 字体)"/>
          <w:sz w:val="28"/>
          <w:szCs w:val="28"/>
        </w:rPr>
        <w:t xml:space="preserve">月 </w:t>
      </w:r>
      <w:r>
        <w:rPr>
          <w:rFonts w:ascii="Times New Roman" w:hAnsi="Times New Roman" w:eastAsia="仿宋" w:cs="Times New Roman (正文 CS 字体)"/>
          <w:sz w:val="28"/>
          <w:szCs w:val="28"/>
        </w:rPr>
        <w:t xml:space="preserve">   </w:t>
      </w:r>
      <w:r>
        <w:rPr>
          <w:rFonts w:hint="eastAsia" w:ascii="Times New Roman" w:hAnsi="Times New Roman" w:eastAsia="仿宋" w:cs="Times New Roman (正文 CS 字体)"/>
          <w:sz w:val="28"/>
          <w:szCs w:val="28"/>
        </w:rPr>
        <w:t>日</w:t>
      </w:r>
    </w:p>
    <w:p>
      <w:pPr>
        <w:spacing w:line="460" w:lineRule="exact"/>
        <w:rPr>
          <w:rFonts w:ascii="Times New Roman" w:hAnsi="Times New Roman" w:eastAsia="仿宋" w:cs="Times New Roman (正文 CS 字体)"/>
          <w:sz w:val="28"/>
          <w:szCs w:val="28"/>
        </w:rPr>
      </w:pPr>
    </w:p>
    <w:p>
      <w:pPr>
        <w:rPr>
          <w:rFonts w:ascii="Times New Roman" w:hAnsi="Times New Roman" w:eastAsia="仿宋" w:cs="Times New Roman (正文 CS 字体)"/>
          <w:b/>
          <w:bCs/>
        </w:rPr>
      </w:pPr>
      <w:r>
        <w:rPr>
          <w:rFonts w:hint="eastAsia" w:ascii="Times New Roman" w:hAnsi="Times New Roman" w:eastAsia="仿宋" w:cs="Times New Roman (正文 CS 字体)"/>
          <w:b/>
          <w:bCs/>
        </w:rPr>
        <w:t>（提示：虚假申报债权法律风险告知书与诚信申报承诺书正反面打印或单面打印后盖骑缝章）</w:t>
      </w:r>
    </w:p>
    <w:p/>
    <w:p>
      <w:r>
        <w:br w:type="page"/>
      </w:r>
    </w:p>
    <w:p>
      <w:pPr>
        <w:spacing w:before="156" w:beforeLines="50" w:after="312" w:afterLines="100" w:line="360" w:lineRule="exact"/>
        <w:jc w:val="center"/>
        <w:rPr>
          <w:rFonts w:ascii="Times New Roman" w:hAnsi="Times New Roman" w:eastAsia="仿宋" w:cs="Times New Roman"/>
          <w:b/>
          <w:sz w:val="32"/>
          <w:szCs w:val="44"/>
        </w:rPr>
      </w:pPr>
      <w:r>
        <w:rPr>
          <w:rFonts w:hint="eastAsia" w:ascii="宋体" w:hAnsi="宋体" w:eastAsia="宋体" w:cs="宋体"/>
          <w:b/>
          <w:kern w:val="0"/>
          <w:sz w:val="36"/>
          <w:szCs w:val="36"/>
          <w:lang w:val="en-US" w:eastAsia="zh-CN" w:bidi="ar-SA"/>
        </w:rPr>
        <w:t>债权人会议形式承诺书</w:t>
      </w:r>
    </w:p>
    <w:p>
      <w:pPr>
        <w:spacing w:line="480" w:lineRule="auto"/>
        <w:jc w:val="center"/>
        <w:rPr>
          <w:rFonts w:ascii="Times New Roman" w:hAnsi="Times New Roman" w:eastAsia="仿宋" w:cs="Times New Roman"/>
          <w:b/>
          <w:sz w:val="28"/>
        </w:rPr>
      </w:pPr>
    </w:p>
    <w:p>
      <w:pPr>
        <w:adjustRightInd w:val="0"/>
        <w:snapToGrid w:val="0"/>
        <w:spacing w:line="480" w:lineRule="auto"/>
        <w:rPr>
          <w:rFonts w:ascii="仿宋" w:hAnsi="仿宋" w:eastAsia="仿宋" w:cs="Times New Roman"/>
          <w:sz w:val="28"/>
          <w:szCs w:val="28"/>
        </w:rPr>
      </w:pPr>
      <w:r>
        <w:rPr>
          <w:rFonts w:hint="eastAsia" w:ascii="仿宋" w:hAnsi="仿宋" w:eastAsia="仿宋" w:cs="Times New Roman"/>
          <w:sz w:val="28"/>
          <w:szCs w:val="28"/>
          <w:lang w:eastAsia="zh-CN"/>
        </w:rPr>
        <w:t>长沙英能润滑油有限公司清算组</w:t>
      </w:r>
      <w:r>
        <w:rPr>
          <w:rFonts w:hint="eastAsia" w:ascii="仿宋" w:hAnsi="仿宋" w:eastAsia="仿宋" w:cs="Times New Roman"/>
          <w:sz w:val="28"/>
          <w:szCs w:val="28"/>
        </w:rPr>
        <w:t>：</w:t>
      </w:r>
    </w:p>
    <w:p>
      <w:pPr>
        <w:adjustRightInd w:val="0"/>
        <w:snapToGrid w:val="0"/>
        <w:spacing w:line="48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本人/本单位同意</w:t>
      </w:r>
      <w:r>
        <w:rPr>
          <w:rFonts w:hint="eastAsia" w:ascii="仿宋" w:hAnsi="仿宋" w:eastAsia="仿宋" w:cs="Times New Roman"/>
          <w:sz w:val="28"/>
          <w:szCs w:val="28"/>
          <w:lang w:eastAsia="zh-CN"/>
        </w:rPr>
        <w:t>长沙英能润滑油有限公司强制清算</w:t>
      </w:r>
      <w:r>
        <w:rPr>
          <w:rFonts w:hint="eastAsia" w:ascii="仿宋" w:hAnsi="仿宋" w:eastAsia="仿宋" w:cs="Times New Roman"/>
          <w:sz w:val="28"/>
          <w:szCs w:val="28"/>
        </w:rPr>
        <w:t>案以非现场形式召开债权人会议，并同意以</w:t>
      </w:r>
      <w:r>
        <w:rPr>
          <w:rFonts w:hint="eastAsia" w:ascii="仿宋" w:hAnsi="仿宋" w:eastAsia="仿宋" w:cs="Times New Roman"/>
          <w:b/>
          <w:bCs/>
          <w:sz w:val="28"/>
          <w:szCs w:val="28"/>
          <w:u w:val="single"/>
        </w:rPr>
        <w:t>书面会议</w:t>
      </w:r>
      <w:r>
        <w:rPr>
          <w:rFonts w:hint="eastAsia" w:ascii="仿宋" w:hAnsi="仿宋" w:eastAsia="仿宋" w:cs="Times New Roman"/>
          <w:b/>
          <w:bCs/>
          <w:sz w:val="28"/>
          <w:szCs w:val="28"/>
          <w:u w:val="single"/>
          <w:lang w:val="en-US" w:eastAsia="zh-CN"/>
        </w:rPr>
        <w:t>或</w:t>
      </w:r>
      <w:r>
        <w:rPr>
          <w:rFonts w:hint="eastAsia" w:ascii="仿宋" w:hAnsi="仿宋" w:eastAsia="仿宋" w:cs="Times New Roman"/>
          <w:b/>
          <w:bCs/>
          <w:sz w:val="28"/>
          <w:szCs w:val="28"/>
          <w:u w:val="single"/>
        </w:rPr>
        <w:t>网络会议</w:t>
      </w:r>
      <w:r>
        <w:rPr>
          <w:rFonts w:hint="eastAsia" w:ascii="仿宋" w:hAnsi="仿宋" w:eastAsia="仿宋" w:cs="Times New Roman"/>
          <w:sz w:val="28"/>
          <w:szCs w:val="28"/>
        </w:rPr>
        <w:t>的形式召开</w:t>
      </w:r>
      <w:r>
        <w:rPr>
          <w:rFonts w:hint="eastAsia" w:ascii="仿宋" w:hAnsi="仿宋" w:eastAsia="仿宋" w:cs="Times New Roman"/>
          <w:sz w:val="28"/>
          <w:szCs w:val="28"/>
          <w:lang w:eastAsia="zh-CN"/>
        </w:rPr>
        <w:t>长沙英能润滑油有限公司强制清算</w:t>
      </w:r>
      <w:r>
        <w:rPr>
          <w:rFonts w:hint="eastAsia" w:ascii="仿宋" w:hAnsi="仿宋" w:eastAsia="仿宋" w:cs="Times New Roman"/>
          <w:sz w:val="28"/>
          <w:szCs w:val="28"/>
        </w:rPr>
        <w:t>案的第一次债权人会议。</w:t>
      </w:r>
    </w:p>
    <w:p>
      <w:pPr>
        <w:adjustRightInd w:val="0"/>
        <w:snapToGrid w:val="0"/>
        <w:spacing w:line="480" w:lineRule="auto"/>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特此承诺。</w:t>
      </w:r>
    </w:p>
    <w:p>
      <w:pPr>
        <w:adjustRightInd w:val="0"/>
        <w:snapToGrid w:val="0"/>
        <w:spacing w:line="480" w:lineRule="auto"/>
        <w:ind w:firstLine="440" w:firstLineChars="200"/>
        <w:jc w:val="left"/>
        <w:rPr>
          <w:rFonts w:ascii="Times New Roman" w:hAnsi="Times New Roman" w:eastAsia="仿宋" w:cs="Times New Roman"/>
          <w:sz w:val="22"/>
          <w:szCs w:val="24"/>
        </w:rPr>
      </w:pPr>
    </w:p>
    <w:p>
      <w:pPr>
        <w:adjustRightInd w:val="0"/>
        <w:snapToGrid w:val="0"/>
        <w:spacing w:line="480" w:lineRule="auto"/>
        <w:ind w:firstLine="440" w:firstLineChars="200"/>
        <w:jc w:val="left"/>
        <w:rPr>
          <w:rFonts w:ascii="Times New Roman" w:hAnsi="Times New Roman" w:eastAsia="仿宋" w:cs="Times New Roman"/>
          <w:sz w:val="22"/>
          <w:szCs w:val="24"/>
        </w:rPr>
      </w:pPr>
    </w:p>
    <w:p>
      <w:pPr>
        <w:adjustRightInd w:val="0"/>
        <w:snapToGrid w:val="0"/>
        <w:spacing w:line="480" w:lineRule="auto"/>
        <w:ind w:firstLine="3360" w:firstLineChars="1200"/>
        <w:jc w:val="left"/>
        <w:rPr>
          <w:rFonts w:hint="eastAsia" w:ascii="仿宋" w:hAnsi="仿宋" w:eastAsia="仿宋" w:cs="Times New Roman"/>
          <w:sz w:val="28"/>
          <w:szCs w:val="28"/>
        </w:rPr>
      </w:pPr>
      <w:r>
        <w:rPr>
          <w:rFonts w:hint="eastAsia" w:ascii="仿宋" w:hAnsi="仿宋" w:eastAsia="仿宋" w:cs="Times New Roman"/>
          <w:sz w:val="28"/>
          <w:szCs w:val="28"/>
        </w:rPr>
        <w:t>债权人</w:t>
      </w:r>
      <w:r>
        <w:rPr>
          <w:rFonts w:ascii="仿宋" w:hAnsi="仿宋" w:eastAsia="仿宋" w:cs="Times New Roman"/>
          <w:sz w:val="28"/>
          <w:szCs w:val="28"/>
        </w:rPr>
        <w:t>（盖章</w:t>
      </w:r>
      <w:r>
        <w:rPr>
          <w:rFonts w:hint="eastAsia" w:ascii="仿宋" w:hAnsi="仿宋" w:eastAsia="仿宋" w:cs="Times New Roman"/>
          <w:sz w:val="28"/>
          <w:szCs w:val="28"/>
        </w:rPr>
        <w:t>/签字</w:t>
      </w:r>
      <w:r>
        <w:rPr>
          <w:rFonts w:ascii="仿宋" w:hAnsi="仿宋" w:eastAsia="仿宋" w:cs="Times New Roman"/>
          <w:sz w:val="28"/>
          <w:szCs w:val="28"/>
        </w:rPr>
        <w:t xml:space="preserve">）： </w:t>
      </w:r>
    </w:p>
    <w:p>
      <w:pPr>
        <w:adjustRightInd w:val="0"/>
        <w:snapToGrid w:val="0"/>
        <w:spacing w:line="480" w:lineRule="auto"/>
        <w:ind w:firstLine="2520" w:firstLineChars="900"/>
        <w:jc w:val="left"/>
        <w:rPr>
          <w:rFonts w:hint="eastAsia" w:ascii="仿宋" w:hAnsi="仿宋" w:eastAsia="仿宋" w:cs="Times New Roman"/>
          <w:sz w:val="28"/>
          <w:szCs w:val="28"/>
        </w:rPr>
      </w:pPr>
      <w:r>
        <w:rPr>
          <w:rFonts w:ascii="仿宋" w:hAnsi="仿宋" w:eastAsia="仿宋" w:cs="Times New Roman"/>
          <w:sz w:val="28"/>
          <w:szCs w:val="28"/>
        </w:rPr>
        <w:t>法定代表人/负责人（签字）：</w:t>
      </w:r>
    </w:p>
    <w:p>
      <w:pPr>
        <w:adjustRightInd w:val="0"/>
        <w:snapToGrid w:val="0"/>
        <w:spacing w:line="480" w:lineRule="auto"/>
        <w:jc w:val="right"/>
        <w:rPr>
          <w:rFonts w:ascii="仿宋" w:hAnsi="仿宋" w:eastAsia="仿宋" w:cs="Times New Roman"/>
          <w:sz w:val="28"/>
          <w:szCs w:val="28"/>
        </w:rPr>
      </w:pPr>
      <w:r>
        <w:rPr>
          <w:rFonts w:ascii="仿宋" w:hAnsi="仿宋" w:eastAsia="仿宋" w:cs="Times New Roman"/>
          <w:sz w:val="28"/>
          <w:szCs w:val="28"/>
        </w:rPr>
        <w:t>年    月    日</w:t>
      </w:r>
    </w:p>
    <w:p/>
    <w:sectPr>
      <w:pgSz w:w="11906" w:h="16838"/>
      <w:pgMar w:top="1440" w:right="1531" w:bottom="1440"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简体">
    <w:altName w:val="黑体"/>
    <w:panose1 w:val="03000509000000000000"/>
    <w:charset w:val="86"/>
    <w:family w:val="auto"/>
    <w:pitch w:val="default"/>
    <w:sig w:usb0="00000000" w:usb1="00000000" w:usb2="00000000" w:usb3="00000000" w:csb0="00040000" w:csb1="00000000"/>
  </w:font>
  <w:font w:name="Times New Roman (正文 CS 字体)">
    <w:altName w:val="宋体"/>
    <w:panose1 w:val="00000000000000000000"/>
    <w:charset w:val="86"/>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9</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9</w:t>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9</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9</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eastAsia"/>
        <w:sz w:val="24"/>
        <w:szCs w:val="24"/>
        <w:lang w:val="en-US" w:eastAsia="zh-Hans"/>
      </w:rPr>
    </w:pPr>
  </w:p>
  <w:p>
    <w:pPr>
      <w:pStyle w:val="3"/>
      <w:pBdr>
        <w:bottom w:val="single" w:color="auto" w:sz="4" w:space="1"/>
      </w:pBdr>
      <w:jc w:val="center"/>
      <w:rPr>
        <w:rFonts w:hint="eastAsia" w:eastAsia="宋体"/>
        <w:sz w:val="24"/>
        <w:szCs w:val="24"/>
        <w:lang w:eastAsia="zh-CN"/>
      </w:rPr>
    </w:pPr>
    <w:r>
      <w:rPr>
        <w:rFonts w:hint="eastAsia"/>
        <w:sz w:val="24"/>
        <w:szCs w:val="24"/>
        <w:lang w:val="en-US" w:eastAsia="zh-CN"/>
      </w:rPr>
      <w:t>长沙英能润滑油有限公司清算组</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jc w:val="center"/>
      <w:rPr>
        <w:rFonts w:hint="default" w:eastAsia="宋体"/>
        <w:sz w:val="24"/>
        <w:szCs w:val="36"/>
        <w:lang w:val="en-US" w:eastAsia="zh-Hans"/>
      </w:rPr>
    </w:pPr>
    <w:r>
      <w:rPr>
        <w:rFonts w:hint="eastAsia" w:ascii="宋体" w:hAnsi="宋体" w:cs="宋体"/>
        <w:sz w:val="24"/>
        <w:szCs w:val="24"/>
        <w:lang w:eastAsia="zh-CN"/>
      </w:rPr>
      <w:t>长沙英能润滑油有限公司清算组</w:t>
    </w:r>
    <w:r>
      <w:rPr>
        <w:rFonts w:hint="default"/>
        <w:lang w:eastAsia="zh-Hans"/>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jc w:val="center"/>
      <w:rPr>
        <w:rFonts w:hint="eastAsia" w:ascii="Times New Roman" w:eastAsia="宋体"/>
        <w:sz w:val="24"/>
        <w:szCs w:val="36"/>
        <w:lang w:eastAsia="zh-CN"/>
      </w:rPr>
    </w:pPr>
    <w:r>
      <w:rPr>
        <w:rFonts w:hint="eastAsia"/>
        <w:sz w:val="24"/>
        <w:szCs w:val="36"/>
        <w:lang w:val="en-US" w:eastAsia="zh-CN"/>
      </w:rPr>
      <w:t>长沙英能润滑油有限公司清算组</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eastAsia"/>
        <w:lang w:val="en-US" w:eastAsia="zh-Hans"/>
      </w:rPr>
    </w:pPr>
  </w:p>
  <w:p>
    <w:pPr>
      <w:pStyle w:val="3"/>
      <w:pBdr>
        <w:bottom w:val="single" w:color="auto" w:sz="4" w:space="1"/>
      </w:pBdr>
      <w:jc w:val="center"/>
      <w:rPr>
        <w:rFonts w:ascii="Times New Roman"/>
      </w:rPr>
    </w:pPr>
    <w:r>
      <w:rPr>
        <w:rFonts w:hint="eastAsia"/>
        <w:sz w:val="24"/>
        <w:szCs w:val="36"/>
        <w:lang w:val="en-US" w:eastAsia="zh-CN"/>
      </w:rPr>
      <w:t>长沙英能润滑油有限公司清算组</w:t>
    </w:r>
    <w:r>
      <w:rPr>
        <w:rFonts w:hint="default"/>
        <w:sz w:val="24"/>
        <w:szCs w:val="36"/>
        <w:lang w:eastAsia="zh-Hans"/>
      </w:rPr>
      <w:t xml:space="preserve">                                                            </w:t>
    </w:r>
  </w:p>
  <w:p>
    <w:pPr>
      <w:pStyle w:val="3"/>
      <w:rPr>
        <w:rFonts w:hint="default"/>
        <w:lang w:val="en-US" w:eastAsia="zh-Han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7B42A3"/>
    <w:multiLevelType w:val="multilevel"/>
    <w:tmpl w:val="247B42A3"/>
    <w:lvl w:ilvl="0" w:tentative="0">
      <w:start w:val="1"/>
      <w:numFmt w:val="decimal"/>
      <w:lvlText w:val="%1."/>
      <w:lvlJc w:val="left"/>
      <w:pPr>
        <w:tabs>
          <w:tab w:val="left" w:pos="901"/>
        </w:tabs>
        <w:ind w:left="901" w:hanging="420"/>
      </w:pPr>
      <w:rPr>
        <w:rFonts w:hint="default"/>
      </w:rPr>
    </w:lvl>
    <w:lvl w:ilvl="1" w:tentative="0">
      <w:start w:val="1"/>
      <w:numFmt w:val="decimal"/>
      <w:lvlText w:val="%2)"/>
      <w:lvlJc w:val="left"/>
      <w:pPr>
        <w:tabs>
          <w:tab w:val="left" w:pos="1321"/>
        </w:tabs>
        <w:ind w:left="1321" w:hanging="420"/>
      </w:pPr>
      <w:rPr>
        <w:rFonts w:hint="default"/>
      </w:rPr>
    </w:lvl>
    <w:lvl w:ilvl="2" w:tentative="0">
      <w:start w:val="1"/>
      <w:numFmt w:val="lowerRoman"/>
      <w:lvlText w:val="%3."/>
      <w:lvlJc w:val="right"/>
      <w:pPr>
        <w:tabs>
          <w:tab w:val="left" w:pos="1741"/>
        </w:tabs>
        <w:ind w:left="1741" w:hanging="420"/>
      </w:pPr>
    </w:lvl>
    <w:lvl w:ilvl="3" w:tentative="0">
      <w:start w:val="1"/>
      <w:numFmt w:val="decimal"/>
      <w:lvlText w:val="%4."/>
      <w:lvlJc w:val="left"/>
      <w:pPr>
        <w:tabs>
          <w:tab w:val="left" w:pos="2161"/>
        </w:tabs>
        <w:ind w:left="2161" w:hanging="420"/>
      </w:pPr>
    </w:lvl>
    <w:lvl w:ilvl="4" w:tentative="0">
      <w:start w:val="1"/>
      <w:numFmt w:val="lowerLetter"/>
      <w:lvlText w:val="%5)"/>
      <w:lvlJc w:val="left"/>
      <w:pPr>
        <w:tabs>
          <w:tab w:val="left" w:pos="2581"/>
        </w:tabs>
        <w:ind w:left="2581" w:hanging="420"/>
      </w:pPr>
    </w:lvl>
    <w:lvl w:ilvl="5" w:tentative="0">
      <w:start w:val="1"/>
      <w:numFmt w:val="lowerRoman"/>
      <w:lvlText w:val="%6."/>
      <w:lvlJc w:val="right"/>
      <w:pPr>
        <w:tabs>
          <w:tab w:val="left" w:pos="3001"/>
        </w:tabs>
        <w:ind w:left="3001" w:hanging="420"/>
      </w:pPr>
    </w:lvl>
    <w:lvl w:ilvl="6" w:tentative="0">
      <w:start w:val="1"/>
      <w:numFmt w:val="decimal"/>
      <w:lvlText w:val="%7."/>
      <w:lvlJc w:val="left"/>
      <w:pPr>
        <w:tabs>
          <w:tab w:val="left" w:pos="3421"/>
        </w:tabs>
        <w:ind w:left="3421" w:hanging="420"/>
      </w:pPr>
    </w:lvl>
    <w:lvl w:ilvl="7" w:tentative="0">
      <w:start w:val="1"/>
      <w:numFmt w:val="lowerLetter"/>
      <w:lvlText w:val="%8)"/>
      <w:lvlJc w:val="left"/>
      <w:pPr>
        <w:tabs>
          <w:tab w:val="left" w:pos="3841"/>
        </w:tabs>
        <w:ind w:left="3841" w:hanging="420"/>
      </w:pPr>
    </w:lvl>
    <w:lvl w:ilvl="8" w:tentative="0">
      <w:start w:val="1"/>
      <w:numFmt w:val="lowerRoman"/>
      <w:lvlText w:val="%9."/>
      <w:lvlJc w:val="right"/>
      <w:pPr>
        <w:tabs>
          <w:tab w:val="left" w:pos="4261"/>
        </w:tabs>
        <w:ind w:left="4261" w:hanging="420"/>
      </w:pPr>
    </w:lvl>
  </w:abstractNum>
  <w:abstractNum w:abstractNumId="1">
    <w:nsid w:val="5A1AA5F6"/>
    <w:multiLevelType w:val="singleLevel"/>
    <w:tmpl w:val="5A1AA5F6"/>
    <w:lvl w:ilvl="0" w:tentative="0">
      <w:start w:val="1"/>
      <w:numFmt w:val="decimal"/>
      <w:suff w:val="space"/>
      <w:lvlText w:val="%1."/>
      <w:lvlJc w:val="left"/>
    </w:lvl>
  </w:abstractNum>
  <w:abstractNum w:abstractNumId="2">
    <w:nsid w:val="79DFB6FE"/>
    <w:multiLevelType w:val="singleLevel"/>
    <w:tmpl w:val="79DFB6FE"/>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7C06443D"/>
    <w:rsid w:val="02D13F16"/>
    <w:rsid w:val="03844968"/>
    <w:rsid w:val="07B74F40"/>
    <w:rsid w:val="0A0A57FB"/>
    <w:rsid w:val="0BEA7692"/>
    <w:rsid w:val="0CD21ED4"/>
    <w:rsid w:val="1066305F"/>
    <w:rsid w:val="1A1F512C"/>
    <w:rsid w:val="25002214"/>
    <w:rsid w:val="254E2861"/>
    <w:rsid w:val="289360AA"/>
    <w:rsid w:val="29371B87"/>
    <w:rsid w:val="2AB0164F"/>
    <w:rsid w:val="2D230D7E"/>
    <w:rsid w:val="2DE00D9A"/>
    <w:rsid w:val="35645510"/>
    <w:rsid w:val="35A95619"/>
    <w:rsid w:val="36B9188B"/>
    <w:rsid w:val="38DA6350"/>
    <w:rsid w:val="38E2331B"/>
    <w:rsid w:val="3A3130D5"/>
    <w:rsid w:val="3E7253B2"/>
    <w:rsid w:val="3E94330A"/>
    <w:rsid w:val="3EA5041C"/>
    <w:rsid w:val="3F064450"/>
    <w:rsid w:val="3F2D1069"/>
    <w:rsid w:val="433F7CB8"/>
    <w:rsid w:val="43F03412"/>
    <w:rsid w:val="4AA90B1A"/>
    <w:rsid w:val="4D4E28D6"/>
    <w:rsid w:val="4F990743"/>
    <w:rsid w:val="582241C7"/>
    <w:rsid w:val="5A225816"/>
    <w:rsid w:val="5A867B53"/>
    <w:rsid w:val="5E9B4DAE"/>
    <w:rsid w:val="61714AF2"/>
    <w:rsid w:val="681D5437"/>
    <w:rsid w:val="6A883473"/>
    <w:rsid w:val="712715E1"/>
    <w:rsid w:val="71665B90"/>
    <w:rsid w:val="71A010A2"/>
    <w:rsid w:val="728E1843"/>
    <w:rsid w:val="759727BC"/>
    <w:rsid w:val="76440A81"/>
    <w:rsid w:val="77A03606"/>
    <w:rsid w:val="7A590D88"/>
    <w:rsid w:val="7C06443D"/>
    <w:rsid w:val="7E5B31DA"/>
    <w:rsid w:val="7F0F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0"/>
    </w:rPr>
  </w:style>
  <w:style w:type="paragraph" w:customStyle="1" w:styleId="7">
    <w:name w:val="列出段落1"/>
    <w:basedOn w:val="1"/>
    <w:qFormat/>
    <w:uiPriority w:val="0"/>
    <w:pPr>
      <w:ind w:firstLine="420" w:firstLineChars="200"/>
    </w:pPr>
  </w:style>
  <w:style w:type="paragraph" w:customStyle="1" w:styleId="8">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2025-06-16T06:33:00Z</dcterms:created>
  <dc:creator>陈丽霞</dc:creator>
  <cp:lastModifiedBy>余齐凯</cp:lastModifiedBy>
  <dcterms:modified xsi:type="dcterms:W3CDTF">2025-11-07T03:25:18Z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0ED213480A454400986536F5671A118A_11</vt:lpwstr>
  </property>
</Properties>
</file>