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1F5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仿宋" w:hAnsi="仿宋" w:eastAsia="仿宋" w:cs="仿宋"/>
          <w:b/>
          <w:bCs/>
          <w:caps w:val="0"/>
          <w:color w:val="404040"/>
          <w:spacing w:val="0"/>
          <w:sz w:val="48"/>
          <w:szCs w:val="48"/>
          <w:lang w:eastAsia="zh-CN"/>
        </w:rPr>
      </w:pPr>
      <w:r>
        <w:rPr>
          <w:rFonts w:hint="eastAsia" w:ascii="仿宋" w:hAnsi="仿宋" w:eastAsia="仿宋" w:cs="仿宋"/>
          <w:b/>
          <w:bCs/>
          <w:caps w:val="0"/>
          <w:color w:val="404040"/>
          <w:spacing w:val="0"/>
          <w:sz w:val="48"/>
          <w:szCs w:val="48"/>
          <w:lang w:eastAsia="zh-CN"/>
        </w:rPr>
        <w:t>湖南顶点装饰设计工程有限公司</w:t>
      </w:r>
      <w:r>
        <w:rPr>
          <w:rFonts w:hint="eastAsia" w:ascii="仿宋" w:hAnsi="仿宋" w:eastAsia="仿宋" w:cs="仿宋"/>
          <w:b/>
          <w:bCs/>
          <w:caps w:val="0"/>
          <w:color w:val="404040"/>
          <w:spacing w:val="0"/>
          <w:sz w:val="48"/>
          <w:szCs w:val="48"/>
          <w:lang w:val="en-US" w:eastAsia="zh-CN"/>
        </w:rPr>
        <w:t>强制</w:t>
      </w:r>
      <w:r>
        <w:rPr>
          <w:rFonts w:hint="eastAsia" w:ascii="仿宋" w:hAnsi="仿宋" w:eastAsia="仿宋" w:cs="仿宋"/>
          <w:b/>
          <w:bCs/>
          <w:caps w:val="0"/>
          <w:color w:val="404040"/>
          <w:spacing w:val="0"/>
          <w:sz w:val="48"/>
          <w:szCs w:val="48"/>
        </w:rPr>
        <w:t>清算案债权申报</w:t>
      </w:r>
      <w:r>
        <w:rPr>
          <w:rFonts w:hint="eastAsia" w:ascii="仿宋" w:hAnsi="仿宋" w:eastAsia="仿宋" w:cs="仿宋"/>
          <w:b/>
          <w:bCs/>
          <w:caps w:val="0"/>
          <w:color w:val="404040"/>
          <w:spacing w:val="0"/>
          <w:sz w:val="48"/>
          <w:szCs w:val="48"/>
          <w:lang w:val="en-US" w:eastAsia="zh-CN"/>
        </w:rPr>
        <w:t>公告</w:t>
      </w:r>
    </w:p>
    <w:p w14:paraId="28EB90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360" w:lineRule="auto"/>
        <w:ind w:right="0" w:firstLine="1160" w:firstLineChars="400"/>
        <w:jc w:val="right"/>
        <w:textAlignment w:val="auto"/>
        <w:rPr>
          <w:rFonts w:hint="eastAsia" w:ascii="仿宋" w:hAnsi="仿宋" w:eastAsia="仿宋" w:cs="仿宋"/>
          <w:sz w:val="28"/>
          <w:szCs w:val="28"/>
        </w:rPr>
      </w:pPr>
      <w:r>
        <w:rPr>
          <w:rFonts w:hint="eastAsia" w:ascii="仿宋" w:hAnsi="仿宋" w:eastAsia="仿宋" w:cs="仿宋"/>
          <w:i w:val="0"/>
          <w:iCs w:val="0"/>
          <w:caps w:val="0"/>
          <w:spacing w:val="5"/>
          <w:sz w:val="28"/>
          <w:szCs w:val="28"/>
          <w:shd w:val="clear" w:fill="FFFFFF"/>
        </w:rPr>
        <w:t>（</w:t>
      </w:r>
      <w:r>
        <w:rPr>
          <w:rFonts w:hint="eastAsia" w:ascii="仿宋" w:hAnsi="仿宋" w:eastAsia="仿宋" w:cs="仿宋"/>
          <w:i w:val="0"/>
          <w:iCs w:val="0"/>
          <w:caps w:val="0"/>
          <w:spacing w:val="5"/>
          <w:sz w:val="28"/>
          <w:szCs w:val="28"/>
          <w:shd w:val="clear" w:fill="FFFFFF"/>
          <w:lang w:val="en-US" w:eastAsia="zh-CN"/>
        </w:rPr>
        <w:t>2025</w:t>
      </w:r>
      <w:r>
        <w:rPr>
          <w:rFonts w:hint="eastAsia" w:ascii="仿宋" w:hAnsi="仿宋" w:eastAsia="仿宋" w:cs="仿宋"/>
          <w:i w:val="0"/>
          <w:iCs w:val="0"/>
          <w:caps w:val="0"/>
          <w:spacing w:val="5"/>
          <w:sz w:val="28"/>
          <w:szCs w:val="28"/>
          <w:shd w:val="clear" w:fill="FFFFFF"/>
        </w:rPr>
        <w:t>）</w:t>
      </w:r>
      <w:r>
        <w:rPr>
          <w:rFonts w:hint="eastAsia" w:ascii="仿宋" w:hAnsi="仿宋" w:eastAsia="仿宋" w:cs="仿宋"/>
          <w:i w:val="0"/>
          <w:iCs w:val="0"/>
          <w:caps w:val="0"/>
          <w:spacing w:val="5"/>
          <w:sz w:val="28"/>
          <w:szCs w:val="28"/>
          <w:shd w:val="clear" w:fill="FFFFFF"/>
          <w:lang w:val="en-US" w:eastAsia="zh-CN"/>
        </w:rPr>
        <w:t>湘0121强清46</w:t>
      </w:r>
      <w:r>
        <w:rPr>
          <w:rFonts w:hint="eastAsia" w:ascii="仿宋" w:hAnsi="仿宋" w:eastAsia="仿宋" w:cs="仿宋"/>
          <w:i w:val="0"/>
          <w:iCs w:val="0"/>
          <w:caps w:val="0"/>
          <w:spacing w:val="5"/>
          <w:sz w:val="28"/>
          <w:szCs w:val="28"/>
          <w:shd w:val="clear" w:fill="FFFFFF"/>
        </w:rPr>
        <w:t>号</w:t>
      </w:r>
    </w:p>
    <w:p w14:paraId="025AF45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根据《中华人民共和国公司法》等相关法律法规，长沙县人民法院于2025年9月26日裁定受理湖南顶点装饰设计工程有限公司（以下简称“债务人”）强制清算案。指定湖南火轮律师事务所为清算组，负责债务人强制清算事宜。</w:t>
      </w:r>
    </w:p>
    <w:p w14:paraId="4FC38E3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shd w:val="clear" w:fill="FFFFFF"/>
          <w:lang w:val="en-US" w:eastAsia="zh-CN"/>
        </w:rPr>
        <w:t>为保障全体债权人的合法权益，</w:t>
      </w:r>
      <w:r>
        <w:rPr>
          <w:rFonts w:hint="eastAsia" w:ascii="仿宋" w:hAnsi="仿宋" w:eastAsia="仿宋" w:cs="仿宋"/>
          <w:i w:val="0"/>
          <w:iCs w:val="0"/>
          <w:caps w:val="0"/>
          <w:spacing w:val="5"/>
          <w:sz w:val="28"/>
          <w:szCs w:val="28"/>
          <w:shd w:val="clear" w:fill="FFFFFF"/>
        </w:rPr>
        <w:t>现</w:t>
      </w:r>
      <w:r>
        <w:rPr>
          <w:rFonts w:hint="eastAsia" w:ascii="仿宋" w:hAnsi="仿宋" w:eastAsia="仿宋" w:cs="仿宋"/>
          <w:i w:val="0"/>
          <w:iCs w:val="0"/>
          <w:caps w:val="0"/>
          <w:spacing w:val="5"/>
          <w:sz w:val="28"/>
          <w:szCs w:val="28"/>
          <w:shd w:val="clear" w:fill="FFFFFF"/>
          <w:lang w:val="en-US" w:eastAsia="zh-CN"/>
        </w:rPr>
        <w:t>清算组就</w:t>
      </w:r>
      <w:r>
        <w:rPr>
          <w:rFonts w:hint="eastAsia" w:ascii="仿宋" w:hAnsi="仿宋" w:eastAsia="仿宋" w:cs="仿宋"/>
          <w:i w:val="0"/>
          <w:iCs w:val="0"/>
          <w:caps w:val="0"/>
          <w:spacing w:val="5"/>
          <w:sz w:val="28"/>
          <w:szCs w:val="28"/>
          <w:shd w:val="clear" w:fill="FFFFFF"/>
        </w:rPr>
        <w:t>债权申报</w:t>
      </w:r>
      <w:r>
        <w:rPr>
          <w:rFonts w:hint="eastAsia" w:ascii="仿宋" w:hAnsi="仿宋" w:eastAsia="仿宋" w:cs="仿宋"/>
          <w:i w:val="0"/>
          <w:iCs w:val="0"/>
          <w:caps w:val="0"/>
          <w:spacing w:val="5"/>
          <w:sz w:val="28"/>
          <w:szCs w:val="28"/>
          <w:shd w:val="clear" w:fill="FFFFFF"/>
          <w:lang w:val="en-US" w:eastAsia="zh-CN"/>
        </w:rPr>
        <w:t>事宜</w:t>
      </w:r>
      <w:r>
        <w:rPr>
          <w:rFonts w:hint="eastAsia" w:ascii="仿宋" w:hAnsi="仿宋" w:eastAsia="仿宋" w:cs="仿宋"/>
          <w:i w:val="0"/>
          <w:iCs w:val="0"/>
          <w:caps w:val="0"/>
          <w:spacing w:val="5"/>
          <w:sz w:val="28"/>
          <w:szCs w:val="28"/>
          <w:shd w:val="clear" w:fill="FFFFFF"/>
        </w:rPr>
        <w:t>公告如下：</w:t>
      </w:r>
    </w:p>
    <w:p w14:paraId="6EAB56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2" w:firstLineChars="200"/>
        <w:jc w:val="both"/>
        <w:textAlignment w:val="auto"/>
        <w:rPr>
          <w:rFonts w:hint="eastAsia" w:ascii="仿宋" w:hAnsi="仿宋" w:eastAsia="仿宋" w:cs="仿宋"/>
          <w:i w:val="0"/>
          <w:iCs w:val="0"/>
          <w:caps w:val="0"/>
          <w:spacing w:val="5"/>
          <w:sz w:val="28"/>
          <w:szCs w:val="28"/>
        </w:rPr>
      </w:pPr>
      <w:r>
        <w:rPr>
          <w:rStyle w:val="9"/>
          <w:rFonts w:hint="eastAsia" w:ascii="仿宋" w:hAnsi="仿宋" w:eastAsia="仿宋" w:cs="仿宋"/>
          <w:i w:val="0"/>
          <w:iCs w:val="0"/>
          <w:caps w:val="0"/>
          <w:spacing w:val="5"/>
          <w:sz w:val="28"/>
          <w:szCs w:val="28"/>
          <w:shd w:val="clear" w:fill="FFFFFF"/>
        </w:rPr>
        <w:t>一、申报主体</w:t>
      </w:r>
    </w:p>
    <w:p w14:paraId="0F982C1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shd w:val="clear" w:fill="FFFFFF"/>
          <w:lang w:val="en-US" w:eastAsia="zh-CN"/>
        </w:rPr>
        <w:t>凡</w:t>
      </w:r>
      <w:r>
        <w:rPr>
          <w:rFonts w:hint="eastAsia" w:ascii="仿宋" w:hAnsi="仿宋" w:eastAsia="仿宋" w:cs="仿宋"/>
          <w:i w:val="0"/>
          <w:iCs w:val="0"/>
          <w:caps w:val="0"/>
          <w:spacing w:val="5"/>
          <w:sz w:val="28"/>
          <w:szCs w:val="28"/>
          <w:shd w:val="clear" w:fill="FFFFFF"/>
        </w:rPr>
        <w:t>对</w:t>
      </w:r>
      <w:r>
        <w:rPr>
          <w:rFonts w:hint="eastAsia" w:ascii="仿宋" w:hAnsi="仿宋" w:eastAsia="仿宋" w:cs="仿宋"/>
          <w:i w:val="0"/>
          <w:iCs w:val="0"/>
          <w:caps w:val="0"/>
          <w:spacing w:val="5"/>
          <w:sz w:val="28"/>
          <w:szCs w:val="28"/>
          <w:shd w:val="clear" w:fill="FFFFFF"/>
          <w:lang w:val="en-US" w:eastAsia="zh-CN"/>
        </w:rPr>
        <w:t>债务人</w:t>
      </w:r>
      <w:r>
        <w:rPr>
          <w:rFonts w:hint="eastAsia" w:ascii="仿宋" w:hAnsi="仿宋" w:eastAsia="仿宋" w:cs="仿宋"/>
          <w:i w:val="0"/>
          <w:iCs w:val="0"/>
          <w:caps w:val="0"/>
          <w:spacing w:val="5"/>
          <w:sz w:val="28"/>
          <w:szCs w:val="28"/>
          <w:shd w:val="clear" w:fill="FFFFFF"/>
        </w:rPr>
        <w:t>享有债权</w:t>
      </w:r>
      <w:r>
        <w:rPr>
          <w:rFonts w:hint="eastAsia" w:ascii="仿宋" w:hAnsi="仿宋" w:eastAsia="仿宋" w:cs="仿宋"/>
          <w:i w:val="0"/>
          <w:iCs w:val="0"/>
          <w:caps w:val="0"/>
          <w:spacing w:val="5"/>
          <w:sz w:val="28"/>
          <w:szCs w:val="28"/>
          <w:shd w:val="clear" w:fill="FFFFFF"/>
          <w:lang w:eastAsia="zh-CN"/>
        </w:rPr>
        <w:t>（</w:t>
      </w:r>
      <w:r>
        <w:rPr>
          <w:rFonts w:hint="eastAsia" w:ascii="仿宋" w:hAnsi="仿宋" w:eastAsia="仿宋" w:cs="仿宋"/>
          <w:i w:val="0"/>
          <w:iCs w:val="0"/>
          <w:caps w:val="0"/>
          <w:spacing w:val="5"/>
          <w:sz w:val="28"/>
          <w:szCs w:val="28"/>
          <w:shd w:val="clear" w:fill="FFFFFF"/>
          <w:lang w:val="en-US" w:eastAsia="zh-CN"/>
        </w:rPr>
        <w:t>包括已到期债权、未到期债权、附条件债权、附期限债权等）</w:t>
      </w:r>
      <w:r>
        <w:rPr>
          <w:rFonts w:hint="eastAsia" w:ascii="仿宋" w:hAnsi="仿宋" w:eastAsia="仿宋" w:cs="仿宋"/>
          <w:i w:val="0"/>
          <w:iCs w:val="0"/>
          <w:caps w:val="0"/>
          <w:spacing w:val="5"/>
          <w:sz w:val="28"/>
          <w:szCs w:val="28"/>
          <w:shd w:val="clear" w:fill="FFFFFF"/>
        </w:rPr>
        <w:t>的自然人、法人或其他组织，均</w:t>
      </w:r>
      <w:r>
        <w:rPr>
          <w:rFonts w:hint="eastAsia" w:ascii="仿宋" w:hAnsi="仿宋" w:eastAsia="仿宋" w:cs="仿宋"/>
          <w:i w:val="0"/>
          <w:iCs w:val="0"/>
          <w:caps w:val="0"/>
          <w:spacing w:val="5"/>
          <w:sz w:val="28"/>
          <w:szCs w:val="28"/>
          <w:shd w:val="clear" w:fill="FFFFFF"/>
          <w:lang w:val="en-US" w:eastAsia="zh-CN"/>
        </w:rPr>
        <w:t>为本次债权申报的申报主体</w:t>
      </w:r>
      <w:r>
        <w:rPr>
          <w:rFonts w:hint="eastAsia" w:ascii="仿宋" w:hAnsi="仿宋" w:eastAsia="仿宋" w:cs="仿宋"/>
          <w:i w:val="0"/>
          <w:iCs w:val="0"/>
          <w:caps w:val="0"/>
          <w:spacing w:val="5"/>
          <w:sz w:val="28"/>
          <w:szCs w:val="28"/>
          <w:shd w:val="clear" w:fill="FFFFFF"/>
        </w:rPr>
        <w:t>。</w:t>
      </w:r>
    </w:p>
    <w:p w14:paraId="648B192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2" w:firstLineChars="200"/>
        <w:jc w:val="both"/>
        <w:textAlignment w:val="auto"/>
        <w:rPr>
          <w:rStyle w:val="9"/>
          <w:rFonts w:hint="eastAsia" w:ascii="仿宋" w:hAnsi="仿宋" w:eastAsia="仿宋" w:cs="仿宋"/>
          <w:i w:val="0"/>
          <w:iCs w:val="0"/>
          <w:caps w:val="0"/>
          <w:spacing w:val="5"/>
          <w:sz w:val="28"/>
          <w:szCs w:val="28"/>
          <w:shd w:val="clear" w:fill="FFFFFF"/>
        </w:rPr>
      </w:pPr>
      <w:r>
        <w:rPr>
          <w:rStyle w:val="9"/>
          <w:rFonts w:hint="eastAsia" w:ascii="仿宋" w:hAnsi="仿宋" w:eastAsia="仿宋" w:cs="仿宋"/>
          <w:i w:val="0"/>
          <w:iCs w:val="0"/>
          <w:caps w:val="0"/>
          <w:spacing w:val="5"/>
          <w:sz w:val="28"/>
          <w:szCs w:val="28"/>
          <w:shd w:val="clear" w:fill="FFFFFF"/>
        </w:rPr>
        <w:t>二、申报期限</w:t>
      </w:r>
    </w:p>
    <w:p w14:paraId="7AF20C4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left"/>
        <w:textAlignment w:val="auto"/>
        <w:rPr>
          <w:rStyle w:val="9"/>
          <w:rFonts w:hint="eastAsia" w:ascii="仿宋" w:hAnsi="仿宋" w:eastAsia="仿宋" w:cs="仿宋"/>
          <w:b w:val="0"/>
          <w:bCs/>
          <w:i w:val="0"/>
          <w:iCs w:val="0"/>
          <w:caps w:val="0"/>
          <w:spacing w:val="5"/>
          <w:sz w:val="28"/>
          <w:szCs w:val="28"/>
          <w:shd w:val="clear" w:fill="FFFFFF"/>
          <w:lang w:val="en-US" w:eastAsia="zh-CN"/>
        </w:rPr>
      </w:pPr>
      <w:r>
        <w:rPr>
          <w:rStyle w:val="9"/>
          <w:rFonts w:hint="eastAsia" w:ascii="仿宋" w:hAnsi="仿宋" w:eastAsia="仿宋" w:cs="仿宋"/>
          <w:b w:val="0"/>
          <w:bCs/>
          <w:i w:val="0"/>
          <w:iCs w:val="0"/>
          <w:caps w:val="0"/>
          <w:spacing w:val="5"/>
          <w:sz w:val="28"/>
          <w:szCs w:val="28"/>
          <w:shd w:val="clear" w:fill="FFFFFF"/>
        </w:rPr>
        <w:t>债权人</w:t>
      </w:r>
      <w:r>
        <w:rPr>
          <w:rStyle w:val="9"/>
          <w:rFonts w:hint="eastAsia" w:ascii="仿宋" w:hAnsi="仿宋" w:eastAsia="仿宋" w:cs="仿宋"/>
          <w:b w:val="0"/>
          <w:bCs/>
          <w:i w:val="0"/>
          <w:iCs w:val="0"/>
          <w:caps w:val="0"/>
          <w:spacing w:val="5"/>
          <w:sz w:val="28"/>
          <w:szCs w:val="28"/>
          <w:shd w:val="clear" w:fill="FFFFFF"/>
          <w:lang w:val="en-US" w:eastAsia="zh-CN"/>
        </w:rPr>
        <w:t>应在本公告发布之日起45日内向清算组申报债权，逾期未申报的</w:t>
      </w:r>
      <w:r>
        <w:rPr>
          <w:rFonts w:hint="eastAsia" w:ascii="仿宋" w:hAnsi="仿宋" w:eastAsia="仿宋" w:cs="仿宋"/>
          <w:i w:val="0"/>
          <w:iCs w:val="0"/>
          <w:caps w:val="0"/>
          <w:spacing w:val="5"/>
          <w:sz w:val="28"/>
          <w:szCs w:val="28"/>
          <w:shd w:val="clear" w:fill="FFFFFF"/>
        </w:rPr>
        <w:t>，</w:t>
      </w:r>
      <w:r>
        <w:rPr>
          <w:rFonts w:hint="eastAsia" w:ascii="仿宋" w:hAnsi="仿宋" w:eastAsia="仿宋" w:cs="仿宋"/>
          <w:i w:val="0"/>
          <w:iCs w:val="0"/>
          <w:caps w:val="0"/>
          <w:spacing w:val="5"/>
          <w:sz w:val="28"/>
          <w:szCs w:val="28"/>
          <w:shd w:val="clear" w:fill="FFFFFF"/>
          <w:lang w:val="en-US" w:eastAsia="zh-CN"/>
        </w:rPr>
        <w:t>视为放弃本次强制清算程序中的债权受偿权利，但是法律另有规定的除外。因不可抗力等正当理由未能在上述期限内申报的，债权人应在障碍消除后15日内书面申请补报，清算组核实后依法处理。</w:t>
      </w:r>
    </w:p>
    <w:p w14:paraId="62DBCF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right="0" w:firstLine="582" w:firstLineChars="200"/>
        <w:jc w:val="both"/>
        <w:textAlignment w:val="auto"/>
        <w:rPr>
          <w:rFonts w:hint="eastAsia" w:ascii="仿宋" w:hAnsi="仿宋" w:eastAsia="仿宋" w:cs="仿宋"/>
          <w:i w:val="0"/>
          <w:iCs w:val="0"/>
          <w:caps w:val="0"/>
          <w:spacing w:val="5"/>
          <w:sz w:val="28"/>
          <w:szCs w:val="28"/>
        </w:rPr>
      </w:pPr>
      <w:r>
        <w:rPr>
          <w:rStyle w:val="9"/>
          <w:rFonts w:hint="eastAsia" w:ascii="仿宋" w:hAnsi="仿宋" w:eastAsia="仿宋" w:cs="仿宋"/>
          <w:i w:val="0"/>
          <w:iCs w:val="0"/>
          <w:caps w:val="0"/>
          <w:spacing w:val="5"/>
          <w:sz w:val="28"/>
          <w:szCs w:val="28"/>
          <w:shd w:val="clear" w:fill="FFFFFF"/>
          <w:lang w:val="en-US" w:eastAsia="zh-CN"/>
        </w:rPr>
        <w:t>三、申报方式、申报地址、联系人及电话</w:t>
      </w:r>
    </w:p>
    <w:p w14:paraId="7AEBBA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1、申报方式：现场申报。</w:t>
      </w:r>
    </w:p>
    <w:p w14:paraId="39BD8D4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2、申报地址：湖南省长沙市岳麓区观沙岭街道福晟金融中心1311号 湖南火轮律师事务所。</w:t>
      </w:r>
    </w:p>
    <w:p w14:paraId="656795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3、联系人及电话：占雅丽律师，15200853020。</w:t>
      </w:r>
    </w:p>
    <w:p w14:paraId="5B35DB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2" w:firstLineChars="200"/>
        <w:jc w:val="both"/>
        <w:textAlignment w:val="auto"/>
        <w:rPr>
          <w:rFonts w:hint="eastAsia" w:ascii="仿宋" w:hAnsi="仿宋" w:eastAsia="仿宋" w:cs="仿宋"/>
          <w:i w:val="0"/>
          <w:iCs w:val="0"/>
          <w:caps w:val="0"/>
          <w:spacing w:val="5"/>
          <w:sz w:val="28"/>
          <w:szCs w:val="28"/>
          <w:lang w:val="en-US" w:eastAsia="zh-CN"/>
        </w:rPr>
      </w:pPr>
      <w:r>
        <w:rPr>
          <w:rStyle w:val="9"/>
          <w:rFonts w:hint="eastAsia" w:ascii="仿宋" w:hAnsi="仿宋" w:eastAsia="仿宋" w:cs="仿宋"/>
          <w:i w:val="0"/>
          <w:iCs w:val="0"/>
          <w:caps w:val="0"/>
          <w:spacing w:val="5"/>
          <w:sz w:val="28"/>
          <w:szCs w:val="28"/>
          <w:shd w:val="clear" w:fill="FFFFFF"/>
          <w:lang w:val="en-US" w:eastAsia="zh-CN"/>
        </w:rPr>
        <w:t>四</w:t>
      </w:r>
      <w:r>
        <w:rPr>
          <w:rStyle w:val="9"/>
          <w:rFonts w:hint="eastAsia" w:ascii="仿宋" w:hAnsi="仿宋" w:eastAsia="仿宋" w:cs="仿宋"/>
          <w:i w:val="0"/>
          <w:iCs w:val="0"/>
          <w:caps w:val="0"/>
          <w:spacing w:val="5"/>
          <w:sz w:val="28"/>
          <w:szCs w:val="28"/>
          <w:shd w:val="clear" w:fill="FFFFFF"/>
        </w:rPr>
        <w:t>、</w:t>
      </w:r>
      <w:r>
        <w:rPr>
          <w:rStyle w:val="9"/>
          <w:rFonts w:hint="eastAsia" w:ascii="仿宋" w:hAnsi="仿宋" w:eastAsia="仿宋" w:cs="仿宋"/>
          <w:i w:val="0"/>
          <w:iCs w:val="0"/>
          <w:caps w:val="0"/>
          <w:spacing w:val="5"/>
          <w:sz w:val="28"/>
          <w:szCs w:val="28"/>
          <w:shd w:val="clear" w:fill="FFFFFF"/>
          <w:lang w:val="en-US" w:eastAsia="zh-CN"/>
        </w:rPr>
        <w:t>申报需提供的材料</w:t>
      </w:r>
    </w:p>
    <w:p w14:paraId="7BB13AC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1、债权申报登记表（附件1）；</w:t>
      </w:r>
    </w:p>
    <w:p w14:paraId="1FDD2C4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2、证明债权人主体资格的材料；</w:t>
      </w:r>
    </w:p>
    <w:p w14:paraId="318ABF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（1）申报人为法人的，提交营业执照复印件（须加盖公章）、法定代表人（或负责人）身份证明书及身份证复印件；</w:t>
      </w:r>
    </w:p>
    <w:p w14:paraId="03ADD9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（2）申报人为个人的，提交身份证复印件（须签字）；</w:t>
      </w:r>
    </w:p>
    <w:p w14:paraId="2C6A0C7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（3）委托代理人申报的，除提交上述资料外，同时需提交授权委托书（</w:t>
      </w:r>
      <w:r>
        <w:rPr>
          <w:rFonts w:hint="eastAsia" w:ascii="仿宋" w:hAnsi="仿宋" w:eastAsia="仿宋" w:cs="仿宋"/>
          <w:i w:val="0"/>
          <w:iCs w:val="0"/>
          <w:caps w:val="0"/>
          <w:spacing w:val="5"/>
          <w:sz w:val="28"/>
          <w:szCs w:val="28"/>
        </w:rPr>
        <w:t>授权委托书需明确委托权限及期限</w:t>
      </w:r>
      <w:r>
        <w:rPr>
          <w:rFonts w:hint="eastAsia" w:ascii="仿宋" w:hAnsi="仿宋" w:eastAsia="仿宋" w:cs="仿宋"/>
          <w:i w:val="0"/>
          <w:iCs w:val="0"/>
          <w:caps w:val="0"/>
          <w:spacing w:val="5"/>
          <w:sz w:val="28"/>
          <w:szCs w:val="28"/>
          <w:lang w:eastAsia="zh-CN"/>
        </w:rPr>
        <w:t>）</w:t>
      </w:r>
      <w:r>
        <w:rPr>
          <w:rFonts w:hint="eastAsia" w:ascii="仿宋" w:hAnsi="仿宋" w:eastAsia="仿宋" w:cs="仿宋"/>
          <w:i w:val="0"/>
          <w:iCs w:val="0"/>
          <w:caps w:val="0"/>
          <w:spacing w:val="5"/>
          <w:sz w:val="28"/>
          <w:szCs w:val="28"/>
          <w:shd w:val="clear" w:fill="FFFFFF"/>
          <w:lang w:val="en-US" w:eastAsia="zh-CN"/>
        </w:rPr>
        <w:t>、代理人身份证复印件（须签字），代理人是律师的，应提交律师执业证复印件及律师事务所指派函；</w:t>
      </w:r>
    </w:p>
    <w:p w14:paraId="0B574C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3、债权申报材料清单（附件2）</w:t>
      </w:r>
    </w:p>
    <w:p w14:paraId="0118165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证明债权的证据材料包括但不限于：合同或协议、履行合同的证据、交易凭证、对账单、收货单、收据或发票、往来函件、权利登记证明文件、追收债权证明、生效法律文书等；如：</w:t>
      </w:r>
    </w:p>
    <w:p w14:paraId="0A97CAA6">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已进入诉讼或仲裁程序但尚未取得生效法律文书的，债权人应如实说明案件进展情况，并提供案件受理通知书、开庭传票等法律文书；</w:t>
      </w:r>
    </w:p>
    <w:p w14:paraId="1C0F823A">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债权已经生效法律文书确认的，须提交法律文书及该法律文书的生效证明，或能证明该法律文书生效时间的其他证据资料；</w:t>
      </w:r>
    </w:p>
    <w:p w14:paraId="404C7436">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债权人已申请强制执行的，须提交法院受理执行案件的通知书，并如实告知已执行数额及进展情况；</w:t>
      </w:r>
    </w:p>
    <w:p w14:paraId="47898454">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债权人已申请法院对债务人财产采取保全或执行措施的，须提供法院采取保全或执行措施的相关法律文书；</w:t>
      </w:r>
    </w:p>
    <w:p w14:paraId="59518E26">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Chars="200" w:right="0" w:rightChars="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债权申报真实性承诺书（附件3）；</w:t>
      </w:r>
    </w:p>
    <w:p w14:paraId="3FEA6C0B">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Chars="200" w:right="0" w:rightChars="0"/>
        <w:jc w:val="both"/>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债权人送达方式确认书（附件4）。</w:t>
      </w:r>
    </w:p>
    <w:p w14:paraId="70F1151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602" w:firstLineChars="200"/>
        <w:jc w:val="both"/>
        <w:textAlignment w:val="auto"/>
        <w:rPr>
          <w:rFonts w:hint="eastAsia" w:ascii="仿宋" w:hAnsi="仿宋" w:eastAsia="仿宋" w:cs="仿宋"/>
          <w:i w:val="0"/>
          <w:iCs w:val="0"/>
          <w:caps w:val="0"/>
          <w:spacing w:val="5"/>
          <w:sz w:val="28"/>
          <w:szCs w:val="28"/>
          <w:shd w:val="clear" w:fill="FFFFFF"/>
        </w:rPr>
      </w:pPr>
      <w:r>
        <w:rPr>
          <w:rStyle w:val="9"/>
          <w:rFonts w:hint="eastAsia" w:ascii="仿宋" w:hAnsi="仿宋" w:eastAsia="仿宋" w:cs="仿宋"/>
          <w:i w:val="0"/>
          <w:iCs w:val="0"/>
          <w:caps w:val="0"/>
          <w:color w:val="2E2E2E"/>
          <w:spacing w:val="10"/>
          <w:sz w:val="28"/>
          <w:szCs w:val="28"/>
          <w:shd w:val="clear" w:fill="FFFFFF"/>
        </w:rPr>
        <w:t>特别提示：以上材料须提交原件及复印件，</w:t>
      </w:r>
      <w:r>
        <w:rPr>
          <w:rStyle w:val="9"/>
          <w:rFonts w:hint="eastAsia" w:ascii="仿宋" w:hAnsi="仿宋" w:eastAsia="仿宋" w:cs="仿宋"/>
          <w:i w:val="0"/>
          <w:iCs w:val="0"/>
          <w:caps w:val="0"/>
          <w:color w:val="2E2E2E"/>
          <w:spacing w:val="10"/>
          <w:sz w:val="28"/>
          <w:szCs w:val="28"/>
          <w:shd w:val="clear" w:fill="FFFFFF"/>
          <w:lang w:val="en-US" w:eastAsia="zh-CN"/>
        </w:rPr>
        <w:t>相关</w:t>
      </w:r>
      <w:r>
        <w:rPr>
          <w:rStyle w:val="9"/>
          <w:rFonts w:hint="eastAsia" w:ascii="仿宋" w:hAnsi="仿宋" w:eastAsia="仿宋" w:cs="仿宋"/>
          <w:i w:val="0"/>
          <w:iCs w:val="0"/>
          <w:caps w:val="0"/>
          <w:color w:val="2E2E2E"/>
          <w:spacing w:val="10"/>
          <w:sz w:val="28"/>
          <w:szCs w:val="28"/>
          <w:shd w:val="clear" w:fill="FFFFFF"/>
        </w:rPr>
        <w:t>原件现场核查。</w:t>
      </w:r>
    </w:p>
    <w:p w14:paraId="67ED28E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2" w:firstLineChars="200"/>
        <w:jc w:val="both"/>
        <w:textAlignment w:val="auto"/>
        <w:rPr>
          <w:rFonts w:hint="eastAsia" w:ascii="仿宋" w:hAnsi="仿宋" w:eastAsia="仿宋" w:cs="仿宋"/>
          <w:i w:val="0"/>
          <w:iCs w:val="0"/>
          <w:caps w:val="0"/>
          <w:spacing w:val="5"/>
          <w:sz w:val="28"/>
          <w:szCs w:val="28"/>
        </w:rPr>
      </w:pPr>
      <w:r>
        <w:rPr>
          <w:rStyle w:val="9"/>
          <w:rFonts w:hint="eastAsia" w:ascii="仿宋" w:hAnsi="仿宋" w:eastAsia="仿宋" w:cs="仿宋"/>
          <w:i w:val="0"/>
          <w:iCs w:val="0"/>
          <w:caps w:val="0"/>
          <w:spacing w:val="5"/>
          <w:sz w:val="28"/>
          <w:szCs w:val="28"/>
          <w:shd w:val="clear" w:fill="FFFFFF"/>
          <w:lang w:val="en-US" w:eastAsia="zh-CN"/>
        </w:rPr>
        <w:t>五</w:t>
      </w:r>
      <w:r>
        <w:rPr>
          <w:rStyle w:val="9"/>
          <w:rFonts w:hint="eastAsia" w:ascii="仿宋" w:hAnsi="仿宋" w:eastAsia="仿宋" w:cs="仿宋"/>
          <w:i w:val="0"/>
          <w:iCs w:val="0"/>
          <w:caps w:val="0"/>
          <w:spacing w:val="5"/>
          <w:sz w:val="28"/>
          <w:szCs w:val="28"/>
          <w:shd w:val="clear" w:fill="FFFFFF"/>
        </w:rPr>
        <w:t>、</w:t>
      </w:r>
      <w:r>
        <w:rPr>
          <w:rStyle w:val="9"/>
          <w:rFonts w:hint="eastAsia" w:ascii="仿宋" w:hAnsi="仿宋" w:eastAsia="仿宋" w:cs="仿宋"/>
          <w:i w:val="0"/>
          <w:iCs w:val="0"/>
          <w:caps w:val="0"/>
          <w:spacing w:val="5"/>
          <w:sz w:val="28"/>
          <w:szCs w:val="28"/>
          <w:shd w:val="clear" w:fill="FFFFFF"/>
          <w:lang w:val="en-US" w:eastAsia="zh-CN"/>
        </w:rPr>
        <w:t>申报</w:t>
      </w:r>
      <w:r>
        <w:rPr>
          <w:rStyle w:val="9"/>
          <w:rFonts w:hint="eastAsia" w:ascii="仿宋" w:hAnsi="仿宋" w:eastAsia="仿宋" w:cs="仿宋"/>
          <w:i w:val="0"/>
          <w:iCs w:val="0"/>
          <w:caps w:val="0"/>
          <w:spacing w:val="5"/>
          <w:sz w:val="28"/>
          <w:szCs w:val="28"/>
          <w:shd w:val="clear" w:fill="FFFFFF"/>
        </w:rPr>
        <w:t>注意事项</w:t>
      </w:r>
    </w:p>
    <w:p w14:paraId="0AF7935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rPr>
        <w:t>1、</w:t>
      </w:r>
      <w:r>
        <w:rPr>
          <w:rFonts w:hint="eastAsia" w:ascii="仿宋" w:hAnsi="仿宋" w:eastAsia="仿宋" w:cs="仿宋_GB2312"/>
          <w:sz w:val="28"/>
          <w:szCs w:val="28"/>
        </w:rPr>
        <w:t>申报债权的金额必须明确具体，债权涉及利息、违约金的，暂计算至强制清算案件受理日（即202</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26</w:t>
      </w:r>
      <w:r>
        <w:rPr>
          <w:rFonts w:hint="eastAsia" w:ascii="仿宋" w:hAnsi="仿宋" w:eastAsia="仿宋" w:cs="仿宋_GB2312"/>
          <w:sz w:val="28"/>
          <w:szCs w:val="28"/>
        </w:rPr>
        <w:t>日）止</w:t>
      </w:r>
    </w:p>
    <w:p w14:paraId="656D2B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rPr>
        <w:t>2、多个债权人对同一债务人享有债权的，应分别申报；连带债权人可由其中一人代表全体连带债权人申报债权，也可共同申报。</w:t>
      </w:r>
    </w:p>
    <w:p w14:paraId="5DD281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rPr>
        <w:t>3、清算组将对申报的债权进行登记、审核，并在债权审核完毕后通知债权人核对债权情况，债权人对审核结果有异议的，可在收到通知后15日内向清算组提出书面异议，清算组将在收到异议后10日内进行复核并书面答复，异议成立的，予以调整；异议不成立的，告知债权人可通过诉讼途径解决。</w:t>
      </w:r>
    </w:p>
    <w:p w14:paraId="0D2243E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0" w:firstLineChars="200"/>
        <w:jc w:val="both"/>
        <w:textAlignment w:val="auto"/>
        <w:rPr>
          <w:rFonts w:hint="eastAsia" w:ascii="仿宋" w:hAnsi="仿宋" w:eastAsia="仿宋" w:cs="仿宋_GB2312"/>
          <w:sz w:val="28"/>
          <w:szCs w:val="28"/>
        </w:rPr>
      </w:pPr>
      <w:r>
        <w:rPr>
          <w:rFonts w:hint="eastAsia" w:ascii="仿宋" w:hAnsi="仿宋" w:eastAsia="仿宋" w:cs="仿宋"/>
          <w:i w:val="0"/>
          <w:iCs w:val="0"/>
          <w:caps w:val="0"/>
          <w:spacing w:val="5"/>
          <w:sz w:val="28"/>
          <w:szCs w:val="28"/>
          <w:lang w:val="en-US" w:eastAsia="zh-CN"/>
        </w:rPr>
        <w:t>4</w:t>
      </w:r>
      <w:r>
        <w:rPr>
          <w:rFonts w:hint="eastAsia" w:ascii="仿宋" w:hAnsi="仿宋" w:eastAsia="仿宋" w:cs="仿宋"/>
          <w:i w:val="0"/>
          <w:iCs w:val="0"/>
          <w:caps w:val="0"/>
          <w:spacing w:val="5"/>
          <w:sz w:val="28"/>
          <w:szCs w:val="28"/>
        </w:rPr>
        <w:t>、</w:t>
      </w:r>
      <w:r>
        <w:rPr>
          <w:rFonts w:hint="eastAsia" w:ascii="仿宋" w:hAnsi="仿宋" w:eastAsia="仿宋" w:cs="仿宋_GB2312"/>
          <w:sz w:val="28"/>
          <w:szCs w:val="28"/>
        </w:rPr>
        <w:t>如未在上述期限内申报债权的，可以在企业清算程序终结前，即清算报告经人民法院确认完毕前补充申报，但对此前已进行的分配无权要求补充分配，同时要承担为审查和确认补充申报债权所产生的费用。未申报债权的，不得依照《中华人民共和国公司法》规定的程序行使权利。</w:t>
      </w:r>
    </w:p>
    <w:p w14:paraId="66E9A45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60" w:firstLineChars="200"/>
        <w:jc w:val="both"/>
        <w:textAlignment w:val="auto"/>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5、</w:t>
      </w:r>
      <w:r>
        <w:rPr>
          <w:rFonts w:hint="eastAsia" w:ascii="仿宋" w:hAnsi="仿宋" w:eastAsia="仿宋" w:cs="仿宋"/>
          <w:i w:val="0"/>
          <w:iCs w:val="0"/>
          <w:caps w:val="0"/>
          <w:spacing w:val="5"/>
          <w:sz w:val="28"/>
          <w:szCs w:val="28"/>
        </w:rPr>
        <w:t>债权人申报债权过程中，如提供伪造、变造等虚假证据及相关材料等，将承担相应的法律责任，构成犯罪的，依法追究刑事责任。与他人恶意串通捏造债权债务关系和以物抵债协议的，在强制清算案件审理过程中申报捏造的债权的，构成虚假诉讼犯罪，依法追究刑事责任。</w:t>
      </w:r>
    </w:p>
    <w:p w14:paraId="7147F5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60" w:firstLineChars="200"/>
        <w:jc w:val="both"/>
        <w:textAlignment w:val="auto"/>
        <w:rPr>
          <w:rFonts w:hint="default" w:ascii="仿宋" w:hAnsi="仿宋" w:eastAsia="仿宋" w:cs="仿宋_GB2312"/>
          <w:sz w:val="28"/>
          <w:szCs w:val="28"/>
          <w:lang w:val="en-US" w:eastAsia="zh-CN"/>
        </w:rPr>
      </w:pPr>
      <w:r>
        <w:rPr>
          <w:rFonts w:hint="eastAsia" w:ascii="仿宋" w:hAnsi="仿宋" w:eastAsia="仿宋" w:cs="仿宋_GB2312"/>
          <w:sz w:val="28"/>
          <w:szCs w:val="28"/>
        </w:rPr>
        <w:t>本公告未列明事项，参照《中华人民共和国公司法》等法律和司法解释规定执行。本公告最终解释权归</w:t>
      </w:r>
      <w:r>
        <w:rPr>
          <w:rFonts w:hint="eastAsia" w:ascii="仿宋" w:hAnsi="仿宋" w:eastAsia="仿宋" w:cs="仿宋_GB2312"/>
          <w:sz w:val="28"/>
          <w:szCs w:val="28"/>
          <w:lang w:val="en-US" w:eastAsia="zh-CN"/>
        </w:rPr>
        <w:t>清算组所有。</w:t>
      </w:r>
    </w:p>
    <w:p w14:paraId="1A789E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360" w:lineRule="auto"/>
        <w:ind w:left="0" w:right="0" w:firstLine="582" w:firstLineChars="200"/>
        <w:jc w:val="both"/>
        <w:textAlignment w:val="auto"/>
        <w:rPr>
          <w:rFonts w:hint="eastAsia" w:ascii="仿宋" w:hAnsi="仿宋" w:eastAsia="仿宋" w:cs="仿宋"/>
          <w:b/>
          <w:bCs/>
          <w:i w:val="0"/>
          <w:iCs w:val="0"/>
          <w:caps w:val="0"/>
          <w:spacing w:val="5"/>
          <w:sz w:val="28"/>
          <w:szCs w:val="28"/>
          <w:shd w:val="clear" w:fill="FFFFFF"/>
        </w:rPr>
      </w:pPr>
      <w:r>
        <w:rPr>
          <w:rFonts w:hint="eastAsia" w:ascii="仿宋" w:hAnsi="仿宋" w:eastAsia="仿宋" w:cs="仿宋"/>
          <w:b/>
          <w:bCs/>
          <w:i w:val="0"/>
          <w:iCs w:val="0"/>
          <w:caps w:val="0"/>
          <w:spacing w:val="5"/>
          <w:sz w:val="28"/>
          <w:szCs w:val="28"/>
          <w:shd w:val="clear" w:fill="FFFFFF"/>
        </w:rPr>
        <w:t>特此公告</w:t>
      </w:r>
    </w:p>
    <w:p w14:paraId="53C18D13">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i w:val="0"/>
          <w:iCs w:val="0"/>
          <w:caps w:val="0"/>
          <w:spacing w:val="5"/>
          <w:sz w:val="28"/>
          <w:szCs w:val="28"/>
          <w:shd w:val="clear" w:fill="FFFFFF"/>
          <w:lang w:val="en-US" w:eastAsia="zh-CN"/>
        </w:rPr>
      </w:pPr>
      <w:r>
        <w:rPr>
          <w:rFonts w:hint="eastAsia" w:ascii="仿宋" w:hAnsi="仿宋" w:eastAsia="仿宋" w:cs="仿宋"/>
          <w:i w:val="0"/>
          <w:iCs w:val="0"/>
          <w:caps w:val="0"/>
          <w:spacing w:val="5"/>
          <w:sz w:val="28"/>
          <w:szCs w:val="28"/>
          <w:shd w:val="clear" w:fill="FFFFFF"/>
          <w:lang w:val="en-US" w:eastAsia="zh-CN"/>
        </w:rPr>
        <w:t xml:space="preserve">               </w:t>
      </w:r>
    </w:p>
    <w:p w14:paraId="02440E1A">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i w:val="0"/>
          <w:iCs w:val="0"/>
          <w:caps w:val="0"/>
          <w:spacing w:val="5"/>
          <w:sz w:val="28"/>
          <w:szCs w:val="28"/>
          <w:shd w:val="clear" w:fill="FFFFFF"/>
          <w:lang w:val="en-US" w:eastAsia="zh-CN"/>
        </w:rPr>
      </w:pPr>
    </w:p>
    <w:p w14:paraId="5BBEADEB">
      <w:pPr>
        <w:keepNext w:val="0"/>
        <w:keepLines w:val="0"/>
        <w:pageBreakBefore w:val="0"/>
        <w:kinsoku/>
        <w:wordWrap/>
        <w:overflowPunct/>
        <w:topLinePunct w:val="0"/>
        <w:autoSpaceDE/>
        <w:autoSpaceDN/>
        <w:bidi w:val="0"/>
        <w:adjustRightInd/>
        <w:snapToGrid/>
        <w:spacing w:line="360" w:lineRule="auto"/>
        <w:ind w:firstLine="2030" w:firstLineChars="700"/>
        <w:textAlignment w:val="auto"/>
        <w:rPr>
          <w:rFonts w:hint="eastAsia" w:ascii="仿宋" w:hAnsi="仿宋" w:eastAsia="仿宋" w:cs="仿宋"/>
          <w:lang w:val="en-US"/>
        </w:rPr>
      </w:pPr>
      <w:r>
        <w:rPr>
          <w:rFonts w:hint="eastAsia" w:ascii="仿宋" w:hAnsi="仿宋" w:eastAsia="仿宋" w:cs="仿宋"/>
          <w:i w:val="0"/>
          <w:iCs w:val="0"/>
          <w:caps w:val="0"/>
          <w:spacing w:val="5"/>
          <w:sz w:val="28"/>
          <w:szCs w:val="28"/>
          <w:shd w:val="clear" w:fill="FFFFFF"/>
          <w:lang w:val="en-US" w:eastAsia="zh-CN"/>
        </w:rPr>
        <w:t xml:space="preserve">        湖南顶点装饰设计工程有限公司清算组</w:t>
      </w:r>
    </w:p>
    <w:p w14:paraId="75134446">
      <w:pPr>
        <w:keepNext w:val="0"/>
        <w:keepLines w:val="0"/>
        <w:pageBreakBefore w:val="0"/>
        <w:kinsoku/>
        <w:wordWrap/>
        <w:overflowPunct/>
        <w:topLinePunct w:val="0"/>
        <w:autoSpaceDE/>
        <w:autoSpaceDN/>
        <w:bidi w:val="0"/>
        <w:adjustRightInd/>
        <w:snapToGrid/>
        <w:spacing w:line="360" w:lineRule="auto"/>
        <w:ind w:firstLine="3640" w:firstLineChars="1300"/>
        <w:textAlignment w:val="auto"/>
        <w:rPr>
          <w:rFonts w:hint="eastAsia" w:ascii="仿宋" w:hAnsi="仿宋" w:eastAsia="仿宋" w:cs="仿宋"/>
          <w:i w:val="0"/>
          <w:iCs w:val="0"/>
          <w:caps w:val="0"/>
          <w:spacing w:val="5"/>
          <w:sz w:val="17"/>
          <w:szCs w:val="17"/>
        </w:rPr>
      </w:pPr>
      <w:r>
        <w:rPr>
          <w:rFonts w:hint="eastAsia" w:ascii="仿宋" w:hAnsi="仿宋" w:eastAsia="仿宋" w:cs="仿宋"/>
          <w:sz w:val="28"/>
          <w:szCs w:val="28"/>
        </w:rPr>
        <w:t>二零二</w:t>
      </w:r>
      <w:r>
        <w:rPr>
          <w:rFonts w:hint="eastAsia" w:ascii="仿宋" w:hAnsi="仿宋" w:eastAsia="仿宋" w:cs="仿宋"/>
          <w:sz w:val="28"/>
          <w:szCs w:val="28"/>
          <w:lang w:val="en-US" w:eastAsia="zh-CN"/>
        </w:rPr>
        <w:t>五</w:t>
      </w:r>
      <w:r>
        <w:rPr>
          <w:rFonts w:hint="eastAsia" w:ascii="仿宋" w:hAnsi="仿宋" w:eastAsia="仿宋" w:cs="仿宋"/>
          <w:sz w:val="28"/>
          <w:szCs w:val="28"/>
        </w:rPr>
        <w:t>年</w:t>
      </w:r>
      <w:r>
        <w:rPr>
          <w:rFonts w:hint="eastAsia" w:ascii="仿宋" w:hAnsi="仿宋" w:eastAsia="仿宋" w:cs="仿宋"/>
          <w:sz w:val="28"/>
          <w:szCs w:val="28"/>
          <w:lang w:val="en-US" w:eastAsia="zh-CN"/>
        </w:rPr>
        <w:t>十一</w:t>
      </w:r>
      <w:r>
        <w:rPr>
          <w:rFonts w:hint="eastAsia" w:ascii="仿宋" w:hAnsi="仿宋" w:eastAsia="仿宋" w:cs="仿宋"/>
          <w:sz w:val="28"/>
          <w:szCs w:val="28"/>
        </w:rPr>
        <w:t>月</w:t>
      </w:r>
      <w:r>
        <w:rPr>
          <w:rFonts w:hint="eastAsia" w:ascii="仿宋" w:hAnsi="仿宋" w:eastAsia="仿宋" w:cs="仿宋"/>
          <w:sz w:val="28"/>
          <w:szCs w:val="28"/>
          <w:lang w:val="en-US" w:eastAsia="zh-CN"/>
        </w:rPr>
        <w:t>二十</w:t>
      </w:r>
      <w:r>
        <w:rPr>
          <w:rFonts w:hint="eastAsia" w:ascii="仿宋" w:hAnsi="仿宋" w:eastAsia="仿宋" w:cs="仿宋"/>
          <w:sz w:val="28"/>
          <w:szCs w:val="28"/>
        </w:rPr>
        <w:t>日</w:t>
      </w:r>
    </w:p>
    <w:p w14:paraId="2535568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i w:val="0"/>
          <w:iCs w:val="0"/>
          <w:caps w:val="0"/>
          <w:spacing w:val="5"/>
          <w:sz w:val="28"/>
          <w:szCs w:val="28"/>
        </w:rPr>
      </w:pPr>
    </w:p>
    <w:p w14:paraId="45400FE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Theme="minorEastAsia" w:hAnsiTheme="minorEastAsia" w:eastAsiaTheme="minorEastAsia" w:cstheme="minorEastAsia"/>
          <w:b/>
          <w:bCs/>
          <w:i w:val="0"/>
          <w:iCs w:val="0"/>
          <w:caps w:val="0"/>
          <w:spacing w:val="5"/>
          <w:sz w:val="28"/>
          <w:szCs w:val="28"/>
          <w:shd w:val="clear" w:fill="FFFFFF"/>
          <w:lang w:val="en-US" w:eastAsia="zh-CN"/>
        </w:rPr>
      </w:pPr>
      <w:bookmarkStart w:id="0" w:name="_GoBack"/>
      <w:r>
        <w:rPr>
          <w:rFonts w:hint="eastAsia" w:asciiTheme="minorEastAsia" w:hAnsiTheme="minorEastAsia" w:eastAsiaTheme="minorEastAsia" w:cstheme="minorEastAsia"/>
          <w:b/>
          <w:bCs/>
          <w:i w:val="0"/>
          <w:iCs w:val="0"/>
          <w:caps w:val="0"/>
          <w:spacing w:val="5"/>
          <w:sz w:val="28"/>
          <w:szCs w:val="28"/>
          <w:shd w:val="clear" w:fill="FFFFFF"/>
          <w:lang w:val="en-US" w:eastAsia="zh-CN"/>
        </w:rPr>
        <w:t>附件1</w:t>
      </w:r>
    </w:p>
    <w:p w14:paraId="0C1392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债权申报登记表</w:t>
      </w:r>
    </w:p>
    <w:tbl>
      <w:tblPr>
        <w:tblStyle w:val="7"/>
        <w:tblpPr w:leftFromText="180" w:rightFromText="180" w:vertAnchor="text" w:horzAnchor="page" w:tblpX="567" w:tblpY="442"/>
        <w:tblOverlap w:val="never"/>
        <w:tblW w:w="10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260"/>
        <w:gridCol w:w="780"/>
        <w:gridCol w:w="360"/>
        <w:gridCol w:w="477"/>
        <w:gridCol w:w="588"/>
        <w:gridCol w:w="1080"/>
        <w:gridCol w:w="249"/>
        <w:gridCol w:w="381"/>
        <w:gridCol w:w="90"/>
        <w:gridCol w:w="306"/>
        <w:gridCol w:w="555"/>
        <w:gridCol w:w="124"/>
        <w:gridCol w:w="410"/>
        <w:gridCol w:w="1046"/>
        <w:gridCol w:w="1459"/>
      </w:tblGrid>
      <w:tr w14:paraId="7580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restart"/>
            <w:vAlign w:val="center"/>
          </w:tcPr>
          <w:p w14:paraId="0DF5D2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债权申报人</w:t>
            </w:r>
          </w:p>
          <w:p w14:paraId="7F136BD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基本情况</w:t>
            </w:r>
          </w:p>
        </w:tc>
        <w:tc>
          <w:tcPr>
            <w:tcW w:w="2040" w:type="dxa"/>
            <w:gridSpan w:val="2"/>
            <w:vAlign w:val="center"/>
          </w:tcPr>
          <w:p w14:paraId="246EB3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名   称/姓  名</w:t>
            </w:r>
          </w:p>
        </w:tc>
        <w:tc>
          <w:tcPr>
            <w:tcW w:w="3135" w:type="dxa"/>
            <w:gridSpan w:val="6"/>
            <w:vAlign w:val="center"/>
          </w:tcPr>
          <w:p w14:paraId="33655E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18"/>
                <w:szCs w:val="18"/>
                <w:vertAlign w:val="baseline"/>
                <w:lang w:val="en-US" w:eastAsia="zh-CN"/>
              </w:rPr>
            </w:pPr>
          </w:p>
        </w:tc>
        <w:tc>
          <w:tcPr>
            <w:tcW w:w="1485" w:type="dxa"/>
            <w:gridSpan w:val="5"/>
            <w:vAlign w:val="center"/>
          </w:tcPr>
          <w:p w14:paraId="230AA0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法定代表人</w:t>
            </w:r>
          </w:p>
        </w:tc>
        <w:tc>
          <w:tcPr>
            <w:tcW w:w="2505" w:type="dxa"/>
            <w:gridSpan w:val="2"/>
            <w:vAlign w:val="center"/>
          </w:tcPr>
          <w:p w14:paraId="74370F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b w:val="0"/>
                <w:bCs w:val="0"/>
                <w:sz w:val="18"/>
                <w:szCs w:val="18"/>
                <w:vertAlign w:val="baseline"/>
                <w:lang w:val="en-US" w:eastAsia="zh-CN"/>
              </w:rPr>
            </w:pPr>
          </w:p>
        </w:tc>
      </w:tr>
      <w:tr w14:paraId="1E94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620" w:type="dxa"/>
            <w:vMerge w:val="continue"/>
            <w:vAlign w:val="center"/>
          </w:tcPr>
          <w:p w14:paraId="7C5B9453">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66C6B28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统一社会信用代码/</w:t>
            </w:r>
          </w:p>
          <w:p w14:paraId="55657112">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身份证号码</w:t>
            </w:r>
          </w:p>
        </w:tc>
        <w:tc>
          <w:tcPr>
            <w:tcW w:w="3135" w:type="dxa"/>
            <w:gridSpan w:val="6"/>
            <w:vAlign w:val="center"/>
          </w:tcPr>
          <w:p w14:paraId="39C44DC4">
            <w:pPr>
              <w:jc w:val="center"/>
              <w:rPr>
                <w:rFonts w:hint="eastAsia" w:asciiTheme="minorEastAsia" w:hAnsiTheme="minorEastAsia" w:eastAsiaTheme="minorEastAsia" w:cstheme="minorEastAsia"/>
                <w:b w:val="0"/>
                <w:bCs w:val="0"/>
                <w:sz w:val="18"/>
                <w:szCs w:val="18"/>
                <w:vertAlign w:val="baseline"/>
                <w:lang w:val="en-US" w:eastAsia="zh-CN"/>
              </w:rPr>
            </w:pPr>
          </w:p>
        </w:tc>
        <w:tc>
          <w:tcPr>
            <w:tcW w:w="1485" w:type="dxa"/>
            <w:gridSpan w:val="5"/>
            <w:vAlign w:val="center"/>
          </w:tcPr>
          <w:p w14:paraId="016181C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联系人及电话</w:t>
            </w:r>
          </w:p>
        </w:tc>
        <w:tc>
          <w:tcPr>
            <w:tcW w:w="2505" w:type="dxa"/>
            <w:gridSpan w:val="2"/>
            <w:vAlign w:val="center"/>
          </w:tcPr>
          <w:p w14:paraId="7B3C2274">
            <w:pPr>
              <w:jc w:val="center"/>
              <w:rPr>
                <w:rFonts w:hint="eastAsia" w:asciiTheme="minorEastAsia" w:hAnsiTheme="minorEastAsia" w:eastAsiaTheme="minorEastAsia" w:cstheme="minorEastAsia"/>
                <w:b w:val="0"/>
                <w:bCs w:val="0"/>
                <w:sz w:val="18"/>
                <w:szCs w:val="18"/>
                <w:vertAlign w:val="baseline"/>
                <w:lang w:val="en-US" w:eastAsia="zh-CN"/>
              </w:rPr>
            </w:pPr>
          </w:p>
        </w:tc>
      </w:tr>
      <w:tr w14:paraId="4529E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continue"/>
            <w:vAlign w:val="center"/>
          </w:tcPr>
          <w:p w14:paraId="55881226">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3C6907F2">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联系地址</w:t>
            </w:r>
          </w:p>
        </w:tc>
        <w:tc>
          <w:tcPr>
            <w:tcW w:w="7125" w:type="dxa"/>
            <w:gridSpan w:val="13"/>
            <w:vAlign w:val="center"/>
          </w:tcPr>
          <w:p w14:paraId="5C023773">
            <w:pPr>
              <w:jc w:val="center"/>
              <w:rPr>
                <w:rFonts w:hint="eastAsia" w:asciiTheme="minorEastAsia" w:hAnsiTheme="minorEastAsia" w:eastAsiaTheme="minorEastAsia" w:cstheme="minorEastAsia"/>
                <w:b w:val="0"/>
                <w:bCs w:val="0"/>
                <w:sz w:val="18"/>
                <w:szCs w:val="18"/>
                <w:vertAlign w:val="baseline"/>
                <w:lang w:val="en-US" w:eastAsia="zh-CN"/>
              </w:rPr>
            </w:pPr>
          </w:p>
        </w:tc>
      </w:tr>
      <w:tr w14:paraId="1D903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continue"/>
            <w:vAlign w:val="center"/>
          </w:tcPr>
          <w:p w14:paraId="2B808543">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452104A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开户名</w:t>
            </w:r>
          </w:p>
        </w:tc>
        <w:tc>
          <w:tcPr>
            <w:tcW w:w="7125" w:type="dxa"/>
            <w:gridSpan w:val="13"/>
            <w:vAlign w:val="center"/>
          </w:tcPr>
          <w:p w14:paraId="338C162D">
            <w:pPr>
              <w:jc w:val="center"/>
              <w:rPr>
                <w:rFonts w:hint="eastAsia" w:asciiTheme="minorEastAsia" w:hAnsiTheme="minorEastAsia" w:eastAsiaTheme="minorEastAsia" w:cstheme="minorEastAsia"/>
                <w:b w:val="0"/>
                <w:bCs w:val="0"/>
                <w:sz w:val="18"/>
                <w:szCs w:val="18"/>
                <w:vertAlign w:val="baseline"/>
                <w:lang w:val="en-US" w:eastAsia="zh-CN"/>
              </w:rPr>
            </w:pPr>
          </w:p>
        </w:tc>
      </w:tr>
      <w:tr w14:paraId="65E2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continue"/>
            <w:vAlign w:val="center"/>
          </w:tcPr>
          <w:p w14:paraId="688B8B47">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388F5EED">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银行账号</w:t>
            </w:r>
          </w:p>
        </w:tc>
        <w:tc>
          <w:tcPr>
            <w:tcW w:w="7125" w:type="dxa"/>
            <w:gridSpan w:val="13"/>
            <w:vAlign w:val="center"/>
          </w:tcPr>
          <w:p w14:paraId="62AE58D5">
            <w:pPr>
              <w:jc w:val="center"/>
              <w:rPr>
                <w:rFonts w:hint="eastAsia" w:asciiTheme="minorEastAsia" w:hAnsiTheme="minorEastAsia" w:eastAsiaTheme="minorEastAsia" w:cstheme="minorEastAsia"/>
                <w:b w:val="0"/>
                <w:bCs w:val="0"/>
                <w:sz w:val="18"/>
                <w:szCs w:val="18"/>
                <w:vertAlign w:val="baseline"/>
                <w:lang w:val="en-US" w:eastAsia="zh-CN"/>
              </w:rPr>
            </w:pPr>
          </w:p>
        </w:tc>
      </w:tr>
      <w:tr w14:paraId="559F5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continue"/>
            <w:vAlign w:val="center"/>
          </w:tcPr>
          <w:p w14:paraId="0A5A8349">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7FF9F3CF">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开户行</w:t>
            </w:r>
          </w:p>
        </w:tc>
        <w:tc>
          <w:tcPr>
            <w:tcW w:w="7125" w:type="dxa"/>
            <w:gridSpan w:val="13"/>
            <w:vAlign w:val="center"/>
          </w:tcPr>
          <w:p w14:paraId="2A3F5E0E">
            <w:pPr>
              <w:jc w:val="center"/>
              <w:rPr>
                <w:rFonts w:hint="eastAsia" w:asciiTheme="minorEastAsia" w:hAnsiTheme="minorEastAsia" w:eastAsiaTheme="minorEastAsia" w:cstheme="minorEastAsia"/>
                <w:b w:val="0"/>
                <w:bCs w:val="0"/>
                <w:sz w:val="18"/>
                <w:szCs w:val="18"/>
                <w:vertAlign w:val="baseline"/>
                <w:lang w:val="en-US" w:eastAsia="zh-CN"/>
              </w:rPr>
            </w:pPr>
          </w:p>
        </w:tc>
      </w:tr>
      <w:tr w14:paraId="6F2F0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restart"/>
            <w:vAlign w:val="center"/>
          </w:tcPr>
          <w:p w14:paraId="4B4145C7">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委托代理人</w:t>
            </w:r>
          </w:p>
          <w:p w14:paraId="62F3FFB1">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基本情况</w:t>
            </w:r>
          </w:p>
        </w:tc>
        <w:tc>
          <w:tcPr>
            <w:tcW w:w="2040" w:type="dxa"/>
            <w:gridSpan w:val="2"/>
            <w:vAlign w:val="center"/>
          </w:tcPr>
          <w:p w14:paraId="31AB78E5">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姓  名</w:t>
            </w:r>
          </w:p>
        </w:tc>
        <w:tc>
          <w:tcPr>
            <w:tcW w:w="3135" w:type="dxa"/>
            <w:gridSpan w:val="6"/>
            <w:vAlign w:val="center"/>
          </w:tcPr>
          <w:p w14:paraId="19852B09">
            <w:pPr>
              <w:jc w:val="center"/>
              <w:rPr>
                <w:rFonts w:hint="eastAsia" w:asciiTheme="minorEastAsia" w:hAnsiTheme="minorEastAsia" w:eastAsiaTheme="minorEastAsia" w:cstheme="minorEastAsia"/>
                <w:b w:val="0"/>
                <w:bCs w:val="0"/>
                <w:sz w:val="18"/>
                <w:szCs w:val="18"/>
                <w:vertAlign w:val="baseline"/>
                <w:lang w:val="en-US" w:eastAsia="zh-CN"/>
              </w:rPr>
            </w:pPr>
          </w:p>
        </w:tc>
        <w:tc>
          <w:tcPr>
            <w:tcW w:w="1485" w:type="dxa"/>
            <w:gridSpan w:val="5"/>
            <w:vAlign w:val="center"/>
          </w:tcPr>
          <w:p w14:paraId="1284E843">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证件号码</w:t>
            </w:r>
          </w:p>
        </w:tc>
        <w:tc>
          <w:tcPr>
            <w:tcW w:w="2505" w:type="dxa"/>
            <w:gridSpan w:val="2"/>
            <w:vAlign w:val="center"/>
          </w:tcPr>
          <w:p w14:paraId="36FB8C10">
            <w:pPr>
              <w:jc w:val="center"/>
              <w:rPr>
                <w:rFonts w:hint="eastAsia" w:asciiTheme="minorEastAsia" w:hAnsiTheme="minorEastAsia" w:eastAsiaTheme="minorEastAsia" w:cstheme="minorEastAsia"/>
                <w:b w:val="0"/>
                <w:bCs w:val="0"/>
                <w:sz w:val="18"/>
                <w:szCs w:val="18"/>
                <w:vertAlign w:val="baseline"/>
                <w:lang w:val="en-US" w:eastAsia="zh-CN"/>
              </w:rPr>
            </w:pPr>
          </w:p>
        </w:tc>
      </w:tr>
      <w:tr w14:paraId="11529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20" w:type="dxa"/>
            <w:vMerge w:val="continue"/>
            <w:vAlign w:val="center"/>
          </w:tcPr>
          <w:p w14:paraId="2E8FA8F1">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27ADD392">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联系方式</w:t>
            </w:r>
          </w:p>
        </w:tc>
        <w:tc>
          <w:tcPr>
            <w:tcW w:w="3135" w:type="dxa"/>
            <w:gridSpan w:val="6"/>
            <w:vAlign w:val="center"/>
          </w:tcPr>
          <w:p w14:paraId="2C981D94">
            <w:pPr>
              <w:jc w:val="center"/>
              <w:rPr>
                <w:rFonts w:hint="eastAsia" w:asciiTheme="minorEastAsia" w:hAnsiTheme="minorEastAsia" w:eastAsiaTheme="minorEastAsia" w:cstheme="minorEastAsia"/>
                <w:b w:val="0"/>
                <w:bCs w:val="0"/>
                <w:sz w:val="18"/>
                <w:szCs w:val="18"/>
                <w:vertAlign w:val="baseline"/>
                <w:lang w:val="en-US" w:eastAsia="zh-CN"/>
              </w:rPr>
            </w:pPr>
          </w:p>
        </w:tc>
        <w:tc>
          <w:tcPr>
            <w:tcW w:w="1485" w:type="dxa"/>
            <w:gridSpan w:val="5"/>
            <w:vAlign w:val="center"/>
          </w:tcPr>
          <w:p w14:paraId="605E05B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代理权限</w:t>
            </w:r>
          </w:p>
        </w:tc>
        <w:tc>
          <w:tcPr>
            <w:tcW w:w="2505" w:type="dxa"/>
            <w:gridSpan w:val="2"/>
            <w:vAlign w:val="center"/>
          </w:tcPr>
          <w:p w14:paraId="6AC614C5">
            <w:pPr>
              <w:jc w:val="left"/>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一般授权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特别授权</w:t>
            </w:r>
          </w:p>
        </w:tc>
      </w:tr>
      <w:tr w14:paraId="4A797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0" w:type="dxa"/>
            <w:vMerge w:val="continue"/>
            <w:vAlign w:val="center"/>
          </w:tcPr>
          <w:p w14:paraId="5BFBBC6C">
            <w:pPr>
              <w:jc w:val="center"/>
              <w:rPr>
                <w:rFonts w:hint="eastAsia" w:asciiTheme="minorEastAsia" w:hAnsiTheme="minorEastAsia" w:eastAsiaTheme="minorEastAsia" w:cstheme="minorEastAsia"/>
                <w:b w:val="0"/>
                <w:bCs w:val="0"/>
                <w:sz w:val="22"/>
                <w:szCs w:val="28"/>
                <w:vertAlign w:val="baseline"/>
                <w:lang w:val="en-US" w:eastAsia="zh-CN"/>
              </w:rPr>
            </w:pPr>
          </w:p>
        </w:tc>
        <w:tc>
          <w:tcPr>
            <w:tcW w:w="2040" w:type="dxa"/>
            <w:gridSpan w:val="2"/>
            <w:vAlign w:val="center"/>
          </w:tcPr>
          <w:p w14:paraId="7FF8FBA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工作单位</w:t>
            </w:r>
          </w:p>
        </w:tc>
        <w:tc>
          <w:tcPr>
            <w:tcW w:w="7125" w:type="dxa"/>
            <w:gridSpan w:val="13"/>
            <w:vAlign w:val="center"/>
          </w:tcPr>
          <w:p w14:paraId="49C75E9C">
            <w:pPr>
              <w:jc w:val="center"/>
              <w:rPr>
                <w:rFonts w:hint="eastAsia" w:asciiTheme="minorEastAsia" w:hAnsiTheme="minorEastAsia" w:eastAsiaTheme="minorEastAsia" w:cstheme="minorEastAsia"/>
                <w:b w:val="0"/>
                <w:bCs w:val="0"/>
                <w:sz w:val="18"/>
                <w:szCs w:val="18"/>
                <w:vertAlign w:val="baseline"/>
                <w:lang w:val="en-US" w:eastAsia="zh-CN"/>
              </w:rPr>
            </w:pPr>
          </w:p>
        </w:tc>
      </w:tr>
      <w:tr w14:paraId="0B71C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620" w:type="dxa"/>
            <w:vMerge w:val="restart"/>
            <w:vAlign w:val="center"/>
          </w:tcPr>
          <w:p w14:paraId="4FF64B24">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申报债权</w:t>
            </w:r>
          </w:p>
          <w:p w14:paraId="724EF6C7">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数额</w:t>
            </w:r>
          </w:p>
        </w:tc>
        <w:tc>
          <w:tcPr>
            <w:tcW w:w="2040" w:type="dxa"/>
            <w:gridSpan w:val="2"/>
            <w:vMerge w:val="restart"/>
            <w:vAlign w:val="center"/>
          </w:tcPr>
          <w:p w14:paraId="3B2C4B8D">
            <w:pPr>
              <w:jc w:val="left"/>
              <w:rPr>
                <w:rFonts w:hint="eastAsia" w:asciiTheme="minorEastAsia" w:hAnsiTheme="minorEastAsia" w:eastAsiaTheme="minorEastAsia" w:cstheme="minorEastAsia"/>
                <w:b w:val="0"/>
                <w:bCs w:val="0"/>
                <w:sz w:val="18"/>
                <w:szCs w:val="18"/>
                <w:u w:val="single"/>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申报总金额：</w:t>
            </w:r>
            <w:r>
              <w:rPr>
                <w:rFonts w:hint="eastAsia" w:asciiTheme="minorEastAsia" w:hAnsiTheme="minorEastAsia" w:eastAsiaTheme="minorEastAsia" w:cstheme="minorEastAsia"/>
                <w:b w:val="0"/>
                <w:bCs w:val="0"/>
                <w:sz w:val="18"/>
                <w:szCs w:val="18"/>
                <w:u w:val="single"/>
                <w:vertAlign w:val="baseline"/>
                <w:lang w:val="en-US" w:eastAsia="zh-CN"/>
              </w:rPr>
              <w:t xml:space="preserve">            </w:t>
            </w:r>
          </w:p>
          <w:p w14:paraId="1B105A29">
            <w:pPr>
              <w:jc w:val="left"/>
              <w:rPr>
                <w:rFonts w:hint="eastAsia" w:asciiTheme="minorEastAsia" w:hAnsiTheme="minorEastAsia" w:eastAsiaTheme="minorEastAsia" w:cstheme="minorEastAsia"/>
                <w:b w:val="0"/>
                <w:bCs w:val="0"/>
                <w:sz w:val="18"/>
                <w:szCs w:val="18"/>
                <w:vertAlign w:val="baseline"/>
                <w:lang w:val="en-US" w:eastAsia="zh-CN"/>
              </w:rPr>
            </w:pPr>
          </w:p>
          <w:p w14:paraId="2A945315">
            <w:pPr>
              <w:jc w:val="left"/>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 xml:space="preserve">                     </w:t>
            </w:r>
          </w:p>
        </w:tc>
        <w:tc>
          <w:tcPr>
            <w:tcW w:w="837" w:type="dxa"/>
            <w:gridSpan w:val="2"/>
            <w:vAlign w:val="center"/>
          </w:tcPr>
          <w:p w14:paraId="57891DD5">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本 金</w:t>
            </w:r>
          </w:p>
        </w:tc>
        <w:tc>
          <w:tcPr>
            <w:tcW w:w="1668" w:type="dxa"/>
            <w:gridSpan w:val="2"/>
            <w:vAlign w:val="center"/>
          </w:tcPr>
          <w:p w14:paraId="03C8CB8F">
            <w:pPr>
              <w:jc w:val="left"/>
              <w:rPr>
                <w:rFonts w:hint="eastAsia" w:asciiTheme="minorEastAsia" w:hAnsiTheme="minorEastAsia" w:eastAsiaTheme="minorEastAsia" w:cstheme="minorEastAsia"/>
                <w:b w:val="0"/>
                <w:bCs w:val="0"/>
                <w:sz w:val="18"/>
                <w:szCs w:val="18"/>
                <w:vertAlign w:val="baseline"/>
                <w:lang w:val="en-US" w:eastAsia="zh-CN"/>
              </w:rPr>
            </w:pPr>
          </w:p>
        </w:tc>
        <w:tc>
          <w:tcPr>
            <w:tcW w:w="1581" w:type="dxa"/>
            <w:gridSpan w:val="5"/>
            <w:vMerge w:val="restart"/>
            <w:vAlign w:val="center"/>
          </w:tcPr>
          <w:p w14:paraId="182F36E6">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债权性质</w:t>
            </w:r>
          </w:p>
        </w:tc>
        <w:tc>
          <w:tcPr>
            <w:tcW w:w="3039" w:type="dxa"/>
            <w:gridSpan w:val="4"/>
            <w:vMerge w:val="restart"/>
            <w:vAlign w:val="center"/>
          </w:tcPr>
          <w:p w14:paraId="76C850C8">
            <w:pPr>
              <w:jc w:val="left"/>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  有财产担保的债权</w:t>
            </w:r>
          </w:p>
          <w:p w14:paraId="74261844">
            <w:pPr>
              <w:jc w:val="left"/>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  建设工程价款优先权</w:t>
            </w:r>
          </w:p>
          <w:p w14:paraId="56C70BF8">
            <w:pPr>
              <w:jc w:val="left"/>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  税款债权</w:t>
            </w:r>
          </w:p>
          <w:p w14:paraId="462D1844">
            <w:pPr>
              <w:jc w:val="left"/>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  普通债权</w:t>
            </w:r>
          </w:p>
          <w:p w14:paraId="4EE679A0">
            <w:pPr>
              <w:jc w:val="left"/>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  其他</w:t>
            </w:r>
          </w:p>
        </w:tc>
      </w:tr>
      <w:tr w14:paraId="0895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620" w:type="dxa"/>
            <w:vMerge w:val="continue"/>
            <w:vAlign w:val="center"/>
          </w:tcPr>
          <w:p w14:paraId="1B086637">
            <w:pPr>
              <w:jc w:val="left"/>
              <w:rPr>
                <w:rFonts w:hint="eastAsia" w:asciiTheme="minorEastAsia" w:hAnsiTheme="minorEastAsia" w:eastAsiaTheme="minorEastAsia" w:cstheme="minorEastAsia"/>
                <w:b w:val="0"/>
                <w:bCs w:val="0"/>
              </w:rPr>
            </w:pPr>
          </w:p>
        </w:tc>
        <w:tc>
          <w:tcPr>
            <w:tcW w:w="2040" w:type="dxa"/>
            <w:gridSpan w:val="2"/>
            <w:vMerge w:val="continue"/>
            <w:vAlign w:val="center"/>
          </w:tcPr>
          <w:p w14:paraId="6CA877F6">
            <w:pPr>
              <w:jc w:val="left"/>
              <w:rPr>
                <w:rFonts w:hint="eastAsia" w:asciiTheme="minorEastAsia" w:hAnsiTheme="minorEastAsia" w:eastAsiaTheme="minorEastAsia" w:cstheme="minorEastAsia"/>
                <w:b w:val="0"/>
                <w:bCs w:val="0"/>
                <w:sz w:val="18"/>
                <w:szCs w:val="18"/>
              </w:rPr>
            </w:pPr>
          </w:p>
        </w:tc>
        <w:tc>
          <w:tcPr>
            <w:tcW w:w="837" w:type="dxa"/>
            <w:gridSpan w:val="2"/>
            <w:vAlign w:val="center"/>
          </w:tcPr>
          <w:p w14:paraId="03648C6F">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利 息</w:t>
            </w:r>
          </w:p>
        </w:tc>
        <w:tc>
          <w:tcPr>
            <w:tcW w:w="1668" w:type="dxa"/>
            <w:gridSpan w:val="2"/>
            <w:vAlign w:val="center"/>
          </w:tcPr>
          <w:p w14:paraId="600CA366">
            <w:pPr>
              <w:jc w:val="left"/>
              <w:rPr>
                <w:rFonts w:hint="eastAsia" w:asciiTheme="minorEastAsia" w:hAnsiTheme="minorEastAsia" w:eastAsiaTheme="minorEastAsia" w:cstheme="minorEastAsia"/>
                <w:b w:val="0"/>
                <w:bCs w:val="0"/>
                <w:sz w:val="18"/>
                <w:szCs w:val="18"/>
              </w:rPr>
            </w:pPr>
          </w:p>
        </w:tc>
        <w:tc>
          <w:tcPr>
            <w:tcW w:w="1581" w:type="dxa"/>
            <w:gridSpan w:val="5"/>
            <w:vMerge w:val="continue"/>
            <w:vAlign w:val="center"/>
          </w:tcPr>
          <w:p w14:paraId="35745CFB">
            <w:pPr>
              <w:jc w:val="left"/>
              <w:rPr>
                <w:rFonts w:hint="eastAsia" w:asciiTheme="minorEastAsia" w:hAnsiTheme="minorEastAsia" w:eastAsiaTheme="minorEastAsia" w:cstheme="minorEastAsia"/>
                <w:b w:val="0"/>
                <w:bCs w:val="0"/>
                <w:sz w:val="18"/>
                <w:szCs w:val="18"/>
              </w:rPr>
            </w:pPr>
          </w:p>
        </w:tc>
        <w:tc>
          <w:tcPr>
            <w:tcW w:w="3039" w:type="dxa"/>
            <w:gridSpan w:val="4"/>
            <w:vMerge w:val="continue"/>
            <w:vAlign w:val="center"/>
          </w:tcPr>
          <w:p w14:paraId="1E218D18">
            <w:pPr>
              <w:jc w:val="left"/>
              <w:rPr>
                <w:rFonts w:hint="eastAsia" w:asciiTheme="minorEastAsia" w:hAnsiTheme="minorEastAsia" w:eastAsiaTheme="minorEastAsia" w:cstheme="minorEastAsia"/>
                <w:b w:val="0"/>
                <w:bCs w:val="0"/>
                <w:sz w:val="18"/>
                <w:szCs w:val="18"/>
              </w:rPr>
            </w:pPr>
          </w:p>
        </w:tc>
      </w:tr>
      <w:tr w14:paraId="44F0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620" w:type="dxa"/>
            <w:vMerge w:val="continue"/>
            <w:vAlign w:val="center"/>
          </w:tcPr>
          <w:p w14:paraId="79D07EB7">
            <w:pPr>
              <w:jc w:val="left"/>
              <w:rPr>
                <w:rFonts w:hint="eastAsia" w:asciiTheme="minorEastAsia" w:hAnsiTheme="minorEastAsia" w:eastAsiaTheme="minorEastAsia" w:cstheme="minorEastAsia"/>
                <w:b w:val="0"/>
                <w:bCs w:val="0"/>
              </w:rPr>
            </w:pPr>
          </w:p>
        </w:tc>
        <w:tc>
          <w:tcPr>
            <w:tcW w:w="2040" w:type="dxa"/>
            <w:gridSpan w:val="2"/>
            <w:vMerge w:val="continue"/>
            <w:vAlign w:val="center"/>
          </w:tcPr>
          <w:p w14:paraId="79136DE2">
            <w:pPr>
              <w:jc w:val="left"/>
              <w:rPr>
                <w:rFonts w:hint="eastAsia" w:asciiTheme="minorEastAsia" w:hAnsiTheme="minorEastAsia" w:eastAsiaTheme="minorEastAsia" w:cstheme="minorEastAsia"/>
                <w:b w:val="0"/>
                <w:bCs w:val="0"/>
                <w:sz w:val="18"/>
                <w:szCs w:val="18"/>
              </w:rPr>
            </w:pPr>
          </w:p>
        </w:tc>
        <w:tc>
          <w:tcPr>
            <w:tcW w:w="837" w:type="dxa"/>
            <w:gridSpan w:val="2"/>
            <w:vAlign w:val="center"/>
          </w:tcPr>
          <w:p w14:paraId="0FB94A44">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违约金</w:t>
            </w:r>
          </w:p>
        </w:tc>
        <w:tc>
          <w:tcPr>
            <w:tcW w:w="1668" w:type="dxa"/>
            <w:gridSpan w:val="2"/>
            <w:vAlign w:val="center"/>
          </w:tcPr>
          <w:p w14:paraId="725EBAB2">
            <w:pPr>
              <w:jc w:val="left"/>
              <w:rPr>
                <w:rFonts w:hint="eastAsia" w:asciiTheme="minorEastAsia" w:hAnsiTheme="minorEastAsia" w:eastAsiaTheme="minorEastAsia" w:cstheme="minorEastAsia"/>
                <w:b w:val="0"/>
                <w:bCs w:val="0"/>
                <w:sz w:val="18"/>
                <w:szCs w:val="18"/>
              </w:rPr>
            </w:pPr>
          </w:p>
        </w:tc>
        <w:tc>
          <w:tcPr>
            <w:tcW w:w="1581" w:type="dxa"/>
            <w:gridSpan w:val="5"/>
            <w:vMerge w:val="continue"/>
            <w:vAlign w:val="center"/>
          </w:tcPr>
          <w:p w14:paraId="645CB767">
            <w:pPr>
              <w:jc w:val="left"/>
              <w:rPr>
                <w:rFonts w:hint="eastAsia" w:asciiTheme="minorEastAsia" w:hAnsiTheme="minorEastAsia" w:eastAsiaTheme="minorEastAsia" w:cstheme="minorEastAsia"/>
                <w:b w:val="0"/>
                <w:bCs w:val="0"/>
                <w:sz w:val="18"/>
                <w:szCs w:val="18"/>
              </w:rPr>
            </w:pPr>
          </w:p>
        </w:tc>
        <w:tc>
          <w:tcPr>
            <w:tcW w:w="3039" w:type="dxa"/>
            <w:gridSpan w:val="4"/>
            <w:vMerge w:val="continue"/>
            <w:vAlign w:val="center"/>
          </w:tcPr>
          <w:p w14:paraId="3C49DCCD">
            <w:pPr>
              <w:jc w:val="left"/>
              <w:rPr>
                <w:rFonts w:hint="eastAsia" w:asciiTheme="minorEastAsia" w:hAnsiTheme="minorEastAsia" w:eastAsiaTheme="minorEastAsia" w:cstheme="minorEastAsia"/>
                <w:b w:val="0"/>
                <w:bCs w:val="0"/>
                <w:sz w:val="18"/>
                <w:szCs w:val="18"/>
              </w:rPr>
            </w:pPr>
          </w:p>
        </w:tc>
      </w:tr>
      <w:tr w14:paraId="2FE61741">
        <w:tblPrEx>
          <w:tblCellMar>
            <w:top w:w="0" w:type="dxa"/>
            <w:left w:w="108" w:type="dxa"/>
            <w:bottom w:w="0" w:type="dxa"/>
            <w:right w:w="108" w:type="dxa"/>
          </w:tblCellMar>
        </w:tblPrEx>
        <w:trPr>
          <w:trHeight w:val="383" w:hRule="atLeast"/>
        </w:trPr>
        <w:tc>
          <w:tcPr>
            <w:tcW w:w="1620" w:type="dxa"/>
            <w:vMerge w:val="continue"/>
            <w:vAlign w:val="center"/>
          </w:tcPr>
          <w:p w14:paraId="3AC2016E">
            <w:pPr>
              <w:jc w:val="left"/>
              <w:rPr>
                <w:rFonts w:hint="eastAsia" w:asciiTheme="minorEastAsia" w:hAnsiTheme="minorEastAsia" w:eastAsiaTheme="minorEastAsia" w:cstheme="minorEastAsia"/>
                <w:b w:val="0"/>
                <w:bCs w:val="0"/>
              </w:rPr>
            </w:pPr>
          </w:p>
        </w:tc>
        <w:tc>
          <w:tcPr>
            <w:tcW w:w="2040" w:type="dxa"/>
            <w:gridSpan w:val="2"/>
            <w:vMerge w:val="continue"/>
            <w:vAlign w:val="center"/>
          </w:tcPr>
          <w:p w14:paraId="1C3280D9">
            <w:pPr>
              <w:jc w:val="left"/>
              <w:rPr>
                <w:rFonts w:hint="eastAsia" w:asciiTheme="minorEastAsia" w:hAnsiTheme="minorEastAsia" w:eastAsiaTheme="minorEastAsia" w:cstheme="minorEastAsia"/>
                <w:b w:val="0"/>
                <w:bCs w:val="0"/>
                <w:sz w:val="18"/>
                <w:szCs w:val="18"/>
              </w:rPr>
            </w:pPr>
          </w:p>
        </w:tc>
        <w:tc>
          <w:tcPr>
            <w:tcW w:w="837" w:type="dxa"/>
            <w:gridSpan w:val="2"/>
            <w:vAlign w:val="center"/>
          </w:tcPr>
          <w:p w14:paraId="2CEA5175">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诉讼费</w:t>
            </w:r>
          </w:p>
        </w:tc>
        <w:tc>
          <w:tcPr>
            <w:tcW w:w="1668" w:type="dxa"/>
            <w:gridSpan w:val="2"/>
            <w:vAlign w:val="center"/>
          </w:tcPr>
          <w:p w14:paraId="47A2E3FC">
            <w:pPr>
              <w:jc w:val="left"/>
              <w:rPr>
                <w:rFonts w:hint="eastAsia" w:asciiTheme="minorEastAsia" w:hAnsiTheme="minorEastAsia" w:eastAsiaTheme="minorEastAsia" w:cstheme="minorEastAsia"/>
                <w:b w:val="0"/>
                <w:bCs w:val="0"/>
                <w:sz w:val="18"/>
                <w:szCs w:val="18"/>
              </w:rPr>
            </w:pPr>
          </w:p>
        </w:tc>
        <w:tc>
          <w:tcPr>
            <w:tcW w:w="1581" w:type="dxa"/>
            <w:gridSpan w:val="5"/>
            <w:vMerge w:val="continue"/>
            <w:vAlign w:val="center"/>
          </w:tcPr>
          <w:p w14:paraId="757CFA13">
            <w:pPr>
              <w:jc w:val="left"/>
              <w:rPr>
                <w:rFonts w:hint="eastAsia" w:asciiTheme="minorEastAsia" w:hAnsiTheme="minorEastAsia" w:eastAsiaTheme="minorEastAsia" w:cstheme="minorEastAsia"/>
                <w:b w:val="0"/>
                <w:bCs w:val="0"/>
                <w:sz w:val="18"/>
                <w:szCs w:val="18"/>
              </w:rPr>
            </w:pPr>
          </w:p>
        </w:tc>
        <w:tc>
          <w:tcPr>
            <w:tcW w:w="3039" w:type="dxa"/>
            <w:gridSpan w:val="4"/>
            <w:vMerge w:val="continue"/>
            <w:vAlign w:val="center"/>
          </w:tcPr>
          <w:p w14:paraId="7608EE85">
            <w:pPr>
              <w:jc w:val="left"/>
              <w:rPr>
                <w:rFonts w:hint="eastAsia" w:asciiTheme="minorEastAsia" w:hAnsiTheme="minorEastAsia" w:eastAsiaTheme="minorEastAsia" w:cstheme="minorEastAsia"/>
                <w:b w:val="0"/>
                <w:bCs w:val="0"/>
                <w:sz w:val="18"/>
                <w:szCs w:val="18"/>
              </w:rPr>
            </w:pPr>
          </w:p>
        </w:tc>
      </w:tr>
      <w:tr w14:paraId="21EE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1" w:hRule="atLeast"/>
        </w:trPr>
        <w:tc>
          <w:tcPr>
            <w:tcW w:w="1620" w:type="dxa"/>
            <w:vMerge w:val="continue"/>
            <w:vAlign w:val="center"/>
          </w:tcPr>
          <w:p w14:paraId="34A50558">
            <w:pPr>
              <w:jc w:val="left"/>
              <w:rPr>
                <w:rFonts w:hint="eastAsia" w:asciiTheme="minorEastAsia" w:hAnsiTheme="minorEastAsia" w:eastAsiaTheme="minorEastAsia" w:cstheme="minorEastAsia"/>
                <w:b w:val="0"/>
                <w:bCs w:val="0"/>
              </w:rPr>
            </w:pPr>
          </w:p>
        </w:tc>
        <w:tc>
          <w:tcPr>
            <w:tcW w:w="2040" w:type="dxa"/>
            <w:gridSpan w:val="2"/>
            <w:vMerge w:val="continue"/>
            <w:vAlign w:val="center"/>
          </w:tcPr>
          <w:p w14:paraId="03146603">
            <w:pPr>
              <w:jc w:val="left"/>
              <w:rPr>
                <w:rFonts w:hint="eastAsia" w:asciiTheme="minorEastAsia" w:hAnsiTheme="minorEastAsia" w:eastAsiaTheme="minorEastAsia" w:cstheme="minorEastAsia"/>
                <w:b w:val="0"/>
                <w:bCs w:val="0"/>
                <w:sz w:val="18"/>
                <w:szCs w:val="18"/>
              </w:rPr>
            </w:pPr>
          </w:p>
        </w:tc>
        <w:tc>
          <w:tcPr>
            <w:tcW w:w="837" w:type="dxa"/>
            <w:gridSpan w:val="2"/>
            <w:vAlign w:val="center"/>
          </w:tcPr>
          <w:p w14:paraId="0CFBBC36">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其 他</w:t>
            </w:r>
          </w:p>
        </w:tc>
        <w:tc>
          <w:tcPr>
            <w:tcW w:w="1668" w:type="dxa"/>
            <w:gridSpan w:val="2"/>
            <w:vAlign w:val="center"/>
          </w:tcPr>
          <w:p w14:paraId="3C782AC3">
            <w:pPr>
              <w:jc w:val="left"/>
              <w:rPr>
                <w:rFonts w:hint="eastAsia" w:asciiTheme="minorEastAsia" w:hAnsiTheme="minorEastAsia" w:eastAsiaTheme="minorEastAsia" w:cstheme="minorEastAsia"/>
                <w:b w:val="0"/>
                <w:bCs w:val="0"/>
                <w:sz w:val="18"/>
                <w:szCs w:val="18"/>
              </w:rPr>
            </w:pPr>
          </w:p>
        </w:tc>
        <w:tc>
          <w:tcPr>
            <w:tcW w:w="1581" w:type="dxa"/>
            <w:gridSpan w:val="5"/>
            <w:vMerge w:val="continue"/>
            <w:vAlign w:val="center"/>
          </w:tcPr>
          <w:p w14:paraId="5ADD3CA9">
            <w:pPr>
              <w:jc w:val="left"/>
              <w:rPr>
                <w:rFonts w:hint="eastAsia" w:asciiTheme="minorEastAsia" w:hAnsiTheme="minorEastAsia" w:eastAsiaTheme="minorEastAsia" w:cstheme="minorEastAsia"/>
                <w:b w:val="0"/>
                <w:bCs w:val="0"/>
                <w:sz w:val="18"/>
                <w:szCs w:val="18"/>
              </w:rPr>
            </w:pPr>
          </w:p>
        </w:tc>
        <w:tc>
          <w:tcPr>
            <w:tcW w:w="3039" w:type="dxa"/>
            <w:gridSpan w:val="4"/>
            <w:vMerge w:val="continue"/>
            <w:vAlign w:val="center"/>
          </w:tcPr>
          <w:p w14:paraId="3151B680">
            <w:pPr>
              <w:jc w:val="left"/>
              <w:rPr>
                <w:rFonts w:hint="eastAsia" w:asciiTheme="minorEastAsia" w:hAnsiTheme="minorEastAsia" w:eastAsiaTheme="minorEastAsia" w:cstheme="minorEastAsia"/>
                <w:b w:val="0"/>
                <w:bCs w:val="0"/>
                <w:sz w:val="18"/>
                <w:szCs w:val="18"/>
              </w:rPr>
            </w:pPr>
          </w:p>
        </w:tc>
      </w:tr>
      <w:tr w14:paraId="68320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1620" w:type="dxa"/>
            <w:vAlign w:val="center"/>
          </w:tcPr>
          <w:p w14:paraId="12A013D8">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债权形成概述</w:t>
            </w:r>
          </w:p>
        </w:tc>
        <w:tc>
          <w:tcPr>
            <w:tcW w:w="9165" w:type="dxa"/>
            <w:gridSpan w:val="15"/>
            <w:vAlign w:val="center"/>
          </w:tcPr>
          <w:p w14:paraId="37485126">
            <w:pPr>
              <w:jc w:val="both"/>
              <w:rPr>
                <w:rFonts w:hint="eastAsia" w:asciiTheme="minorEastAsia" w:hAnsiTheme="minorEastAsia" w:eastAsiaTheme="minorEastAsia" w:cstheme="minorEastAsia"/>
                <w:b w:val="0"/>
                <w:bCs w:val="0"/>
                <w:sz w:val="18"/>
                <w:szCs w:val="18"/>
                <w:vertAlign w:val="baseline"/>
                <w:lang w:val="en-US" w:eastAsia="zh-CN"/>
              </w:rPr>
            </w:pPr>
          </w:p>
        </w:tc>
      </w:tr>
      <w:tr w14:paraId="0CC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620" w:type="dxa"/>
            <w:vMerge w:val="restart"/>
            <w:vAlign w:val="center"/>
          </w:tcPr>
          <w:p w14:paraId="0D6E0CDF">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财产担保情况</w:t>
            </w:r>
          </w:p>
        </w:tc>
        <w:tc>
          <w:tcPr>
            <w:tcW w:w="1260" w:type="dxa"/>
            <w:vAlign w:val="center"/>
          </w:tcPr>
          <w:p w14:paraId="0A4DCEA3">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有无担保</w:t>
            </w:r>
          </w:p>
        </w:tc>
        <w:tc>
          <w:tcPr>
            <w:tcW w:w="1140" w:type="dxa"/>
            <w:gridSpan w:val="2"/>
            <w:vAlign w:val="center"/>
          </w:tcPr>
          <w:p w14:paraId="3E48B450">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有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无</w:t>
            </w:r>
          </w:p>
        </w:tc>
        <w:tc>
          <w:tcPr>
            <w:tcW w:w="1065" w:type="dxa"/>
            <w:gridSpan w:val="2"/>
            <w:vAlign w:val="center"/>
          </w:tcPr>
          <w:p w14:paraId="48F903CA">
            <w:pPr>
              <w:jc w:val="center"/>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val="en-US" w:eastAsia="zh-CN"/>
              </w:rPr>
              <w:t>担保方式</w:t>
            </w:r>
          </w:p>
        </w:tc>
        <w:tc>
          <w:tcPr>
            <w:tcW w:w="2661" w:type="dxa"/>
            <w:gridSpan w:val="6"/>
            <w:vAlign w:val="center"/>
          </w:tcPr>
          <w:p w14:paraId="1ADBEC67">
            <w:pPr>
              <w:jc w:val="center"/>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抵押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质押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保证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其他</w:t>
            </w:r>
          </w:p>
        </w:tc>
        <w:tc>
          <w:tcPr>
            <w:tcW w:w="1580" w:type="dxa"/>
            <w:gridSpan w:val="3"/>
            <w:vAlign w:val="center"/>
          </w:tcPr>
          <w:p w14:paraId="3601ABEB">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设立时间</w:t>
            </w:r>
          </w:p>
        </w:tc>
        <w:tc>
          <w:tcPr>
            <w:tcW w:w="1459" w:type="dxa"/>
            <w:vAlign w:val="center"/>
          </w:tcPr>
          <w:p w14:paraId="390E0653">
            <w:pPr>
              <w:jc w:val="center"/>
              <w:rPr>
                <w:rFonts w:hint="eastAsia" w:asciiTheme="minorEastAsia" w:hAnsiTheme="minorEastAsia" w:eastAsiaTheme="minorEastAsia" w:cstheme="minorEastAsia"/>
                <w:b w:val="0"/>
                <w:bCs w:val="0"/>
                <w:sz w:val="18"/>
                <w:szCs w:val="18"/>
                <w:vertAlign w:val="baseline"/>
                <w:lang w:val="en-US" w:eastAsia="zh-CN"/>
              </w:rPr>
            </w:pPr>
          </w:p>
        </w:tc>
      </w:tr>
      <w:tr w14:paraId="2BEF9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620" w:type="dxa"/>
            <w:vMerge w:val="continue"/>
            <w:vAlign w:val="center"/>
          </w:tcPr>
          <w:p w14:paraId="23F0440E">
            <w:pPr>
              <w:jc w:val="center"/>
              <w:rPr>
                <w:rFonts w:hint="eastAsia" w:asciiTheme="minorEastAsia" w:hAnsiTheme="minorEastAsia" w:eastAsiaTheme="minorEastAsia" w:cstheme="minorEastAsia"/>
                <w:b w:val="0"/>
                <w:bCs w:val="0"/>
                <w:sz w:val="22"/>
                <w:szCs w:val="28"/>
                <w:vertAlign w:val="baseline"/>
                <w:lang w:val="en-US" w:eastAsia="zh-CN"/>
              </w:rPr>
            </w:pPr>
          </w:p>
        </w:tc>
        <w:tc>
          <w:tcPr>
            <w:tcW w:w="1260" w:type="dxa"/>
            <w:vAlign w:val="center"/>
          </w:tcPr>
          <w:p w14:paraId="03DAE438">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val="en-US" w:eastAsia="zh-CN"/>
              </w:rPr>
              <w:t>财产名称</w:t>
            </w:r>
          </w:p>
        </w:tc>
        <w:tc>
          <w:tcPr>
            <w:tcW w:w="2205" w:type="dxa"/>
            <w:gridSpan w:val="4"/>
            <w:vAlign w:val="center"/>
          </w:tcPr>
          <w:p w14:paraId="193E9FAE">
            <w:pPr>
              <w:jc w:val="center"/>
              <w:rPr>
                <w:rFonts w:hint="eastAsia" w:asciiTheme="minorEastAsia" w:hAnsiTheme="minorEastAsia" w:eastAsiaTheme="minorEastAsia" w:cstheme="minorEastAsia"/>
                <w:b w:val="0"/>
                <w:bCs w:val="0"/>
                <w:color w:val="000000"/>
                <w:kern w:val="0"/>
                <w:sz w:val="18"/>
                <w:szCs w:val="18"/>
                <w:lang w:eastAsia="zh-CN"/>
              </w:rPr>
            </w:pPr>
          </w:p>
        </w:tc>
        <w:tc>
          <w:tcPr>
            <w:tcW w:w="1080" w:type="dxa"/>
            <w:vAlign w:val="center"/>
          </w:tcPr>
          <w:p w14:paraId="2CE10A60">
            <w:pPr>
              <w:jc w:val="center"/>
              <w:rPr>
                <w:rFonts w:hint="eastAsia" w:asciiTheme="minorEastAsia" w:hAnsiTheme="minorEastAsia" w:eastAsiaTheme="minorEastAsia" w:cstheme="minorEastAsia"/>
                <w:b w:val="0"/>
                <w:bCs w:val="0"/>
                <w:color w:val="000000"/>
                <w:kern w:val="0"/>
                <w:sz w:val="18"/>
                <w:szCs w:val="18"/>
                <w:lang w:eastAsia="zh-CN"/>
              </w:rPr>
            </w:pPr>
            <w:r>
              <w:rPr>
                <w:rFonts w:hint="eastAsia" w:asciiTheme="minorEastAsia" w:hAnsiTheme="minorEastAsia" w:eastAsiaTheme="minorEastAsia" w:cstheme="minorEastAsia"/>
                <w:b w:val="0"/>
                <w:bCs w:val="0"/>
                <w:sz w:val="18"/>
                <w:szCs w:val="18"/>
                <w:vertAlign w:val="baseline"/>
                <w:lang w:val="en-US" w:eastAsia="zh-CN"/>
              </w:rPr>
              <w:t>是否登记</w:t>
            </w:r>
          </w:p>
        </w:tc>
        <w:tc>
          <w:tcPr>
            <w:tcW w:w="1581" w:type="dxa"/>
            <w:gridSpan w:val="5"/>
            <w:vAlign w:val="center"/>
          </w:tcPr>
          <w:p w14:paraId="73B1CF63">
            <w:pPr>
              <w:jc w:val="center"/>
              <w:rPr>
                <w:rFonts w:hint="eastAsia" w:asciiTheme="minorEastAsia" w:hAnsiTheme="minorEastAsia" w:eastAsiaTheme="minorEastAsia" w:cstheme="minorEastAsia"/>
                <w:b w:val="0"/>
                <w:bCs w:val="0"/>
                <w:color w:val="000000"/>
                <w:kern w:val="0"/>
                <w:sz w:val="18"/>
                <w:szCs w:val="18"/>
                <w:lang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是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否</w:t>
            </w:r>
          </w:p>
        </w:tc>
        <w:tc>
          <w:tcPr>
            <w:tcW w:w="1580" w:type="dxa"/>
            <w:gridSpan w:val="3"/>
            <w:vAlign w:val="center"/>
          </w:tcPr>
          <w:p w14:paraId="1822E9A0">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登记编号</w:t>
            </w:r>
          </w:p>
        </w:tc>
        <w:tc>
          <w:tcPr>
            <w:tcW w:w="1459" w:type="dxa"/>
            <w:vAlign w:val="center"/>
          </w:tcPr>
          <w:p w14:paraId="39782939">
            <w:pPr>
              <w:jc w:val="center"/>
              <w:rPr>
                <w:rFonts w:hint="eastAsia" w:asciiTheme="minorEastAsia" w:hAnsiTheme="minorEastAsia" w:eastAsiaTheme="minorEastAsia" w:cstheme="minorEastAsia"/>
                <w:b w:val="0"/>
                <w:bCs w:val="0"/>
                <w:sz w:val="18"/>
                <w:szCs w:val="18"/>
                <w:vertAlign w:val="baseline"/>
                <w:lang w:val="en-US" w:eastAsia="zh-CN"/>
              </w:rPr>
            </w:pPr>
          </w:p>
        </w:tc>
      </w:tr>
      <w:tr w14:paraId="0F2C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620" w:type="dxa"/>
            <w:vMerge w:val="continue"/>
            <w:vAlign w:val="center"/>
          </w:tcPr>
          <w:p w14:paraId="58E52D84">
            <w:pPr>
              <w:jc w:val="center"/>
              <w:rPr>
                <w:rFonts w:hint="eastAsia" w:asciiTheme="minorEastAsia" w:hAnsiTheme="minorEastAsia" w:eastAsiaTheme="minorEastAsia" w:cstheme="minorEastAsia"/>
                <w:b w:val="0"/>
                <w:bCs w:val="0"/>
                <w:sz w:val="22"/>
                <w:szCs w:val="28"/>
                <w:vertAlign w:val="baseline"/>
                <w:lang w:val="en-US" w:eastAsia="zh-CN"/>
              </w:rPr>
            </w:pPr>
          </w:p>
        </w:tc>
        <w:tc>
          <w:tcPr>
            <w:tcW w:w="1260" w:type="dxa"/>
            <w:vAlign w:val="center"/>
          </w:tcPr>
          <w:p w14:paraId="7A006322">
            <w:pPr>
              <w:jc w:val="center"/>
              <w:rPr>
                <w:rFonts w:hint="eastAsia" w:asciiTheme="minorEastAsia" w:hAnsiTheme="minorEastAsia" w:eastAsiaTheme="minorEastAsia" w:cstheme="minorEastAsia"/>
                <w:b w:val="0"/>
                <w:bCs w:val="0"/>
                <w:color w:val="000000"/>
                <w:kern w:val="0"/>
                <w:sz w:val="18"/>
                <w:szCs w:val="18"/>
                <w:lang w:val="en-US" w:eastAsia="zh-CN"/>
              </w:rPr>
            </w:pPr>
            <w:r>
              <w:rPr>
                <w:rFonts w:hint="eastAsia" w:asciiTheme="minorEastAsia" w:hAnsiTheme="minorEastAsia" w:eastAsiaTheme="minorEastAsia" w:cstheme="minorEastAsia"/>
                <w:b w:val="0"/>
                <w:bCs w:val="0"/>
                <w:color w:val="000000"/>
                <w:kern w:val="0"/>
                <w:sz w:val="18"/>
                <w:szCs w:val="18"/>
                <w:lang w:val="en-US" w:eastAsia="zh-CN"/>
              </w:rPr>
              <w:t>担保人名称</w:t>
            </w:r>
          </w:p>
        </w:tc>
        <w:tc>
          <w:tcPr>
            <w:tcW w:w="2205" w:type="dxa"/>
            <w:gridSpan w:val="4"/>
            <w:vAlign w:val="center"/>
          </w:tcPr>
          <w:p w14:paraId="2D8526EA">
            <w:pPr>
              <w:jc w:val="center"/>
              <w:rPr>
                <w:rFonts w:hint="eastAsia" w:asciiTheme="minorEastAsia" w:hAnsiTheme="minorEastAsia" w:eastAsiaTheme="minorEastAsia" w:cstheme="minorEastAsia"/>
                <w:b w:val="0"/>
                <w:bCs w:val="0"/>
                <w:color w:val="000000"/>
                <w:kern w:val="0"/>
                <w:sz w:val="18"/>
                <w:szCs w:val="18"/>
                <w:lang w:eastAsia="zh-CN"/>
              </w:rPr>
            </w:pPr>
          </w:p>
        </w:tc>
        <w:tc>
          <w:tcPr>
            <w:tcW w:w="1080" w:type="dxa"/>
            <w:vAlign w:val="center"/>
          </w:tcPr>
          <w:p w14:paraId="502DF4BA">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担保金额</w:t>
            </w:r>
          </w:p>
        </w:tc>
        <w:tc>
          <w:tcPr>
            <w:tcW w:w="1581" w:type="dxa"/>
            <w:gridSpan w:val="5"/>
            <w:vAlign w:val="center"/>
          </w:tcPr>
          <w:p w14:paraId="67A6EBCC">
            <w:pPr>
              <w:jc w:val="center"/>
              <w:rPr>
                <w:rFonts w:hint="eastAsia" w:asciiTheme="minorEastAsia" w:hAnsiTheme="minorEastAsia" w:eastAsiaTheme="minorEastAsia" w:cstheme="minorEastAsia"/>
                <w:b w:val="0"/>
                <w:bCs w:val="0"/>
                <w:color w:val="000000"/>
                <w:kern w:val="0"/>
                <w:sz w:val="18"/>
                <w:szCs w:val="18"/>
                <w:lang w:eastAsia="zh-CN"/>
              </w:rPr>
            </w:pPr>
          </w:p>
        </w:tc>
        <w:tc>
          <w:tcPr>
            <w:tcW w:w="1580" w:type="dxa"/>
            <w:gridSpan w:val="3"/>
            <w:vAlign w:val="center"/>
          </w:tcPr>
          <w:p w14:paraId="7868CE63">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已实现担保金额</w:t>
            </w:r>
          </w:p>
        </w:tc>
        <w:tc>
          <w:tcPr>
            <w:tcW w:w="1459" w:type="dxa"/>
            <w:vAlign w:val="center"/>
          </w:tcPr>
          <w:p w14:paraId="63BD2B86">
            <w:pPr>
              <w:jc w:val="center"/>
              <w:rPr>
                <w:rFonts w:hint="eastAsia" w:asciiTheme="minorEastAsia" w:hAnsiTheme="minorEastAsia" w:eastAsiaTheme="minorEastAsia" w:cstheme="minorEastAsia"/>
                <w:b w:val="0"/>
                <w:bCs w:val="0"/>
                <w:sz w:val="18"/>
                <w:szCs w:val="18"/>
                <w:vertAlign w:val="baseline"/>
                <w:lang w:val="en-US" w:eastAsia="zh-CN"/>
              </w:rPr>
            </w:pPr>
          </w:p>
        </w:tc>
      </w:tr>
      <w:tr w14:paraId="71EBF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1620" w:type="dxa"/>
            <w:vMerge w:val="restart"/>
            <w:vAlign w:val="center"/>
          </w:tcPr>
          <w:p w14:paraId="449F234A">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诉讼、仲裁、执行情况</w:t>
            </w:r>
          </w:p>
        </w:tc>
        <w:tc>
          <w:tcPr>
            <w:tcW w:w="2040" w:type="dxa"/>
            <w:gridSpan w:val="2"/>
            <w:vAlign w:val="center"/>
          </w:tcPr>
          <w:p w14:paraId="6BC52954">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是否诉讼、仲裁</w:t>
            </w:r>
          </w:p>
        </w:tc>
        <w:tc>
          <w:tcPr>
            <w:tcW w:w="1425" w:type="dxa"/>
            <w:gridSpan w:val="3"/>
            <w:vAlign w:val="center"/>
          </w:tcPr>
          <w:p w14:paraId="08D0C465">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是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否</w:t>
            </w:r>
          </w:p>
        </w:tc>
        <w:tc>
          <w:tcPr>
            <w:tcW w:w="1800" w:type="dxa"/>
            <w:gridSpan w:val="4"/>
            <w:vAlign w:val="center"/>
          </w:tcPr>
          <w:p w14:paraId="0A4A14BD">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生效判决文号</w:t>
            </w:r>
          </w:p>
        </w:tc>
        <w:tc>
          <w:tcPr>
            <w:tcW w:w="3900" w:type="dxa"/>
            <w:gridSpan w:val="6"/>
            <w:vAlign w:val="center"/>
          </w:tcPr>
          <w:p w14:paraId="0E909A1A">
            <w:pPr>
              <w:ind w:firstLine="360" w:firstLineChars="200"/>
              <w:jc w:val="both"/>
              <w:rPr>
                <w:rFonts w:hint="eastAsia" w:asciiTheme="minorEastAsia" w:hAnsiTheme="minorEastAsia" w:eastAsiaTheme="minorEastAsia" w:cstheme="minorEastAsia"/>
                <w:b w:val="0"/>
                <w:bCs w:val="0"/>
                <w:sz w:val="18"/>
                <w:szCs w:val="18"/>
                <w:vertAlign w:val="baseline"/>
                <w:lang w:val="en-US" w:eastAsia="zh-CN"/>
              </w:rPr>
            </w:pPr>
          </w:p>
        </w:tc>
      </w:tr>
      <w:tr w14:paraId="0C610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20" w:type="dxa"/>
            <w:vMerge w:val="continue"/>
            <w:vAlign w:val="center"/>
          </w:tcPr>
          <w:p w14:paraId="399487D8">
            <w:pPr>
              <w:ind w:firstLine="420" w:firstLineChars="200"/>
              <w:jc w:val="both"/>
              <w:rPr>
                <w:rFonts w:hint="eastAsia" w:asciiTheme="minorEastAsia" w:hAnsiTheme="minorEastAsia" w:eastAsiaTheme="minorEastAsia" w:cstheme="minorEastAsia"/>
                <w:b w:val="0"/>
                <w:bCs w:val="0"/>
              </w:rPr>
            </w:pPr>
          </w:p>
        </w:tc>
        <w:tc>
          <w:tcPr>
            <w:tcW w:w="2040" w:type="dxa"/>
            <w:gridSpan w:val="2"/>
            <w:vAlign w:val="center"/>
          </w:tcPr>
          <w:p w14:paraId="5C615099">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sz w:val="20"/>
                <w:szCs w:val="22"/>
                <w:lang w:val="en-US" w:eastAsia="zh-CN"/>
              </w:rPr>
              <w:t>是否财产保全</w:t>
            </w:r>
          </w:p>
        </w:tc>
        <w:tc>
          <w:tcPr>
            <w:tcW w:w="1425" w:type="dxa"/>
            <w:gridSpan w:val="3"/>
            <w:vAlign w:val="center"/>
          </w:tcPr>
          <w:p w14:paraId="128D7CF3">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是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否</w:t>
            </w:r>
          </w:p>
        </w:tc>
        <w:tc>
          <w:tcPr>
            <w:tcW w:w="1800" w:type="dxa"/>
            <w:gridSpan w:val="4"/>
            <w:vAlign w:val="center"/>
          </w:tcPr>
          <w:p w14:paraId="0F2D74FD">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执行法院</w:t>
            </w:r>
          </w:p>
        </w:tc>
        <w:tc>
          <w:tcPr>
            <w:tcW w:w="3900" w:type="dxa"/>
            <w:gridSpan w:val="6"/>
            <w:vAlign w:val="center"/>
          </w:tcPr>
          <w:p w14:paraId="17222D70">
            <w:pPr>
              <w:ind w:firstLine="360" w:firstLineChars="200"/>
              <w:jc w:val="both"/>
              <w:rPr>
                <w:rFonts w:hint="eastAsia" w:asciiTheme="minorEastAsia" w:hAnsiTheme="minorEastAsia" w:eastAsiaTheme="minorEastAsia" w:cstheme="minorEastAsia"/>
                <w:b w:val="0"/>
                <w:bCs w:val="0"/>
                <w:sz w:val="18"/>
                <w:szCs w:val="18"/>
                <w:vertAlign w:val="baseline"/>
                <w:lang w:val="en-US" w:eastAsia="zh-CN"/>
              </w:rPr>
            </w:pPr>
          </w:p>
        </w:tc>
      </w:tr>
      <w:tr w14:paraId="568CF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620" w:type="dxa"/>
            <w:vMerge w:val="continue"/>
            <w:vAlign w:val="center"/>
          </w:tcPr>
          <w:p w14:paraId="68A691A7">
            <w:pPr>
              <w:ind w:firstLine="360" w:firstLineChars="200"/>
              <w:jc w:val="both"/>
              <w:rPr>
                <w:rFonts w:hint="eastAsia" w:asciiTheme="minorEastAsia" w:hAnsiTheme="minorEastAsia" w:eastAsiaTheme="minorEastAsia" w:cstheme="minorEastAsia"/>
                <w:b w:val="0"/>
                <w:bCs w:val="0"/>
                <w:sz w:val="18"/>
                <w:szCs w:val="18"/>
                <w:vertAlign w:val="baseline"/>
                <w:lang w:val="en-US" w:eastAsia="zh-CN"/>
              </w:rPr>
            </w:pPr>
          </w:p>
        </w:tc>
        <w:tc>
          <w:tcPr>
            <w:tcW w:w="2040" w:type="dxa"/>
            <w:gridSpan w:val="2"/>
            <w:vAlign w:val="center"/>
          </w:tcPr>
          <w:p w14:paraId="379BD5E0">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有无生效法律文书</w:t>
            </w:r>
          </w:p>
        </w:tc>
        <w:tc>
          <w:tcPr>
            <w:tcW w:w="1425" w:type="dxa"/>
            <w:gridSpan w:val="3"/>
            <w:vAlign w:val="center"/>
          </w:tcPr>
          <w:p w14:paraId="4B2BCDFF">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有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无</w:t>
            </w:r>
          </w:p>
        </w:tc>
        <w:tc>
          <w:tcPr>
            <w:tcW w:w="1800" w:type="dxa"/>
            <w:gridSpan w:val="4"/>
            <w:vAlign w:val="center"/>
          </w:tcPr>
          <w:p w14:paraId="72DAE793">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申请执行金额</w:t>
            </w:r>
          </w:p>
        </w:tc>
        <w:tc>
          <w:tcPr>
            <w:tcW w:w="3900" w:type="dxa"/>
            <w:gridSpan w:val="6"/>
            <w:vAlign w:val="center"/>
          </w:tcPr>
          <w:p w14:paraId="66A57448">
            <w:pPr>
              <w:ind w:firstLine="360" w:firstLineChars="200"/>
              <w:jc w:val="both"/>
              <w:rPr>
                <w:rFonts w:hint="eastAsia" w:asciiTheme="minorEastAsia" w:hAnsiTheme="minorEastAsia" w:eastAsiaTheme="minorEastAsia" w:cstheme="minorEastAsia"/>
                <w:b w:val="0"/>
                <w:bCs w:val="0"/>
                <w:sz w:val="18"/>
                <w:szCs w:val="18"/>
                <w:vertAlign w:val="baseline"/>
                <w:lang w:val="en-US" w:eastAsia="zh-CN"/>
              </w:rPr>
            </w:pPr>
          </w:p>
        </w:tc>
      </w:tr>
      <w:tr w14:paraId="04FC3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620" w:type="dxa"/>
            <w:vMerge w:val="continue"/>
            <w:vAlign w:val="center"/>
          </w:tcPr>
          <w:p w14:paraId="55F75F80">
            <w:pPr>
              <w:jc w:val="left"/>
              <w:rPr>
                <w:rFonts w:hint="eastAsia" w:asciiTheme="minorEastAsia" w:hAnsiTheme="minorEastAsia" w:eastAsiaTheme="minorEastAsia" w:cstheme="minorEastAsia"/>
                <w:b w:val="0"/>
                <w:bCs w:val="0"/>
              </w:rPr>
            </w:pPr>
          </w:p>
        </w:tc>
        <w:tc>
          <w:tcPr>
            <w:tcW w:w="2040" w:type="dxa"/>
            <w:gridSpan w:val="2"/>
            <w:vAlign w:val="center"/>
          </w:tcPr>
          <w:p w14:paraId="14443099">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是否申请强制执行</w:t>
            </w:r>
          </w:p>
        </w:tc>
        <w:tc>
          <w:tcPr>
            <w:tcW w:w="1425" w:type="dxa"/>
            <w:gridSpan w:val="3"/>
            <w:vAlign w:val="center"/>
          </w:tcPr>
          <w:p w14:paraId="77D0F408">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 xml:space="preserve">是  </w:t>
            </w:r>
            <w:r>
              <w:rPr>
                <w:rFonts w:hint="eastAsia" w:asciiTheme="minorEastAsia" w:hAnsiTheme="minorEastAsia" w:eastAsiaTheme="minorEastAsia" w:cstheme="minorEastAsia"/>
                <w:b w:val="0"/>
                <w:bCs w:val="0"/>
                <w:color w:val="000000"/>
                <w:kern w:val="0"/>
                <w:sz w:val="18"/>
                <w:szCs w:val="18"/>
                <w:lang w:eastAsia="zh-CN"/>
              </w:rPr>
              <w:t>□</w:t>
            </w:r>
            <w:r>
              <w:rPr>
                <w:rFonts w:hint="eastAsia" w:asciiTheme="minorEastAsia" w:hAnsiTheme="minorEastAsia" w:eastAsiaTheme="minorEastAsia" w:cstheme="minorEastAsia"/>
                <w:b w:val="0"/>
                <w:bCs w:val="0"/>
                <w:color w:val="000000"/>
                <w:kern w:val="0"/>
                <w:sz w:val="18"/>
                <w:szCs w:val="18"/>
                <w:lang w:val="en-US" w:eastAsia="zh-CN"/>
              </w:rPr>
              <w:t>否</w:t>
            </w:r>
          </w:p>
        </w:tc>
        <w:tc>
          <w:tcPr>
            <w:tcW w:w="1329" w:type="dxa"/>
            <w:gridSpan w:val="2"/>
            <w:vAlign w:val="center"/>
          </w:tcPr>
          <w:p w14:paraId="2259DCF9">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已执行金额</w:t>
            </w:r>
          </w:p>
        </w:tc>
        <w:tc>
          <w:tcPr>
            <w:tcW w:w="1456" w:type="dxa"/>
            <w:gridSpan w:val="5"/>
            <w:vAlign w:val="center"/>
          </w:tcPr>
          <w:p w14:paraId="59740A27">
            <w:pPr>
              <w:jc w:val="center"/>
              <w:rPr>
                <w:rFonts w:hint="eastAsia" w:asciiTheme="minorEastAsia" w:hAnsiTheme="minorEastAsia" w:eastAsiaTheme="minorEastAsia" w:cstheme="minorEastAsia"/>
                <w:b w:val="0"/>
                <w:bCs w:val="0"/>
                <w:sz w:val="18"/>
                <w:szCs w:val="18"/>
                <w:vertAlign w:val="baseline"/>
                <w:lang w:val="en-US" w:eastAsia="zh-CN"/>
              </w:rPr>
            </w:pPr>
          </w:p>
        </w:tc>
        <w:tc>
          <w:tcPr>
            <w:tcW w:w="1456" w:type="dxa"/>
            <w:gridSpan w:val="2"/>
            <w:vAlign w:val="center"/>
          </w:tcPr>
          <w:p w14:paraId="3F2C9D84">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未执行金额</w:t>
            </w:r>
          </w:p>
        </w:tc>
        <w:tc>
          <w:tcPr>
            <w:tcW w:w="1459" w:type="dxa"/>
            <w:vAlign w:val="center"/>
          </w:tcPr>
          <w:p w14:paraId="67735D1E">
            <w:pPr>
              <w:jc w:val="left"/>
              <w:rPr>
                <w:rFonts w:hint="eastAsia" w:asciiTheme="minorEastAsia" w:hAnsiTheme="minorEastAsia" w:eastAsiaTheme="minorEastAsia" w:cstheme="minorEastAsia"/>
                <w:b w:val="0"/>
                <w:bCs w:val="0"/>
                <w:sz w:val="18"/>
                <w:szCs w:val="18"/>
                <w:vertAlign w:val="baseline"/>
                <w:lang w:val="en-US" w:eastAsia="zh-CN"/>
              </w:rPr>
            </w:pPr>
          </w:p>
        </w:tc>
      </w:tr>
      <w:tr w14:paraId="30553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620" w:type="dxa"/>
            <w:vMerge w:val="restart"/>
            <w:vAlign w:val="center"/>
          </w:tcPr>
          <w:p w14:paraId="2BD91258">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申报债权</w:t>
            </w:r>
          </w:p>
          <w:p w14:paraId="53039C74">
            <w:pPr>
              <w:jc w:val="center"/>
              <w:rPr>
                <w:rFonts w:hint="eastAsia" w:asciiTheme="minorEastAsia" w:hAnsiTheme="minorEastAsia" w:eastAsiaTheme="minorEastAsia" w:cstheme="minorEastAsia"/>
                <w:b w:val="0"/>
                <w:bCs w:val="0"/>
                <w:sz w:val="22"/>
                <w:szCs w:val="28"/>
                <w:vertAlign w:val="baseline"/>
                <w:lang w:val="en-US" w:eastAsia="zh-CN"/>
              </w:rPr>
            </w:pPr>
            <w:r>
              <w:rPr>
                <w:rFonts w:hint="eastAsia" w:asciiTheme="minorEastAsia" w:hAnsiTheme="minorEastAsia" w:eastAsiaTheme="minorEastAsia" w:cstheme="minorEastAsia"/>
                <w:b w:val="0"/>
                <w:bCs w:val="0"/>
                <w:sz w:val="22"/>
                <w:szCs w:val="28"/>
                <w:vertAlign w:val="baseline"/>
                <w:lang w:val="en-US" w:eastAsia="zh-CN"/>
              </w:rPr>
              <w:t>其他情况</w:t>
            </w:r>
          </w:p>
        </w:tc>
        <w:tc>
          <w:tcPr>
            <w:tcW w:w="2040" w:type="dxa"/>
            <w:gridSpan w:val="2"/>
            <w:vAlign w:val="center"/>
          </w:tcPr>
          <w:p w14:paraId="4C1A1D32">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是否为连带债权/债务</w:t>
            </w:r>
          </w:p>
        </w:tc>
        <w:tc>
          <w:tcPr>
            <w:tcW w:w="1425" w:type="dxa"/>
            <w:gridSpan w:val="3"/>
            <w:vAlign w:val="center"/>
          </w:tcPr>
          <w:p w14:paraId="244D27BA">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  □否</w:t>
            </w:r>
          </w:p>
        </w:tc>
        <w:tc>
          <w:tcPr>
            <w:tcW w:w="2106" w:type="dxa"/>
            <w:gridSpan w:val="5"/>
            <w:vAlign w:val="center"/>
          </w:tcPr>
          <w:p w14:paraId="49AC0045">
            <w:pPr>
              <w:jc w:val="both"/>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是否为附条件债权</w:t>
            </w:r>
          </w:p>
        </w:tc>
        <w:tc>
          <w:tcPr>
            <w:tcW w:w="3594" w:type="dxa"/>
            <w:gridSpan w:val="5"/>
            <w:vAlign w:val="center"/>
          </w:tcPr>
          <w:p w14:paraId="28E94FC1">
            <w:pPr>
              <w:jc w:val="both"/>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□附生效条件 □附解除条件 □未附条件</w:t>
            </w:r>
          </w:p>
        </w:tc>
      </w:tr>
      <w:tr w14:paraId="165BC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20" w:type="dxa"/>
            <w:vMerge w:val="continue"/>
            <w:vAlign w:val="center"/>
          </w:tcPr>
          <w:p w14:paraId="1CCFF7A8">
            <w:pPr>
              <w:jc w:val="center"/>
              <w:rPr>
                <w:rFonts w:hint="eastAsia" w:asciiTheme="minorEastAsia" w:hAnsiTheme="minorEastAsia" w:eastAsiaTheme="minorEastAsia" w:cstheme="minorEastAsia"/>
                <w:b w:val="0"/>
                <w:bCs w:val="0"/>
                <w:sz w:val="20"/>
                <w:szCs w:val="22"/>
              </w:rPr>
            </w:pPr>
          </w:p>
        </w:tc>
        <w:tc>
          <w:tcPr>
            <w:tcW w:w="2040" w:type="dxa"/>
            <w:gridSpan w:val="2"/>
            <w:vAlign w:val="center"/>
          </w:tcPr>
          <w:p w14:paraId="0FB62C29">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连带人名称</w:t>
            </w:r>
          </w:p>
        </w:tc>
        <w:tc>
          <w:tcPr>
            <w:tcW w:w="1425" w:type="dxa"/>
            <w:gridSpan w:val="3"/>
            <w:vAlign w:val="center"/>
          </w:tcPr>
          <w:p w14:paraId="0C439A91">
            <w:pPr>
              <w:jc w:val="center"/>
              <w:rPr>
                <w:rFonts w:hint="eastAsia" w:asciiTheme="minorEastAsia" w:hAnsiTheme="minorEastAsia" w:eastAsiaTheme="minorEastAsia" w:cstheme="minorEastAsia"/>
                <w:b w:val="0"/>
                <w:bCs w:val="0"/>
                <w:sz w:val="18"/>
                <w:szCs w:val="18"/>
                <w:vertAlign w:val="baseline"/>
                <w:lang w:val="en-US" w:eastAsia="zh-CN"/>
              </w:rPr>
            </w:pPr>
          </w:p>
        </w:tc>
        <w:tc>
          <w:tcPr>
            <w:tcW w:w="2106" w:type="dxa"/>
            <w:gridSpan w:val="5"/>
            <w:vAlign w:val="center"/>
          </w:tcPr>
          <w:p w14:paraId="42D7A312">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条件是否生效</w:t>
            </w:r>
          </w:p>
        </w:tc>
        <w:tc>
          <w:tcPr>
            <w:tcW w:w="3594" w:type="dxa"/>
            <w:gridSpan w:val="5"/>
            <w:vAlign w:val="center"/>
          </w:tcPr>
          <w:p w14:paraId="44CDEAD1">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□是        □否</w:t>
            </w:r>
          </w:p>
        </w:tc>
      </w:tr>
      <w:tr w14:paraId="0EBE4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20" w:type="dxa"/>
            <w:vMerge w:val="continue"/>
            <w:vAlign w:val="center"/>
          </w:tcPr>
          <w:p w14:paraId="4E02A84B">
            <w:pPr>
              <w:jc w:val="center"/>
              <w:rPr>
                <w:rFonts w:hint="eastAsia" w:asciiTheme="minorEastAsia" w:hAnsiTheme="minorEastAsia" w:eastAsiaTheme="minorEastAsia" w:cstheme="minorEastAsia"/>
                <w:b w:val="0"/>
                <w:bCs w:val="0"/>
                <w:sz w:val="20"/>
                <w:szCs w:val="22"/>
              </w:rPr>
            </w:pPr>
          </w:p>
        </w:tc>
        <w:tc>
          <w:tcPr>
            <w:tcW w:w="2040" w:type="dxa"/>
            <w:gridSpan w:val="2"/>
            <w:vAlign w:val="center"/>
          </w:tcPr>
          <w:p w14:paraId="710444AA">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sz w:val="18"/>
                <w:szCs w:val="18"/>
                <w:lang w:val="en-US" w:eastAsia="zh-CN"/>
              </w:rPr>
              <w:t>连带人已偿还金额</w:t>
            </w:r>
          </w:p>
        </w:tc>
        <w:tc>
          <w:tcPr>
            <w:tcW w:w="1425" w:type="dxa"/>
            <w:gridSpan w:val="3"/>
            <w:vAlign w:val="center"/>
          </w:tcPr>
          <w:p w14:paraId="44AF8FD2">
            <w:pPr>
              <w:jc w:val="center"/>
              <w:rPr>
                <w:rFonts w:hint="eastAsia" w:asciiTheme="minorEastAsia" w:hAnsiTheme="minorEastAsia" w:eastAsiaTheme="minorEastAsia" w:cstheme="minorEastAsia"/>
                <w:b w:val="0"/>
                <w:bCs w:val="0"/>
                <w:sz w:val="18"/>
                <w:szCs w:val="18"/>
                <w:vertAlign w:val="baseline"/>
                <w:lang w:val="en-US" w:eastAsia="zh-CN"/>
              </w:rPr>
            </w:pPr>
          </w:p>
        </w:tc>
        <w:tc>
          <w:tcPr>
            <w:tcW w:w="2106" w:type="dxa"/>
            <w:gridSpan w:val="5"/>
            <w:vAlign w:val="center"/>
          </w:tcPr>
          <w:p w14:paraId="226D4F89">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sz w:val="18"/>
                <w:szCs w:val="18"/>
                <w:lang w:val="en-US" w:eastAsia="zh-CN"/>
              </w:rPr>
              <w:t>其 他</w:t>
            </w:r>
          </w:p>
        </w:tc>
        <w:tc>
          <w:tcPr>
            <w:tcW w:w="3594" w:type="dxa"/>
            <w:gridSpan w:val="5"/>
            <w:vAlign w:val="center"/>
          </w:tcPr>
          <w:p w14:paraId="223DDC27">
            <w:pPr>
              <w:jc w:val="center"/>
              <w:rPr>
                <w:rFonts w:hint="eastAsia" w:asciiTheme="minorEastAsia" w:hAnsiTheme="minorEastAsia" w:eastAsiaTheme="minorEastAsia" w:cstheme="minorEastAsia"/>
                <w:b w:val="0"/>
                <w:bCs w:val="0"/>
                <w:sz w:val="18"/>
                <w:szCs w:val="18"/>
                <w:vertAlign w:val="baseline"/>
                <w:lang w:val="en-US" w:eastAsia="zh-CN"/>
              </w:rPr>
            </w:pPr>
          </w:p>
        </w:tc>
      </w:tr>
      <w:tr w14:paraId="12A8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785" w:type="dxa"/>
            <w:gridSpan w:val="16"/>
            <w:tcBorders>
              <w:left w:val="nil"/>
              <w:bottom w:val="nil"/>
              <w:right w:val="nil"/>
            </w:tcBorders>
            <w:vAlign w:val="center"/>
          </w:tcPr>
          <w:p w14:paraId="2E3EB51C">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sz w:val="15"/>
                <w:szCs w:val="15"/>
                <w:lang w:val="en-US" w:eastAsia="zh-CN"/>
              </w:rPr>
            </w:pPr>
            <w:r>
              <w:rPr>
                <w:rFonts w:hint="eastAsia" w:asciiTheme="minorEastAsia" w:hAnsiTheme="minorEastAsia" w:eastAsiaTheme="minorEastAsia" w:cstheme="minorEastAsia"/>
                <w:b/>
                <w:bCs/>
                <w:sz w:val="13"/>
                <w:szCs w:val="13"/>
                <w:lang w:val="en-US" w:eastAsia="zh-CN"/>
              </w:rPr>
              <w:t>备注:</w:t>
            </w:r>
            <w:r>
              <w:rPr>
                <w:rFonts w:hint="eastAsia" w:asciiTheme="minorEastAsia" w:hAnsiTheme="minorEastAsia" w:eastAsiaTheme="minorEastAsia" w:cstheme="minorEastAsia"/>
                <w:sz w:val="15"/>
                <w:szCs w:val="15"/>
              </w:rPr>
              <w:t>1. 此表应用0.5mm规格的黑色签字笔填写，栏中其他无需填写的部分，请划“/”。</w:t>
            </w:r>
            <w:r>
              <w:rPr>
                <w:rFonts w:hint="eastAsia" w:asciiTheme="minorEastAsia" w:hAnsiTheme="minorEastAsia" w:eastAsiaTheme="minorEastAsia" w:cstheme="minorEastAsia"/>
                <w:sz w:val="15"/>
                <w:szCs w:val="15"/>
                <w:lang w:val="en-US" w:eastAsia="zh-CN"/>
              </w:rPr>
              <w:t xml:space="preserve"> </w:t>
            </w:r>
          </w:p>
          <w:p w14:paraId="586DA802">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00" w:firstLineChars="200"/>
              <w:jc w:val="left"/>
              <w:textAlignment w:val="auto"/>
              <w:rPr>
                <w:rFonts w:hint="eastAsia" w:asciiTheme="minorEastAsia" w:hAnsiTheme="minorEastAsia" w:eastAsiaTheme="minorEastAsia" w:cstheme="minorEastAsia"/>
                <w:sz w:val="15"/>
                <w:szCs w:val="15"/>
                <w:lang w:val="en-US" w:eastAsia="zh-CN"/>
              </w:rPr>
            </w:pPr>
            <w:r>
              <w:rPr>
                <w:rFonts w:hint="eastAsia" w:asciiTheme="minorEastAsia" w:hAnsiTheme="minorEastAsia" w:eastAsiaTheme="minorEastAsia" w:cstheme="minorEastAsia"/>
                <w:kern w:val="2"/>
                <w:sz w:val="15"/>
                <w:szCs w:val="15"/>
                <w:lang w:val="en-US" w:eastAsia="zh-CN" w:bidi="ar-SA"/>
              </w:rPr>
              <w:t>2.</w:t>
            </w:r>
            <w:r>
              <w:rPr>
                <w:rFonts w:hint="eastAsia" w:asciiTheme="minorEastAsia" w:hAnsiTheme="minorEastAsia" w:eastAsiaTheme="minorEastAsia" w:cstheme="minorEastAsia"/>
                <w:sz w:val="15"/>
                <w:szCs w:val="15"/>
              </w:rPr>
              <w:t>债权申报人已全面、完整知晓本次债权申报登记的有关要求并保证提供材料及情况的真实、合法、完整，否则，一切法律后果由债权申报人承担。</w:t>
            </w:r>
          </w:p>
          <w:p w14:paraId="59BB7F93">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sz w:val="15"/>
                <w:szCs w:val="15"/>
                <w:lang w:val="en-US" w:eastAsia="zh-CN"/>
              </w:rPr>
            </w:pPr>
          </w:p>
          <w:p w14:paraId="4E76D8DA">
            <w:pPr>
              <w:jc w:val="center"/>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bCs/>
                <w:sz w:val="24"/>
                <w:szCs w:val="32"/>
                <w:lang w:val="en-US" w:eastAsia="zh-CN"/>
              </w:rPr>
              <w:t xml:space="preserve">申报人：                          申报日期：   年    月    日   </w:t>
            </w:r>
          </w:p>
        </w:tc>
      </w:tr>
    </w:tbl>
    <w:p w14:paraId="15DF73D9">
      <w:r>
        <w:rPr>
          <w:rFonts w:hint="eastAsia" w:asciiTheme="minorEastAsia" w:hAnsiTheme="minorEastAsia" w:eastAsiaTheme="minorEastAsia" w:cstheme="minorEastAsia"/>
          <w:b w:val="0"/>
          <w:bCs w:val="0"/>
          <w:sz w:val="24"/>
          <w:szCs w:val="32"/>
          <w:lang w:val="en-US" w:eastAsia="zh-CN"/>
        </w:rPr>
        <w:t xml:space="preserve">                                </w:t>
      </w:r>
      <w:r>
        <w:rPr>
          <w:rFonts w:hint="eastAsia" w:asciiTheme="minorEastAsia" w:hAnsiTheme="minorEastAsia" w:eastAsiaTheme="minorEastAsia" w:cstheme="minorEastAsia"/>
          <w:b w:val="0"/>
          <w:bCs w:val="0"/>
          <w:sz w:val="22"/>
          <w:szCs w:val="28"/>
          <w:lang w:val="en-US" w:eastAsia="zh-CN"/>
        </w:rPr>
        <w:t xml:space="preserve">                           </w:t>
      </w:r>
    </w:p>
    <w:p w14:paraId="0FE2F099">
      <w:p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附件2</w:t>
      </w:r>
    </w:p>
    <w:p w14:paraId="057E3687">
      <w:pPr>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债权申报材料清单</w:t>
      </w:r>
    </w:p>
    <w:p w14:paraId="5DD24B07">
      <w:pPr>
        <w:jc w:val="left"/>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债权人：</w:t>
      </w:r>
    </w:p>
    <w:tbl>
      <w:tblPr>
        <w:tblStyle w:val="7"/>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3707"/>
        <w:gridCol w:w="1020"/>
        <w:gridCol w:w="1950"/>
        <w:gridCol w:w="1065"/>
      </w:tblGrid>
      <w:tr w14:paraId="18BB1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8" w:hRule="atLeast"/>
        </w:trPr>
        <w:tc>
          <w:tcPr>
            <w:tcW w:w="787" w:type="dxa"/>
            <w:noWrap w:val="0"/>
            <w:vAlign w:val="top"/>
          </w:tcPr>
          <w:p w14:paraId="5AE9AEAC">
            <w:pPr>
              <w:jc w:val="center"/>
              <w:rPr>
                <w:rFonts w:hint="eastAsia" w:asciiTheme="minorEastAsia" w:hAnsiTheme="minorEastAsia" w:eastAsiaTheme="minorEastAsia" w:cstheme="minorEastAsia"/>
                <w:b/>
                <w:bCs/>
                <w:sz w:val="28"/>
                <w:szCs w:val="28"/>
                <w:vertAlign w:val="baseline"/>
                <w:lang w:val="en-US" w:eastAsia="zh-CN"/>
              </w:rPr>
            </w:pPr>
            <w:r>
              <w:rPr>
                <w:rFonts w:hint="eastAsia" w:asciiTheme="minorEastAsia" w:hAnsiTheme="minorEastAsia" w:eastAsiaTheme="minorEastAsia" w:cstheme="minorEastAsia"/>
                <w:b/>
                <w:bCs/>
                <w:sz w:val="28"/>
                <w:szCs w:val="28"/>
                <w:vertAlign w:val="baseline"/>
                <w:lang w:val="en-US" w:eastAsia="zh-CN"/>
              </w:rPr>
              <w:t>序号</w:t>
            </w:r>
          </w:p>
        </w:tc>
        <w:tc>
          <w:tcPr>
            <w:tcW w:w="3707" w:type="dxa"/>
            <w:noWrap w:val="0"/>
            <w:vAlign w:val="top"/>
          </w:tcPr>
          <w:p w14:paraId="3936FF3D">
            <w:pPr>
              <w:jc w:val="center"/>
              <w:rPr>
                <w:rFonts w:hint="eastAsia" w:asciiTheme="minorEastAsia" w:hAnsiTheme="minorEastAsia" w:eastAsiaTheme="minorEastAsia" w:cstheme="minorEastAsia"/>
                <w:b/>
                <w:bCs/>
                <w:sz w:val="28"/>
                <w:szCs w:val="28"/>
                <w:vertAlign w:val="baseline"/>
                <w:lang w:val="en-US" w:eastAsia="zh-CN"/>
              </w:rPr>
            </w:pPr>
            <w:r>
              <w:rPr>
                <w:rFonts w:hint="eastAsia" w:asciiTheme="minorEastAsia" w:hAnsiTheme="minorEastAsia" w:eastAsiaTheme="minorEastAsia" w:cstheme="minorEastAsia"/>
                <w:b/>
                <w:bCs/>
                <w:sz w:val="28"/>
                <w:szCs w:val="28"/>
                <w:vertAlign w:val="baseline"/>
                <w:lang w:val="en-US" w:eastAsia="zh-CN"/>
              </w:rPr>
              <w:t>材料名称</w:t>
            </w:r>
          </w:p>
        </w:tc>
        <w:tc>
          <w:tcPr>
            <w:tcW w:w="1020" w:type="dxa"/>
            <w:noWrap w:val="0"/>
            <w:vAlign w:val="top"/>
          </w:tcPr>
          <w:p w14:paraId="5498E866">
            <w:pPr>
              <w:jc w:val="center"/>
              <w:rPr>
                <w:rFonts w:hint="eastAsia" w:asciiTheme="minorEastAsia" w:hAnsiTheme="minorEastAsia" w:eastAsiaTheme="minorEastAsia" w:cstheme="minorEastAsia"/>
                <w:b/>
                <w:bCs/>
                <w:sz w:val="28"/>
                <w:szCs w:val="28"/>
                <w:vertAlign w:val="baseline"/>
                <w:lang w:val="en-US" w:eastAsia="zh-CN"/>
              </w:rPr>
            </w:pPr>
            <w:r>
              <w:rPr>
                <w:rFonts w:hint="eastAsia" w:asciiTheme="minorEastAsia" w:hAnsiTheme="minorEastAsia" w:eastAsiaTheme="minorEastAsia" w:cstheme="minorEastAsia"/>
                <w:b/>
                <w:bCs/>
                <w:sz w:val="28"/>
                <w:szCs w:val="28"/>
                <w:vertAlign w:val="baseline"/>
                <w:lang w:val="en-US" w:eastAsia="zh-CN"/>
              </w:rPr>
              <w:t>份数</w:t>
            </w:r>
          </w:p>
        </w:tc>
        <w:tc>
          <w:tcPr>
            <w:tcW w:w="1950" w:type="dxa"/>
            <w:noWrap w:val="0"/>
            <w:vAlign w:val="top"/>
          </w:tcPr>
          <w:p w14:paraId="08072247">
            <w:pPr>
              <w:jc w:val="center"/>
              <w:rPr>
                <w:rFonts w:hint="eastAsia" w:asciiTheme="minorEastAsia" w:hAnsiTheme="minorEastAsia" w:eastAsiaTheme="minorEastAsia" w:cstheme="minorEastAsia"/>
                <w:b/>
                <w:bCs/>
                <w:sz w:val="28"/>
                <w:szCs w:val="28"/>
                <w:vertAlign w:val="baseline"/>
                <w:lang w:val="en-US" w:eastAsia="zh-CN"/>
              </w:rPr>
            </w:pPr>
            <w:r>
              <w:rPr>
                <w:rFonts w:hint="eastAsia" w:asciiTheme="minorEastAsia" w:hAnsiTheme="minorEastAsia" w:eastAsiaTheme="minorEastAsia" w:cstheme="minorEastAsia"/>
                <w:b/>
                <w:bCs/>
                <w:sz w:val="28"/>
                <w:szCs w:val="28"/>
                <w:vertAlign w:val="baseline"/>
                <w:lang w:val="en-US" w:eastAsia="zh-CN"/>
              </w:rPr>
              <w:t>原件/复印件</w:t>
            </w:r>
          </w:p>
        </w:tc>
        <w:tc>
          <w:tcPr>
            <w:tcW w:w="1065" w:type="dxa"/>
            <w:noWrap w:val="0"/>
            <w:vAlign w:val="top"/>
          </w:tcPr>
          <w:p w14:paraId="25080D35">
            <w:pPr>
              <w:jc w:val="center"/>
              <w:rPr>
                <w:rFonts w:hint="eastAsia" w:asciiTheme="minorEastAsia" w:hAnsiTheme="minorEastAsia" w:eastAsiaTheme="minorEastAsia" w:cstheme="minorEastAsia"/>
                <w:b/>
                <w:bCs/>
                <w:sz w:val="28"/>
                <w:szCs w:val="28"/>
                <w:vertAlign w:val="baseline"/>
                <w:lang w:val="en-US" w:eastAsia="zh-CN"/>
              </w:rPr>
            </w:pPr>
            <w:r>
              <w:rPr>
                <w:rFonts w:hint="eastAsia" w:asciiTheme="minorEastAsia" w:hAnsiTheme="minorEastAsia" w:eastAsiaTheme="minorEastAsia" w:cstheme="minorEastAsia"/>
                <w:b/>
                <w:bCs/>
                <w:sz w:val="28"/>
                <w:szCs w:val="28"/>
                <w:vertAlign w:val="baseline"/>
                <w:lang w:val="en-US" w:eastAsia="zh-CN"/>
              </w:rPr>
              <w:t>页数</w:t>
            </w:r>
          </w:p>
        </w:tc>
      </w:tr>
      <w:tr w14:paraId="569AB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6D5CA753">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707975EA">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73586963">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2074A6AD">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77F73A49">
            <w:pPr>
              <w:jc w:val="center"/>
              <w:rPr>
                <w:rFonts w:hint="eastAsia" w:asciiTheme="minorEastAsia" w:hAnsiTheme="minorEastAsia" w:eastAsiaTheme="minorEastAsia" w:cstheme="minorEastAsia"/>
                <w:b/>
                <w:bCs/>
                <w:sz w:val="28"/>
                <w:szCs w:val="28"/>
                <w:vertAlign w:val="baseline"/>
                <w:lang w:val="en-US" w:eastAsia="zh-CN"/>
              </w:rPr>
            </w:pPr>
          </w:p>
        </w:tc>
      </w:tr>
      <w:tr w14:paraId="0343C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67C57654">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5C8B418A">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76851013">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2D346F5E">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330D92C2">
            <w:pPr>
              <w:jc w:val="center"/>
              <w:rPr>
                <w:rFonts w:hint="eastAsia" w:asciiTheme="minorEastAsia" w:hAnsiTheme="minorEastAsia" w:eastAsiaTheme="minorEastAsia" w:cstheme="minorEastAsia"/>
                <w:b/>
                <w:bCs/>
                <w:sz w:val="28"/>
                <w:szCs w:val="28"/>
                <w:vertAlign w:val="baseline"/>
                <w:lang w:val="en-US" w:eastAsia="zh-CN"/>
              </w:rPr>
            </w:pPr>
          </w:p>
        </w:tc>
      </w:tr>
      <w:tr w14:paraId="19527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7C8F81D6">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39ED3FC1">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05A9CDB9">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54694BC9">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4D2614E6">
            <w:pPr>
              <w:jc w:val="center"/>
              <w:rPr>
                <w:rFonts w:hint="eastAsia" w:asciiTheme="minorEastAsia" w:hAnsiTheme="minorEastAsia" w:eastAsiaTheme="minorEastAsia" w:cstheme="minorEastAsia"/>
                <w:b/>
                <w:bCs/>
                <w:sz w:val="28"/>
                <w:szCs w:val="28"/>
                <w:vertAlign w:val="baseline"/>
                <w:lang w:val="en-US" w:eastAsia="zh-CN"/>
              </w:rPr>
            </w:pPr>
          </w:p>
        </w:tc>
      </w:tr>
      <w:tr w14:paraId="3309B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402347C3">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314C9CEB">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2998F9D1">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0C7421E2">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6F78D55D">
            <w:pPr>
              <w:jc w:val="center"/>
              <w:rPr>
                <w:rFonts w:hint="eastAsia" w:asciiTheme="minorEastAsia" w:hAnsiTheme="minorEastAsia" w:eastAsiaTheme="minorEastAsia" w:cstheme="minorEastAsia"/>
                <w:b/>
                <w:bCs/>
                <w:sz w:val="28"/>
                <w:szCs w:val="28"/>
                <w:vertAlign w:val="baseline"/>
                <w:lang w:val="en-US" w:eastAsia="zh-CN"/>
              </w:rPr>
            </w:pPr>
          </w:p>
        </w:tc>
      </w:tr>
      <w:tr w14:paraId="5AFD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29709004">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1742DDAB">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01C672F5">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1CCDDFAC">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1DC960FA">
            <w:pPr>
              <w:jc w:val="center"/>
              <w:rPr>
                <w:rFonts w:hint="eastAsia" w:asciiTheme="minorEastAsia" w:hAnsiTheme="minorEastAsia" w:eastAsiaTheme="minorEastAsia" w:cstheme="minorEastAsia"/>
                <w:b/>
                <w:bCs/>
                <w:sz w:val="28"/>
                <w:szCs w:val="28"/>
                <w:vertAlign w:val="baseline"/>
                <w:lang w:val="en-US" w:eastAsia="zh-CN"/>
              </w:rPr>
            </w:pPr>
          </w:p>
        </w:tc>
      </w:tr>
      <w:tr w14:paraId="2810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6E347FD1">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45188DCD">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037AC4D2">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2E76F33C">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0F42E466">
            <w:pPr>
              <w:jc w:val="center"/>
              <w:rPr>
                <w:rFonts w:hint="eastAsia" w:asciiTheme="minorEastAsia" w:hAnsiTheme="minorEastAsia" w:eastAsiaTheme="minorEastAsia" w:cstheme="minorEastAsia"/>
                <w:b/>
                <w:bCs/>
                <w:sz w:val="28"/>
                <w:szCs w:val="28"/>
                <w:vertAlign w:val="baseline"/>
                <w:lang w:val="en-US" w:eastAsia="zh-CN"/>
              </w:rPr>
            </w:pPr>
          </w:p>
        </w:tc>
      </w:tr>
      <w:tr w14:paraId="77A2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6294231E">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6DE5FC7B">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618E4F24">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2130B332">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42439648">
            <w:pPr>
              <w:jc w:val="center"/>
              <w:rPr>
                <w:rFonts w:hint="eastAsia" w:asciiTheme="minorEastAsia" w:hAnsiTheme="minorEastAsia" w:eastAsiaTheme="minorEastAsia" w:cstheme="minorEastAsia"/>
                <w:b/>
                <w:bCs/>
                <w:sz w:val="28"/>
                <w:szCs w:val="28"/>
                <w:vertAlign w:val="baseline"/>
                <w:lang w:val="en-US" w:eastAsia="zh-CN"/>
              </w:rPr>
            </w:pPr>
          </w:p>
        </w:tc>
      </w:tr>
      <w:tr w14:paraId="7236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703C18D2">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5B56002E">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610036ED">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45DECDDF">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626E0190">
            <w:pPr>
              <w:jc w:val="center"/>
              <w:rPr>
                <w:rFonts w:hint="eastAsia" w:asciiTheme="minorEastAsia" w:hAnsiTheme="minorEastAsia" w:eastAsiaTheme="minorEastAsia" w:cstheme="minorEastAsia"/>
                <w:b/>
                <w:bCs/>
                <w:sz w:val="28"/>
                <w:szCs w:val="28"/>
                <w:vertAlign w:val="baseline"/>
                <w:lang w:val="en-US" w:eastAsia="zh-CN"/>
              </w:rPr>
            </w:pPr>
          </w:p>
        </w:tc>
      </w:tr>
      <w:tr w14:paraId="44CA5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36F7CCFB">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6412DC88">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63E52282">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6A8AFA5A">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4FE3471C">
            <w:pPr>
              <w:jc w:val="center"/>
              <w:rPr>
                <w:rFonts w:hint="eastAsia" w:asciiTheme="minorEastAsia" w:hAnsiTheme="minorEastAsia" w:eastAsiaTheme="minorEastAsia" w:cstheme="minorEastAsia"/>
                <w:b/>
                <w:bCs/>
                <w:sz w:val="28"/>
                <w:szCs w:val="28"/>
                <w:vertAlign w:val="baseline"/>
                <w:lang w:val="en-US" w:eastAsia="zh-CN"/>
              </w:rPr>
            </w:pPr>
          </w:p>
        </w:tc>
      </w:tr>
      <w:tr w14:paraId="12638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1674FEF7">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319897AE">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56210663">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144E0B5E">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036E9BF8">
            <w:pPr>
              <w:jc w:val="center"/>
              <w:rPr>
                <w:rFonts w:hint="eastAsia" w:asciiTheme="minorEastAsia" w:hAnsiTheme="minorEastAsia" w:eastAsiaTheme="minorEastAsia" w:cstheme="minorEastAsia"/>
                <w:b/>
                <w:bCs/>
                <w:sz w:val="28"/>
                <w:szCs w:val="28"/>
                <w:vertAlign w:val="baseline"/>
                <w:lang w:val="en-US" w:eastAsia="zh-CN"/>
              </w:rPr>
            </w:pPr>
          </w:p>
        </w:tc>
      </w:tr>
      <w:tr w14:paraId="4962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noWrap w:val="0"/>
            <w:vAlign w:val="top"/>
          </w:tcPr>
          <w:p w14:paraId="485F0C54">
            <w:pPr>
              <w:jc w:val="center"/>
              <w:rPr>
                <w:rFonts w:hint="eastAsia" w:asciiTheme="minorEastAsia" w:hAnsiTheme="minorEastAsia" w:eastAsiaTheme="minorEastAsia" w:cstheme="minorEastAsia"/>
                <w:b/>
                <w:bCs/>
                <w:sz w:val="28"/>
                <w:szCs w:val="28"/>
                <w:vertAlign w:val="baseline"/>
                <w:lang w:val="en-US" w:eastAsia="zh-CN"/>
              </w:rPr>
            </w:pPr>
          </w:p>
        </w:tc>
        <w:tc>
          <w:tcPr>
            <w:tcW w:w="3707" w:type="dxa"/>
            <w:noWrap w:val="0"/>
            <w:vAlign w:val="top"/>
          </w:tcPr>
          <w:p w14:paraId="369706E4">
            <w:pPr>
              <w:jc w:val="center"/>
              <w:rPr>
                <w:rFonts w:hint="eastAsia" w:asciiTheme="minorEastAsia" w:hAnsiTheme="minorEastAsia" w:eastAsiaTheme="minorEastAsia" w:cstheme="minorEastAsia"/>
                <w:b/>
                <w:bCs/>
                <w:sz w:val="28"/>
                <w:szCs w:val="28"/>
                <w:vertAlign w:val="baseline"/>
                <w:lang w:val="en-US" w:eastAsia="zh-CN"/>
              </w:rPr>
            </w:pPr>
          </w:p>
        </w:tc>
        <w:tc>
          <w:tcPr>
            <w:tcW w:w="1020" w:type="dxa"/>
            <w:noWrap w:val="0"/>
            <w:vAlign w:val="top"/>
          </w:tcPr>
          <w:p w14:paraId="4B64E8E2">
            <w:pPr>
              <w:jc w:val="center"/>
              <w:rPr>
                <w:rFonts w:hint="eastAsia" w:asciiTheme="minorEastAsia" w:hAnsiTheme="minorEastAsia" w:eastAsiaTheme="minorEastAsia" w:cstheme="minorEastAsia"/>
                <w:b/>
                <w:bCs/>
                <w:sz w:val="28"/>
                <w:szCs w:val="28"/>
                <w:vertAlign w:val="baseline"/>
                <w:lang w:val="en-US" w:eastAsia="zh-CN"/>
              </w:rPr>
            </w:pPr>
          </w:p>
        </w:tc>
        <w:tc>
          <w:tcPr>
            <w:tcW w:w="1950" w:type="dxa"/>
            <w:noWrap w:val="0"/>
            <w:vAlign w:val="top"/>
          </w:tcPr>
          <w:p w14:paraId="14C073D8">
            <w:pPr>
              <w:jc w:val="center"/>
              <w:rPr>
                <w:rFonts w:hint="eastAsia" w:asciiTheme="minorEastAsia" w:hAnsiTheme="minorEastAsia" w:eastAsiaTheme="minorEastAsia" w:cstheme="minorEastAsia"/>
                <w:b/>
                <w:bCs/>
                <w:sz w:val="28"/>
                <w:szCs w:val="28"/>
                <w:vertAlign w:val="baseline"/>
                <w:lang w:val="en-US" w:eastAsia="zh-CN"/>
              </w:rPr>
            </w:pPr>
          </w:p>
        </w:tc>
        <w:tc>
          <w:tcPr>
            <w:tcW w:w="1065" w:type="dxa"/>
            <w:noWrap w:val="0"/>
            <w:vAlign w:val="top"/>
          </w:tcPr>
          <w:p w14:paraId="5171C1F6">
            <w:pPr>
              <w:jc w:val="center"/>
              <w:rPr>
                <w:rFonts w:hint="eastAsia" w:asciiTheme="minorEastAsia" w:hAnsiTheme="minorEastAsia" w:eastAsiaTheme="minorEastAsia" w:cstheme="minorEastAsia"/>
                <w:b/>
                <w:bCs/>
                <w:sz w:val="28"/>
                <w:szCs w:val="28"/>
                <w:vertAlign w:val="baseline"/>
                <w:lang w:val="en-US" w:eastAsia="zh-CN"/>
              </w:rPr>
            </w:pPr>
          </w:p>
        </w:tc>
      </w:tr>
    </w:tbl>
    <w:p w14:paraId="3B0CFA95">
      <w:pPr>
        <w:ind w:firstLine="480"/>
        <w:jc w:val="left"/>
        <w:rPr>
          <w:rFonts w:hint="eastAsia" w:asciiTheme="minorEastAsia" w:hAnsiTheme="minorEastAsia" w:eastAsiaTheme="minorEastAsia" w:cstheme="minorEastAsia"/>
          <w:b w:val="0"/>
          <w:bCs w:val="0"/>
          <w:sz w:val="24"/>
          <w:szCs w:val="24"/>
          <w:lang w:val="en-US" w:eastAsia="zh-CN"/>
        </w:rPr>
      </w:pPr>
    </w:p>
    <w:p w14:paraId="2583D62F">
      <w:pPr>
        <w:ind w:firstLine="48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提交人声明：本次提交的所有债权申报文件与原件一致，不存在伪造、变造等情形，否则源意承担由此产生的法律责任。</w:t>
      </w:r>
    </w:p>
    <w:p w14:paraId="39E049C9">
      <w:pPr>
        <w:ind w:firstLine="480"/>
        <w:jc w:val="left"/>
        <w:rPr>
          <w:rFonts w:hint="eastAsia" w:asciiTheme="minorEastAsia" w:hAnsiTheme="minorEastAsia" w:eastAsiaTheme="minorEastAsia" w:cstheme="minorEastAsia"/>
          <w:b w:val="0"/>
          <w:bCs w:val="0"/>
          <w:sz w:val="24"/>
          <w:szCs w:val="24"/>
          <w:lang w:val="en-US" w:eastAsia="zh-CN"/>
        </w:rPr>
      </w:pPr>
    </w:p>
    <w:p w14:paraId="5C30B005">
      <w:pPr>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证据提交人：</w:t>
      </w:r>
    </w:p>
    <w:p w14:paraId="4361BF03">
      <w:pPr>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 xml:space="preserve">提交人身份（本人/代理人）：                  </w:t>
      </w:r>
    </w:p>
    <w:p w14:paraId="3246BA3E">
      <w:pPr>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提交日期：     年   月   日</w:t>
      </w:r>
    </w:p>
    <w:p w14:paraId="3B2741AD">
      <w:pPr>
        <w:rPr>
          <w:rFonts w:hint="eastAsia" w:asciiTheme="minorEastAsia" w:hAnsiTheme="minorEastAsia" w:eastAsiaTheme="minorEastAsia" w:cstheme="minorEastAsia"/>
          <w:b w:val="0"/>
          <w:bCs w:val="0"/>
          <w:sz w:val="22"/>
          <w:szCs w:val="28"/>
          <w:lang w:val="en-US" w:eastAsia="zh-CN"/>
        </w:rPr>
      </w:pPr>
    </w:p>
    <w:p w14:paraId="50CD2BDD">
      <w:pPr>
        <w:rPr>
          <w:rFonts w:hint="eastAsia" w:asciiTheme="minorEastAsia" w:hAnsiTheme="minorEastAsia" w:eastAsiaTheme="minorEastAsia" w:cstheme="minorEastAsia"/>
          <w:b/>
          <w:bCs/>
          <w:sz w:val="22"/>
          <w:szCs w:val="28"/>
          <w:lang w:val="en-US" w:eastAsia="zh-CN"/>
        </w:rPr>
      </w:pPr>
    </w:p>
    <w:p w14:paraId="3FD29C75"/>
    <w:p w14:paraId="20A3BA29">
      <w:p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w:t>
      </w:r>
      <w:r>
        <w:rPr>
          <w:rFonts w:hint="eastAsia" w:asciiTheme="minorEastAsia" w:hAnsiTheme="minorEastAsia" w:cstheme="minorEastAsia"/>
          <w:b/>
          <w:bCs/>
          <w:sz w:val="28"/>
          <w:szCs w:val="28"/>
          <w:lang w:val="en-US" w:eastAsia="zh-CN"/>
        </w:rPr>
        <w:t>3</w:t>
      </w:r>
    </w:p>
    <w:p w14:paraId="6151213B">
      <w:pPr>
        <w:jc w:val="center"/>
        <w:rPr>
          <w:rFonts w:hint="eastAsia" w:asciiTheme="minorEastAsia" w:hAnsiTheme="minorEastAsia" w:eastAsiaTheme="minorEastAsia" w:cstheme="minorEastAsia"/>
          <w:b/>
          <w:bCs/>
          <w:sz w:val="36"/>
          <w:szCs w:val="44"/>
          <w:lang w:val="en-US" w:eastAsia="zh-CN"/>
        </w:rPr>
      </w:pPr>
      <w:r>
        <w:rPr>
          <w:rFonts w:hint="eastAsia" w:asciiTheme="minorEastAsia" w:hAnsiTheme="minorEastAsia" w:eastAsiaTheme="minorEastAsia" w:cstheme="minorEastAsia"/>
          <w:b/>
          <w:bCs/>
          <w:sz w:val="36"/>
          <w:szCs w:val="44"/>
          <w:lang w:val="en-US" w:eastAsia="zh-CN"/>
        </w:rPr>
        <w:t>债权申报真实性承诺书</w:t>
      </w:r>
    </w:p>
    <w:p w14:paraId="002987CF">
      <w:pPr>
        <w:rPr>
          <w:rFonts w:hint="eastAsia" w:asciiTheme="minorEastAsia" w:hAnsiTheme="minorEastAsia" w:eastAsiaTheme="minorEastAsia" w:cstheme="minorEastAsia"/>
          <w:lang w:val="en-US" w:eastAsia="zh-CN"/>
        </w:rPr>
      </w:pPr>
    </w:p>
    <w:p w14:paraId="67A6343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color w:val="000000"/>
          <w:sz w:val="28"/>
          <w:szCs w:val="28"/>
          <w:shd w:val="clear" w:color="auto" w:fill="FFFFFF"/>
          <w:lang w:val="en-US" w:eastAsia="zh-CN"/>
        </w:rPr>
      </w:pPr>
      <w:r>
        <w:rPr>
          <w:rFonts w:hint="eastAsia" w:asciiTheme="minorEastAsia" w:hAnsiTheme="minorEastAsia" w:eastAsiaTheme="minorEastAsia" w:cstheme="minorEastAsia"/>
          <w:color w:val="000000"/>
          <w:sz w:val="28"/>
          <w:szCs w:val="28"/>
          <w:shd w:val="clear" w:color="auto" w:fill="FFFFFF"/>
          <w:lang w:val="en-US" w:eastAsia="zh-CN"/>
        </w:rPr>
        <w:t>现本人/单位承诺，本人/单位申报债权所做的陈述及所提交的材料均为真实有效，不存在</w:t>
      </w:r>
      <w:r>
        <w:rPr>
          <w:rFonts w:hint="eastAsia" w:asciiTheme="minorEastAsia" w:hAnsiTheme="minorEastAsia" w:eastAsiaTheme="minorEastAsia" w:cstheme="minorEastAsia"/>
          <w:b/>
          <w:bCs/>
          <w:color w:val="000000"/>
          <w:sz w:val="28"/>
          <w:szCs w:val="28"/>
          <w:shd w:val="clear" w:color="auto" w:fill="FFFFFF"/>
          <w:lang w:val="en-US" w:eastAsia="zh-CN"/>
        </w:rPr>
        <w:t>伪造、</w:t>
      </w:r>
      <w:r>
        <w:rPr>
          <w:rFonts w:hint="eastAsia" w:asciiTheme="minorEastAsia" w:hAnsiTheme="minorEastAsia" w:cstheme="minorEastAsia"/>
          <w:b/>
          <w:bCs/>
          <w:color w:val="000000"/>
          <w:sz w:val="28"/>
          <w:szCs w:val="28"/>
          <w:shd w:val="clear" w:color="auto" w:fill="FFFFFF"/>
          <w:lang w:val="en-US" w:eastAsia="zh-CN"/>
        </w:rPr>
        <w:t>编造、隐匿</w:t>
      </w:r>
      <w:r>
        <w:rPr>
          <w:rFonts w:hint="eastAsia" w:asciiTheme="minorEastAsia" w:hAnsiTheme="minorEastAsia" w:eastAsiaTheme="minorEastAsia" w:cstheme="minorEastAsia"/>
          <w:b/>
          <w:bCs/>
          <w:color w:val="000000"/>
          <w:sz w:val="28"/>
          <w:szCs w:val="28"/>
          <w:shd w:val="clear" w:color="auto" w:fill="FFFFFF"/>
          <w:lang w:val="en-US" w:eastAsia="zh-CN"/>
        </w:rPr>
        <w:t>债权申报材料；虚假陈述、恶意串通、捏造债权</w:t>
      </w:r>
      <w:r>
        <w:rPr>
          <w:rFonts w:hint="eastAsia" w:asciiTheme="minorEastAsia" w:hAnsiTheme="minorEastAsia" w:cstheme="minorEastAsia"/>
          <w:b/>
          <w:bCs/>
          <w:color w:val="000000"/>
          <w:sz w:val="28"/>
          <w:szCs w:val="28"/>
          <w:shd w:val="clear" w:color="auto" w:fill="FFFFFF"/>
          <w:lang w:val="en-US" w:eastAsia="zh-CN"/>
        </w:rPr>
        <w:t>、虚假申报</w:t>
      </w:r>
      <w:r>
        <w:rPr>
          <w:rFonts w:hint="eastAsia" w:asciiTheme="minorEastAsia" w:hAnsiTheme="minorEastAsia" w:eastAsiaTheme="minorEastAsia" w:cstheme="minorEastAsia"/>
          <w:color w:val="000000"/>
          <w:sz w:val="28"/>
          <w:szCs w:val="28"/>
          <w:shd w:val="clear" w:color="auto" w:fill="FFFFFF"/>
          <w:lang w:val="en-US" w:eastAsia="zh-CN"/>
        </w:rPr>
        <w:t>等</w:t>
      </w:r>
      <w:r>
        <w:rPr>
          <w:rFonts w:hint="eastAsia" w:asciiTheme="minorEastAsia" w:hAnsiTheme="minorEastAsia" w:cstheme="minorEastAsia"/>
          <w:color w:val="000000"/>
          <w:sz w:val="28"/>
          <w:szCs w:val="28"/>
          <w:shd w:val="clear" w:color="auto" w:fill="FFFFFF"/>
          <w:lang w:val="en-US" w:eastAsia="zh-CN"/>
        </w:rPr>
        <w:t>不诚信</w:t>
      </w:r>
      <w:r>
        <w:rPr>
          <w:rFonts w:hint="eastAsia" w:asciiTheme="minorEastAsia" w:hAnsiTheme="minorEastAsia" w:eastAsiaTheme="minorEastAsia" w:cstheme="minorEastAsia"/>
          <w:color w:val="000000"/>
          <w:sz w:val="28"/>
          <w:szCs w:val="28"/>
          <w:shd w:val="clear" w:color="auto" w:fill="FFFFFF"/>
          <w:lang w:val="en-US" w:eastAsia="zh-CN"/>
        </w:rPr>
        <w:t>行为。在本程序中，上述债权如通过其他连带清偿责任人或案外人获得清偿的，本人/单位将及时、如实告知</w:t>
      </w:r>
      <w:r>
        <w:rPr>
          <w:rFonts w:hint="eastAsia" w:asciiTheme="minorEastAsia" w:hAnsiTheme="minorEastAsia" w:cstheme="minorEastAsia"/>
          <w:color w:val="000000"/>
          <w:sz w:val="28"/>
          <w:szCs w:val="28"/>
          <w:shd w:val="clear" w:color="auto" w:fill="FFFFFF"/>
          <w:lang w:val="en-US" w:eastAsia="zh-CN"/>
        </w:rPr>
        <w:t>清算组</w:t>
      </w:r>
      <w:r>
        <w:rPr>
          <w:rFonts w:hint="eastAsia" w:asciiTheme="minorEastAsia" w:hAnsiTheme="minorEastAsia" w:eastAsiaTheme="minorEastAsia" w:cstheme="minorEastAsia"/>
          <w:color w:val="000000"/>
          <w:sz w:val="28"/>
          <w:szCs w:val="28"/>
          <w:shd w:val="clear" w:color="auto" w:fill="FFFFFF"/>
          <w:lang w:val="en-US" w:eastAsia="zh-CN"/>
        </w:rPr>
        <w:t>，配合</w:t>
      </w:r>
      <w:r>
        <w:rPr>
          <w:rFonts w:hint="eastAsia" w:asciiTheme="minorEastAsia" w:hAnsiTheme="minorEastAsia" w:cstheme="minorEastAsia"/>
          <w:color w:val="000000"/>
          <w:sz w:val="28"/>
          <w:szCs w:val="28"/>
          <w:shd w:val="clear" w:color="auto" w:fill="FFFFFF"/>
          <w:lang w:val="en-US" w:eastAsia="zh-CN"/>
        </w:rPr>
        <w:t>清算组</w:t>
      </w:r>
      <w:r>
        <w:rPr>
          <w:rFonts w:hint="eastAsia" w:asciiTheme="minorEastAsia" w:hAnsiTheme="minorEastAsia" w:eastAsiaTheme="minorEastAsia" w:cstheme="minorEastAsia"/>
          <w:color w:val="000000"/>
          <w:sz w:val="28"/>
          <w:szCs w:val="28"/>
          <w:shd w:val="clear" w:color="auto" w:fill="FFFFFF"/>
          <w:lang w:val="en-US" w:eastAsia="zh-CN"/>
        </w:rPr>
        <w:t>对债权依法进行调整。否则，本人/单位将承担一切法律后果。</w:t>
      </w:r>
    </w:p>
    <w:p w14:paraId="4618B66E">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eastAsiaTheme="minorEastAsia" w:cstheme="minorEastAsia"/>
          <w:color w:val="000000"/>
          <w:sz w:val="28"/>
          <w:szCs w:val="28"/>
          <w:shd w:val="clear" w:color="auto" w:fill="FFFFFF"/>
          <w:lang w:val="en-US" w:eastAsia="zh-CN"/>
        </w:rPr>
      </w:pPr>
    </w:p>
    <w:p w14:paraId="0A097C09">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eastAsiaTheme="minorEastAsia" w:cstheme="minorEastAsia"/>
          <w:color w:val="000000"/>
          <w:sz w:val="28"/>
          <w:szCs w:val="28"/>
          <w:shd w:val="clear" w:color="auto" w:fill="FFFFFF"/>
          <w:lang w:val="en-US" w:eastAsia="zh-CN"/>
        </w:rPr>
      </w:pPr>
      <w:r>
        <w:rPr>
          <w:rFonts w:hint="eastAsia" w:asciiTheme="minorEastAsia" w:hAnsiTheme="minorEastAsia" w:eastAsiaTheme="minorEastAsia" w:cstheme="minorEastAsia"/>
          <w:color w:val="000000"/>
          <w:sz w:val="28"/>
          <w:szCs w:val="28"/>
          <w:shd w:val="clear" w:color="auto" w:fill="FFFFFF"/>
          <w:lang w:val="en-US" w:eastAsia="zh-CN"/>
        </w:rPr>
        <w:t xml:space="preserve">承诺人：             </w:t>
      </w:r>
    </w:p>
    <w:p w14:paraId="5C09B410">
      <w:pPr>
        <w:keepNext w:val="0"/>
        <w:keepLines w:val="0"/>
        <w:pageBreakBefore w:val="0"/>
        <w:widowControl w:val="0"/>
        <w:kinsoku/>
        <w:wordWrap/>
        <w:overflowPunct/>
        <w:topLinePunct w:val="0"/>
        <w:autoSpaceDE/>
        <w:autoSpaceDN/>
        <w:bidi w:val="0"/>
        <w:adjustRightInd/>
        <w:snapToGrid/>
        <w:ind w:firstLine="1120" w:firstLineChars="400"/>
        <w:jc w:val="right"/>
        <w:textAlignment w:val="auto"/>
        <w:rPr>
          <w:rFonts w:hint="eastAsia" w:asciiTheme="minorEastAsia" w:hAnsiTheme="minorEastAsia" w:eastAsiaTheme="minorEastAsia" w:cstheme="minorEastAsia"/>
          <w:color w:val="000000"/>
          <w:sz w:val="28"/>
          <w:szCs w:val="28"/>
          <w:shd w:val="clear" w:color="auto" w:fill="FFFFFF"/>
          <w:lang w:val="en-US" w:eastAsia="zh-CN"/>
        </w:rPr>
      </w:pPr>
      <w:r>
        <w:rPr>
          <w:rFonts w:hint="eastAsia" w:asciiTheme="minorEastAsia" w:hAnsiTheme="minorEastAsia" w:eastAsiaTheme="minorEastAsia" w:cstheme="minorEastAsia"/>
          <w:color w:val="000000"/>
          <w:sz w:val="28"/>
          <w:szCs w:val="28"/>
          <w:shd w:val="clear" w:color="auto" w:fill="FFFFFF"/>
          <w:lang w:val="en-US" w:eastAsia="zh-CN"/>
        </w:rPr>
        <w:t>年   月   日</w:t>
      </w:r>
    </w:p>
    <w:p w14:paraId="22A6D1F8">
      <w:pPr>
        <w:keepNext w:val="0"/>
        <w:keepLines w:val="0"/>
        <w:pageBreakBefore w:val="0"/>
        <w:widowControl w:val="0"/>
        <w:kinsoku/>
        <w:wordWrap/>
        <w:overflowPunct/>
        <w:topLinePunct w:val="0"/>
        <w:autoSpaceDE/>
        <w:autoSpaceDN/>
        <w:bidi w:val="0"/>
        <w:adjustRightInd/>
        <w:snapToGrid/>
        <w:ind w:firstLine="1120" w:firstLineChars="400"/>
        <w:jc w:val="right"/>
        <w:textAlignment w:val="auto"/>
        <w:rPr>
          <w:rFonts w:hint="eastAsia" w:asciiTheme="minorEastAsia" w:hAnsiTheme="minorEastAsia" w:eastAsiaTheme="minorEastAsia" w:cstheme="minorEastAsia"/>
          <w:color w:val="000000"/>
          <w:sz w:val="28"/>
          <w:szCs w:val="28"/>
          <w:shd w:val="clear" w:color="auto" w:fill="FFFFFF"/>
          <w:lang w:val="en-US" w:eastAsia="zh-CN"/>
        </w:rPr>
      </w:pPr>
    </w:p>
    <w:p w14:paraId="06893D9C"/>
    <w:p w14:paraId="324BFB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16B4B8B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592476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3E6C9F0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057E76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2209F12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4443C4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p w14:paraId="0920AAA9">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000000"/>
          <w:sz w:val="28"/>
          <w:szCs w:val="28"/>
          <w:shd w:val="clear" w:color="auto" w:fill="FFFFFF"/>
          <w:lang w:val="en-US" w:eastAsia="zh-CN"/>
        </w:rPr>
      </w:pPr>
      <w:r>
        <w:rPr>
          <w:rFonts w:hint="eastAsia" w:asciiTheme="minorEastAsia" w:hAnsiTheme="minorEastAsia" w:eastAsiaTheme="minorEastAsia" w:cstheme="minorEastAsia"/>
          <w:b/>
          <w:bCs/>
          <w:color w:val="000000"/>
          <w:sz w:val="28"/>
          <w:szCs w:val="28"/>
          <w:shd w:val="clear" w:color="auto" w:fill="FFFFFF"/>
          <w:lang w:val="en-US" w:eastAsia="zh-CN"/>
        </w:rPr>
        <w:t>附件</w:t>
      </w:r>
      <w:r>
        <w:rPr>
          <w:rFonts w:hint="eastAsia" w:asciiTheme="minorEastAsia" w:hAnsiTheme="minorEastAsia" w:cstheme="minorEastAsia"/>
          <w:b/>
          <w:bCs/>
          <w:color w:val="000000"/>
          <w:sz w:val="28"/>
          <w:szCs w:val="28"/>
          <w:shd w:val="clear" w:color="auto" w:fill="FFFFFF"/>
          <w:lang w:val="en-US" w:eastAsia="zh-CN"/>
        </w:rPr>
        <w:t>4</w:t>
      </w:r>
    </w:p>
    <w:p w14:paraId="2D567415">
      <w:pPr>
        <w:spacing w:line="400" w:lineRule="exact"/>
        <w:jc w:val="center"/>
        <w:rPr>
          <w:rFonts w:hint="eastAsia" w:asciiTheme="minorEastAsia" w:hAnsiTheme="minorEastAsia" w:eastAsiaTheme="minorEastAsia" w:cstheme="minorEastAsia"/>
          <w:b/>
          <w:sz w:val="36"/>
          <w:szCs w:val="36"/>
        </w:rPr>
      </w:pPr>
      <w:r>
        <w:rPr>
          <w:rFonts w:hint="eastAsia" w:asciiTheme="minorEastAsia" w:hAnsiTheme="minorEastAsia" w:cstheme="minorEastAsia"/>
          <w:b/>
          <w:sz w:val="36"/>
          <w:szCs w:val="36"/>
          <w:lang w:val="en-US" w:eastAsia="zh-CN"/>
        </w:rPr>
        <w:t xml:space="preserve"> </w:t>
      </w:r>
      <w:r>
        <w:rPr>
          <w:rFonts w:hint="eastAsia" w:asciiTheme="minorEastAsia" w:hAnsiTheme="minorEastAsia" w:eastAsiaTheme="minorEastAsia" w:cstheme="minorEastAsia"/>
          <w:b/>
          <w:sz w:val="36"/>
          <w:szCs w:val="36"/>
        </w:rPr>
        <w:t>债权人送达方式确认书</w:t>
      </w:r>
    </w:p>
    <w:tbl>
      <w:tblPr>
        <w:tblStyle w:val="6"/>
        <w:tblW w:w="8781"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569"/>
        <w:gridCol w:w="1890"/>
        <w:gridCol w:w="1512"/>
        <w:gridCol w:w="2268"/>
      </w:tblGrid>
      <w:tr w14:paraId="32C29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542" w:type="dxa"/>
            <w:noWrap w:val="0"/>
            <w:vAlign w:val="center"/>
          </w:tcPr>
          <w:p w14:paraId="056B0083">
            <w:pPr>
              <w:spacing w:line="400" w:lineRule="exact"/>
              <w:jc w:val="center"/>
              <w:rPr>
                <w:rFonts w:hint="eastAsia" w:asciiTheme="minorEastAsia" w:hAnsiTheme="minorEastAsia" w:eastAsiaTheme="minorEastAsia" w:cstheme="minorEastAsia"/>
                <w:b/>
                <w:sz w:val="24"/>
                <w:szCs w:val="24"/>
                <w:lang w:val="en-US" w:eastAsia="zh-CN"/>
              </w:rPr>
            </w:pPr>
            <w:r>
              <w:rPr>
                <w:rFonts w:hint="eastAsia" w:asciiTheme="minorEastAsia" w:hAnsiTheme="minorEastAsia" w:cstheme="minorEastAsia"/>
                <w:b/>
                <w:sz w:val="24"/>
                <w:szCs w:val="24"/>
                <w:lang w:val="en-US" w:eastAsia="zh-CN"/>
              </w:rPr>
              <w:t>案号</w:t>
            </w:r>
          </w:p>
        </w:tc>
        <w:tc>
          <w:tcPr>
            <w:tcW w:w="7239" w:type="dxa"/>
            <w:gridSpan w:val="4"/>
            <w:noWrap w:val="0"/>
            <w:vAlign w:val="center"/>
          </w:tcPr>
          <w:p w14:paraId="77BEE956">
            <w:pPr>
              <w:numPr>
                <w:ilvl w:val="0"/>
                <w:numId w:val="0"/>
              </w:numPr>
              <w:spacing w:line="400" w:lineRule="exact"/>
              <w:ind w:leftChars="0"/>
              <w:rPr>
                <w:rFonts w:hint="eastAsia" w:asciiTheme="minorEastAsia" w:hAnsiTheme="minorEastAsia" w:eastAsiaTheme="minorEastAsia" w:cstheme="minorEastAsia"/>
                <w:sz w:val="24"/>
                <w:szCs w:val="24"/>
              </w:rPr>
            </w:pPr>
          </w:p>
        </w:tc>
      </w:tr>
      <w:tr w14:paraId="3D67F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542" w:type="dxa"/>
            <w:noWrap w:val="0"/>
            <w:vAlign w:val="center"/>
          </w:tcPr>
          <w:p w14:paraId="713962DF">
            <w:pPr>
              <w:spacing w:line="400" w:lineRule="exact"/>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告知事项</w:t>
            </w:r>
          </w:p>
        </w:tc>
        <w:tc>
          <w:tcPr>
            <w:tcW w:w="7239" w:type="dxa"/>
            <w:gridSpan w:val="4"/>
            <w:noWrap w:val="0"/>
            <w:vAlign w:val="center"/>
          </w:tcPr>
          <w:p w14:paraId="3908B867">
            <w:pPr>
              <w:numPr>
                <w:ilvl w:val="0"/>
                <w:numId w:val="3"/>
              </w:numPr>
              <w:spacing w:line="4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为便于</w:t>
            </w:r>
            <w:r>
              <w:rPr>
                <w:rFonts w:hint="eastAsia" w:asciiTheme="minorEastAsia" w:hAnsiTheme="minorEastAsia" w:cstheme="minorEastAsia"/>
                <w:sz w:val="24"/>
                <w:szCs w:val="24"/>
                <w:lang w:val="en-US" w:eastAsia="zh-CN"/>
              </w:rPr>
              <w:t>受送达人及时收到案件</w:t>
            </w:r>
            <w:r>
              <w:rPr>
                <w:rFonts w:hint="eastAsia" w:asciiTheme="minorEastAsia" w:hAnsiTheme="minorEastAsia" w:eastAsiaTheme="minorEastAsia" w:cstheme="minorEastAsia"/>
                <w:sz w:val="24"/>
                <w:szCs w:val="24"/>
              </w:rPr>
              <w:t>相关材料，保证</w:t>
            </w:r>
            <w:r>
              <w:rPr>
                <w:rFonts w:hint="eastAsia" w:asciiTheme="minorEastAsia" w:hAnsiTheme="minorEastAsia" w:cstheme="minorEastAsia"/>
                <w:sz w:val="24"/>
                <w:szCs w:val="24"/>
                <w:lang w:val="en-US" w:eastAsia="zh-CN"/>
              </w:rPr>
              <w:t>清算程序</w:t>
            </w:r>
            <w:r>
              <w:rPr>
                <w:rFonts w:hint="eastAsia" w:asciiTheme="minorEastAsia" w:hAnsiTheme="minorEastAsia" w:eastAsiaTheme="minorEastAsia" w:cstheme="minorEastAsia"/>
                <w:sz w:val="24"/>
                <w:szCs w:val="24"/>
              </w:rPr>
              <w:t>顺利进行，</w:t>
            </w:r>
            <w:r>
              <w:rPr>
                <w:rFonts w:hint="eastAsia" w:asciiTheme="minorEastAsia" w:hAnsiTheme="minorEastAsia" w:cstheme="minorEastAsia"/>
                <w:sz w:val="24"/>
                <w:szCs w:val="24"/>
                <w:lang w:val="en-US" w:eastAsia="zh-CN"/>
              </w:rPr>
              <w:t>受送达人应该</w:t>
            </w:r>
            <w:r>
              <w:rPr>
                <w:rFonts w:hint="eastAsia" w:asciiTheme="minorEastAsia" w:hAnsiTheme="minorEastAsia" w:eastAsiaTheme="minorEastAsia" w:cstheme="minorEastAsia"/>
                <w:sz w:val="24"/>
                <w:szCs w:val="24"/>
              </w:rPr>
              <w:t>如实提供</w:t>
            </w:r>
            <w:r>
              <w:rPr>
                <w:rFonts w:hint="eastAsia" w:asciiTheme="minorEastAsia" w:hAnsiTheme="minorEastAsia" w:eastAsiaTheme="minorEastAsia" w:cstheme="minorEastAsia"/>
                <w:sz w:val="24"/>
                <w:szCs w:val="24"/>
                <w:lang w:val="en-US" w:eastAsia="zh-CN"/>
              </w:rPr>
              <w:t>准确</w:t>
            </w:r>
            <w:r>
              <w:rPr>
                <w:rFonts w:hint="eastAsia" w:asciiTheme="minorEastAsia" w:hAnsiTheme="minorEastAsia" w:eastAsiaTheme="minorEastAsia" w:cstheme="minorEastAsia"/>
                <w:sz w:val="24"/>
                <w:szCs w:val="24"/>
              </w:rPr>
              <w:t>的送达方式。</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送达方式以本送达方式确认书中载明的为准。</w:t>
            </w:r>
          </w:p>
          <w:p w14:paraId="1FE38442">
            <w:pPr>
              <w:numPr>
                <w:ilvl w:val="0"/>
                <w:numId w:val="3"/>
              </w:numPr>
              <w:spacing w:line="400" w:lineRule="exact"/>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确认的送达方式适用于本案的全部程序。</w:t>
            </w:r>
          </w:p>
          <w:p w14:paraId="1BD4D064">
            <w:pPr>
              <w:numPr>
                <w:ilvl w:val="0"/>
                <w:numId w:val="3"/>
              </w:numPr>
              <w:spacing w:line="4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送达方式在本案程序终结前有变更，应当及时通过书面方式告知管理人变更后的送达方式。</w:t>
            </w:r>
          </w:p>
          <w:p w14:paraId="6D5C948B">
            <w:pPr>
              <w:numPr>
                <w:ilvl w:val="0"/>
                <w:numId w:val="3"/>
              </w:numPr>
              <w:spacing w:line="4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提供的送达方式不确切或不及时告知变更后的送达方式，导致本案相关材料无法送达</w:t>
            </w:r>
            <w:r>
              <w:rPr>
                <w:rFonts w:hint="eastAsia" w:asciiTheme="minorEastAsia" w:hAnsiTheme="minorEastAsia" w:cstheme="minorEastAsia"/>
                <w:sz w:val="24"/>
                <w:szCs w:val="24"/>
                <w:lang w:val="en-US" w:eastAsia="zh-CN"/>
              </w:rPr>
              <w:t>或未及时送达</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受送达人将</w:t>
            </w:r>
            <w:r>
              <w:rPr>
                <w:rFonts w:hint="eastAsia" w:asciiTheme="minorEastAsia" w:hAnsiTheme="minorEastAsia" w:eastAsiaTheme="minorEastAsia" w:cstheme="minorEastAsia"/>
                <w:sz w:val="24"/>
                <w:szCs w:val="24"/>
              </w:rPr>
              <w:t>自行承担由此可能产生的法律后果。</w:t>
            </w:r>
          </w:p>
        </w:tc>
      </w:tr>
      <w:tr w14:paraId="2267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2" w:type="dxa"/>
            <w:noWrap w:val="0"/>
            <w:vAlign w:val="center"/>
          </w:tcPr>
          <w:p w14:paraId="5A0C8CDC">
            <w:pPr>
              <w:spacing w:line="400" w:lineRule="exact"/>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债权人</w:t>
            </w:r>
          </w:p>
          <w:p w14:paraId="2156ED8D">
            <w:pPr>
              <w:spacing w:line="400" w:lineRule="exact"/>
              <w:jc w:val="center"/>
              <w:rPr>
                <w:rFonts w:hint="default" w:asciiTheme="minorEastAsia" w:hAnsiTheme="minorEastAsia" w:eastAsiaTheme="minorEastAsia" w:cstheme="minorEastAsia"/>
                <w:b/>
                <w:sz w:val="24"/>
                <w:szCs w:val="24"/>
                <w:lang w:val="en-US" w:eastAsia="zh-CN"/>
              </w:rPr>
            </w:pPr>
            <w:r>
              <w:rPr>
                <w:rFonts w:hint="eastAsia" w:asciiTheme="minorEastAsia" w:hAnsiTheme="minorEastAsia" w:cstheme="minorEastAsia"/>
                <w:b/>
                <w:sz w:val="24"/>
                <w:szCs w:val="24"/>
                <w:lang w:eastAsia="zh-CN"/>
              </w:rPr>
              <w:t>（</w:t>
            </w:r>
            <w:r>
              <w:rPr>
                <w:rFonts w:hint="eastAsia" w:asciiTheme="minorEastAsia" w:hAnsiTheme="minorEastAsia" w:cstheme="minorEastAsia"/>
                <w:b/>
                <w:sz w:val="24"/>
                <w:szCs w:val="24"/>
                <w:lang w:val="en-US" w:eastAsia="zh-CN"/>
              </w:rPr>
              <w:t>受送达人）</w:t>
            </w:r>
          </w:p>
        </w:tc>
        <w:tc>
          <w:tcPr>
            <w:tcW w:w="7239" w:type="dxa"/>
            <w:gridSpan w:val="4"/>
            <w:noWrap w:val="0"/>
            <w:vAlign w:val="center"/>
          </w:tcPr>
          <w:p w14:paraId="79D9DEC9">
            <w:pPr>
              <w:spacing w:line="400" w:lineRule="exact"/>
              <w:jc w:val="center"/>
              <w:rPr>
                <w:rFonts w:hint="eastAsia" w:asciiTheme="minorEastAsia" w:hAnsiTheme="minorEastAsia" w:eastAsiaTheme="minorEastAsia" w:cstheme="minorEastAsia"/>
                <w:sz w:val="24"/>
                <w:szCs w:val="24"/>
                <w:lang w:val="en-US" w:eastAsia="zh-CN"/>
              </w:rPr>
            </w:pPr>
          </w:p>
        </w:tc>
      </w:tr>
      <w:tr w14:paraId="064A2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542" w:type="dxa"/>
            <w:vMerge w:val="restart"/>
            <w:noWrap w:val="0"/>
            <w:vAlign w:val="center"/>
          </w:tcPr>
          <w:p w14:paraId="224A8EA1">
            <w:pPr>
              <w:spacing w:line="400" w:lineRule="exact"/>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债权人提供的联系信息</w:t>
            </w:r>
          </w:p>
        </w:tc>
        <w:tc>
          <w:tcPr>
            <w:tcW w:w="1569" w:type="dxa"/>
            <w:noWrap w:val="0"/>
            <w:vAlign w:val="center"/>
          </w:tcPr>
          <w:p w14:paraId="55201F44">
            <w:pPr>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指定收件人</w:t>
            </w:r>
          </w:p>
        </w:tc>
        <w:tc>
          <w:tcPr>
            <w:tcW w:w="1890" w:type="dxa"/>
            <w:noWrap w:val="0"/>
            <w:vAlign w:val="top"/>
          </w:tcPr>
          <w:p w14:paraId="74E71900">
            <w:pPr>
              <w:spacing w:line="400" w:lineRule="exact"/>
              <w:rPr>
                <w:rFonts w:hint="eastAsia" w:asciiTheme="minorEastAsia" w:hAnsiTheme="minorEastAsia" w:eastAsiaTheme="minorEastAsia" w:cstheme="minorEastAsia"/>
                <w:sz w:val="24"/>
                <w:szCs w:val="24"/>
                <w:lang w:val="en-US" w:eastAsia="zh-CN"/>
              </w:rPr>
            </w:pPr>
          </w:p>
        </w:tc>
        <w:tc>
          <w:tcPr>
            <w:tcW w:w="1512" w:type="dxa"/>
            <w:noWrap w:val="0"/>
            <w:vAlign w:val="top"/>
          </w:tcPr>
          <w:p w14:paraId="17AAE491">
            <w:pPr>
              <w:spacing w:line="4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p>
        </w:tc>
        <w:tc>
          <w:tcPr>
            <w:tcW w:w="2268" w:type="dxa"/>
            <w:noWrap w:val="0"/>
            <w:vAlign w:val="top"/>
          </w:tcPr>
          <w:p w14:paraId="71E78547">
            <w:pPr>
              <w:spacing w:line="400" w:lineRule="exact"/>
              <w:rPr>
                <w:rFonts w:hint="eastAsia" w:asciiTheme="minorEastAsia" w:hAnsiTheme="minorEastAsia" w:eastAsiaTheme="minorEastAsia" w:cstheme="minorEastAsia"/>
                <w:sz w:val="24"/>
                <w:szCs w:val="24"/>
                <w:lang w:val="en-US" w:eastAsia="zh-CN"/>
              </w:rPr>
            </w:pPr>
          </w:p>
        </w:tc>
      </w:tr>
      <w:tr w14:paraId="32B67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542" w:type="dxa"/>
            <w:vMerge w:val="continue"/>
            <w:noWrap w:val="0"/>
            <w:vAlign w:val="center"/>
          </w:tcPr>
          <w:p w14:paraId="7A65F54E">
            <w:pPr>
              <w:spacing w:line="400" w:lineRule="exact"/>
              <w:jc w:val="center"/>
              <w:rPr>
                <w:rFonts w:hint="eastAsia" w:asciiTheme="minorEastAsia" w:hAnsiTheme="minorEastAsia" w:eastAsiaTheme="minorEastAsia" w:cstheme="minorEastAsia"/>
                <w:sz w:val="24"/>
                <w:szCs w:val="24"/>
              </w:rPr>
            </w:pPr>
          </w:p>
        </w:tc>
        <w:tc>
          <w:tcPr>
            <w:tcW w:w="1569" w:type="dxa"/>
            <w:noWrap w:val="0"/>
            <w:vAlign w:val="center"/>
          </w:tcPr>
          <w:p w14:paraId="325D71FF">
            <w:pPr>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收件地址</w:t>
            </w:r>
          </w:p>
        </w:tc>
        <w:tc>
          <w:tcPr>
            <w:tcW w:w="5670" w:type="dxa"/>
            <w:gridSpan w:val="3"/>
            <w:noWrap w:val="0"/>
            <w:vAlign w:val="top"/>
          </w:tcPr>
          <w:p w14:paraId="1D847458">
            <w:pPr>
              <w:spacing w:line="400" w:lineRule="exact"/>
              <w:rPr>
                <w:rFonts w:hint="eastAsia" w:asciiTheme="minorEastAsia" w:hAnsiTheme="minorEastAsia" w:eastAsiaTheme="minorEastAsia" w:cstheme="minorEastAsia"/>
                <w:sz w:val="24"/>
                <w:szCs w:val="24"/>
                <w:lang w:val="en-US" w:eastAsia="zh-CN"/>
              </w:rPr>
            </w:pPr>
          </w:p>
        </w:tc>
      </w:tr>
      <w:tr w14:paraId="4BEF0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542" w:type="dxa"/>
            <w:vMerge w:val="continue"/>
            <w:noWrap w:val="0"/>
            <w:vAlign w:val="center"/>
          </w:tcPr>
          <w:p w14:paraId="4CF3D8A8">
            <w:pPr>
              <w:spacing w:line="400" w:lineRule="exact"/>
              <w:jc w:val="center"/>
              <w:rPr>
                <w:rFonts w:hint="eastAsia" w:asciiTheme="minorEastAsia" w:hAnsiTheme="minorEastAsia" w:eastAsiaTheme="minorEastAsia" w:cstheme="minorEastAsia"/>
                <w:sz w:val="24"/>
                <w:szCs w:val="24"/>
              </w:rPr>
            </w:pPr>
          </w:p>
        </w:tc>
        <w:tc>
          <w:tcPr>
            <w:tcW w:w="1569" w:type="dxa"/>
            <w:noWrap w:val="0"/>
            <w:vAlign w:val="center"/>
          </w:tcPr>
          <w:p w14:paraId="74419E20">
            <w:pPr>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其他联系</w:t>
            </w:r>
            <w:r>
              <w:rPr>
                <w:rFonts w:hint="eastAsia" w:asciiTheme="minorEastAsia" w:hAnsiTheme="minorEastAsia" w:eastAsiaTheme="minorEastAsia" w:cstheme="minorEastAsia"/>
                <w:sz w:val="24"/>
                <w:szCs w:val="24"/>
                <w:lang w:val="en-US" w:eastAsia="zh-CN"/>
              </w:rPr>
              <w:t>/送达</w:t>
            </w:r>
            <w:r>
              <w:rPr>
                <w:rFonts w:hint="eastAsia" w:asciiTheme="minorEastAsia" w:hAnsiTheme="minorEastAsia" w:eastAsiaTheme="minorEastAsia" w:cstheme="minorEastAsia"/>
                <w:sz w:val="24"/>
                <w:szCs w:val="24"/>
              </w:rPr>
              <w:t>方式</w:t>
            </w:r>
          </w:p>
        </w:tc>
        <w:tc>
          <w:tcPr>
            <w:tcW w:w="5670" w:type="dxa"/>
            <w:gridSpan w:val="3"/>
            <w:noWrap w:val="0"/>
            <w:vAlign w:val="top"/>
          </w:tcPr>
          <w:p w14:paraId="1363D911">
            <w:pPr>
              <w:spacing w:line="400" w:lineRule="exac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微信号：</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邮箱地址 ：</w:t>
            </w:r>
            <w:r>
              <w:rPr>
                <w:rFonts w:hint="eastAsia" w:asciiTheme="minorEastAsia" w:hAnsiTheme="minorEastAsia" w:eastAsiaTheme="minorEastAsia" w:cstheme="minorEastAsia"/>
                <w:sz w:val="24"/>
                <w:szCs w:val="24"/>
                <w:u w:val="single"/>
              </w:rPr>
              <w:t xml:space="preserve">                                  </w:t>
            </w:r>
          </w:p>
        </w:tc>
      </w:tr>
      <w:tr w14:paraId="282C7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542" w:type="dxa"/>
            <w:vMerge w:val="continue"/>
            <w:noWrap w:val="0"/>
            <w:vAlign w:val="center"/>
          </w:tcPr>
          <w:p w14:paraId="3C1387D3">
            <w:pPr>
              <w:spacing w:line="400" w:lineRule="exact"/>
              <w:jc w:val="center"/>
              <w:rPr>
                <w:rFonts w:hint="eastAsia" w:asciiTheme="minorEastAsia" w:hAnsiTheme="minorEastAsia" w:eastAsiaTheme="minorEastAsia" w:cstheme="minorEastAsia"/>
                <w:sz w:val="24"/>
                <w:szCs w:val="24"/>
              </w:rPr>
            </w:pPr>
          </w:p>
        </w:tc>
        <w:tc>
          <w:tcPr>
            <w:tcW w:w="1569" w:type="dxa"/>
            <w:noWrap w:val="0"/>
            <w:vAlign w:val="center"/>
          </w:tcPr>
          <w:p w14:paraId="58F700FE">
            <w:pPr>
              <w:spacing w:line="400" w:lineRule="exact"/>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是否接受电子送达</w:t>
            </w:r>
          </w:p>
        </w:tc>
        <w:tc>
          <w:tcPr>
            <w:tcW w:w="5670" w:type="dxa"/>
            <w:gridSpan w:val="3"/>
            <w:noWrap w:val="0"/>
            <w:vAlign w:val="top"/>
          </w:tcPr>
          <w:p w14:paraId="5090A6C6">
            <w:pPr>
              <w:spacing w:line="400" w:lineRule="exact"/>
              <w:rPr>
                <w:rFonts w:hint="eastAsia" w:ascii="宋体" w:hAnsi="宋体" w:eastAsia="宋体" w:cs="宋体"/>
                <w:sz w:val="24"/>
                <w:szCs w:val="24"/>
                <w:lang w:val="en-US" w:eastAsia="zh-CN"/>
              </w:rPr>
            </w:pPr>
            <w:r>
              <w:rPr>
                <w:rFonts w:ascii="宋体" w:hAnsi="宋体" w:eastAsia="宋体" w:cs="宋体"/>
                <w:sz w:val="24"/>
                <w:szCs w:val="24"/>
              </w:rPr>
              <w:t>□是</w:t>
            </w:r>
            <w:r>
              <w:rPr>
                <w:rFonts w:hint="eastAsia" w:ascii="宋体" w:hAnsi="宋体" w:eastAsia="宋体" w:cs="宋体"/>
                <w:sz w:val="24"/>
                <w:szCs w:val="24"/>
                <w:lang w:val="en-US" w:eastAsia="zh-CN"/>
              </w:rPr>
              <w:t xml:space="preserve"> 接收电子送达的方式：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 xml:space="preserve">  </w:t>
            </w:r>
          </w:p>
          <w:p w14:paraId="69EE248E">
            <w:pPr>
              <w:spacing w:line="400" w:lineRule="exact"/>
              <w:rPr>
                <w:rFonts w:hint="eastAsia" w:asciiTheme="minorEastAsia" w:hAnsiTheme="minorEastAsia" w:eastAsiaTheme="minorEastAsia" w:cstheme="minorEastAsia"/>
                <w:sz w:val="24"/>
                <w:szCs w:val="24"/>
                <w:lang w:val="en-US" w:eastAsia="zh-CN"/>
              </w:rPr>
            </w:pPr>
            <w:r>
              <w:rPr>
                <w:rFonts w:ascii="宋体" w:hAnsi="宋体" w:eastAsia="宋体" w:cs="宋体"/>
                <w:sz w:val="24"/>
                <w:szCs w:val="24"/>
              </w:rPr>
              <w:t>□否</w:t>
            </w:r>
          </w:p>
        </w:tc>
      </w:tr>
      <w:tr w14:paraId="4D00A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4" w:hRule="atLeast"/>
        </w:trPr>
        <w:tc>
          <w:tcPr>
            <w:tcW w:w="1542" w:type="dxa"/>
            <w:noWrap w:val="0"/>
            <w:vAlign w:val="center"/>
          </w:tcPr>
          <w:p w14:paraId="36D0AA72">
            <w:pPr>
              <w:spacing w:line="400" w:lineRule="exact"/>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债权人确认声明</w:t>
            </w:r>
          </w:p>
        </w:tc>
        <w:tc>
          <w:tcPr>
            <w:tcW w:w="7239" w:type="dxa"/>
            <w:gridSpan w:val="4"/>
            <w:noWrap w:val="0"/>
            <w:vAlign w:val="top"/>
          </w:tcPr>
          <w:p w14:paraId="7297E509">
            <w:pPr>
              <w:spacing w:line="400" w:lineRule="exact"/>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已认真阅读</w:t>
            </w:r>
            <w:r>
              <w:rPr>
                <w:rFonts w:hint="eastAsia" w:asciiTheme="minorEastAsia" w:hAnsiTheme="minorEastAsia" w:eastAsiaTheme="minorEastAsia" w:cstheme="minorEastAsia"/>
                <w:sz w:val="24"/>
                <w:szCs w:val="24"/>
                <w:lang w:val="en-US" w:eastAsia="zh-CN"/>
              </w:rPr>
              <w:t>并理解</w:t>
            </w:r>
            <w:r>
              <w:rPr>
                <w:rFonts w:hint="eastAsia" w:asciiTheme="minorEastAsia" w:hAnsiTheme="minorEastAsia" w:eastAsiaTheme="minorEastAsia" w:cstheme="minorEastAsia"/>
                <w:sz w:val="24"/>
                <w:szCs w:val="24"/>
              </w:rPr>
              <w:t>本确认书的告知事项，保证在本确认书中填写的收件地址、指定收件人、联系电话及指定的其他联系方式等相关信息真实、准确、无误；因</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提供或确认的送达地址不准确、送达地址变更未及时告知</w:t>
            </w:r>
            <w:r>
              <w:rPr>
                <w:rFonts w:hint="eastAsia" w:asciiTheme="minorEastAsia" w:hAnsiTheme="minorEastAsia" w:cstheme="minorEastAsia"/>
                <w:sz w:val="24"/>
                <w:szCs w:val="24"/>
                <w:lang w:val="en-US" w:eastAsia="zh-CN"/>
              </w:rPr>
              <w:t>，或</w:t>
            </w:r>
            <w:r>
              <w:rPr>
                <w:rFonts w:hint="eastAsia" w:asciiTheme="minorEastAsia" w:hAnsiTheme="minorEastAsia" w:eastAsiaTheme="minorEastAsia" w:cstheme="minorEastAsia"/>
                <w:sz w:val="24"/>
                <w:szCs w:val="24"/>
              </w:rPr>
              <w:t>拒</w:t>
            </w:r>
            <w:r>
              <w:rPr>
                <w:rFonts w:hint="eastAsia" w:asciiTheme="minorEastAsia" w:hAnsiTheme="minorEastAsia" w:cstheme="minorEastAsia"/>
                <w:sz w:val="24"/>
                <w:szCs w:val="24"/>
                <w:lang w:val="en-US" w:eastAsia="zh-CN"/>
              </w:rPr>
              <w:t>收案件文书，</w:t>
            </w:r>
            <w:r>
              <w:rPr>
                <w:rFonts w:hint="eastAsia" w:asciiTheme="minorEastAsia" w:hAnsiTheme="minorEastAsia" w:eastAsiaTheme="minorEastAsia" w:cstheme="minorEastAsia"/>
                <w:sz w:val="24"/>
                <w:szCs w:val="24"/>
              </w:rPr>
              <w:t>导致相关文书未能被</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实际接收的，</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b w:val="0"/>
                <w:bCs w:val="0"/>
                <w:sz w:val="24"/>
                <w:szCs w:val="24"/>
              </w:rPr>
              <w:t>自愿确认：</w:t>
            </w:r>
          </w:p>
          <w:p w14:paraId="3E31163C">
            <w:pPr>
              <w:numPr>
                <w:ilvl w:val="0"/>
                <w:numId w:val="4"/>
              </w:num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通过邮寄方式送达的，以寄出相关材料被退件之日或邮件投递后第五日，视为送达之日；</w:t>
            </w:r>
          </w:p>
          <w:p w14:paraId="0D9EF6A1">
            <w:pPr>
              <w:numPr>
                <w:ilvl w:val="0"/>
                <w:numId w:val="4"/>
              </w:numPr>
              <w:spacing w:line="400" w:lineRule="exact"/>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w:t>
            </w:r>
            <w:r>
              <w:rPr>
                <w:rFonts w:hint="eastAsia" w:asciiTheme="minorEastAsia" w:hAnsiTheme="minorEastAsia" w:cstheme="minorEastAsia"/>
                <w:sz w:val="24"/>
                <w:szCs w:val="24"/>
                <w:lang w:val="en-US" w:eastAsia="zh-CN"/>
              </w:rPr>
              <w:t>电子</w:t>
            </w:r>
            <w:r>
              <w:rPr>
                <w:rFonts w:hint="eastAsia" w:asciiTheme="minorEastAsia" w:hAnsiTheme="minorEastAsia" w:eastAsiaTheme="minorEastAsia" w:cstheme="minorEastAsia"/>
                <w:sz w:val="24"/>
                <w:szCs w:val="24"/>
              </w:rPr>
              <w:t>送达方式送达的，以发出邮件/短信</w:t>
            </w:r>
            <w:r>
              <w:rPr>
                <w:rFonts w:hint="eastAsia" w:asciiTheme="minorEastAsia" w:hAnsiTheme="minorEastAsia" w:eastAsiaTheme="minorEastAsia" w:cstheme="minorEastAsia"/>
                <w:sz w:val="24"/>
                <w:szCs w:val="24"/>
                <w:lang w:val="en-US" w:eastAsia="zh-CN"/>
              </w:rPr>
              <w:t>/微信</w:t>
            </w:r>
            <w:r>
              <w:rPr>
                <w:rFonts w:hint="eastAsia" w:asciiTheme="minorEastAsia" w:hAnsiTheme="minorEastAsia" w:eastAsiaTheme="minorEastAsia" w:cstheme="minorEastAsia"/>
                <w:sz w:val="24"/>
                <w:szCs w:val="24"/>
              </w:rPr>
              <w:t>的当日作为送达之日。因此造成的法律后果由</w:t>
            </w:r>
            <w:r>
              <w:rPr>
                <w:rFonts w:hint="eastAsia" w:asciiTheme="minorEastAsia" w:hAnsiTheme="minorEastAsia" w:cstheme="minorEastAsia"/>
                <w:sz w:val="24"/>
                <w:szCs w:val="24"/>
                <w:lang w:val="en-US" w:eastAsia="zh-CN"/>
              </w:rPr>
              <w:t>受送达人</w:t>
            </w:r>
            <w:r>
              <w:rPr>
                <w:rFonts w:hint="eastAsia" w:asciiTheme="minorEastAsia" w:hAnsiTheme="minorEastAsia" w:eastAsiaTheme="minorEastAsia" w:cstheme="minorEastAsia"/>
                <w:sz w:val="24"/>
                <w:szCs w:val="24"/>
              </w:rPr>
              <w:t xml:space="preserve">自行承担。 </w:t>
            </w:r>
          </w:p>
          <w:p w14:paraId="758594D7">
            <w:pPr>
              <w:spacing w:line="400" w:lineRule="exact"/>
              <w:ind w:firstLine="3132" w:firstLineChars="1300"/>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受送达人</w:t>
            </w:r>
            <w:r>
              <w:rPr>
                <w:rFonts w:hint="eastAsia" w:asciiTheme="minorEastAsia" w:hAnsiTheme="minorEastAsia" w:eastAsiaTheme="minorEastAsia" w:cstheme="minorEastAsia"/>
                <w:b/>
                <w:bCs/>
                <w:sz w:val="24"/>
                <w:szCs w:val="24"/>
              </w:rPr>
              <w:t>：</w:t>
            </w:r>
          </w:p>
          <w:p w14:paraId="4F8BCE78">
            <w:pPr>
              <w:pStyle w:val="5"/>
              <w:spacing w:before="0" w:beforeAutospacing="0" w:after="0" w:afterAutospacing="0" w:line="400" w:lineRule="exact"/>
              <w:ind w:firstLine="3132" w:firstLineChars="1300"/>
              <w:jc w:val="right"/>
              <w:rPr>
                <w:rFonts w:hint="eastAsia" w:asciiTheme="minorEastAsia" w:hAnsiTheme="minorEastAsia" w:eastAsiaTheme="minorEastAsia" w:cstheme="minorEastAsia"/>
              </w:rPr>
            </w:pPr>
            <w:r>
              <w:rPr>
                <w:rStyle w:val="9"/>
                <w:rFonts w:hint="eastAsia" w:asciiTheme="minorEastAsia" w:hAnsiTheme="minorEastAsia" w:eastAsiaTheme="minorEastAsia" w:cstheme="minorEastAsia"/>
              </w:rPr>
              <w:t xml:space="preserve">年 </w:t>
            </w:r>
            <w:r>
              <w:rPr>
                <w:rStyle w:val="9"/>
                <w:rFonts w:hint="eastAsia" w:asciiTheme="minorEastAsia" w:hAnsiTheme="minorEastAsia" w:eastAsiaTheme="minorEastAsia" w:cstheme="minorEastAsia"/>
                <w:lang w:val="en-US" w:eastAsia="zh-CN"/>
              </w:rPr>
              <w:t xml:space="preserve">  </w:t>
            </w:r>
            <w:r>
              <w:rPr>
                <w:rStyle w:val="9"/>
                <w:rFonts w:hint="eastAsia" w:asciiTheme="minorEastAsia" w:hAnsiTheme="minorEastAsia" w:eastAsiaTheme="minorEastAsia" w:cstheme="minorEastAsia"/>
              </w:rPr>
              <w:t xml:space="preserve">月 </w:t>
            </w:r>
            <w:r>
              <w:rPr>
                <w:rStyle w:val="9"/>
                <w:rFonts w:hint="eastAsia" w:asciiTheme="minorEastAsia" w:hAnsiTheme="minorEastAsia" w:eastAsiaTheme="minorEastAsia" w:cstheme="minorEastAsia"/>
                <w:lang w:val="en-US" w:eastAsia="zh-CN"/>
              </w:rPr>
              <w:t xml:space="preserve"> </w:t>
            </w:r>
            <w:r>
              <w:rPr>
                <w:rStyle w:val="9"/>
                <w:rFonts w:hint="eastAsia" w:asciiTheme="minorEastAsia" w:hAnsiTheme="minorEastAsia" w:eastAsiaTheme="minorEastAsia" w:cstheme="minorEastAsia"/>
              </w:rPr>
              <w:t xml:space="preserve"> 日</w:t>
            </w:r>
          </w:p>
        </w:tc>
      </w:tr>
    </w:tbl>
    <w:p w14:paraId="392E2E3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360" w:lineRule="auto"/>
        <w:ind w:left="0" w:right="0" w:firstLine="0"/>
        <w:jc w:val="both"/>
        <w:textAlignment w:val="auto"/>
        <w:rPr>
          <w:rFonts w:hint="eastAsia" w:ascii="仿宋" w:hAnsi="仿宋" w:eastAsia="仿宋" w:cs="仿宋"/>
          <w:b/>
          <w:bCs/>
          <w:i w:val="0"/>
          <w:iCs w:val="0"/>
          <w:caps w:val="0"/>
          <w:spacing w:val="5"/>
          <w:sz w:val="28"/>
          <w:szCs w:val="28"/>
          <w:shd w:val="clear" w:fill="FFFFFF"/>
          <w:lang w:val="en-US" w:eastAsia="zh-C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EFA66"/>
    <w:multiLevelType w:val="singleLevel"/>
    <w:tmpl w:val="9CAEFA66"/>
    <w:lvl w:ilvl="0" w:tentative="0">
      <w:start w:val="4"/>
      <w:numFmt w:val="decimal"/>
      <w:suff w:val="nothing"/>
      <w:lvlText w:val="%1、"/>
      <w:lvlJc w:val="left"/>
    </w:lvl>
  </w:abstractNum>
  <w:abstractNum w:abstractNumId="1">
    <w:nsid w:val="DBDFF60A"/>
    <w:multiLevelType w:val="singleLevel"/>
    <w:tmpl w:val="DBDFF60A"/>
    <w:lvl w:ilvl="0" w:tentative="0">
      <w:start w:val="1"/>
      <w:numFmt w:val="decimal"/>
      <w:suff w:val="space"/>
      <w:lvlText w:val="%1."/>
      <w:lvlJc w:val="left"/>
    </w:lvl>
  </w:abstractNum>
  <w:abstractNum w:abstractNumId="2">
    <w:nsid w:val="1AA97E6D"/>
    <w:multiLevelType w:val="multilevel"/>
    <w:tmpl w:val="1AA97E6D"/>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3">
    <w:nsid w:val="67CF13DA"/>
    <w:multiLevelType w:val="singleLevel"/>
    <w:tmpl w:val="67CF13DA"/>
    <w:lvl w:ilvl="0" w:tentative="0">
      <w:start w:val="1"/>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1YTE5MjcxN2UzYmU2YTBmY2ViYTU5Y2JhNmYzNzMifQ=="/>
  </w:docVars>
  <w:rsids>
    <w:rsidRoot w:val="2FC2032E"/>
    <w:rsid w:val="086C562A"/>
    <w:rsid w:val="1E965458"/>
    <w:rsid w:val="1F0F0598"/>
    <w:rsid w:val="240510B5"/>
    <w:rsid w:val="2C1D1E6D"/>
    <w:rsid w:val="2FC2032E"/>
    <w:rsid w:val="3619454C"/>
    <w:rsid w:val="38B75AF5"/>
    <w:rsid w:val="3A3F4604"/>
    <w:rsid w:val="3B591C28"/>
    <w:rsid w:val="3E160152"/>
    <w:rsid w:val="43D84D0C"/>
    <w:rsid w:val="484E277B"/>
    <w:rsid w:val="4A1D4FA7"/>
    <w:rsid w:val="4FA7451F"/>
    <w:rsid w:val="51654692"/>
    <w:rsid w:val="546D5D37"/>
    <w:rsid w:val="54933B0C"/>
    <w:rsid w:val="5D2252A3"/>
    <w:rsid w:val="612754C0"/>
    <w:rsid w:val="66756CCD"/>
    <w:rsid w:val="66BB5028"/>
    <w:rsid w:val="67A7139C"/>
    <w:rsid w:val="6B884A12"/>
    <w:rsid w:val="7408106C"/>
    <w:rsid w:val="7AC53928"/>
    <w:rsid w:val="7B4B3962"/>
    <w:rsid w:val="7D375946"/>
    <w:rsid w:val="7E470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1630</Words>
  <Characters>1668</Characters>
  <Lines>0</Lines>
  <Paragraphs>0</Paragraphs>
  <TotalTime>0</TotalTime>
  <ScaleCrop>false</ScaleCrop>
  <LinksUpToDate>false</LinksUpToDate>
  <CharactersWithSpaces>1692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2024-11-22T02:36:00Z</dcterms:created>
  <dc:creator>半夏</dc:creator>
  <cp:lastModifiedBy>占雅丽</cp:lastModifiedBy>
  <dcterms:modified xsi:type="dcterms:W3CDTF">2025-11-20T08:00:22Z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FF3CB31A40D94F36B9B3B07049783A28_13</vt:lpwstr>
  </property>
  <property fmtid="{D5CDD505-2E9C-101B-9397-08002B2CF9AE}" pid="4" name="KSOTemplateDocerSaveRecord">
    <vt:lpwstr>eyJoZGlkIjoiMDFmOGZjZmQ4MmE3YTYzZDdmY2UzZDNlZTU5ZGMzZGQiLCJ1c2VySWQiOiI2MzgxMTUzMDUifQ==</vt:lpwstr>
  </property>
</Properties>
</file>