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DF4ADF">
      <w:pPr>
        <w:pStyle w:val="2"/>
        <w:spacing w:before="203"/>
        <w:ind w:left="82"/>
      </w:pPr>
      <w:r>
        <w:rPr>
          <w:spacing w:val="-13"/>
        </w:rPr>
        <w:t>附件</w:t>
      </w:r>
      <w:r>
        <w:rPr>
          <w:rFonts w:hint="eastAsia"/>
          <w:spacing w:val="-13"/>
          <w:lang w:val="en-US" w:eastAsia="zh-CN"/>
        </w:rPr>
        <w:t>1</w:t>
      </w:r>
      <w:r>
        <w:rPr>
          <w:spacing w:val="-13"/>
        </w:rPr>
        <w:t>：</w:t>
      </w:r>
    </w:p>
    <w:p w14:paraId="557ED270">
      <w:pPr>
        <w:pStyle w:val="2"/>
        <w:spacing w:before="127" w:line="467" w:lineRule="exact"/>
        <w:jc w:val="center"/>
        <w:outlineLvl w:val="0"/>
        <w:rPr>
          <w:sz w:val="35"/>
          <w:szCs w:val="35"/>
        </w:rPr>
      </w:pPr>
      <w:r>
        <w:rPr>
          <w:b/>
          <w:bCs/>
          <w:spacing w:val="5"/>
          <w:position w:val="1"/>
          <w:sz w:val="35"/>
          <w:szCs w:val="35"/>
        </w:rPr>
        <w:t>投资意向书</w:t>
      </w:r>
    </w:p>
    <w:p w14:paraId="0B5F09D6">
      <w:pPr>
        <w:spacing w:line="313" w:lineRule="auto"/>
        <w:rPr>
          <w:rFonts w:ascii="Arial"/>
          <w:sz w:val="21"/>
        </w:rPr>
      </w:pPr>
    </w:p>
    <w:p w14:paraId="5CACDC35">
      <w:pPr>
        <w:spacing w:line="313" w:lineRule="auto"/>
        <w:rPr>
          <w:rFonts w:ascii="Arial"/>
          <w:sz w:val="21"/>
        </w:rPr>
      </w:pPr>
    </w:p>
    <w:p w14:paraId="23ABD3FA">
      <w:pPr>
        <w:pStyle w:val="2"/>
        <w:keepNext w:val="0"/>
        <w:keepLines w:val="0"/>
        <w:pageBreakBefore w:val="0"/>
        <w:widowControl/>
        <w:kinsoku w:val="0"/>
        <w:wordWrap/>
        <w:overflowPunct/>
        <w:topLinePunct w:val="0"/>
        <w:autoSpaceDE w:val="0"/>
        <w:autoSpaceDN w:val="0"/>
        <w:bidi w:val="0"/>
        <w:adjustRightInd w:val="0"/>
        <w:snapToGrid w:val="0"/>
        <w:spacing w:line="370" w:lineRule="auto"/>
        <w:jc w:val="both"/>
        <w:textAlignment w:val="baseline"/>
        <w:rPr>
          <w:spacing w:val="-2"/>
        </w:rPr>
      </w:pPr>
      <w:r>
        <w:rPr>
          <w:rFonts w:hint="eastAsia"/>
          <w:b/>
          <w:bCs/>
          <w:spacing w:val="-2"/>
          <w:lang w:eastAsia="zh-CN"/>
        </w:rPr>
        <w:t>泰安市绿佳百城房地产开发有限公司</w:t>
      </w:r>
      <w:r>
        <w:rPr>
          <w:b/>
          <w:bCs/>
          <w:spacing w:val="-2"/>
        </w:rPr>
        <w:t>管理人：</w:t>
      </w:r>
    </w:p>
    <w:p w14:paraId="57D9BFA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你方发布的</w:t>
      </w:r>
      <w:r>
        <w:rPr>
          <w:rFonts w:hint="eastAsia"/>
          <w:spacing w:val="-2"/>
          <w:lang w:eastAsia="zh-CN"/>
        </w:rPr>
        <w:t>《泰安市绿佳百城房地产开发有限公司管理人关于</w:t>
      </w:r>
      <w:r>
        <w:rPr>
          <w:rFonts w:hint="eastAsia"/>
          <w:spacing w:val="-2"/>
          <w:lang w:val="en-US" w:eastAsia="zh-CN"/>
        </w:rPr>
        <w:t>预</w:t>
      </w:r>
      <w:r>
        <w:rPr>
          <w:rFonts w:hint="eastAsia"/>
          <w:spacing w:val="-2"/>
          <w:lang w:eastAsia="zh-CN"/>
        </w:rPr>
        <w:t>招募重整</w:t>
      </w:r>
      <w:r>
        <w:rPr>
          <w:rFonts w:hint="eastAsia"/>
          <w:spacing w:val="-2"/>
          <w:lang w:val="en-US" w:eastAsia="zh-CN"/>
        </w:rPr>
        <w:t>意向</w:t>
      </w:r>
      <w:r>
        <w:rPr>
          <w:rFonts w:hint="eastAsia"/>
          <w:spacing w:val="-2"/>
          <w:lang w:eastAsia="zh-CN"/>
        </w:rPr>
        <w:t>投资人的公告》（以下简称“招募公告”）</w:t>
      </w:r>
      <w:r>
        <w:rPr>
          <w:spacing w:val="-2"/>
        </w:rPr>
        <w:t>我方已</w:t>
      </w:r>
      <w:r>
        <w:rPr>
          <w:rFonts w:hint="eastAsia"/>
          <w:spacing w:val="-2"/>
          <w:lang w:val="en-US" w:eastAsia="zh-CN"/>
        </w:rPr>
        <w:t>收悉，</w:t>
      </w:r>
      <w:r>
        <w:rPr>
          <w:spacing w:val="-2"/>
        </w:rPr>
        <w:t>我方符合招募公告中要求的意向投资人条件，有意向参与招募工作，并就相关事宜作出如下承诺：</w:t>
      </w:r>
    </w:p>
    <w:p w14:paraId="218ED242">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1.我方承诺自愿参与</w:t>
      </w:r>
      <w:r>
        <w:rPr>
          <w:rFonts w:hint="eastAsia"/>
          <w:spacing w:val="-2"/>
          <w:lang w:eastAsia="zh-CN"/>
        </w:rPr>
        <w:t>泰安市绿佳百城</w:t>
      </w:r>
      <w:bookmarkStart w:id="0" w:name="_GoBack"/>
      <w:bookmarkEnd w:id="0"/>
      <w:r>
        <w:rPr>
          <w:rFonts w:hint="eastAsia"/>
          <w:spacing w:val="-2"/>
          <w:lang w:eastAsia="zh-CN"/>
        </w:rPr>
        <w:t>房地产开发有限公司</w:t>
      </w:r>
      <w:r>
        <w:rPr>
          <w:spacing w:val="-2"/>
        </w:rPr>
        <w:t>意向投资人</w:t>
      </w:r>
      <w:r>
        <w:rPr>
          <w:rFonts w:hint="eastAsia"/>
          <w:spacing w:val="-2"/>
          <w:lang w:val="en-US" w:eastAsia="zh-CN"/>
        </w:rPr>
        <w:t>预</w:t>
      </w:r>
      <w:r>
        <w:rPr>
          <w:spacing w:val="-2"/>
        </w:rPr>
        <w:t>招募工作，并保证本次报名时所提交参选材料的真实性、合法性、有效性。</w:t>
      </w:r>
    </w:p>
    <w:p w14:paraId="721C2C7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2.如我方被确定为正式重整投资人后，未能按照管理人要求的期限及时签订重整投资协议，或因我方自身原因不再继续参与</w:t>
      </w:r>
      <w:r>
        <w:rPr>
          <w:rFonts w:hint="eastAsia"/>
          <w:spacing w:val="-2"/>
          <w:lang w:eastAsia="zh-CN"/>
        </w:rPr>
        <w:t>泰安市绿佳百城房地产开发有限公司</w:t>
      </w:r>
      <w:r>
        <w:rPr>
          <w:spacing w:val="-2"/>
        </w:rPr>
        <w:t>破产重整程序的，同意管理人将</w:t>
      </w:r>
      <w:r>
        <w:rPr>
          <w:rFonts w:hint="eastAsia"/>
          <w:spacing w:val="-2"/>
          <w:lang w:val="en-US" w:eastAsia="zh-CN"/>
        </w:rPr>
        <w:t>投资</w:t>
      </w:r>
      <w:r>
        <w:rPr>
          <w:spacing w:val="-2"/>
        </w:rPr>
        <w:t>保证金全部予以没收，我方无权要求管理人退还。</w:t>
      </w:r>
    </w:p>
    <w:p w14:paraId="14D5D193">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特此承诺！</w:t>
      </w:r>
    </w:p>
    <w:p w14:paraId="53A47AAD">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spacing w:val="-2"/>
        </w:rPr>
      </w:pPr>
    </w:p>
    <w:p w14:paraId="41EC6453">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rFonts w:hint="eastAsia"/>
          <w:spacing w:val="-2"/>
          <w:lang w:eastAsia="zh-CN"/>
        </w:rPr>
      </w:pPr>
      <w:r>
        <w:rPr>
          <w:spacing w:val="-2"/>
        </w:rPr>
        <w:t>意向投资人（盖章）</w:t>
      </w:r>
      <w:r>
        <w:rPr>
          <w:rFonts w:hint="eastAsia"/>
          <w:spacing w:val="-2"/>
          <w:lang w:eastAsia="zh-CN"/>
        </w:rPr>
        <w:t>：</w:t>
      </w:r>
    </w:p>
    <w:p w14:paraId="2F41541B">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rFonts w:hint="default"/>
          <w:spacing w:val="-2"/>
          <w:lang w:val="en-US" w:eastAsia="zh-CN"/>
        </w:rPr>
      </w:pPr>
      <w:r>
        <w:rPr>
          <w:rFonts w:hint="eastAsia"/>
          <w:spacing w:val="-2"/>
          <w:lang w:val="en-US" w:eastAsia="zh-CN"/>
        </w:rPr>
        <w:t>法定代表人</w:t>
      </w:r>
      <w:r>
        <w:rPr>
          <w:spacing w:val="-2"/>
        </w:rPr>
        <w:t>或授权代表</w:t>
      </w:r>
      <w:r>
        <w:rPr>
          <w:rFonts w:hint="eastAsia"/>
          <w:spacing w:val="-2"/>
          <w:lang w:val="en-US" w:eastAsia="zh-CN"/>
        </w:rPr>
        <w:t>（签字）：</w:t>
      </w:r>
    </w:p>
    <w:p w14:paraId="69739E5B">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spacing w:val="-2"/>
        </w:rPr>
      </w:pPr>
    </w:p>
    <w:p w14:paraId="737528A3">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4885" w:firstLineChars="1770"/>
        <w:jc w:val="both"/>
        <w:textAlignment w:val="baseline"/>
        <w:rPr>
          <w:spacing w:val="-2"/>
        </w:rPr>
      </w:pPr>
      <w:r>
        <w:rPr>
          <w:spacing w:val="-2"/>
        </w:rPr>
        <w:t>年</w:t>
      </w:r>
      <w:r>
        <w:rPr>
          <w:rFonts w:hint="eastAsia"/>
          <w:spacing w:val="-2"/>
          <w:lang w:val="en-US" w:eastAsia="zh-CN"/>
        </w:rPr>
        <w:t xml:space="preserve">      </w:t>
      </w:r>
      <w:r>
        <w:rPr>
          <w:spacing w:val="-2"/>
        </w:rPr>
        <w:t>月</w:t>
      </w:r>
      <w:r>
        <w:rPr>
          <w:rFonts w:hint="eastAsia"/>
          <w:spacing w:val="-2"/>
          <w:lang w:val="en-US" w:eastAsia="zh-CN"/>
        </w:rPr>
        <w:t xml:space="preserve">     </w:t>
      </w:r>
      <w:r>
        <w:rPr>
          <w:spacing w:val="-2"/>
        </w:rPr>
        <w:t>日</w:t>
      </w:r>
    </w:p>
    <w:p w14:paraId="1A805B50">
      <w:pPr>
        <w:pStyle w:val="2"/>
        <w:spacing w:before="203"/>
        <w:ind w:left="37"/>
        <w:rPr>
          <w:spacing w:val="-14"/>
        </w:rPr>
      </w:pPr>
    </w:p>
    <w:p w14:paraId="72825479">
      <w:pPr>
        <w:pStyle w:val="2"/>
        <w:spacing w:before="203"/>
        <w:ind w:left="37"/>
        <w:rPr>
          <w:spacing w:val="-14"/>
        </w:rPr>
      </w:pPr>
    </w:p>
    <w:p w14:paraId="39D062BC">
      <w:pPr>
        <w:pStyle w:val="2"/>
        <w:spacing w:before="203"/>
        <w:ind w:left="37"/>
      </w:pPr>
      <w:r>
        <w:rPr>
          <w:spacing w:val="-14"/>
        </w:rPr>
        <w:t>附件</w:t>
      </w:r>
      <w:r>
        <w:rPr>
          <w:rFonts w:hint="eastAsia"/>
          <w:spacing w:val="-14"/>
          <w:lang w:val="en-US" w:eastAsia="zh-CN"/>
        </w:rPr>
        <w:t>2</w:t>
      </w:r>
      <w:r>
        <w:rPr>
          <w:spacing w:val="-14"/>
        </w:rPr>
        <w:t>：</w:t>
      </w:r>
    </w:p>
    <w:p w14:paraId="450F507D">
      <w:pPr>
        <w:pStyle w:val="2"/>
        <w:spacing w:before="127" w:line="464" w:lineRule="exact"/>
        <w:ind w:left="1763"/>
        <w:rPr>
          <w:sz w:val="35"/>
          <w:szCs w:val="35"/>
        </w:rPr>
      </w:pPr>
      <w:r>
        <w:rPr>
          <w:b/>
          <w:bCs/>
          <w:spacing w:val="-1"/>
          <w:position w:val="1"/>
          <w:sz w:val="35"/>
          <w:szCs w:val="35"/>
        </w:rPr>
        <w:t>法定代表人（负责人）身份证明书</w:t>
      </w:r>
    </w:p>
    <w:p w14:paraId="0F14C4C6">
      <w:pPr>
        <w:spacing w:line="314" w:lineRule="auto"/>
        <w:rPr>
          <w:rFonts w:ascii="Arial"/>
          <w:sz w:val="21"/>
        </w:rPr>
      </w:pPr>
    </w:p>
    <w:p w14:paraId="31ED9EFE">
      <w:pPr>
        <w:spacing w:line="315" w:lineRule="auto"/>
        <w:rPr>
          <w:rFonts w:ascii="Arial"/>
          <w:sz w:val="21"/>
        </w:rPr>
      </w:pPr>
    </w:p>
    <w:p w14:paraId="2243C0A9">
      <w:pPr>
        <w:pStyle w:val="2"/>
        <w:spacing w:before="91"/>
        <w:ind w:left="11"/>
      </w:pPr>
      <w:r>
        <w:rPr>
          <w:rFonts w:hint="eastAsia"/>
          <w:spacing w:val="-1"/>
          <w:lang w:val="en-US" w:eastAsia="zh-CN"/>
        </w:rPr>
        <w:t>泰安市绿佳百城房地产开发有限公司</w:t>
      </w:r>
      <w:r>
        <w:rPr>
          <w:spacing w:val="-1"/>
        </w:rPr>
        <w:t>管理人：</w:t>
      </w:r>
    </w:p>
    <w:p w14:paraId="50E1A983">
      <w:pPr>
        <w:spacing w:line="330" w:lineRule="auto"/>
        <w:rPr>
          <w:rFonts w:ascii="Arial"/>
          <w:sz w:val="21"/>
        </w:rPr>
      </w:pPr>
    </w:p>
    <w:p w14:paraId="242DA9C5">
      <w:pPr>
        <w:spacing w:line="331" w:lineRule="auto"/>
        <w:rPr>
          <w:rFonts w:ascii="Arial"/>
          <w:sz w:val="21"/>
        </w:rPr>
      </w:pPr>
    </w:p>
    <w:p w14:paraId="6FE507D7">
      <w:pPr>
        <w:pStyle w:val="2"/>
        <w:keepNext w:val="0"/>
        <w:keepLines w:val="0"/>
        <w:pageBreakBefore w:val="0"/>
        <w:widowControl/>
        <w:kinsoku w:val="0"/>
        <w:wordWrap/>
        <w:overflowPunct/>
        <w:topLinePunct w:val="0"/>
        <w:autoSpaceDE w:val="0"/>
        <w:autoSpaceDN w:val="0"/>
        <w:bidi w:val="0"/>
        <w:adjustRightInd w:val="0"/>
        <w:snapToGrid w:val="0"/>
        <w:spacing w:line="368" w:lineRule="auto"/>
        <w:ind w:left="0" w:leftChars="0" w:firstLine="504" w:firstLineChars="200"/>
        <w:textAlignment w:val="baseline"/>
      </w:pPr>
      <w:r>
        <w:rPr>
          <w:spacing w:val="-14"/>
        </w:rPr>
        <w:t>兹证明</w:t>
      </w:r>
      <w:r>
        <w:rPr>
          <w:rFonts w:hint="eastAsia"/>
          <w:spacing w:val="-14"/>
          <w:u w:val="single"/>
          <w:lang w:val="en-US" w:eastAsia="zh-CN"/>
        </w:rPr>
        <w:t xml:space="preserve">             </w:t>
      </w:r>
      <w:r>
        <w:rPr>
          <w:spacing w:val="-14"/>
        </w:rPr>
        <w:t>（身份证号码</w:t>
      </w:r>
      <w:r>
        <w:rPr>
          <w:spacing w:val="-64"/>
        </w:rPr>
        <w:t>：</w:t>
      </w:r>
      <w:r>
        <w:rPr>
          <w:rFonts w:hint="eastAsia"/>
          <w:spacing w:val="-64"/>
          <w:u w:val="single"/>
          <w:lang w:val="en-US" w:eastAsia="zh-CN"/>
        </w:rPr>
        <w:t xml:space="preserve">                                           </w:t>
      </w:r>
      <w:r>
        <w:rPr>
          <w:spacing w:val="-64"/>
        </w:rPr>
        <w:t>）</w:t>
      </w:r>
      <w:r>
        <w:rPr>
          <w:spacing w:val="-3"/>
        </w:rPr>
        <w:t>在我单位担任</w:t>
      </w:r>
      <w:r>
        <w:rPr>
          <w:rFonts w:hint="eastAsia"/>
          <w:spacing w:val="-3"/>
          <w:u w:val="single"/>
          <w:lang w:val="en-US" w:eastAsia="zh-CN"/>
        </w:rPr>
        <w:t xml:space="preserve">           </w:t>
      </w:r>
      <w:r>
        <w:rPr>
          <w:spacing w:val="-3"/>
        </w:rPr>
        <w:t>职务，系我单位法定</w:t>
      </w:r>
      <w:r>
        <w:rPr>
          <w:spacing w:val="-4"/>
        </w:rPr>
        <w:t>代表人（负责人）。</w:t>
      </w:r>
    </w:p>
    <w:p w14:paraId="3A1671C7">
      <w:pPr>
        <w:pStyle w:val="2"/>
        <w:spacing w:before="8" w:line="241" w:lineRule="auto"/>
        <w:ind w:left="573"/>
      </w:pPr>
      <w:r>
        <w:rPr>
          <w:spacing w:val="-3"/>
        </w:rPr>
        <w:t>特此证明。</w:t>
      </w:r>
    </w:p>
    <w:p w14:paraId="1E0E5AA3">
      <w:pPr>
        <w:spacing w:line="243" w:lineRule="auto"/>
        <w:rPr>
          <w:rFonts w:ascii="Arial"/>
          <w:sz w:val="21"/>
        </w:rPr>
      </w:pPr>
    </w:p>
    <w:p w14:paraId="7BDD8397">
      <w:pPr>
        <w:spacing w:line="243" w:lineRule="auto"/>
        <w:rPr>
          <w:rFonts w:ascii="Arial"/>
          <w:sz w:val="21"/>
        </w:rPr>
      </w:pPr>
    </w:p>
    <w:p w14:paraId="780C6E6B">
      <w:pPr>
        <w:spacing w:line="243" w:lineRule="auto"/>
        <w:rPr>
          <w:rFonts w:ascii="Arial"/>
          <w:sz w:val="21"/>
        </w:rPr>
      </w:pPr>
    </w:p>
    <w:p w14:paraId="52E07EFC">
      <w:pPr>
        <w:spacing w:line="243" w:lineRule="auto"/>
        <w:rPr>
          <w:rFonts w:ascii="Arial"/>
          <w:sz w:val="21"/>
        </w:rPr>
      </w:pPr>
    </w:p>
    <w:p w14:paraId="4ACCAF66">
      <w:pPr>
        <w:spacing w:line="244" w:lineRule="auto"/>
        <w:rPr>
          <w:rFonts w:ascii="Arial"/>
          <w:sz w:val="21"/>
        </w:rPr>
      </w:pPr>
    </w:p>
    <w:p w14:paraId="1DD8E502">
      <w:pPr>
        <w:pStyle w:val="2"/>
        <w:spacing w:before="91" w:line="238" w:lineRule="auto"/>
        <w:ind w:left="3208"/>
      </w:pPr>
      <w:r>
        <w:rPr>
          <w:spacing w:val="-3"/>
        </w:rPr>
        <w:t>单位名称（盖章</w:t>
      </w:r>
      <w:r>
        <w:t>）：</w:t>
      </w:r>
    </w:p>
    <w:p w14:paraId="2B4C0F91">
      <w:pPr>
        <w:spacing w:line="330" w:lineRule="auto"/>
        <w:rPr>
          <w:rFonts w:ascii="Arial"/>
          <w:sz w:val="21"/>
        </w:rPr>
      </w:pPr>
    </w:p>
    <w:p w14:paraId="1C483920">
      <w:pPr>
        <w:spacing w:line="331" w:lineRule="auto"/>
        <w:rPr>
          <w:rFonts w:ascii="Arial"/>
          <w:sz w:val="21"/>
        </w:rPr>
      </w:pPr>
    </w:p>
    <w:p w14:paraId="6C54FE3D">
      <w:pPr>
        <w:pStyle w:val="2"/>
        <w:spacing w:before="92"/>
        <w:ind w:left="5830"/>
      </w:pPr>
      <w:r>
        <w:rPr>
          <w:spacing w:val="-14"/>
        </w:rPr>
        <w:t>年</w:t>
      </w:r>
      <w:r>
        <w:rPr>
          <w:rFonts w:hint="eastAsia"/>
          <w:spacing w:val="-14"/>
          <w:lang w:val="en-US" w:eastAsia="zh-CN"/>
        </w:rPr>
        <w:t xml:space="preserve">     </w:t>
      </w:r>
      <w:r>
        <w:rPr>
          <w:spacing w:val="-14"/>
        </w:rPr>
        <w:t>月</w:t>
      </w:r>
      <w:r>
        <w:rPr>
          <w:rFonts w:hint="eastAsia"/>
          <w:spacing w:val="-14"/>
          <w:lang w:val="en-US" w:eastAsia="zh-CN"/>
        </w:rPr>
        <w:t xml:space="preserve">     </w:t>
      </w:r>
      <w:r>
        <w:rPr>
          <w:spacing w:val="-14"/>
        </w:rPr>
        <w:t>日</w:t>
      </w:r>
    </w:p>
    <w:p w14:paraId="18F80524">
      <w:pPr>
        <w:sectPr>
          <w:footerReference r:id="rId5" w:type="default"/>
          <w:pgSz w:w="11906" w:h="16839"/>
          <w:pgMar w:top="1431" w:right="1631" w:bottom="1105" w:left="1785" w:header="0" w:footer="876" w:gutter="0"/>
          <w:pgNumType w:fmt="decimal"/>
          <w:cols w:space="720" w:num="1"/>
        </w:sectPr>
      </w:pPr>
    </w:p>
    <w:p w14:paraId="3C0ECA71">
      <w:pPr>
        <w:pStyle w:val="2"/>
        <w:spacing w:before="203"/>
        <w:ind w:left="37"/>
      </w:pPr>
      <w:r>
        <w:rPr>
          <w:spacing w:val="-12"/>
        </w:rPr>
        <w:t>附件</w:t>
      </w:r>
      <w:r>
        <w:rPr>
          <w:rFonts w:hint="eastAsia"/>
          <w:spacing w:val="-12"/>
          <w:lang w:val="en-US" w:eastAsia="zh-CN"/>
        </w:rPr>
        <w:t>3</w:t>
      </w:r>
      <w:r>
        <w:rPr>
          <w:spacing w:val="-12"/>
        </w:rPr>
        <w:t>：</w:t>
      </w:r>
    </w:p>
    <w:p w14:paraId="68A026C0">
      <w:pPr>
        <w:pStyle w:val="2"/>
        <w:spacing w:before="127" w:line="464" w:lineRule="exact"/>
        <w:ind w:left="3388"/>
        <w:outlineLvl w:val="0"/>
        <w:rPr>
          <w:sz w:val="35"/>
          <w:szCs w:val="35"/>
        </w:rPr>
      </w:pPr>
      <w:r>
        <w:rPr>
          <w:b/>
          <w:bCs/>
          <w:spacing w:val="4"/>
          <w:position w:val="1"/>
          <w:sz w:val="35"/>
          <w:szCs w:val="35"/>
        </w:rPr>
        <w:t>授权委托书</w:t>
      </w:r>
    </w:p>
    <w:p w14:paraId="12AF7F1D">
      <w:pPr>
        <w:pStyle w:val="2"/>
        <w:spacing w:before="166" w:line="238" w:lineRule="auto"/>
        <w:ind w:left="27"/>
        <w:rPr>
          <w:b/>
          <w:bCs/>
          <w:spacing w:val="-7"/>
        </w:rPr>
      </w:pPr>
    </w:p>
    <w:p w14:paraId="74FB7E05">
      <w:pPr>
        <w:pStyle w:val="2"/>
        <w:spacing w:before="166" w:line="238" w:lineRule="auto"/>
        <w:ind w:left="27"/>
      </w:pPr>
      <w:r>
        <w:rPr>
          <w:b/>
          <w:bCs/>
          <w:spacing w:val="-7"/>
        </w:rPr>
        <w:t>委托人名称：</w:t>
      </w:r>
      <w:r>
        <w:rPr>
          <w:rFonts w:hint="eastAsia"/>
          <w:b/>
          <w:bCs/>
          <w:spacing w:val="-7"/>
          <w:lang w:val="en-US" w:eastAsia="zh-CN"/>
        </w:rPr>
        <w:t xml:space="preserve">                    </w:t>
      </w:r>
      <w:r>
        <w:rPr>
          <w:spacing w:val="-3"/>
        </w:rPr>
        <w:t>统一社会信用代码：</w:t>
      </w:r>
    </w:p>
    <w:p w14:paraId="4DFD6076">
      <w:pPr>
        <w:pStyle w:val="2"/>
        <w:spacing w:before="199" w:line="239" w:lineRule="auto"/>
        <w:ind w:left="17"/>
      </w:pPr>
      <w:r>
        <w:rPr>
          <w:spacing w:val="-5"/>
        </w:rPr>
        <w:t>住所地：</w:t>
      </w:r>
    </w:p>
    <w:p w14:paraId="5DD6154D">
      <w:pPr>
        <w:pStyle w:val="2"/>
        <w:spacing w:before="196" w:line="242" w:lineRule="auto"/>
        <w:ind w:left="32"/>
      </w:pPr>
      <w:r>
        <w:rPr>
          <w:b/>
          <w:bCs/>
          <w:spacing w:val="-8"/>
        </w:rPr>
        <w:t>受托人姓名：</w:t>
      </w:r>
      <w:r>
        <w:rPr>
          <w:rFonts w:hint="eastAsia"/>
          <w:b/>
          <w:bCs/>
          <w:spacing w:val="-8"/>
          <w:lang w:val="en-US" w:eastAsia="zh-CN"/>
        </w:rPr>
        <w:t xml:space="preserve">                    </w:t>
      </w:r>
      <w:r>
        <w:rPr>
          <w:spacing w:val="-2"/>
        </w:rPr>
        <w:t>身份证号（执业律师证号</w:t>
      </w:r>
      <w:r>
        <w:t>）：</w:t>
      </w:r>
    </w:p>
    <w:p w14:paraId="043142C0">
      <w:pPr>
        <w:pStyle w:val="2"/>
        <w:spacing w:before="197" w:line="238" w:lineRule="auto"/>
        <w:ind w:left="22"/>
        <w:rPr>
          <w:spacing w:val="-5"/>
        </w:rPr>
      </w:pPr>
      <w:r>
        <w:rPr>
          <w:spacing w:val="-5"/>
        </w:rPr>
        <w:t>工作单位：</w:t>
      </w:r>
      <w:r>
        <w:rPr>
          <w:rFonts w:hint="eastAsia"/>
          <w:spacing w:val="-5"/>
          <w:lang w:val="en-US" w:eastAsia="zh-CN"/>
        </w:rPr>
        <w:t xml:space="preserve">                      </w:t>
      </w:r>
      <w:r>
        <w:rPr>
          <w:spacing w:val="-3"/>
        </w:rPr>
        <w:t>联系电话：</w:t>
      </w:r>
    </w:p>
    <w:p w14:paraId="33D74347">
      <w:pPr>
        <w:pStyle w:val="2"/>
        <w:keepNext w:val="0"/>
        <w:keepLines w:val="0"/>
        <w:pageBreakBefore w:val="0"/>
        <w:widowControl/>
        <w:kinsoku w:val="0"/>
        <w:wordWrap/>
        <w:overflowPunct/>
        <w:topLinePunct w:val="0"/>
        <w:autoSpaceDE w:val="0"/>
        <w:autoSpaceDN w:val="0"/>
        <w:bidi w:val="0"/>
        <w:adjustRightInd w:val="0"/>
        <w:snapToGrid w:val="0"/>
        <w:spacing w:line="368" w:lineRule="auto"/>
        <w:ind w:left="0" w:leftChars="0" w:firstLine="548" w:firstLineChars="200"/>
        <w:jc w:val="both"/>
        <w:textAlignment w:val="baseline"/>
        <w:rPr>
          <w:spacing w:val="-3"/>
        </w:rPr>
      </w:pPr>
    </w:p>
    <w:p w14:paraId="294EAA8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548" w:firstLineChars="200"/>
        <w:jc w:val="both"/>
        <w:textAlignment w:val="baseline"/>
        <w:rPr>
          <w:spacing w:val="-3"/>
        </w:rPr>
      </w:pPr>
      <w:r>
        <w:rPr>
          <w:spacing w:val="-3"/>
        </w:rPr>
        <w:t>委托人就参与</w:t>
      </w:r>
      <w:r>
        <w:rPr>
          <w:rFonts w:hint="eastAsia"/>
          <w:spacing w:val="-3"/>
          <w:lang w:val="en-US" w:eastAsia="zh-CN"/>
        </w:rPr>
        <w:t>泰安市绿佳百城房地产开发有限公司</w:t>
      </w:r>
      <w:r>
        <w:rPr>
          <w:spacing w:val="-3"/>
        </w:rPr>
        <w:t>破产案件意向投资人</w:t>
      </w:r>
      <w:r>
        <w:rPr>
          <w:rFonts w:hint="eastAsia"/>
          <w:spacing w:val="-3"/>
          <w:lang w:val="en-US" w:eastAsia="zh-CN"/>
        </w:rPr>
        <w:t>预</w:t>
      </w:r>
      <w:r>
        <w:rPr>
          <w:spacing w:val="-3"/>
        </w:rPr>
        <w:t>招募相关事宜，特委托上述受托人作为委托人的代理人代为处理相关事宜。上述受委托人的代理权限为特别授权，包括但不限于：</w:t>
      </w:r>
    </w:p>
    <w:p w14:paraId="602781A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548" w:firstLineChars="200"/>
        <w:jc w:val="both"/>
        <w:textAlignment w:val="baseline"/>
        <w:rPr>
          <w:spacing w:val="-3"/>
        </w:rPr>
      </w:pPr>
      <w:r>
        <w:rPr>
          <w:spacing w:val="-3"/>
        </w:rPr>
        <w:t>一、代为递交参与本次投资人</w:t>
      </w:r>
      <w:r>
        <w:rPr>
          <w:rFonts w:hint="eastAsia"/>
          <w:spacing w:val="-3"/>
          <w:lang w:val="en-US" w:eastAsia="zh-CN"/>
        </w:rPr>
        <w:t>预</w:t>
      </w:r>
      <w:r>
        <w:rPr>
          <w:spacing w:val="-3"/>
        </w:rPr>
        <w:t>招募的相关资料；</w:t>
      </w:r>
    </w:p>
    <w:p w14:paraId="3C1399DD">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548" w:firstLineChars="200"/>
        <w:jc w:val="both"/>
        <w:textAlignment w:val="baseline"/>
        <w:rPr>
          <w:spacing w:val="-3"/>
        </w:rPr>
      </w:pPr>
      <w:r>
        <w:rPr>
          <w:spacing w:val="-3"/>
        </w:rPr>
        <w:t>二、书面或口头向管理人陈述委托人的立场、观点和主张，代为变更、确认重整投资方案；</w:t>
      </w:r>
    </w:p>
    <w:p w14:paraId="76D0F6EA">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548" w:firstLineChars="200"/>
        <w:jc w:val="both"/>
        <w:textAlignment w:val="baseline"/>
        <w:rPr>
          <w:spacing w:val="-3"/>
        </w:rPr>
      </w:pPr>
      <w:r>
        <w:rPr>
          <w:spacing w:val="-3"/>
        </w:rPr>
        <w:t>三、代为与管理人联系，签署《重整投资协议》等有关文件；</w:t>
      </w:r>
    </w:p>
    <w:p w14:paraId="6ADBEB0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548" w:firstLineChars="200"/>
        <w:jc w:val="both"/>
        <w:textAlignment w:val="baseline"/>
        <w:rPr>
          <w:spacing w:val="-5"/>
        </w:rPr>
      </w:pPr>
      <w:r>
        <w:rPr>
          <w:spacing w:val="-3"/>
        </w:rPr>
        <w:t>四、代为处理与本次投资人</w:t>
      </w:r>
      <w:r>
        <w:rPr>
          <w:rFonts w:hint="eastAsia"/>
          <w:spacing w:val="-3"/>
          <w:lang w:val="en-US" w:eastAsia="zh-CN"/>
        </w:rPr>
        <w:t>预</w:t>
      </w:r>
      <w:r>
        <w:rPr>
          <w:spacing w:val="-3"/>
        </w:rPr>
        <w:t>招募工作相关的其他事宜。</w:t>
      </w:r>
    </w:p>
    <w:p w14:paraId="3149F3A5">
      <w:pPr>
        <w:spacing w:line="332" w:lineRule="auto"/>
        <w:jc w:val="both"/>
        <w:rPr>
          <w:rFonts w:ascii="Arial"/>
          <w:sz w:val="21"/>
        </w:rPr>
      </w:pPr>
    </w:p>
    <w:p w14:paraId="7D6E8C46">
      <w:pPr>
        <w:pStyle w:val="2"/>
        <w:spacing w:before="91" w:line="239" w:lineRule="auto"/>
        <w:ind w:left="27"/>
        <w:jc w:val="both"/>
      </w:pPr>
      <w:r>
        <w:t>委托人（盖章</w:t>
      </w:r>
      <w:r>
        <w:rPr>
          <w:spacing w:val="-5"/>
        </w:rPr>
        <w:t>）：</w:t>
      </w:r>
      <w:r>
        <w:rPr>
          <w:rFonts w:hint="eastAsia"/>
          <w:spacing w:val="-5"/>
          <w:lang w:val="en-US" w:eastAsia="zh-CN"/>
        </w:rPr>
        <w:t xml:space="preserve">                  </w:t>
      </w:r>
      <w:r>
        <w:t>受托人（签字、捺印</w:t>
      </w:r>
      <w:r>
        <w:rPr>
          <w:spacing w:val="-5"/>
        </w:rPr>
        <w:t>）：</w:t>
      </w:r>
    </w:p>
    <w:p w14:paraId="3F76CA28">
      <w:pPr>
        <w:spacing w:line="332" w:lineRule="auto"/>
        <w:jc w:val="both"/>
        <w:rPr>
          <w:rFonts w:ascii="Arial"/>
          <w:sz w:val="21"/>
        </w:rPr>
      </w:pPr>
    </w:p>
    <w:p w14:paraId="407FE3E4">
      <w:pPr>
        <w:pStyle w:val="2"/>
        <w:spacing w:before="92"/>
        <w:ind w:left="29"/>
        <w:jc w:val="both"/>
      </w:pPr>
      <w:r>
        <w:rPr>
          <w:spacing w:val="-3"/>
        </w:rPr>
        <w:t>法定代表人或负责人（签字</w:t>
      </w:r>
      <w:r>
        <w:rPr>
          <w:spacing w:val="2"/>
        </w:rPr>
        <w:t>）：</w:t>
      </w:r>
    </w:p>
    <w:p w14:paraId="384E2221">
      <w:pPr>
        <w:pStyle w:val="2"/>
        <w:spacing w:before="194"/>
        <w:ind w:firstLine="4800" w:firstLineChars="2400"/>
        <w:jc w:val="both"/>
      </w:pPr>
      <w:r>
        <w:rPr>
          <w:spacing w:val="-40"/>
        </w:rPr>
        <w:t>年</w:t>
      </w:r>
      <w:r>
        <w:rPr>
          <w:rFonts w:hint="eastAsia"/>
          <w:spacing w:val="-40"/>
          <w:lang w:val="en-US" w:eastAsia="zh-CN"/>
        </w:rPr>
        <w:t xml:space="preserve">       </w:t>
      </w:r>
      <w:r>
        <w:rPr>
          <w:spacing w:val="-40"/>
        </w:rPr>
        <w:t>月</w:t>
      </w:r>
      <w:r>
        <w:rPr>
          <w:rFonts w:hint="eastAsia"/>
          <w:spacing w:val="-40"/>
          <w:lang w:val="en-US" w:eastAsia="zh-CN"/>
        </w:rPr>
        <w:t xml:space="preserve">       </w:t>
      </w:r>
      <w:r>
        <w:rPr>
          <w:spacing w:val="-40"/>
        </w:rPr>
        <w:t>日</w:t>
      </w:r>
    </w:p>
    <w:p w14:paraId="43C2FA40">
      <w:pPr>
        <w:spacing w:line="355" w:lineRule="auto"/>
        <w:jc w:val="both"/>
        <w:rPr>
          <w:rFonts w:ascii="Arial"/>
          <w:sz w:val="21"/>
        </w:rPr>
      </w:pPr>
    </w:p>
    <w:p w14:paraId="30631D72">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17" w:right="2" w:hanging="1"/>
        <w:textAlignment w:val="baseline"/>
        <w:rPr>
          <w:sz w:val="24"/>
          <w:szCs w:val="24"/>
        </w:rPr>
      </w:pPr>
      <w:r>
        <w:rPr>
          <w:spacing w:val="-3"/>
          <w:sz w:val="24"/>
          <w:szCs w:val="24"/>
        </w:rPr>
        <w:t>注：受托人需提供身份证或律师执业证复印件一份，受托人为律师的还需提供律师</w:t>
      </w:r>
      <w:r>
        <w:rPr>
          <w:spacing w:val="-1"/>
          <w:sz w:val="24"/>
          <w:szCs w:val="24"/>
        </w:rPr>
        <w:t>事务所指派函。委托人应当在前述资料上加盖公章。</w:t>
      </w:r>
    </w:p>
    <w:p w14:paraId="503F4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sz w:val="24"/>
          <w:szCs w:val="24"/>
        </w:rPr>
        <w:sectPr>
          <w:footerReference r:id="rId6" w:type="default"/>
          <w:pgSz w:w="11906" w:h="16839"/>
          <w:pgMar w:top="1431" w:right="1556" w:bottom="1144" w:left="1785" w:header="0" w:footer="850" w:gutter="0"/>
          <w:pgNumType w:fmt="decimal"/>
          <w:cols w:space="720" w:num="1"/>
        </w:sectPr>
      </w:pPr>
    </w:p>
    <w:p w14:paraId="249D8C1C">
      <w:pPr>
        <w:pStyle w:val="2"/>
        <w:spacing w:before="203"/>
        <w:ind w:left="48"/>
      </w:pPr>
      <w:r>
        <w:rPr>
          <w:spacing w:val="-11"/>
        </w:rPr>
        <w:t>附件</w:t>
      </w:r>
      <w:r>
        <w:rPr>
          <w:rFonts w:hint="eastAsia"/>
          <w:spacing w:val="-11"/>
          <w:lang w:val="en-US" w:eastAsia="zh-CN"/>
        </w:rPr>
        <w:t>4</w:t>
      </w:r>
      <w:r>
        <w:rPr>
          <w:spacing w:val="-11"/>
        </w:rPr>
        <w:t>：</w:t>
      </w:r>
    </w:p>
    <w:p w14:paraId="7299939A">
      <w:pPr>
        <w:pStyle w:val="2"/>
        <w:spacing w:before="127" w:line="461" w:lineRule="exact"/>
        <w:ind w:left="3101"/>
        <w:outlineLvl w:val="0"/>
        <w:rPr>
          <w:sz w:val="35"/>
          <w:szCs w:val="35"/>
        </w:rPr>
      </w:pPr>
      <w:r>
        <w:rPr>
          <w:b/>
          <w:bCs/>
          <w:spacing w:val="4"/>
          <w:position w:val="1"/>
          <w:sz w:val="35"/>
          <w:szCs w:val="35"/>
        </w:rPr>
        <w:t>保密承诺函</w:t>
      </w:r>
    </w:p>
    <w:p w14:paraId="4B0AB084">
      <w:pPr>
        <w:pStyle w:val="2"/>
        <w:spacing w:before="167"/>
        <w:ind w:left="30"/>
        <w:jc w:val="both"/>
        <w:rPr>
          <w:b/>
          <w:bCs/>
          <w:spacing w:val="-3"/>
        </w:rPr>
      </w:pPr>
    </w:p>
    <w:p w14:paraId="0EEE08C6">
      <w:pPr>
        <w:pStyle w:val="2"/>
        <w:spacing w:before="167"/>
        <w:ind w:left="30"/>
        <w:jc w:val="both"/>
      </w:pPr>
      <w:r>
        <w:rPr>
          <w:b/>
          <w:bCs/>
          <w:spacing w:val="-3"/>
        </w:rPr>
        <w:t>致：</w:t>
      </w:r>
      <w:r>
        <w:rPr>
          <w:rFonts w:hint="eastAsia"/>
          <w:b/>
          <w:bCs/>
          <w:spacing w:val="-3"/>
          <w:lang w:val="en-US" w:eastAsia="zh-CN"/>
        </w:rPr>
        <w:t>泰安市绿佳百城房地产开发有限公司</w:t>
      </w:r>
      <w:r>
        <w:rPr>
          <w:b/>
          <w:bCs/>
          <w:spacing w:val="-3"/>
        </w:rPr>
        <w:t>管理人</w:t>
      </w:r>
    </w:p>
    <w:p w14:paraId="501AAAB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2" w:firstLine="580" w:firstLineChars="200"/>
        <w:jc w:val="both"/>
        <w:textAlignment w:val="baseline"/>
        <w:rPr>
          <w:spacing w:val="5"/>
        </w:rPr>
      </w:pPr>
    </w:p>
    <w:p w14:paraId="3C7229AD">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80" w:firstLineChars="200"/>
        <w:jc w:val="both"/>
        <w:textAlignment w:val="baseline"/>
      </w:pPr>
      <w:r>
        <w:rPr>
          <w:spacing w:val="5"/>
        </w:rPr>
        <w:t>鉴于我方拟参与</w:t>
      </w:r>
      <w:r>
        <w:rPr>
          <w:rFonts w:hint="eastAsia"/>
          <w:spacing w:val="-1"/>
          <w:lang w:val="en-US" w:eastAsia="zh-CN"/>
        </w:rPr>
        <w:t>泰安市绿佳百城房地产开发有限公司</w:t>
      </w:r>
      <w:r>
        <w:rPr>
          <w:spacing w:val="5"/>
        </w:rPr>
        <w:t>破产项目</w:t>
      </w:r>
      <w:r>
        <w:rPr>
          <w:spacing w:val="-3"/>
        </w:rPr>
        <w:t>（下称“该项目”）意向投资人</w:t>
      </w:r>
      <w:r>
        <w:rPr>
          <w:rFonts w:hint="eastAsia"/>
          <w:spacing w:val="-3"/>
          <w:lang w:val="en-US" w:eastAsia="zh-CN"/>
        </w:rPr>
        <w:t>预</w:t>
      </w:r>
      <w:r>
        <w:rPr>
          <w:spacing w:val="-3"/>
        </w:rPr>
        <w:t>招募，将接触</w:t>
      </w:r>
      <w:r>
        <w:rPr>
          <w:rFonts w:hint="eastAsia"/>
          <w:spacing w:val="-1"/>
          <w:lang w:val="en-US" w:eastAsia="zh-CN"/>
        </w:rPr>
        <w:t>泰安市绿佳百城房地产开发有限公司</w:t>
      </w:r>
      <w:r>
        <w:rPr>
          <w:spacing w:val="-1"/>
        </w:rPr>
        <w:t>的相关保密信息，为保护</w:t>
      </w:r>
      <w:r>
        <w:rPr>
          <w:rFonts w:hint="eastAsia"/>
          <w:spacing w:val="-1"/>
          <w:lang w:val="en-US" w:eastAsia="zh-CN"/>
        </w:rPr>
        <w:t>泰安市绿佳百城房地产开发有限公司</w:t>
      </w:r>
      <w:r>
        <w:t>的商业利益，我方特作保密承诺如下：</w:t>
      </w:r>
    </w:p>
    <w:p w14:paraId="6652B520">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30" w:firstLineChars="200"/>
        <w:jc w:val="both"/>
        <w:textAlignment w:val="baseline"/>
      </w:pPr>
      <w:r>
        <w:rPr>
          <w:b/>
          <w:bCs/>
          <w:spacing w:val="-8"/>
        </w:rPr>
        <w:t>一、保密信息</w:t>
      </w:r>
    </w:p>
    <w:p w14:paraId="60515A43">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48" w:firstLineChars="200"/>
        <w:jc w:val="both"/>
        <w:textAlignment w:val="baseline"/>
        <w:rPr>
          <w:spacing w:val="-3"/>
        </w:rPr>
      </w:pPr>
      <w:r>
        <w:rPr>
          <w:spacing w:val="-3"/>
        </w:rPr>
        <w:t>本承诺中的保密信息是指贵方向我方、我方的代理人或顾问提供的有关贵方或该项目尚未对外公开披露的有关信息（以下简称“保密信息”），包括但不限于以下保密信息：</w:t>
      </w:r>
    </w:p>
    <w:p w14:paraId="28D547EB">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48" w:firstLineChars="200"/>
        <w:jc w:val="both"/>
        <w:textAlignment w:val="baseline"/>
        <w:rPr>
          <w:spacing w:val="-3"/>
        </w:rPr>
      </w:pPr>
      <w:r>
        <w:rPr>
          <w:spacing w:val="-3"/>
        </w:rPr>
        <w:t>1.项目洽谈过程中获得的信息，我方在合作洽谈及业务开展过程中所获知的相关保密信息；</w:t>
      </w:r>
    </w:p>
    <w:p w14:paraId="5534BFE0">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48" w:firstLineChars="200"/>
        <w:jc w:val="both"/>
        <w:textAlignment w:val="baseline"/>
        <w:rPr>
          <w:spacing w:val="-3"/>
        </w:rPr>
      </w:pPr>
      <w:r>
        <w:rPr>
          <w:spacing w:val="-3"/>
        </w:rPr>
        <w:t>2.项目尽职调查过程中获得的信息，我方在尽职调查过程中所获知的与项目交易基础资产相关的保密信息；</w:t>
      </w:r>
    </w:p>
    <w:p w14:paraId="6A604BDB">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48" w:firstLineChars="200"/>
        <w:jc w:val="both"/>
        <w:textAlignment w:val="baseline"/>
        <w:rPr>
          <w:spacing w:val="-3"/>
        </w:rPr>
      </w:pPr>
      <w:r>
        <w:rPr>
          <w:spacing w:val="-3"/>
        </w:rPr>
        <w:t>3.项目的交易信息，与项目进展、签署、执行过程中形成的交易结构、交易模式、交易文件相关的法律、商务信息；</w:t>
      </w:r>
    </w:p>
    <w:p w14:paraId="684DBD0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548" w:firstLineChars="200"/>
        <w:jc w:val="both"/>
        <w:textAlignment w:val="baseline"/>
        <w:rPr>
          <w:spacing w:val="-3"/>
        </w:rPr>
      </w:pPr>
      <w:r>
        <w:rPr>
          <w:spacing w:val="-3"/>
        </w:rPr>
        <w:t>4.其他保密信息，我方获得的其他与该项目相关的保密信息。</w:t>
      </w:r>
    </w:p>
    <w:p w14:paraId="3D47F078">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8" w:firstLineChars="200"/>
        <w:jc w:val="both"/>
        <w:textAlignment w:val="baseline"/>
      </w:pPr>
      <w:r>
        <w:rPr>
          <w:rFonts w:hint="eastAsia"/>
          <w:b/>
          <w:bCs/>
          <w:spacing w:val="-6"/>
          <w:lang w:val="en-US" w:eastAsia="zh-CN"/>
        </w:rPr>
        <w:t>二</w:t>
      </w:r>
      <w:r>
        <w:rPr>
          <w:b/>
          <w:bCs/>
          <w:spacing w:val="-6"/>
        </w:rPr>
        <w:t>、保密信息所有权</w:t>
      </w:r>
    </w:p>
    <w:p w14:paraId="73FE775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56" w:firstLineChars="200"/>
        <w:jc w:val="both"/>
        <w:textAlignment w:val="baseline"/>
      </w:pPr>
      <w:r>
        <w:rPr>
          <w:spacing w:val="-1"/>
        </w:rPr>
        <w:t>保密信息的所有权归贵方所有，我方不享有</w:t>
      </w:r>
      <w:r>
        <w:rPr>
          <w:spacing w:val="-2"/>
        </w:rPr>
        <w:t>上述保密信息的所有</w:t>
      </w:r>
      <w:r>
        <w:rPr>
          <w:spacing w:val="-1"/>
        </w:rPr>
        <w:t>权、排他独占使用权、再许可使用权等任何权利。</w:t>
      </w:r>
    </w:p>
    <w:p w14:paraId="66813D6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4" w:firstLineChars="200"/>
        <w:jc w:val="both"/>
        <w:textAlignment w:val="baseline"/>
      </w:pPr>
      <w:r>
        <w:rPr>
          <w:rFonts w:hint="eastAsia"/>
          <w:b/>
          <w:bCs/>
          <w:spacing w:val="-7"/>
          <w:lang w:val="en-US" w:eastAsia="zh-CN"/>
        </w:rPr>
        <w:t>三</w:t>
      </w:r>
      <w:r>
        <w:rPr>
          <w:b/>
          <w:bCs/>
          <w:spacing w:val="-7"/>
        </w:rPr>
        <w:t>、接触保密信息的人员范围</w:t>
      </w:r>
    </w:p>
    <w:p w14:paraId="7D3FC71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80" w:firstLineChars="200"/>
        <w:jc w:val="both"/>
        <w:textAlignment w:val="baseline"/>
      </w:pPr>
      <w:r>
        <w:rPr>
          <w:spacing w:val="5"/>
        </w:rPr>
        <w:t>我方承诺接触保密信息的人员为我方直接参与该项目的相关人</w:t>
      </w:r>
      <w:r>
        <w:rPr>
          <w:spacing w:val="-2"/>
        </w:rPr>
        <w:t>员、我方为该项目聘请的相关专业顾问（如有）及协助我方完成交易的其他相关方（如有</w:t>
      </w:r>
      <w:r>
        <w:rPr>
          <w:spacing w:val="6"/>
        </w:rPr>
        <w:t>），</w:t>
      </w:r>
      <w:r>
        <w:rPr>
          <w:spacing w:val="-2"/>
        </w:rPr>
        <w:t>我方承诺已与前述人员签署保密协议，要求其承担本承诺函约定的保密义务，我方承诺对前述人员违反保密义务所应承担的责任承担连带责任。</w:t>
      </w:r>
    </w:p>
    <w:p w14:paraId="175F3878">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2" w:firstLineChars="200"/>
        <w:jc w:val="both"/>
        <w:textAlignment w:val="baseline"/>
      </w:pPr>
      <w:r>
        <w:rPr>
          <w:rFonts w:hint="eastAsia"/>
          <w:b/>
          <w:bCs/>
          <w:spacing w:val="-5"/>
          <w:lang w:val="en-US" w:eastAsia="zh-CN"/>
        </w:rPr>
        <w:t>四</w:t>
      </w:r>
      <w:r>
        <w:rPr>
          <w:b/>
          <w:bCs/>
          <w:spacing w:val="-5"/>
        </w:rPr>
        <w:t>、保密义务及期限</w:t>
      </w:r>
    </w:p>
    <w:p w14:paraId="414FE70B">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4" w:firstLineChars="200"/>
        <w:jc w:val="both"/>
        <w:textAlignment w:val="baseline"/>
      </w:pPr>
      <w:r>
        <w:rPr>
          <w:spacing w:val="-4"/>
        </w:rPr>
        <w:t>（一）采取必要的保密措施的义务</w:t>
      </w:r>
    </w:p>
    <w:p w14:paraId="5B274CE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56" w:firstLineChars="200"/>
        <w:jc w:val="both"/>
        <w:textAlignment w:val="baseline"/>
      </w:pPr>
      <w:r>
        <w:rPr>
          <w:spacing w:val="-1"/>
        </w:rPr>
        <w:t>我方承诺将采取合理保密措施，妥善保管保密信</w:t>
      </w:r>
      <w:r>
        <w:rPr>
          <w:spacing w:val="-2"/>
        </w:rPr>
        <w:t>息。</w:t>
      </w:r>
    </w:p>
    <w:p w14:paraId="6120EBD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0" w:firstLineChars="200"/>
        <w:jc w:val="both"/>
        <w:textAlignment w:val="baseline"/>
      </w:pPr>
      <w:r>
        <w:rPr>
          <w:spacing w:val="-5"/>
        </w:rPr>
        <w:t>（二）对外披露的许可义务</w:t>
      </w:r>
    </w:p>
    <w:p w14:paraId="2A7E89DA">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52" w:firstLineChars="200"/>
        <w:jc w:val="both"/>
        <w:textAlignment w:val="baseline"/>
      </w:pPr>
      <w:r>
        <w:rPr>
          <w:spacing w:val="-2"/>
        </w:rPr>
        <w:t>未经贵方的书面许可，我方承诺不以任何方式将保密信息披露给任何第</w:t>
      </w:r>
      <w:r>
        <w:rPr>
          <w:rFonts w:hint="eastAsia"/>
          <w:spacing w:val="-2"/>
          <w:lang w:val="en-US" w:eastAsia="zh-CN"/>
        </w:rPr>
        <w:t>三</w:t>
      </w:r>
      <w:r>
        <w:rPr>
          <w:spacing w:val="-2"/>
        </w:rPr>
        <w:t>条人员范围之外的第三方，或许可任何第三方使用上述保</w:t>
      </w:r>
      <w:r>
        <w:rPr>
          <w:spacing w:val="-5"/>
        </w:rPr>
        <w:t>密信息。</w:t>
      </w:r>
    </w:p>
    <w:p w14:paraId="116D76D8">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28" w:firstLineChars="200"/>
        <w:jc w:val="both"/>
        <w:textAlignment w:val="baseline"/>
      </w:pPr>
      <w:r>
        <w:rPr>
          <w:spacing w:val="-8"/>
        </w:rPr>
        <w:t>（三）保密期限</w:t>
      </w:r>
    </w:p>
    <w:p w14:paraId="21C662D5">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84" w:firstLineChars="200"/>
        <w:jc w:val="both"/>
        <w:textAlignment w:val="baseline"/>
      </w:pPr>
      <w:r>
        <w:rPr>
          <w:spacing w:val="6"/>
        </w:rPr>
        <w:t>自本保密承诺函盖章之日起至</w:t>
      </w:r>
      <w:r>
        <w:rPr>
          <w:rFonts w:hint="eastAsia"/>
          <w:spacing w:val="-1"/>
          <w:lang w:val="en-US" w:eastAsia="zh-CN"/>
        </w:rPr>
        <w:t>泰安市绿佳百城房地产开发有限公司</w:t>
      </w:r>
      <w:r>
        <w:rPr>
          <w:spacing w:val="-2"/>
        </w:rPr>
        <w:t>重整程序终结之日止。</w:t>
      </w:r>
    </w:p>
    <w:p w14:paraId="79A47140">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2" w:firstLineChars="200"/>
        <w:jc w:val="both"/>
        <w:textAlignment w:val="baseline"/>
      </w:pPr>
      <w:r>
        <w:rPr>
          <w:rFonts w:hint="eastAsia"/>
          <w:b/>
          <w:bCs/>
          <w:spacing w:val="-5"/>
          <w:lang w:val="en-US" w:eastAsia="zh-CN"/>
        </w:rPr>
        <w:t>五</w:t>
      </w:r>
      <w:r>
        <w:rPr>
          <w:b/>
          <w:bCs/>
          <w:spacing w:val="-5"/>
        </w:rPr>
        <w:t>、保密义务的例外情形</w:t>
      </w:r>
    </w:p>
    <w:p w14:paraId="20144802">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6" w:firstLineChars="200"/>
        <w:jc w:val="both"/>
        <w:textAlignment w:val="baseline"/>
      </w:pPr>
      <w:r>
        <w:rPr>
          <w:spacing w:val="-6"/>
        </w:rPr>
        <w:t>根据法律法规规定或司法机关、监管机构的要</w:t>
      </w:r>
      <w:r>
        <w:rPr>
          <w:spacing w:val="-7"/>
        </w:rPr>
        <w:t>求，我方可披露相</w:t>
      </w:r>
      <w:r>
        <w:rPr>
          <w:spacing w:val="-1"/>
        </w:rPr>
        <w:t>应的保密信息，此时我方的披露不视为违反保密义务。</w:t>
      </w:r>
    </w:p>
    <w:p w14:paraId="324386E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8" w:firstLineChars="200"/>
        <w:jc w:val="both"/>
        <w:textAlignment w:val="baseline"/>
      </w:pPr>
      <w:r>
        <w:rPr>
          <w:rFonts w:hint="eastAsia"/>
          <w:b/>
          <w:bCs/>
          <w:spacing w:val="-6"/>
          <w:lang w:val="en-US" w:eastAsia="zh-CN"/>
        </w:rPr>
        <w:t>六</w:t>
      </w:r>
      <w:r>
        <w:rPr>
          <w:b/>
          <w:bCs/>
          <w:spacing w:val="-6"/>
        </w:rPr>
        <w:t>、费用承担</w:t>
      </w:r>
    </w:p>
    <w:p w14:paraId="342E5B9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56" w:firstLineChars="200"/>
        <w:jc w:val="both"/>
        <w:textAlignment w:val="baseline"/>
        <w:rPr>
          <w:spacing w:val="-1"/>
        </w:rPr>
      </w:pPr>
      <w:r>
        <w:rPr>
          <w:spacing w:val="-1"/>
        </w:rPr>
        <w:t>我方履行本承诺函所发生的所有费用均由我方自行承担。</w:t>
      </w:r>
    </w:p>
    <w:p w14:paraId="136816C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2" w:firstLineChars="200"/>
        <w:jc w:val="both"/>
        <w:textAlignment w:val="baseline"/>
      </w:pPr>
      <w:r>
        <w:rPr>
          <w:rFonts w:hint="eastAsia"/>
          <w:b/>
          <w:bCs/>
          <w:spacing w:val="-5"/>
          <w:lang w:val="en-US" w:eastAsia="zh-CN"/>
        </w:rPr>
        <w:t>七</w:t>
      </w:r>
      <w:r>
        <w:rPr>
          <w:b/>
          <w:bCs/>
          <w:spacing w:val="-5"/>
        </w:rPr>
        <w:t>、损失赔偿</w:t>
      </w:r>
    </w:p>
    <w:p w14:paraId="4A09E4C2">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52" w:firstLineChars="200"/>
        <w:jc w:val="both"/>
        <w:textAlignment w:val="baseline"/>
      </w:pPr>
      <w:r>
        <w:rPr>
          <w:spacing w:val="-2"/>
        </w:rPr>
        <w:t>如我方违反本保密承诺函，贵方有权没收我方缴纳的保证金。如</w:t>
      </w:r>
      <w:r>
        <w:rPr>
          <w:spacing w:val="8"/>
        </w:rPr>
        <w:t>我方已缴纳的保证金不足以弥补给贵方或</w:t>
      </w:r>
      <w:r>
        <w:rPr>
          <w:rFonts w:hint="eastAsia"/>
          <w:spacing w:val="-1"/>
          <w:lang w:val="en-US" w:eastAsia="zh-CN"/>
        </w:rPr>
        <w:t>泰安市绿佳百城房地产开发有限公司</w:t>
      </w:r>
      <w:r>
        <w:rPr>
          <w:spacing w:val="-1"/>
        </w:rPr>
        <w:t>造成的损失的，贵方在没收保证金</w:t>
      </w:r>
      <w:r>
        <w:rPr>
          <w:spacing w:val="-2"/>
        </w:rPr>
        <w:t>后仍有权继续向我方追偿，该损失包括但不限于：实际损失及其他因我方擅自使用、披露或</w:t>
      </w:r>
      <w:r>
        <w:rPr>
          <w:spacing w:val="-1"/>
        </w:rPr>
        <w:t>许可他人使用上述保密信息而产生的损失、法</w:t>
      </w:r>
      <w:r>
        <w:rPr>
          <w:spacing w:val="-2"/>
        </w:rPr>
        <w:t>院诉讼的费用、合理的律师费和其他费用等。</w:t>
      </w:r>
    </w:p>
    <w:p w14:paraId="16047438">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8" w:firstLineChars="200"/>
        <w:jc w:val="both"/>
        <w:textAlignment w:val="baseline"/>
      </w:pPr>
      <w:r>
        <w:rPr>
          <w:rFonts w:hint="eastAsia"/>
          <w:b/>
          <w:bCs/>
          <w:spacing w:val="-6"/>
          <w:lang w:val="en-US" w:eastAsia="zh-CN"/>
        </w:rPr>
        <w:t>八</w:t>
      </w:r>
      <w:r>
        <w:rPr>
          <w:b/>
          <w:bCs/>
          <w:spacing w:val="-6"/>
        </w:rPr>
        <w:t>、争议解决</w:t>
      </w:r>
    </w:p>
    <w:p w14:paraId="430A523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8" w:firstLineChars="200"/>
        <w:jc w:val="both"/>
        <w:textAlignment w:val="baseline"/>
      </w:pPr>
      <w:r>
        <w:rPr>
          <w:spacing w:val="-3"/>
        </w:rPr>
        <w:t>因本承诺函引起或与本承诺有关的一切争议，各方均应友好协商</w:t>
      </w:r>
      <w:r>
        <w:rPr>
          <w:spacing w:val="-2"/>
        </w:rPr>
        <w:t>解决；如果不能解决的，任何一方均有权向</w:t>
      </w:r>
      <w:r>
        <w:rPr>
          <w:rFonts w:hint="eastAsia"/>
          <w:spacing w:val="-2"/>
          <w:lang w:val="en-US" w:eastAsia="zh-CN"/>
        </w:rPr>
        <w:t>破产</w:t>
      </w:r>
      <w:r>
        <w:rPr>
          <w:spacing w:val="-2"/>
        </w:rPr>
        <w:t>受理法院提起诉讼。</w:t>
      </w:r>
    </w:p>
    <w:p w14:paraId="600C5E1B">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26" w:firstLineChars="200"/>
        <w:jc w:val="both"/>
        <w:textAlignment w:val="baseline"/>
      </w:pPr>
      <w:r>
        <w:rPr>
          <w:rFonts w:hint="eastAsia"/>
          <w:b/>
          <w:bCs/>
          <w:spacing w:val="-9"/>
          <w:lang w:val="en-US" w:eastAsia="zh-CN"/>
        </w:rPr>
        <w:t>九</w:t>
      </w:r>
      <w:r>
        <w:rPr>
          <w:b/>
          <w:bCs/>
          <w:spacing w:val="-9"/>
        </w:rPr>
        <w:t>、其他</w:t>
      </w:r>
    </w:p>
    <w:p w14:paraId="67A3212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8" w:firstLineChars="200"/>
        <w:jc w:val="both"/>
        <w:textAlignment w:val="baseline"/>
      </w:pPr>
      <w:r>
        <w:rPr>
          <w:spacing w:val="-3"/>
        </w:rPr>
        <w:t>（一）生效。本承诺经我方盖章之日起生效。</w:t>
      </w:r>
    </w:p>
    <w:p w14:paraId="3464DA6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8" w:firstLineChars="200"/>
        <w:jc w:val="both"/>
        <w:textAlignment w:val="baseline"/>
      </w:pPr>
      <w:r>
        <w:rPr>
          <w:spacing w:val="-3"/>
        </w:rPr>
        <w:t>（二）独立性。我方所做出的承诺，不受相关协议是否签订、解除、目的实现等情况的影响。</w:t>
      </w:r>
    </w:p>
    <w:p w14:paraId="3CE16F6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8" w:firstLineChars="200"/>
        <w:jc w:val="both"/>
        <w:textAlignment w:val="baseline"/>
        <w:rPr>
          <w:rFonts w:ascii="Arial"/>
          <w:sz w:val="21"/>
        </w:rPr>
      </w:pPr>
      <w:r>
        <w:rPr>
          <w:spacing w:val="-3"/>
        </w:rPr>
        <w:t>（三）不可撤销性。我方所做出的承诺，不能撤回、变更且不能</w:t>
      </w:r>
      <w:r>
        <w:rPr>
          <w:spacing w:val="-5"/>
        </w:rPr>
        <w:t>声明作废。</w:t>
      </w:r>
    </w:p>
    <w:p w14:paraId="1CAFEE33">
      <w:pPr>
        <w:pStyle w:val="2"/>
        <w:spacing w:before="92"/>
        <w:rPr>
          <w:spacing w:val="2"/>
        </w:rPr>
      </w:pPr>
    </w:p>
    <w:p w14:paraId="3077D8A8">
      <w:pPr>
        <w:pStyle w:val="2"/>
        <w:spacing w:before="92"/>
        <w:rPr>
          <w:rFonts w:ascii="Arial"/>
          <w:sz w:val="21"/>
        </w:rPr>
      </w:pPr>
      <w:r>
        <w:rPr>
          <w:spacing w:val="2"/>
        </w:rPr>
        <w:t>承诺人（签章</w:t>
      </w:r>
      <w:r>
        <w:rPr>
          <w:spacing w:val="-1"/>
        </w:rPr>
        <w:t>）：</w:t>
      </w:r>
    </w:p>
    <w:p w14:paraId="181D633A">
      <w:pPr>
        <w:pStyle w:val="2"/>
        <w:spacing w:before="92"/>
        <w:rPr>
          <w:spacing w:val="-3"/>
        </w:rPr>
      </w:pPr>
    </w:p>
    <w:p w14:paraId="4E3A3FB2">
      <w:pPr>
        <w:pStyle w:val="2"/>
        <w:spacing w:before="92"/>
      </w:pPr>
      <w:r>
        <w:rPr>
          <w:spacing w:val="-3"/>
        </w:rPr>
        <w:t>法定代表人或授权代表（签字</w:t>
      </w:r>
      <w:r>
        <w:rPr>
          <w:spacing w:val="4"/>
        </w:rPr>
        <w:t>）：</w:t>
      </w:r>
    </w:p>
    <w:p w14:paraId="390CCD0F">
      <w:pPr>
        <w:spacing w:line="329" w:lineRule="auto"/>
        <w:rPr>
          <w:rFonts w:ascii="Arial"/>
          <w:sz w:val="21"/>
        </w:rPr>
      </w:pPr>
    </w:p>
    <w:p w14:paraId="049F51A7">
      <w:pPr>
        <w:spacing w:line="330" w:lineRule="auto"/>
        <w:rPr>
          <w:rFonts w:ascii="Arial"/>
          <w:sz w:val="21"/>
        </w:rPr>
      </w:pPr>
    </w:p>
    <w:p w14:paraId="572A0D52">
      <w:pPr>
        <w:pStyle w:val="2"/>
        <w:spacing w:before="91"/>
        <w:ind w:left="4215" w:firstLine="528" w:firstLineChars="200"/>
      </w:pPr>
      <w:r>
        <w:rPr>
          <w:spacing w:val="-8"/>
        </w:rPr>
        <w:t>年</w:t>
      </w:r>
      <w:r>
        <w:rPr>
          <w:rFonts w:hint="eastAsia"/>
          <w:spacing w:val="-8"/>
          <w:lang w:val="en-US" w:eastAsia="zh-CN"/>
        </w:rPr>
        <w:t xml:space="preserve">     </w:t>
      </w:r>
      <w:r>
        <w:rPr>
          <w:spacing w:val="-8"/>
        </w:rPr>
        <w:t>月</w:t>
      </w:r>
      <w:r>
        <w:rPr>
          <w:rFonts w:hint="eastAsia"/>
          <w:spacing w:val="-8"/>
          <w:lang w:val="en-US" w:eastAsia="zh-CN"/>
        </w:rPr>
        <w:t xml:space="preserve">     </w:t>
      </w:r>
      <w:r>
        <w:rPr>
          <w:spacing w:val="-8"/>
        </w:rPr>
        <w:t>日</w:t>
      </w:r>
    </w:p>
    <w:p w14:paraId="642615F4">
      <w:pPr>
        <w:sectPr>
          <w:footerReference r:id="rId7" w:type="default"/>
          <w:pgSz w:w="11906" w:h="16839"/>
          <w:pgMar w:top="1431" w:right="1744" w:bottom="1144" w:left="1785" w:header="0" w:footer="850" w:gutter="0"/>
          <w:pgNumType w:fmt="decimal"/>
          <w:cols w:space="720" w:num="1"/>
        </w:sectPr>
      </w:pPr>
    </w:p>
    <w:p w14:paraId="33A5DB98">
      <w:pPr>
        <w:pStyle w:val="2"/>
        <w:spacing w:before="203"/>
        <w:ind w:left="37"/>
      </w:pPr>
      <w:r>
        <w:rPr>
          <w:spacing w:val="-9"/>
        </w:rPr>
        <w:t>附件</w:t>
      </w:r>
      <w:r>
        <w:rPr>
          <w:rFonts w:hint="eastAsia"/>
          <w:spacing w:val="-9"/>
          <w:lang w:val="en-US" w:eastAsia="zh-CN"/>
        </w:rPr>
        <w:t>5</w:t>
      </w:r>
      <w:r>
        <w:rPr>
          <w:spacing w:val="-9"/>
        </w:rPr>
        <w:t>：</w:t>
      </w:r>
    </w:p>
    <w:p w14:paraId="707C206A">
      <w:pPr>
        <w:pStyle w:val="2"/>
        <w:spacing w:before="127" w:line="461" w:lineRule="exact"/>
        <w:ind w:left="3089"/>
        <w:outlineLvl w:val="0"/>
        <w:rPr>
          <w:sz w:val="35"/>
          <w:szCs w:val="35"/>
        </w:rPr>
      </w:pPr>
      <w:r>
        <w:rPr>
          <w:b/>
          <w:bCs/>
          <w:spacing w:val="4"/>
          <w:position w:val="1"/>
          <w:sz w:val="35"/>
          <w:szCs w:val="35"/>
        </w:rPr>
        <w:t>保证金承诺函</w:t>
      </w:r>
    </w:p>
    <w:p w14:paraId="0C475521">
      <w:pPr>
        <w:pStyle w:val="2"/>
        <w:keepNext w:val="0"/>
        <w:keepLines w:val="0"/>
        <w:pageBreakBefore w:val="0"/>
        <w:widowControl/>
        <w:kinsoku w:val="0"/>
        <w:wordWrap/>
        <w:overflowPunct/>
        <w:topLinePunct w:val="0"/>
        <w:autoSpaceDE w:val="0"/>
        <w:autoSpaceDN w:val="0"/>
        <w:bidi w:val="0"/>
        <w:adjustRightInd w:val="0"/>
        <w:snapToGrid w:val="0"/>
        <w:spacing w:line="370" w:lineRule="auto"/>
        <w:jc w:val="both"/>
        <w:textAlignment w:val="baseline"/>
        <w:rPr>
          <w:spacing w:val="-2"/>
        </w:rPr>
      </w:pPr>
    </w:p>
    <w:p w14:paraId="441B9E5D">
      <w:pPr>
        <w:pStyle w:val="2"/>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b/>
          <w:bCs/>
          <w:spacing w:val="-2"/>
          <w:sz w:val="30"/>
          <w:szCs w:val="30"/>
        </w:rPr>
      </w:pPr>
      <w:r>
        <w:rPr>
          <w:b/>
          <w:bCs/>
          <w:spacing w:val="-2"/>
          <w:sz w:val="30"/>
          <w:szCs w:val="30"/>
        </w:rPr>
        <w:t>致：</w:t>
      </w:r>
      <w:r>
        <w:rPr>
          <w:rFonts w:hint="eastAsia"/>
          <w:b/>
          <w:bCs/>
          <w:spacing w:val="-2"/>
          <w:sz w:val="30"/>
          <w:szCs w:val="30"/>
          <w:lang w:val="en-US" w:eastAsia="zh-CN"/>
        </w:rPr>
        <w:t>泰安市绿佳百城房地产开发有限公司</w:t>
      </w:r>
      <w:r>
        <w:rPr>
          <w:b/>
          <w:bCs/>
          <w:spacing w:val="-2"/>
          <w:sz w:val="30"/>
          <w:szCs w:val="30"/>
        </w:rPr>
        <w:t>管理人</w:t>
      </w:r>
    </w:p>
    <w:p w14:paraId="38E58405">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我方报名参加由管理人组织的</w:t>
      </w:r>
      <w:r>
        <w:rPr>
          <w:rFonts w:hint="eastAsia"/>
          <w:spacing w:val="-2"/>
          <w:lang w:val="en-US" w:eastAsia="zh-CN"/>
        </w:rPr>
        <w:t>泰安市绿佳百城房地产开发有限公司</w:t>
      </w:r>
      <w:r>
        <w:rPr>
          <w:spacing w:val="-2"/>
        </w:rPr>
        <w:t>破产案（以下简称“本案”）意向投资人</w:t>
      </w:r>
      <w:r>
        <w:rPr>
          <w:rFonts w:hint="eastAsia"/>
          <w:spacing w:val="-2"/>
          <w:lang w:val="en-US" w:eastAsia="zh-CN"/>
        </w:rPr>
        <w:t>预</w:t>
      </w:r>
      <w:r>
        <w:rPr>
          <w:spacing w:val="-2"/>
        </w:rPr>
        <w:t>招募，对此我方承诺如下：</w:t>
      </w:r>
    </w:p>
    <w:p w14:paraId="19F7D7E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一、我方将本着平等、自愿、互利的原则参与本次招募，不得做出任何对</w:t>
      </w:r>
      <w:r>
        <w:rPr>
          <w:rFonts w:hint="eastAsia"/>
          <w:spacing w:val="-2"/>
          <w:lang w:eastAsia="zh-CN"/>
        </w:rPr>
        <w:t>泰安市绿佳百城房地产开发有限公司</w:t>
      </w:r>
      <w:r>
        <w:rPr>
          <w:spacing w:val="-2"/>
        </w:rPr>
        <w:t>或管理人造成损失的行为。</w:t>
      </w:r>
    </w:p>
    <w:p w14:paraId="6689A877">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二、我方承诺认可并履行管理人发布的</w:t>
      </w:r>
      <w:r>
        <w:rPr>
          <w:rFonts w:hint="eastAsia"/>
          <w:spacing w:val="-2"/>
          <w:lang w:val="en-US" w:eastAsia="zh-CN"/>
        </w:rPr>
        <w:t>预</w:t>
      </w:r>
      <w:r>
        <w:rPr>
          <w:spacing w:val="-2"/>
        </w:rPr>
        <w:t>招募公告中确定的招募流程、保证金处理条款等所有内容。</w:t>
      </w:r>
    </w:p>
    <w:p w14:paraId="5CA0EC9A">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三、我方如出现违反上述承诺的行为，自愿接受管理人按照</w:t>
      </w:r>
      <w:r>
        <w:rPr>
          <w:rFonts w:hint="eastAsia"/>
          <w:spacing w:val="-2"/>
          <w:lang w:val="en-US" w:eastAsia="zh-CN"/>
        </w:rPr>
        <w:t>预</w:t>
      </w:r>
      <w:r>
        <w:rPr>
          <w:spacing w:val="-2"/>
        </w:rPr>
        <w:t>招募公告的规定，同意没收我方交纳的保证金，并自愿承担其他相关法律责任。</w:t>
      </w:r>
    </w:p>
    <w:p w14:paraId="582BFFE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四、我方如未出现违反上述承诺的行为，且在提交重整方案的期限内放弃参与投资或我方提交的重整方案未中选，则我方交纳的保证金请退还至以下账户：</w:t>
      </w:r>
    </w:p>
    <w:p w14:paraId="337A0C6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户</w:t>
      </w:r>
      <w:r>
        <w:rPr>
          <w:rFonts w:hint="eastAsia"/>
          <w:spacing w:val="-2"/>
          <w:lang w:val="en-US" w:eastAsia="zh-CN"/>
        </w:rPr>
        <w:t xml:space="preserve">  </w:t>
      </w:r>
      <w:r>
        <w:rPr>
          <w:spacing w:val="-2"/>
        </w:rPr>
        <w:t>名：</w:t>
      </w:r>
    </w:p>
    <w:p w14:paraId="55966AB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账</w:t>
      </w:r>
      <w:r>
        <w:rPr>
          <w:rFonts w:hint="eastAsia"/>
          <w:spacing w:val="-2"/>
          <w:lang w:val="en-US" w:eastAsia="zh-CN"/>
        </w:rPr>
        <w:t xml:space="preserve">  </w:t>
      </w:r>
      <w:r>
        <w:rPr>
          <w:spacing w:val="-2"/>
        </w:rPr>
        <w:t>号：</w:t>
      </w:r>
    </w:p>
    <w:p w14:paraId="767CA96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开户行：</w:t>
      </w:r>
    </w:p>
    <w:p w14:paraId="615A505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五、我方明确知晓保证金存放于贵方账户期间不计付利息和其他孳息，同意贵方无息退还保证金。</w:t>
      </w:r>
    </w:p>
    <w:p w14:paraId="2F5DCDEA">
      <w:pPr>
        <w:pStyle w:val="2"/>
        <w:keepNext w:val="0"/>
        <w:keepLines w:val="0"/>
        <w:pageBreakBefore w:val="0"/>
        <w:widowControl/>
        <w:kinsoku w:val="0"/>
        <w:wordWrap/>
        <w:overflowPunct/>
        <w:topLinePunct w:val="0"/>
        <w:autoSpaceDE w:val="0"/>
        <w:autoSpaceDN w:val="0"/>
        <w:bidi w:val="0"/>
        <w:adjustRightInd w:val="0"/>
        <w:snapToGrid w:val="0"/>
        <w:spacing w:line="370" w:lineRule="auto"/>
        <w:ind w:firstLine="552" w:firstLineChars="200"/>
        <w:jc w:val="both"/>
        <w:textAlignment w:val="baseline"/>
        <w:rPr>
          <w:spacing w:val="-2"/>
        </w:rPr>
      </w:pPr>
    </w:p>
    <w:p w14:paraId="30A6A360">
      <w:pPr>
        <w:pStyle w:val="2"/>
        <w:keepNext w:val="0"/>
        <w:keepLines w:val="0"/>
        <w:pageBreakBefore w:val="0"/>
        <w:widowControl/>
        <w:kinsoku w:val="0"/>
        <w:wordWrap/>
        <w:overflowPunct/>
        <w:topLinePunct w:val="0"/>
        <w:autoSpaceDE w:val="0"/>
        <w:autoSpaceDN w:val="0"/>
        <w:bidi w:val="0"/>
        <w:adjustRightInd w:val="0"/>
        <w:snapToGrid w:val="0"/>
        <w:spacing w:line="370" w:lineRule="auto"/>
        <w:ind w:firstLine="552" w:firstLineChars="200"/>
        <w:jc w:val="both"/>
        <w:textAlignment w:val="baseline"/>
        <w:rPr>
          <w:spacing w:val="-2"/>
        </w:rPr>
      </w:pPr>
      <w:r>
        <w:rPr>
          <w:spacing w:val="-2"/>
        </w:rPr>
        <w:t>承诺人（盖章）：</w:t>
      </w:r>
    </w:p>
    <w:p w14:paraId="403D56F3">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spacing w:val="-2"/>
        </w:rPr>
      </w:pPr>
      <w:r>
        <w:rPr>
          <w:spacing w:val="-2"/>
        </w:rPr>
        <w:t>法定代表人或授权代表（签字）：</w:t>
      </w:r>
    </w:p>
    <w:p w14:paraId="1740AA24">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4335" w:firstLineChars="1571"/>
        <w:jc w:val="both"/>
        <w:textAlignment w:val="baseline"/>
        <w:rPr>
          <w:spacing w:val="-2"/>
        </w:rPr>
      </w:pPr>
      <w:r>
        <w:rPr>
          <w:spacing w:val="-2"/>
        </w:rPr>
        <w:t>年</w:t>
      </w:r>
      <w:r>
        <w:rPr>
          <w:rFonts w:hint="eastAsia"/>
          <w:spacing w:val="-2"/>
          <w:lang w:val="en-US" w:eastAsia="zh-CN"/>
        </w:rPr>
        <w:t xml:space="preserve">   </w:t>
      </w:r>
      <w:r>
        <w:rPr>
          <w:spacing w:val="-2"/>
        </w:rPr>
        <w:t>月</w:t>
      </w:r>
      <w:r>
        <w:rPr>
          <w:rFonts w:hint="eastAsia"/>
          <w:spacing w:val="-2"/>
          <w:lang w:val="en-US" w:eastAsia="zh-CN"/>
        </w:rPr>
        <w:t xml:space="preserve">    </w:t>
      </w:r>
      <w:r>
        <w:rPr>
          <w:spacing w:val="-2"/>
        </w:rPr>
        <w:t>日</w:t>
      </w:r>
    </w:p>
    <w:p w14:paraId="6182FD5A">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spacing w:val="-2"/>
        </w:rPr>
      </w:pPr>
    </w:p>
    <w:p w14:paraId="571EF6D0">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spacing w:val="-2"/>
        </w:rPr>
      </w:pPr>
    </w:p>
    <w:p w14:paraId="15CB2C67">
      <w:pPr>
        <w:pStyle w:val="2"/>
        <w:keepNext w:val="0"/>
        <w:keepLines w:val="0"/>
        <w:pageBreakBefore w:val="0"/>
        <w:widowControl/>
        <w:kinsoku w:val="0"/>
        <w:wordWrap/>
        <w:overflowPunct/>
        <w:topLinePunct w:val="0"/>
        <w:autoSpaceDE w:val="0"/>
        <w:autoSpaceDN w:val="0"/>
        <w:bidi w:val="0"/>
        <w:adjustRightInd w:val="0"/>
        <w:snapToGrid w:val="0"/>
        <w:spacing w:line="370" w:lineRule="auto"/>
        <w:ind w:left="11" w:firstLine="570"/>
        <w:jc w:val="both"/>
        <w:textAlignment w:val="baseline"/>
        <w:rPr>
          <w:spacing w:val="-2"/>
        </w:rPr>
      </w:pPr>
      <w:r>
        <w:rPr>
          <w:spacing w:val="-2"/>
        </w:rPr>
        <w:t>注：</w:t>
      </w:r>
    </w:p>
    <w:p w14:paraId="00E68E9D">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1.为保障资金安全，上述账户必须为以投资人名义开设的账户。</w:t>
      </w:r>
    </w:p>
    <w:p w14:paraId="36C09874">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2.如因上述账户信息有误或信息变更未及时通知导致保证金无法退还或丢失等一切后果由投资人自行负责。</w:t>
      </w:r>
    </w:p>
    <w:p w14:paraId="492826F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52" w:firstLineChars="200"/>
        <w:jc w:val="both"/>
        <w:textAlignment w:val="baseline"/>
        <w:rPr>
          <w:spacing w:val="-2"/>
        </w:rPr>
      </w:pPr>
      <w:r>
        <w:rPr>
          <w:spacing w:val="-2"/>
        </w:rPr>
        <w:t>3.如投资人未及时收到退回款项，请及时与管理人联系</w:t>
      </w:r>
      <w:r>
        <w:rPr>
          <w:rFonts w:hint="eastAsia"/>
          <w:spacing w:val="-2"/>
          <w:lang w:eastAsia="zh-CN"/>
        </w:rPr>
        <w:t>。</w:t>
      </w:r>
    </w:p>
    <w:sectPr>
      <w:footerReference r:id="rId8" w:type="default"/>
      <w:pgSz w:w="11906" w:h="16839"/>
      <w:pgMar w:top="1431" w:right="1782" w:bottom="1142" w:left="1785" w:header="0" w:footer="848"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BB7D1">
    <w:pPr>
      <w:spacing w:line="170" w:lineRule="auto"/>
      <w:ind w:left="3857"/>
      <w:rPr>
        <w:rFonts w:ascii="微软雅黑" w:hAnsi="微软雅黑" w:eastAsia="微软雅黑" w:cs="微软雅黑"/>
        <w:spacing w:val="-5"/>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57B55">
    <w:pPr>
      <w:spacing w:line="220" w:lineRule="auto"/>
      <w:ind w:left="3970"/>
      <w:rPr>
        <w:rFonts w:ascii="微软雅黑" w:hAnsi="微软雅黑" w:eastAsia="微软雅黑" w:cs="微软雅黑"/>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53554">
    <w:pPr>
      <w:spacing w:line="220" w:lineRule="auto"/>
      <w:ind w:left="3831"/>
      <w:rPr>
        <w:rFonts w:ascii="微软雅黑" w:hAnsi="微软雅黑" w:eastAsia="微软雅黑" w:cs="微软雅黑"/>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BCC1C">
    <w:pPr>
      <w:spacing w:line="240" w:lineRule="auto"/>
      <w:ind w:left="0"/>
      <w:rPr>
        <w:rFonts w:ascii="微软雅黑" w:hAnsi="微软雅黑" w:eastAsia="微软雅黑" w:cs="微软雅黑"/>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C309A2"/>
    <w:rsid w:val="0C0E5521"/>
    <w:rsid w:val="15FC62D5"/>
    <w:rsid w:val="1DBA4C4B"/>
    <w:rsid w:val="3F46A108"/>
    <w:rsid w:val="579B130D"/>
    <w:rsid w:val="69F358F9"/>
    <w:rsid w:val="7FBF9DDC"/>
    <w:rsid w:val="CF6F162B"/>
    <w:rsid w:val="EFFF2BA1"/>
    <w:rsid w:val="F7FFE313"/>
    <w:rsid w:val="FFFE5A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c1e96ebc-5b86-4251-9256-24bf8a8881d7</errorID>
      <errorWord>任何该</errorWord>
      <group>L1_Word</group>
      <groupName>字词问题</groupName>
      <ability>L2_Typo</ability>
      <abilityName>字词错误</abilityName>
      <candidateList>
        <item>任何</item>
      </candidateList>
      <explain>〈代〉指示代词。不论什么：～人都要遵纪守法｜我们能够战胜～困难。</explain>
      <paraID>2A7E89DA</paraID>
      <start>47</start>
      <end>50</end>
      <status>ignored</status>
      <modifiedWord/>
      <trackRevisions>false</trackRevisions>
    </reviewItem>
  </reviewItems>
  <config/>
</contractReview>
</file>

<file path=customXml/itemProps1.xml><?xml version="1.0" encoding="utf-8"?>
<ds:datastoreItem xmlns:ds="http://schemas.openxmlformats.org/officeDocument/2006/customXml" ds:itemID="{a4497ea1-9074-42e3-b7d3-bf83b938ee09}">
  <ds:schemaRefs/>
</ds:datastoreItem>
</file>

<file path=docProps/app.xml><?xml version="1.0" encoding="utf-8"?>
<Properties xmlns="http://schemas.openxmlformats.org/officeDocument/2006/extended-properties" xmlns:vt="http://schemas.openxmlformats.org/officeDocument/2006/docPropsVTypes">
  <Pages>8</Pages>
  <Words>2476</Words>
  <Characters>2485</Characters>
  <TotalTime>7</TotalTime>
  <ScaleCrop>false</ScaleCrop>
  <LinksUpToDate>false</LinksUpToDate>
  <CharactersWithSpaces>2688</CharactersWithSpaces>
  <Application>WPS Office_12.1.23540.23540_F1E327BC-269C-435d-A152-05C5408002CA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2025-10-29T01:08:00Z</dcterms:created>
  <dc:creator>贾玉真</dc:creator>
  <cp:lastModifiedBy>龙行天下</cp:lastModifiedBy>
  <cp:lastPrinted>2025-11-18T16:15:02Z</cp:lastPrinted>
  <dcterms:modified xsi:type="dcterms:W3CDTF">2025-11-18T16:27:29Z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2025-10-28T09:28:41Z</vt:filetime>
  </property>
  <property fmtid="{D5CDD505-2E9C-101B-9397-08002B2CF9AE}" pid="4" name="KSOTemplateDocerSaveRecord">
    <vt:lpwstr>eyJoZGlkIjoiYzNhMWNkYTQwNzJkMmY5NjRkNzZlNzBmNGIyMWU3ZWIiLCJ1c2VySWQiOiIzNzcxNzE3NzQifQ==</vt:lpwstr>
  </property>
  <property fmtid="{D5CDD505-2E9C-101B-9397-08002B2CF9AE}" pid="5" name="KSOProductBuildVer">
    <vt:lpwstr>2052-12.1.23540.23540</vt:lpwstr>
  </property>
  <property fmtid="{D5CDD505-2E9C-101B-9397-08002B2CF9AE}" pid="6" name="ICV">
    <vt:lpwstr>8CF0C12B86C6A3D7C8D61A69AFA25E7A_43</vt:lpwstr>
  </property>
</Properties>
</file>