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D756F">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500" w:lineRule="exact"/>
        <w:jc w:val="both"/>
        <w:textAlignment w:val="auto"/>
        <w:rPr>
          <w:rFonts w:hint="default" w:ascii="Times New Roman" w:hAnsi="Times New Roman" w:eastAsia="华文楷体" w:cs="Times New Roman"/>
          <w:b/>
          <w:sz w:val="28"/>
          <w:szCs w:val="28"/>
          <w:lang w:val="en-US" w:eastAsia="zh-CN"/>
        </w:rPr>
      </w:pPr>
      <w:r>
        <w:rPr>
          <w:rFonts w:hint="eastAsia" w:ascii="Times New Roman" w:hAnsi="Times New Roman" w:eastAsia="华文楷体" w:cs="Times New Roman"/>
          <w:b/>
          <w:sz w:val="28"/>
          <w:szCs w:val="28"/>
          <w:lang w:val="en-US" w:eastAsia="zh-CN"/>
        </w:rPr>
        <w:t>附件</w:t>
      </w:r>
      <w:r>
        <w:rPr>
          <w:rFonts w:hint="eastAsia" w:eastAsia="华文楷体" w:cs="Times New Roman"/>
          <w:b/>
          <w:sz w:val="28"/>
          <w:szCs w:val="28"/>
          <w:lang w:val="en-US" w:eastAsia="zh-CN"/>
        </w:rPr>
        <w:t>2</w:t>
      </w:r>
      <w:r>
        <w:rPr>
          <w:rFonts w:hint="eastAsia" w:ascii="Times New Roman" w:hAnsi="Times New Roman" w:eastAsia="华文楷体" w:cs="Times New Roman"/>
          <w:b/>
          <w:sz w:val="28"/>
          <w:szCs w:val="28"/>
          <w:lang w:val="en-US" w:eastAsia="zh-CN"/>
        </w:rPr>
        <w:t>：</w:t>
      </w:r>
    </w:p>
    <w:p w14:paraId="33A3DC4E">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ascii="华文楷体" w:hAnsi="华文楷体" w:eastAsia="华文楷体" w:cs="华文楷体"/>
          <w:b/>
          <w:bCs/>
          <w:sz w:val="28"/>
          <w:szCs w:val="28"/>
          <w:lang w:val="en-US" w:eastAsia="zh-CN"/>
        </w:rPr>
      </w:pPr>
      <w:r>
        <w:rPr>
          <w:rFonts w:hint="eastAsia" w:ascii="华文楷体" w:hAnsi="华文楷体" w:eastAsia="华文楷体" w:cs="华文楷体"/>
          <w:b/>
          <w:bCs/>
          <w:sz w:val="28"/>
          <w:szCs w:val="28"/>
          <w:lang w:val="en-US" w:eastAsia="zh-CN"/>
        </w:rPr>
        <w:t>意向</w:t>
      </w:r>
      <w:bookmarkStart w:id="0" w:name="_GoBack"/>
      <w:bookmarkEnd w:id="0"/>
      <w:r>
        <w:rPr>
          <w:rFonts w:hint="eastAsia" w:ascii="华文楷体" w:hAnsi="华文楷体" w:eastAsia="华文楷体" w:cs="华文楷体"/>
          <w:b/>
          <w:bCs/>
          <w:sz w:val="28"/>
          <w:szCs w:val="28"/>
          <w:lang w:val="en-US" w:eastAsia="zh-CN"/>
        </w:rPr>
        <w:t>投资人报名承诺函</w:t>
      </w:r>
    </w:p>
    <w:p w14:paraId="242A257D">
      <w:pPr>
        <w:keepNext w:val="0"/>
        <w:keepLines w:val="0"/>
        <w:pageBreakBefore w:val="0"/>
        <w:widowControl/>
        <w:kinsoku/>
        <w:wordWrap/>
        <w:overflowPunct/>
        <w:topLinePunct w:val="0"/>
        <w:autoSpaceDE/>
        <w:autoSpaceDN/>
        <w:bidi w:val="0"/>
        <w:adjustRightInd/>
        <w:snapToGrid/>
        <w:spacing w:after="157" w:afterLines="50" w:line="400" w:lineRule="exact"/>
        <w:jc w:val="both"/>
        <w:textAlignment w:val="auto"/>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云南宸丰置业有限公司管理人：</w:t>
      </w:r>
    </w:p>
    <w:p w14:paraId="457BFDCE">
      <w:pPr>
        <w:keepNext w:val="0"/>
        <w:keepLines w:val="0"/>
        <w:pageBreakBefore w:val="0"/>
        <w:widowControl/>
        <w:kinsoku/>
        <w:wordWrap/>
        <w:overflowPunct/>
        <w:topLinePunct w:val="0"/>
        <w:autoSpaceDE/>
        <w:autoSpaceDN/>
        <w:bidi w:val="0"/>
        <w:adjustRightInd/>
        <w:snapToGrid/>
        <w:spacing w:after="157" w:afterLines="50" w:line="400" w:lineRule="exact"/>
        <w:ind w:firstLine="480" w:firstLineChars="200"/>
        <w:jc w:val="both"/>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我方拟参与贵方开展的云南宸丰置业有限公司投资人招募项目（以下简称“本项目”），我方在此承诺：</w:t>
      </w:r>
    </w:p>
    <w:p w14:paraId="570A7460">
      <w:pPr>
        <w:keepNext w:val="0"/>
        <w:keepLines w:val="0"/>
        <w:pageBreakBefore w:val="0"/>
        <w:widowControl/>
        <w:numPr>
          <w:ilvl w:val="0"/>
          <w:numId w:val="1"/>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我方符合贵方发布的《云南宸丰置业有限公司投资人招募公告》规定的意向投资人应具备的下列各项招募条件：</w:t>
      </w:r>
    </w:p>
    <w:p w14:paraId="612B0607">
      <w:pPr>
        <w:keepNext w:val="0"/>
        <w:keepLines w:val="0"/>
        <w:pageBreakBefore w:val="0"/>
        <w:widowControl/>
        <w:numPr>
          <w:ilvl w:val="0"/>
          <w:numId w:val="2"/>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我方是</w:t>
      </w:r>
      <w:r>
        <w:rPr>
          <w:rFonts w:hint="default" w:ascii="华文楷体" w:hAnsi="华文楷体" w:eastAsia="华文楷体" w:cs="华文楷体"/>
          <w:b w:val="0"/>
          <w:bCs w:val="0"/>
          <w:sz w:val="24"/>
          <w:szCs w:val="24"/>
          <w:lang w:val="en-US" w:eastAsia="zh-CN"/>
        </w:rPr>
        <w:t>依据中华人民共和国法律在境内设立并有效存续的法人或非法人组织</w:t>
      </w:r>
      <w:r>
        <w:rPr>
          <w:rFonts w:hint="eastAsia" w:ascii="华文楷体" w:hAnsi="华文楷体" w:eastAsia="华文楷体" w:cs="华文楷体"/>
          <w:b w:val="0"/>
          <w:bCs w:val="0"/>
          <w:sz w:val="24"/>
          <w:szCs w:val="24"/>
          <w:lang w:val="en-US" w:eastAsia="zh-CN"/>
        </w:rPr>
        <w:t>或具有完全民事行为能力的自然人</w:t>
      </w:r>
      <w:r>
        <w:rPr>
          <w:rFonts w:hint="default" w:ascii="华文楷体" w:hAnsi="华文楷体" w:eastAsia="华文楷体" w:cs="华文楷体"/>
          <w:b w:val="0"/>
          <w:bCs w:val="0"/>
          <w:sz w:val="24"/>
          <w:szCs w:val="24"/>
          <w:lang w:val="en-US" w:eastAsia="zh-CN"/>
        </w:rPr>
        <w:t>，具有较高的社会责任感和良好的商业信誉</w:t>
      </w:r>
      <w:r>
        <w:rPr>
          <w:rFonts w:hint="eastAsia" w:ascii="华文楷体" w:hAnsi="华文楷体" w:eastAsia="华文楷体" w:cs="华文楷体"/>
          <w:b w:val="0"/>
          <w:bCs w:val="0"/>
          <w:sz w:val="24"/>
          <w:szCs w:val="24"/>
          <w:lang w:val="en-US" w:eastAsia="zh-CN"/>
        </w:rPr>
        <w:t>。</w:t>
      </w:r>
    </w:p>
    <w:p w14:paraId="394A1005">
      <w:pPr>
        <w:keepNext w:val="0"/>
        <w:keepLines w:val="0"/>
        <w:pageBreakBefore w:val="0"/>
        <w:widowControl/>
        <w:numPr>
          <w:ilvl w:val="0"/>
          <w:numId w:val="2"/>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我方</w:t>
      </w:r>
      <w:r>
        <w:rPr>
          <w:rFonts w:hint="default" w:ascii="华文楷体" w:hAnsi="华文楷体" w:eastAsia="华文楷体" w:cs="华文楷体"/>
          <w:b w:val="0"/>
          <w:bCs w:val="0"/>
          <w:sz w:val="24"/>
          <w:szCs w:val="24"/>
          <w:lang w:val="en-US" w:eastAsia="zh-CN"/>
        </w:rPr>
        <w:t>及</w:t>
      </w:r>
      <w:r>
        <w:rPr>
          <w:rFonts w:hint="eastAsia" w:ascii="华文楷体" w:hAnsi="华文楷体" w:eastAsia="华文楷体" w:cs="华文楷体"/>
          <w:b w:val="0"/>
          <w:bCs w:val="0"/>
          <w:sz w:val="24"/>
          <w:szCs w:val="24"/>
          <w:lang w:val="en-US" w:eastAsia="zh-CN"/>
        </w:rPr>
        <w:t>我方</w:t>
      </w:r>
      <w:r>
        <w:rPr>
          <w:rFonts w:hint="default" w:ascii="华文楷体" w:hAnsi="华文楷体" w:eastAsia="华文楷体" w:cs="华文楷体"/>
          <w:b w:val="0"/>
          <w:bCs w:val="0"/>
          <w:sz w:val="24"/>
          <w:szCs w:val="24"/>
          <w:lang w:val="en-US" w:eastAsia="zh-CN"/>
        </w:rPr>
        <w:t>法定代表人、董事、监事、高级管理人员、主要股东无犯罪记录，近三年内无重大违法违规行为，未被人民法院列入失信被执行人名单或者限制高消费名单，未被市场监督管理部门列入企业经营异常名单，不属于失信联合惩戒对象。</w:t>
      </w:r>
    </w:p>
    <w:p w14:paraId="36352218">
      <w:pPr>
        <w:keepNext w:val="0"/>
        <w:keepLines w:val="0"/>
        <w:pageBreakBefore w:val="0"/>
        <w:widowControl/>
        <w:numPr>
          <w:ilvl w:val="0"/>
          <w:numId w:val="2"/>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我方</w:t>
      </w:r>
      <w:r>
        <w:rPr>
          <w:rFonts w:hint="default" w:ascii="华文楷体" w:hAnsi="华文楷体" w:eastAsia="华文楷体" w:cs="华文楷体"/>
          <w:b w:val="0"/>
          <w:bCs w:val="0"/>
          <w:sz w:val="24"/>
          <w:szCs w:val="24"/>
          <w:lang w:val="en-US" w:eastAsia="zh-CN"/>
        </w:rPr>
        <w:t>财务状况良好，具备确定性的投资资金来源，合理期限内能够支付未来可能产生的投资保证金、债权清偿资金等款项，并保证资金来源合法合规；必要时能够出具相应的资信证明或者其他履约能力证明。</w:t>
      </w:r>
    </w:p>
    <w:p w14:paraId="7A6101DC">
      <w:pPr>
        <w:keepNext w:val="0"/>
        <w:keepLines w:val="0"/>
        <w:pageBreakBefore w:val="0"/>
        <w:widowControl/>
        <w:numPr>
          <w:ilvl w:val="0"/>
          <w:numId w:val="2"/>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我方如组建联合体并作为牵头方参与本项目，保证其他联合体成员均符合上述全部招募条件。</w:t>
      </w:r>
    </w:p>
    <w:p w14:paraId="21C1FFB8">
      <w:pPr>
        <w:keepNext w:val="0"/>
        <w:keepLines w:val="0"/>
        <w:pageBreakBefore w:val="0"/>
        <w:widowControl/>
        <w:numPr>
          <w:ilvl w:val="0"/>
          <w:numId w:val="1"/>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我方提交的报名材料均真实、合法、有效且不存在重大隐瞒或遗漏。</w:t>
      </w:r>
    </w:p>
    <w:p w14:paraId="274817C9">
      <w:pPr>
        <w:keepNext w:val="0"/>
        <w:keepLines w:val="0"/>
        <w:pageBreakBefore w:val="0"/>
        <w:widowControl/>
        <w:numPr>
          <w:ilvl w:val="0"/>
          <w:numId w:val="1"/>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我方自愿参与本项目意向投资人的公开招募，已经获得内部有权机关的决策批准。</w:t>
      </w:r>
    </w:p>
    <w:p w14:paraId="69C004DE">
      <w:pPr>
        <w:keepNext w:val="0"/>
        <w:keepLines w:val="0"/>
        <w:pageBreakBefore w:val="0"/>
        <w:widowControl/>
        <w:numPr>
          <w:ilvl w:val="0"/>
          <w:numId w:val="0"/>
        </w:numPr>
        <w:kinsoku/>
        <w:wordWrap/>
        <w:overflowPunct/>
        <w:topLinePunct w:val="0"/>
        <w:autoSpaceDE/>
        <w:autoSpaceDN/>
        <w:bidi w:val="0"/>
        <w:adjustRightInd/>
        <w:snapToGrid/>
        <w:spacing w:after="157" w:afterLines="50" w:line="400" w:lineRule="exact"/>
        <w:jc w:val="right"/>
        <w:textAlignment w:val="auto"/>
        <w:rPr>
          <w:rFonts w:hint="eastAsia" w:ascii="华文楷体" w:hAnsi="华文楷体" w:eastAsia="华文楷体" w:cs="华文楷体"/>
          <w:b w:val="0"/>
          <w:bCs w:val="0"/>
          <w:sz w:val="24"/>
          <w:szCs w:val="24"/>
          <w:lang w:val="en-US" w:eastAsia="zh-CN"/>
        </w:rPr>
      </w:pPr>
    </w:p>
    <w:p w14:paraId="6A6970C6">
      <w:pPr>
        <w:keepNext w:val="0"/>
        <w:keepLines w:val="0"/>
        <w:pageBreakBefore w:val="0"/>
        <w:widowControl/>
        <w:numPr>
          <w:ilvl w:val="0"/>
          <w:numId w:val="0"/>
        </w:numPr>
        <w:kinsoku/>
        <w:wordWrap w:val="0"/>
        <w:overflowPunct/>
        <w:topLinePunct w:val="0"/>
        <w:autoSpaceDE/>
        <w:autoSpaceDN/>
        <w:bidi w:val="0"/>
        <w:adjustRightInd/>
        <w:snapToGrid/>
        <w:spacing w:after="157" w:afterLines="50" w:line="400" w:lineRule="exact"/>
        <w:jc w:val="right"/>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 xml:space="preserve">意向投资人（公章）：              </w:t>
      </w:r>
    </w:p>
    <w:p w14:paraId="09EDBD03">
      <w:pPr>
        <w:keepNext w:val="0"/>
        <w:keepLines w:val="0"/>
        <w:pageBreakBefore w:val="0"/>
        <w:widowControl/>
        <w:numPr>
          <w:ilvl w:val="0"/>
          <w:numId w:val="0"/>
        </w:numPr>
        <w:kinsoku/>
        <w:wordWrap/>
        <w:overflowPunct/>
        <w:topLinePunct w:val="0"/>
        <w:autoSpaceDE/>
        <w:autoSpaceDN/>
        <w:bidi w:val="0"/>
        <w:adjustRightInd/>
        <w:snapToGrid/>
        <w:spacing w:after="157" w:afterLines="50" w:line="400" w:lineRule="exact"/>
        <w:jc w:val="right"/>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 xml:space="preserve">    年  月  日</w:t>
      </w:r>
    </w:p>
    <w:p w14:paraId="60CB1F6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楷体">
    <w:panose1 w:val="02010600040101010101"/>
    <w:charset w:val="86"/>
    <w:family w:val="auto"/>
    <w:pitch w:val="default"/>
    <w:sig w:usb0="80000287" w:usb1="280F3C52"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F159">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24D4B2">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024D4B2">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pPr>
        <w:ind w:left="0" w:firstLine="420"/>
      </w:pPr>
      <w:rPr>
        <w:rFonts w:hint="eastAsia"/>
      </w:rPr>
    </w:lvl>
  </w:abstractNum>
  <w:abstractNum w:abstractNumId="1">
    <w:nsid w:val="00000011"/>
    <w:multiLevelType w:val="singleLevel"/>
    <w:tmpl w:val="00000011"/>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6A380"/>
    <w:rsid w:val="28F6A380"/>
    <w:rsid w:val="7EBF4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2025-08-29T00:45:00Z</dcterms:created>
  <dc:creator>Lynn Zhao</dc:creator>
  <cp:lastModifiedBy>姚喝水</cp:lastModifiedBy>
  <dcterms:modified xsi:type="dcterms:W3CDTF">2025-12-19T16:46:39Z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ECE652D793320AC93417B068F03E0B9E_41</vt:lpwstr>
  </property>
</Properties>
</file>