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AAC76">
      <w:pPr>
        <w:pStyle w:val="2"/>
        <w:spacing w:line="240" w:lineRule="atLeast"/>
        <w:ind w:right="-7768" w:rightChars="-3531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  <w:spacing w:val="-21"/>
        </w:rPr>
        <w:t>附件</w:t>
      </w:r>
      <w:r>
        <w:rPr>
          <w:rFonts w:ascii="Times New Roman" w:hAnsi="Times New Roman" w:eastAsia="仿宋" w:cs="Times New Roman"/>
        </w:rPr>
        <w:t>1：</w:t>
      </w:r>
    </w:p>
    <w:p w14:paraId="31B6FBDE">
      <w:pPr>
        <w:spacing w:line="240" w:lineRule="atLeast"/>
        <w:rPr>
          <w:rFonts w:ascii="Times New Roman" w:hAnsi="Times New Roman" w:eastAsia="仿宋" w:cs="Times New Roman"/>
          <w:lang w:val="en-US"/>
        </w:rPr>
      </w:pPr>
    </w:p>
    <w:p w14:paraId="53E934AF">
      <w:pPr>
        <w:spacing w:line="240" w:lineRule="atLeast"/>
        <w:jc w:val="center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  <w:t>河北乐颐房地产开发集团有限公司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重整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意向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投资人</w:t>
      </w:r>
    </w:p>
    <w:p w14:paraId="349710E4">
      <w:pPr>
        <w:spacing w:line="240" w:lineRule="atLeast"/>
        <w:jc w:val="center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报名意向书</w:t>
      </w:r>
    </w:p>
    <w:p w14:paraId="226FC336">
      <w:pPr>
        <w:pStyle w:val="2"/>
        <w:spacing w:before="12"/>
        <w:rPr>
          <w:rFonts w:ascii="Times New Roman" w:hAnsi="Times New Roman" w:eastAsia="仿宋" w:cs="Times New Roman"/>
          <w:sz w:val="14"/>
        </w:rPr>
      </w:pPr>
    </w:p>
    <w:tbl>
      <w:tblPr>
        <w:tblStyle w:val="4"/>
        <w:tblW w:w="0" w:type="auto"/>
        <w:tblInd w:w="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6743"/>
      </w:tblGrid>
      <w:tr w14:paraId="71388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555" w:type="dxa"/>
            <w:vAlign w:val="center"/>
          </w:tcPr>
          <w:p w14:paraId="34A0B3ED">
            <w:pPr>
              <w:pStyle w:val="6"/>
              <w:ind w:left="337" w:right="328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报名主体</w:t>
            </w:r>
          </w:p>
        </w:tc>
        <w:tc>
          <w:tcPr>
            <w:tcW w:w="6743" w:type="dxa"/>
          </w:tcPr>
          <w:p w14:paraId="1BB0FF89">
            <w:pPr>
              <w:pStyle w:val="6"/>
              <w:spacing w:line="278" w:lineRule="auto"/>
              <w:ind w:left="107" w:right="4834"/>
              <w:rPr>
                <w:rFonts w:ascii="Times New Roman" w:hAnsi="Times New Roman" w:eastAsia="仿宋" w:cs="Times New Roman"/>
                <w:spacing w:val="-7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pacing w:val="-1"/>
                <w:sz w:val="21"/>
                <w:szCs w:val="21"/>
              </w:rPr>
              <w:t>企业名称</w:t>
            </w:r>
            <w:r>
              <w:rPr>
                <w:rFonts w:ascii="Times New Roman" w:hAnsi="Times New Roman" w:eastAsia="仿宋" w:cs="Times New Roman"/>
                <w:spacing w:val="-3"/>
                <w:sz w:val="21"/>
                <w:szCs w:val="21"/>
              </w:rPr>
              <w:t>（</w:t>
            </w:r>
            <w:r>
              <w:rPr>
                <w:rFonts w:ascii="Times New Roman" w:hAnsi="Times New Roman" w:eastAsia="仿宋" w:cs="Times New Roman"/>
                <w:spacing w:val="-2"/>
                <w:sz w:val="21"/>
                <w:szCs w:val="21"/>
              </w:rPr>
              <w:t>全称</w:t>
            </w:r>
            <w:r>
              <w:rPr>
                <w:rFonts w:ascii="Times New Roman" w:hAnsi="Times New Roman" w:eastAsia="仿宋" w:cs="Times New Roman"/>
                <w:spacing w:val="-113"/>
                <w:sz w:val="21"/>
                <w:szCs w:val="21"/>
              </w:rPr>
              <w:t>）</w:t>
            </w:r>
            <w:r>
              <w:rPr>
                <w:rFonts w:ascii="Times New Roman" w:hAnsi="Times New Roman" w:eastAsia="仿宋" w:cs="Times New Roman"/>
                <w:spacing w:val="-7"/>
                <w:sz w:val="21"/>
                <w:szCs w:val="21"/>
              </w:rPr>
              <w:t>：</w:t>
            </w:r>
          </w:p>
          <w:p w14:paraId="1423659D">
            <w:pPr>
              <w:pStyle w:val="6"/>
              <w:spacing w:line="278" w:lineRule="auto"/>
              <w:ind w:left="107" w:right="4834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pacing w:val="-1"/>
                <w:sz w:val="21"/>
                <w:szCs w:val="21"/>
              </w:rPr>
              <w:t>报名形式：</w:t>
            </w:r>
          </w:p>
          <w:p w14:paraId="2CFDFBB2">
            <w:pPr>
              <w:pStyle w:val="6"/>
              <w:ind w:firstLine="630" w:firstLineChars="300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□单体报名</w:t>
            </w:r>
          </w:p>
          <w:p w14:paraId="26ADB654">
            <w:pPr>
              <w:pStyle w:val="6"/>
              <w:ind w:firstLine="630" w:firstLineChars="300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□联合</w:t>
            </w:r>
            <w:r>
              <w:rPr>
                <w:rFonts w:ascii="Times New Roman" w:hAnsi="Times New Roman" w:eastAsia="仿宋" w:cs="Times New Roman"/>
                <w:spacing w:val="-3"/>
                <w:sz w:val="21"/>
                <w:szCs w:val="21"/>
              </w:rPr>
              <w:t>体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报</w:t>
            </w:r>
            <w:r>
              <w:rPr>
                <w:rFonts w:ascii="Times New Roman" w:hAnsi="Times New Roman" w:eastAsia="仿宋" w:cs="Times New Roman"/>
                <w:spacing w:val="-3"/>
                <w:sz w:val="21"/>
                <w:szCs w:val="21"/>
              </w:rPr>
              <w:t>名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（</w:t>
            </w:r>
            <w:r>
              <w:rPr>
                <w:rFonts w:ascii="Times New Roman" w:hAnsi="Times New Roman" w:eastAsia="仿宋" w:cs="Times New Roman"/>
                <w:spacing w:val="-3"/>
                <w:sz w:val="21"/>
                <w:szCs w:val="21"/>
              </w:rPr>
              <w:t>联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合</w:t>
            </w:r>
            <w:r>
              <w:rPr>
                <w:rFonts w:ascii="Times New Roman" w:hAnsi="Times New Roman" w:eastAsia="仿宋" w:cs="Times New Roman"/>
                <w:spacing w:val="-3"/>
                <w:sz w:val="21"/>
                <w:szCs w:val="21"/>
              </w:rPr>
              <w:t>体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名</w:t>
            </w:r>
            <w:r>
              <w:rPr>
                <w:rFonts w:ascii="Times New Roman" w:hAnsi="Times New Roman" w:eastAsia="仿宋" w:cs="Times New Roman"/>
                <w:spacing w:val="-3"/>
                <w:sz w:val="21"/>
                <w:szCs w:val="21"/>
              </w:rPr>
              <w:t>称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 xml:space="preserve">：                          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、主要投资主体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 xml:space="preserve">名称：                    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 xml:space="preserve">   ）</w:t>
            </w:r>
          </w:p>
        </w:tc>
      </w:tr>
      <w:tr w14:paraId="788A9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55" w:type="dxa"/>
            <w:vAlign w:val="center"/>
          </w:tcPr>
          <w:p w14:paraId="207DD8F5">
            <w:pPr>
              <w:pStyle w:val="6"/>
              <w:spacing w:before="112"/>
              <w:ind w:left="337" w:right="328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财务状况</w:t>
            </w:r>
          </w:p>
        </w:tc>
        <w:tc>
          <w:tcPr>
            <w:tcW w:w="6743" w:type="dxa"/>
          </w:tcPr>
          <w:p w14:paraId="16F9015A">
            <w:pPr>
              <w:pStyle w:val="6"/>
              <w:tabs>
                <w:tab w:val="left" w:pos="1159"/>
                <w:tab w:val="left" w:pos="1685"/>
                <w:tab w:val="left" w:pos="2210"/>
                <w:tab w:val="left" w:pos="5398"/>
              </w:tabs>
              <w:spacing w:before="25"/>
              <w:ind w:left="107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截至</w:t>
            </w:r>
            <w:r>
              <w:rPr>
                <w:rFonts w:ascii="Times New Roman" w:hAnsi="Times New Roman" w:eastAsia="仿宋" w:cs="Times New Roman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年</w:t>
            </w:r>
            <w:r>
              <w:rPr>
                <w:rFonts w:ascii="Times New Roman" w:hAnsi="Times New Roman" w:eastAsia="仿宋" w:cs="Times New Roman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月</w:t>
            </w:r>
            <w:r>
              <w:rPr>
                <w:rFonts w:ascii="Times New Roman" w:hAnsi="Times New Roman" w:eastAsia="仿宋" w:cs="Times New Roman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 w:eastAsia="仿宋" w:cs="Times New Roman"/>
                <w:spacing w:val="-3"/>
                <w:sz w:val="21"/>
                <w:szCs w:val="21"/>
              </w:rPr>
              <w:t>日</w:t>
            </w:r>
            <w:r>
              <w:rPr>
                <w:rFonts w:ascii="Times New Roman" w:hAnsi="Times New Roman" w:eastAsia="仿宋" w:cs="Times New Roman"/>
                <w:spacing w:val="-22"/>
                <w:sz w:val="21"/>
                <w:szCs w:val="21"/>
              </w:rPr>
              <w:t>，</w:t>
            </w:r>
            <w:r>
              <w:rPr>
                <w:rFonts w:ascii="Times New Roman" w:hAnsi="Times New Roman" w:eastAsia="仿宋" w:cs="Times New Roman"/>
                <w:spacing w:val="-3"/>
                <w:sz w:val="21"/>
                <w:szCs w:val="21"/>
              </w:rPr>
              <w:t>本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单</w:t>
            </w:r>
            <w:r>
              <w:rPr>
                <w:rFonts w:ascii="Times New Roman" w:hAnsi="Times New Roman" w:eastAsia="仿宋" w:cs="Times New Roman"/>
                <w:spacing w:val="-3"/>
                <w:sz w:val="21"/>
                <w:szCs w:val="21"/>
              </w:rPr>
              <w:t>位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资</w:t>
            </w:r>
            <w:r>
              <w:rPr>
                <w:rFonts w:ascii="Times New Roman" w:hAnsi="Times New Roman" w:eastAsia="仿宋" w:cs="Times New Roman"/>
                <w:spacing w:val="-3"/>
                <w:sz w:val="21"/>
                <w:szCs w:val="21"/>
              </w:rPr>
              <w:t>产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总</w:t>
            </w:r>
            <w:r>
              <w:rPr>
                <w:rFonts w:ascii="Times New Roman" w:hAnsi="Times New Roman" w:eastAsia="仿宋" w:cs="Times New Roman"/>
                <w:spacing w:val="-3"/>
                <w:sz w:val="21"/>
                <w:szCs w:val="21"/>
              </w:rPr>
              <w:t>额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为</w:t>
            </w:r>
            <w:r>
              <w:rPr>
                <w:rFonts w:ascii="Times New Roman" w:hAnsi="Times New Roman" w:eastAsia="仿宋" w:cs="Times New Roman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亿</w:t>
            </w:r>
            <w:r>
              <w:rPr>
                <w:rFonts w:ascii="Times New Roman" w:hAnsi="Times New Roman" w:eastAsia="仿宋" w:cs="Times New Roman"/>
                <w:spacing w:val="-3"/>
                <w:sz w:val="21"/>
                <w:szCs w:val="21"/>
              </w:rPr>
              <w:t>元</w:t>
            </w:r>
            <w:r>
              <w:rPr>
                <w:rFonts w:ascii="Times New Roman" w:hAnsi="Times New Roman" w:eastAsia="仿宋" w:cs="Times New Roman"/>
                <w:spacing w:val="-22"/>
                <w:sz w:val="21"/>
                <w:szCs w:val="21"/>
              </w:rPr>
              <w:t>，</w:t>
            </w:r>
            <w:r>
              <w:rPr>
                <w:rFonts w:ascii="Times New Roman" w:hAnsi="Times New Roman" w:eastAsia="仿宋" w:cs="Times New Roman"/>
                <w:spacing w:val="-3"/>
                <w:sz w:val="21"/>
                <w:szCs w:val="21"/>
              </w:rPr>
              <w:t>净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资产</w:t>
            </w:r>
          </w:p>
          <w:p w14:paraId="69B5A512">
            <w:pPr>
              <w:pStyle w:val="6"/>
              <w:tabs>
                <w:tab w:val="left" w:pos="1159"/>
              </w:tabs>
              <w:spacing w:before="43"/>
              <w:ind w:left="107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为</w:t>
            </w:r>
            <w:r>
              <w:rPr>
                <w:rFonts w:ascii="Times New Roman" w:hAnsi="Times New Roman" w:eastAsia="仿宋" w:cs="Times New Roman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亿</w:t>
            </w:r>
            <w:r>
              <w:rPr>
                <w:rFonts w:ascii="Times New Roman" w:hAnsi="Times New Roman" w:eastAsia="仿宋" w:cs="Times New Roman"/>
                <w:spacing w:val="-3"/>
                <w:sz w:val="21"/>
                <w:szCs w:val="21"/>
              </w:rPr>
              <w:t>元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。</w:t>
            </w:r>
          </w:p>
        </w:tc>
      </w:tr>
      <w:tr w14:paraId="6304D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555" w:type="dxa"/>
            <w:vAlign w:val="center"/>
          </w:tcPr>
          <w:p w14:paraId="782BD38A">
            <w:pPr>
              <w:pStyle w:val="6"/>
              <w:spacing w:before="1"/>
              <w:ind w:left="337" w:right="328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联系方式</w:t>
            </w:r>
          </w:p>
        </w:tc>
        <w:tc>
          <w:tcPr>
            <w:tcW w:w="6743" w:type="dxa"/>
          </w:tcPr>
          <w:p w14:paraId="445F4E24">
            <w:pPr>
              <w:pStyle w:val="6"/>
              <w:spacing w:before="22" w:line="278" w:lineRule="auto"/>
              <w:ind w:left="107" w:right="5568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联系人：</w:t>
            </w:r>
          </w:p>
          <w:p w14:paraId="1745A268">
            <w:pPr>
              <w:pStyle w:val="6"/>
              <w:spacing w:before="22" w:line="278" w:lineRule="auto"/>
              <w:ind w:left="107" w:right="5568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联系电话：</w:t>
            </w:r>
          </w:p>
          <w:p w14:paraId="657435C3">
            <w:pPr>
              <w:pStyle w:val="6"/>
              <w:spacing w:before="22" w:line="278" w:lineRule="auto"/>
              <w:ind w:left="107" w:right="5568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电子邮箱：</w:t>
            </w:r>
          </w:p>
          <w:p w14:paraId="363F6CB5">
            <w:pPr>
              <w:pStyle w:val="6"/>
              <w:spacing w:before="22" w:line="278" w:lineRule="auto"/>
              <w:ind w:left="107" w:right="5568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联系地址：</w:t>
            </w:r>
          </w:p>
          <w:p w14:paraId="3A3A20B0">
            <w:pPr>
              <w:pStyle w:val="6"/>
              <w:spacing w:before="21"/>
              <w:ind w:left="107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（相关信息、文件发送至上述电话、地址及邮箱的，均视为有效送达）</w:t>
            </w:r>
          </w:p>
        </w:tc>
      </w:tr>
      <w:tr w14:paraId="22784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3" w:hRule="atLeast"/>
        </w:trPr>
        <w:tc>
          <w:tcPr>
            <w:tcW w:w="1555" w:type="dxa"/>
            <w:vAlign w:val="center"/>
          </w:tcPr>
          <w:p w14:paraId="4CC471B9">
            <w:pPr>
              <w:pStyle w:val="6"/>
              <w:ind w:left="337" w:right="328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1"/>
                <w:szCs w:val="21"/>
                <w:lang w:val="en-US"/>
              </w:rPr>
              <w:t>投资意向</w:t>
            </w:r>
          </w:p>
        </w:tc>
        <w:tc>
          <w:tcPr>
            <w:tcW w:w="6743" w:type="dxa"/>
            <w:vAlign w:val="center"/>
          </w:tcPr>
          <w:p w14:paraId="274B9F00">
            <w:pPr>
              <w:pStyle w:val="6"/>
              <w:spacing w:line="278" w:lineRule="auto"/>
              <w:ind w:right="-15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本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单位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/本联合体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已充分知悉并了解《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河北乐颐房地产开发集团有限公司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关于公开招募和遴选重整意向投资人的公告》内容，承诺符合该公告所要求的重整意向投资人报名条件。</w:t>
            </w:r>
          </w:p>
          <w:p w14:paraId="1B1F7FD8">
            <w:pPr>
              <w:pStyle w:val="6"/>
              <w:spacing w:line="278" w:lineRule="auto"/>
              <w:ind w:right="-15"/>
              <w:jc w:val="both"/>
              <w:rPr>
                <w:rFonts w:ascii="Times New Roman" w:hAnsi="Times New Roman" w:eastAsia="仿宋" w:cs="Times New Roman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本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单位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/本联合体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提交的报名材料均真实、合法、有效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且不存在重大隐瞒或遗漏，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本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单位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/本联合体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自愿参与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河北乐颐房地产开发集团有限公司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重整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意向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投资人的公开招募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和遴选，已经获得内部有权机关的决策批准。</w:t>
            </w:r>
          </w:p>
        </w:tc>
      </w:tr>
      <w:tr w14:paraId="6F5BC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1555" w:type="dxa"/>
            <w:vAlign w:val="center"/>
          </w:tcPr>
          <w:p w14:paraId="7B6858FE">
            <w:pPr>
              <w:pStyle w:val="6"/>
              <w:ind w:left="337" w:right="328"/>
              <w:jc w:val="center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退款账户</w:t>
            </w:r>
          </w:p>
        </w:tc>
        <w:tc>
          <w:tcPr>
            <w:tcW w:w="6743" w:type="dxa"/>
            <w:vAlign w:val="center"/>
          </w:tcPr>
          <w:p w14:paraId="6D2B0554">
            <w:pPr>
              <w:pStyle w:val="6"/>
              <w:spacing w:before="22" w:line="278" w:lineRule="auto"/>
              <w:ind w:left="107" w:right="5568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1"/>
                <w:szCs w:val="21"/>
              </w:rPr>
              <w:t>账户名称：</w:t>
            </w:r>
            <w:r>
              <w:rPr>
                <w:rFonts w:ascii="Times New Roman" w:hAnsi="Times New Roman" w:eastAsia="仿宋" w:cs="Times New Roman"/>
                <w:spacing w:val="-3"/>
                <w:sz w:val="21"/>
                <w:szCs w:val="21"/>
              </w:rPr>
              <w:t>开户行：</w:t>
            </w:r>
          </w:p>
          <w:p w14:paraId="26784780">
            <w:pPr>
              <w:pStyle w:val="6"/>
              <w:tabs>
                <w:tab w:val="left" w:pos="739"/>
              </w:tabs>
              <w:spacing w:line="269" w:lineRule="exact"/>
              <w:ind w:left="107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账</w:t>
            </w:r>
            <w:r>
              <w:rPr>
                <w:rFonts w:ascii="Times New Roman" w:hAnsi="Times New Roman" w:eastAsia="仿宋" w:cs="Times New Roman"/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号：</w:t>
            </w:r>
          </w:p>
        </w:tc>
      </w:tr>
    </w:tbl>
    <w:p w14:paraId="2EF5D73B">
      <w:pPr>
        <w:ind w:right="1000"/>
        <w:jc w:val="center"/>
        <w:rPr>
          <w:rFonts w:ascii="Times New Roman" w:hAnsi="Times New Roman" w:eastAsia="仿宋" w:cs="Times New Roman"/>
          <w:sz w:val="10"/>
        </w:rPr>
      </w:pPr>
    </w:p>
    <w:p w14:paraId="284EB4E6">
      <w:pPr>
        <w:pStyle w:val="2"/>
        <w:ind w:right="1000"/>
        <w:jc w:val="center"/>
        <w:rPr>
          <w:rFonts w:ascii="Times New Roman" w:hAnsi="Times New Roman" w:eastAsia="仿宋" w:cs="Times New Roman"/>
          <w:sz w:val="20"/>
        </w:rPr>
      </w:pPr>
    </w:p>
    <w:p w14:paraId="6E7E9373">
      <w:pPr>
        <w:spacing w:before="79"/>
        <w:ind w:left="4500" w:right="400" w:hanging="4500" w:hangingChars="4500"/>
        <w:rPr>
          <w:rFonts w:ascii="Times New Roman" w:hAnsi="Times New Roman" w:eastAsia="仿宋" w:cs="Times New Roman"/>
          <w:sz w:val="21"/>
        </w:rPr>
      </w:pPr>
      <w:r>
        <w:rPr>
          <w:rFonts w:hint="eastAsia" w:ascii="Times New Roman" w:hAnsi="Times New Roman" w:eastAsia="仿宋" w:cs="Times New Roman"/>
          <w:sz w:val="10"/>
        </w:rPr>
        <w:t xml:space="preserve"> </w:t>
      </w:r>
      <w:r>
        <w:rPr>
          <w:rFonts w:ascii="Times New Roman" w:hAnsi="Times New Roman" w:eastAsia="仿宋" w:cs="Times New Roman"/>
          <w:sz w:val="10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hint="eastAsia" w:ascii="Times New Roman" w:hAnsi="Times New Roman" w:eastAsia="仿宋" w:cs="Times New Roman"/>
          <w:spacing w:val="-2"/>
          <w:sz w:val="21"/>
        </w:rPr>
        <w:t>重整</w:t>
      </w:r>
      <w:r>
        <w:rPr>
          <w:rFonts w:ascii="Times New Roman" w:hAnsi="Times New Roman" w:eastAsia="仿宋" w:cs="Times New Roman"/>
          <w:spacing w:val="-2"/>
          <w:sz w:val="21"/>
        </w:rPr>
        <w:t>意向投资人</w:t>
      </w:r>
      <w:r>
        <w:rPr>
          <w:rFonts w:ascii="Times New Roman" w:hAnsi="Times New Roman" w:eastAsia="仿宋" w:cs="Times New Roman"/>
          <w:sz w:val="21"/>
        </w:rPr>
        <w:t>（</w:t>
      </w:r>
      <w:r>
        <w:rPr>
          <w:rFonts w:ascii="Times New Roman" w:hAnsi="Times New Roman" w:eastAsia="仿宋" w:cs="Times New Roman"/>
          <w:spacing w:val="-3"/>
          <w:sz w:val="21"/>
        </w:rPr>
        <w:t>盖章</w:t>
      </w:r>
      <w:r>
        <w:rPr>
          <w:rFonts w:ascii="Times New Roman" w:hAnsi="Times New Roman" w:eastAsia="仿宋" w:cs="Times New Roman"/>
          <w:spacing w:val="-106"/>
          <w:sz w:val="21"/>
        </w:rPr>
        <w:t>）</w:t>
      </w:r>
      <w:r>
        <w:rPr>
          <w:rFonts w:ascii="Times New Roman" w:hAnsi="Times New Roman" w:eastAsia="仿宋" w:cs="Times New Roman"/>
          <w:sz w:val="21"/>
        </w:rPr>
        <w:t>：</w:t>
      </w:r>
      <w:r>
        <w:rPr>
          <w:rFonts w:hint="eastAsia" w:ascii="Times New Roman" w:hAnsi="Times New Roman" w:eastAsia="仿宋" w:cs="Times New Roman"/>
          <w:sz w:val="21"/>
        </w:rPr>
        <w:t xml:space="preserve"> </w:t>
      </w:r>
      <w:r>
        <w:rPr>
          <w:rFonts w:ascii="Times New Roman" w:hAnsi="Times New Roman" w:eastAsia="仿宋" w:cs="Times New Roman"/>
          <w:sz w:val="21"/>
        </w:rPr>
        <w:t xml:space="preserve">                 </w:t>
      </w:r>
    </w:p>
    <w:p w14:paraId="08EB8FF4">
      <w:pPr>
        <w:spacing w:before="79"/>
        <w:jc w:val="right"/>
        <w:rPr>
          <w:rFonts w:ascii="Times New Roman" w:hAnsi="Times New Roman" w:eastAsia="仿宋" w:cs="Times New Roman"/>
          <w:sz w:val="27"/>
        </w:rPr>
      </w:pPr>
    </w:p>
    <w:p w14:paraId="4FFE29C7">
      <w:pPr>
        <w:tabs>
          <w:tab w:val="left" w:pos="631"/>
          <w:tab w:val="left" w:pos="1262"/>
        </w:tabs>
        <w:ind w:right="828" w:firstLine="4488" w:firstLineChars="2200"/>
        <w:rPr>
          <w:rFonts w:ascii="Times New Roman" w:hAnsi="Times New Roman" w:eastAsia="仿宋" w:cs="Times New Roman"/>
          <w:sz w:val="21"/>
        </w:rPr>
      </w:pPr>
      <w:r>
        <w:rPr>
          <w:rFonts w:ascii="Times New Roman" w:hAnsi="Times New Roman" w:eastAsia="仿宋" w:cs="Times New Roman"/>
          <w:spacing w:val="-3"/>
          <w:sz w:val="21"/>
        </w:rPr>
        <w:t>法定代表人或负责人（</w:t>
      </w:r>
      <w:r>
        <w:rPr>
          <w:rFonts w:ascii="Times New Roman" w:hAnsi="Times New Roman" w:eastAsia="仿宋" w:cs="Times New Roman"/>
          <w:spacing w:val="-2"/>
          <w:sz w:val="21"/>
        </w:rPr>
        <w:t>签字</w:t>
      </w:r>
      <w:r>
        <w:rPr>
          <w:rFonts w:ascii="Times New Roman" w:hAnsi="Times New Roman" w:eastAsia="仿宋" w:cs="Times New Roman"/>
          <w:spacing w:val="-106"/>
          <w:sz w:val="21"/>
        </w:rPr>
        <w:t>）</w:t>
      </w:r>
      <w:r>
        <w:rPr>
          <w:rFonts w:ascii="Times New Roman" w:hAnsi="Times New Roman" w:eastAsia="仿宋" w:cs="Times New Roman"/>
          <w:sz w:val="21"/>
        </w:rPr>
        <w:t>：</w:t>
      </w:r>
      <w:bookmarkStart w:id="0" w:name="_GoBack"/>
      <w:bookmarkEnd w:id="0"/>
    </w:p>
    <w:p w14:paraId="6495A297">
      <w:pPr>
        <w:tabs>
          <w:tab w:val="left" w:pos="631"/>
          <w:tab w:val="left" w:pos="1262"/>
        </w:tabs>
        <w:jc w:val="right"/>
        <w:rPr>
          <w:rFonts w:ascii="Times New Roman" w:hAnsi="Times New Roman" w:eastAsia="仿宋" w:cs="Times New Roman"/>
          <w:sz w:val="21"/>
        </w:rPr>
      </w:pPr>
    </w:p>
    <w:p w14:paraId="5B8B58E4">
      <w:pPr>
        <w:tabs>
          <w:tab w:val="left" w:pos="631"/>
          <w:tab w:val="left" w:pos="1262"/>
        </w:tabs>
        <w:jc w:val="right"/>
        <w:rPr>
          <w:rFonts w:ascii="Times New Roman" w:hAnsi="Times New Roman" w:eastAsia="仿宋" w:cs="Times New Roman"/>
          <w:sz w:val="21"/>
        </w:rPr>
      </w:pPr>
    </w:p>
    <w:p w14:paraId="0BDDFB19">
      <w:pPr>
        <w:tabs>
          <w:tab w:val="left" w:pos="631"/>
          <w:tab w:val="left" w:pos="1262"/>
        </w:tabs>
        <w:jc w:val="right"/>
        <w:rPr>
          <w:rFonts w:ascii="Times New Roman" w:hAnsi="Times New Roman" w:eastAsia="仿宋" w:cs="Times New Roman"/>
          <w:sz w:val="21"/>
        </w:rPr>
      </w:pPr>
      <w:r>
        <w:rPr>
          <w:rFonts w:hint="eastAsia" w:ascii="Times New Roman" w:hAnsi="Times New Roman" w:eastAsia="仿宋" w:cs="Times New Roman"/>
          <w:sz w:val="21"/>
        </w:rPr>
        <w:t xml:space="preserve"> </w:t>
      </w:r>
      <w:r>
        <w:rPr>
          <w:rFonts w:ascii="Times New Roman" w:hAnsi="Times New Roman" w:eastAsia="仿宋" w:cs="Times New Roman"/>
          <w:sz w:val="21"/>
        </w:rPr>
        <w:t xml:space="preserve">     </w:t>
      </w:r>
      <w:r>
        <w:rPr>
          <w:rFonts w:hint="eastAsia" w:ascii="Times New Roman" w:hAnsi="Times New Roman" w:eastAsia="仿宋" w:cs="Times New Roman"/>
          <w:sz w:val="21"/>
        </w:rPr>
        <w:t xml:space="preserve"> </w:t>
      </w:r>
      <w:r>
        <w:rPr>
          <w:rFonts w:ascii="Times New Roman" w:hAnsi="Times New Roman" w:eastAsia="仿宋" w:cs="Times New Roman"/>
          <w:sz w:val="21"/>
        </w:rPr>
        <w:t xml:space="preserve">    年         月</w:t>
      </w:r>
      <w:r>
        <w:rPr>
          <w:rFonts w:hint="eastAsia" w:ascii="Times New Roman" w:hAnsi="Times New Roman" w:eastAsia="仿宋" w:cs="Times New Roman"/>
          <w:sz w:val="21"/>
        </w:rPr>
        <w:t xml:space="preserve"> </w:t>
      </w:r>
      <w:r>
        <w:rPr>
          <w:rFonts w:ascii="Times New Roman" w:hAnsi="Times New Roman" w:eastAsia="仿宋" w:cs="Times New Roman"/>
          <w:sz w:val="21"/>
        </w:rPr>
        <w:t xml:space="preserve">       </w:t>
      </w:r>
      <w:r>
        <w:rPr>
          <w:rFonts w:hint="eastAsia" w:ascii="Times New Roman" w:hAnsi="Times New Roman" w:eastAsia="仿宋" w:cs="Times New Roman"/>
          <w:sz w:val="21"/>
        </w:rPr>
        <w:t>日</w:t>
      </w:r>
    </w:p>
    <w:p w14:paraId="5DF6A082">
      <w:pPr>
        <w:widowControl/>
        <w:autoSpaceDE/>
        <w:autoSpaceDN/>
        <w:rPr>
          <w:rFonts w:ascii="Times New Roman" w:hAnsi="Times New Roman" w:eastAsia="仿宋" w:cs="Times New Roman"/>
          <w:sz w:val="21"/>
        </w:rPr>
      </w:pPr>
    </w:p>
    <w:p w14:paraId="59787E6E">
      <w:pPr>
        <w:widowControl/>
        <w:autoSpaceDE/>
        <w:autoSpaceDN/>
        <w:rPr>
          <w:rFonts w:ascii="Times New Roman" w:hAnsi="Times New Roman" w:eastAsia="仿宋" w:cs="Times New Roman"/>
          <w:sz w:val="21"/>
        </w:rPr>
      </w:pPr>
    </w:p>
    <w:p w14:paraId="1A288372">
      <w:pPr>
        <w:rPr>
          <w:rFonts w:hint="eastAsia" w:eastAsia="宋体"/>
          <w:lang w:val="en-US" w:eastAsia="zh-CN"/>
        </w:rPr>
      </w:pPr>
    </w:p>
    <w:sectPr>
      <w:footerReference r:id="rId3" w:type="default"/>
      <w:type w:val="continuous"/>
      <w:pgSz w:w="11910" w:h="16840"/>
      <w:pgMar w:top="1361" w:right="1582" w:bottom="1361" w:left="1582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95384">
    <w:pPr>
      <w:pStyle w:val="3"/>
      <w:tabs>
        <w:tab w:val="center" w:pos="4373"/>
        <w:tab w:val="clear" w:pos="4153"/>
        <w:tab w:val="clear" w:pos="8306"/>
      </w:tabs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F1D061"/>
    <w:rsid w:val="35106C71"/>
    <w:rsid w:val="46C467EC"/>
    <w:rsid w:val="4E856160"/>
    <w:rsid w:val="5D881E34"/>
    <w:rsid w:val="EDF1D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383</Characters>
  <Lines>0</Lines>
  <Paragraphs>0</Paragraphs>
  <TotalTime>0</TotalTime>
  <ScaleCrop>false</ScaleCrop>
  <LinksUpToDate>false</LinksUpToDate>
  <CharactersWithSpaces>664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2025-12-15T12:51:00Z</dcterms:created>
  <dc:creator>huxslawyer</dc:creator>
  <cp:lastModifiedBy>pandd</cp:lastModifiedBy>
  <dcterms:modified xsi:type="dcterms:W3CDTF">2025-12-15T05:11:12Z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4543C0689F3C41B7A6F097BEF94C8F9C_13</vt:lpwstr>
  </property>
  <property fmtid="{D5CDD505-2E9C-101B-9397-08002B2CF9AE}" pid="4" name="KSOTemplateDocerSaveRecord">
    <vt:lpwstr>eyJoZGlkIjoiY2ZmOWQ1ZjJlZWRlMGRmNDNhY2VlMWY3ZTM3ZmRlZTMiLCJ1c2VySWQiOiIzMjc5MTYwNjUifQ==</vt:lpwstr>
  </property>
</Properties>
</file>