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53836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报价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单</w:t>
      </w:r>
    </w:p>
    <w:p w14:paraId="7CA54DAE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988C1B5">
      <w:pPr>
        <w:kinsoku/>
        <w:autoSpaceDE/>
        <w:autoSpaceDN/>
        <w:spacing w:after="200"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四川省三台三角生活用纸制造有限公司管理人：</w:t>
      </w:r>
    </w:p>
    <w:p w14:paraId="0DD01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全面研究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分析</w:t>
      </w:r>
      <w:r>
        <w:rPr>
          <w:rFonts w:hint="eastAsia" w:ascii="仿宋" w:hAnsi="仿宋" w:eastAsia="仿宋" w:cs="仿宋"/>
          <w:sz w:val="32"/>
          <w:szCs w:val="32"/>
        </w:rPr>
        <w:t>了二○二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二十七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发布的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四川省三台三角生活用纸制造有限公司破产清算案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零星资产的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处置公告。</w:t>
      </w:r>
    </w:p>
    <w:p w14:paraId="25974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我方承诺将按公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中的所有规定承担全部责任和义务。</w:t>
      </w:r>
    </w:p>
    <w:p w14:paraId="3A854CFA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投标</w:t>
      </w:r>
      <w:r>
        <w:rPr>
          <w:rFonts w:hint="eastAsia" w:ascii="仿宋" w:hAnsi="仿宋" w:eastAsia="仿宋" w:cs="仿宋"/>
          <w:sz w:val="32"/>
          <w:szCs w:val="32"/>
        </w:rPr>
        <w:t>报价为：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元（大写：             ）。</w:t>
      </w:r>
    </w:p>
    <w:p w14:paraId="455AC1B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我们完全同意你们选择中标人的办法，并同意自行承担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参与竞价</w:t>
      </w:r>
      <w:r>
        <w:rPr>
          <w:rFonts w:hint="eastAsia" w:ascii="仿宋" w:hAnsi="仿宋" w:eastAsia="仿宋" w:cs="仿宋"/>
          <w:sz w:val="32"/>
          <w:szCs w:val="32"/>
        </w:rPr>
        <w:t>所发生的一切费用。</w:t>
      </w:r>
      <w:bookmarkStart w:id="0" w:name="_GoBack"/>
      <w:bookmarkEnd w:id="0"/>
    </w:p>
    <w:p w14:paraId="1D316A70">
      <w:pPr>
        <w:ind w:firstLine="3520" w:firstLineChars="1100"/>
        <w:rPr>
          <w:rFonts w:hint="eastAsia" w:ascii="仿宋" w:hAnsi="仿宋" w:eastAsia="仿宋" w:cs="仿宋"/>
          <w:sz w:val="32"/>
          <w:szCs w:val="32"/>
        </w:rPr>
      </w:pPr>
    </w:p>
    <w:p w14:paraId="412DA9F5">
      <w:pPr>
        <w:ind w:firstLine="3520" w:firstLineChars="1100"/>
        <w:rPr>
          <w:rFonts w:hint="eastAsia" w:ascii="仿宋" w:hAnsi="仿宋" w:eastAsia="仿宋" w:cs="仿宋"/>
          <w:sz w:val="32"/>
          <w:szCs w:val="32"/>
        </w:rPr>
      </w:pPr>
    </w:p>
    <w:p w14:paraId="318C2A79">
      <w:pPr>
        <w:ind w:firstLine="3520" w:firstLineChars="1100"/>
        <w:rPr>
          <w:rFonts w:hint="eastAsia" w:ascii="仿宋" w:hAnsi="仿宋" w:eastAsia="仿宋" w:cs="仿宋"/>
          <w:sz w:val="32"/>
          <w:szCs w:val="32"/>
        </w:rPr>
      </w:pPr>
    </w:p>
    <w:p w14:paraId="02DC54E1">
      <w:pPr>
        <w:ind w:firstLine="3520" w:firstLineChars="1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</w:t>
      </w:r>
      <w:r>
        <w:rPr>
          <w:rFonts w:hint="eastAsia" w:ascii="仿宋" w:hAnsi="仿宋" w:eastAsia="仿宋" w:cs="仿宋"/>
          <w:sz w:val="32"/>
          <w:szCs w:val="32"/>
        </w:rPr>
        <w:t>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/捺印</w:t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 w14:paraId="731BF2C4">
      <w:pPr>
        <w:ind w:firstLine="3520" w:firstLineChars="11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联系方式：______________</w:t>
      </w:r>
    </w:p>
    <w:p w14:paraId="718BCB1D">
      <w:pPr>
        <w:ind w:firstLine="5760" w:firstLineChars="1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p w14:paraId="49181E50">
      <w:pPr>
        <w:pStyle w:val="2"/>
        <w:rPr>
          <w:rFonts w:hint="eastAsia"/>
        </w:rPr>
      </w:pPr>
    </w:p>
    <w:p w14:paraId="036F8D47"/>
    <w:p w14:paraId="13376660"/>
    <w:p w14:paraId="46938E24"/>
    <w:p w14:paraId="1F47524F"/>
    <w:p w14:paraId="3DD2BFE6"/>
    <w:p w14:paraId="33C7A8A2"/>
    <w:p w14:paraId="12B90D79"/>
    <w:p w14:paraId="592EA6A5"/>
    <w:p w14:paraId="2A9141F8"/>
    <w:p w14:paraId="22CD7194"/>
    <w:p w14:paraId="38C80BF0"/>
    <w:p w14:paraId="0B5D2300"/>
    <w:p w14:paraId="161544F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604510" cy="8430895"/>
            <wp:effectExtent l="0" t="0" r="3810" b="12065"/>
            <wp:docPr id="1" name="图片 1" descr="3445e232cff490f7adde9184fcce3a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445e232cff490f7adde9184fcce3a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843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A3333">
      <w:pPr>
        <w:rPr>
          <w:rFonts w:hint="eastAsia" w:eastAsiaTheme="minorEastAsia"/>
          <w:lang w:eastAsia="zh-CN"/>
        </w:rPr>
      </w:pPr>
    </w:p>
    <w:p w14:paraId="50E97BAF">
      <w:pPr>
        <w:rPr>
          <w:rFonts w:hint="eastAsia" w:eastAsiaTheme="minorEastAsia"/>
          <w:lang w:eastAsia="zh-CN"/>
        </w:rPr>
      </w:pPr>
    </w:p>
    <w:p w14:paraId="5517FABE">
      <w:pPr>
        <w:rPr>
          <w:rFonts w:hint="eastAsia" w:eastAsiaTheme="minorEastAsia"/>
          <w:lang w:eastAsia="zh-CN"/>
        </w:rPr>
      </w:pPr>
    </w:p>
    <w:p w14:paraId="0368DCA2">
      <w:pPr>
        <w:rPr>
          <w:rFonts w:hint="eastAsia" w:eastAsiaTheme="minorEastAsia"/>
          <w:lang w:eastAsia="zh-CN"/>
        </w:rPr>
      </w:pPr>
    </w:p>
    <w:p w14:paraId="5D2557B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947160"/>
            <wp:effectExtent l="0" t="0" r="8255" b="0"/>
            <wp:docPr id="2" name="图片 2" descr="c6670dc960f9fed88e6c318a9267b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6670dc960f9fed88e6c318a9267b1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16D3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947160"/>
            <wp:effectExtent l="0" t="0" r="8255" b="0"/>
            <wp:docPr id="3" name="图片 3" descr="ae4db43c7f6402b11553a279f9f61f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e4db43c7f6402b11553a279f9f61f9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9AADC">
      <w:pPr>
        <w:rPr>
          <w:rFonts w:hint="eastAsia" w:eastAsiaTheme="minorEastAsia"/>
          <w:lang w:eastAsia="zh-CN"/>
        </w:rPr>
      </w:pPr>
    </w:p>
    <w:p w14:paraId="3CCC0D4B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272F1"/>
    <w:rsid w:val="030272F1"/>
    <w:rsid w:val="1D1B764B"/>
    <w:rsid w:val="26B90FD7"/>
    <w:rsid w:val="3DA67D0C"/>
    <w:rsid w:val="3E8061B8"/>
    <w:rsid w:val="44ED2FD3"/>
    <w:rsid w:val="4CA92CF7"/>
    <w:rsid w:val="74370696"/>
    <w:rsid w:val="7705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183</Words>
  <Characters>183</Characters>
  <Lines>0</Lines>
  <Paragraphs>0</Paragraphs>
  <TotalTime>2</TotalTime>
  <ScaleCrop>false</ScaleCrop>
  <LinksUpToDate>false</LinksUpToDate>
  <CharactersWithSpaces>251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2025-06-09T02:05:00Z</dcterms:created>
  <dc:creator>Administrator</dc:creator>
  <cp:lastModifiedBy>陆号怒号芦浩</cp:lastModifiedBy>
  <dcterms:modified xsi:type="dcterms:W3CDTF">2026-01-27T15:08:17Z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eyJoZGlkIjoiNjRmOGRmOGRmMzRmN2VlZGM4NzdjNGEwY2Q4Y2QwMjIiLCJ1c2VySWQiOiIzNzAwNjc0MDkifQ==</vt:lpwstr>
  </property>
  <property fmtid="{D5CDD505-2E9C-101B-9397-08002B2CF9AE}" pid="4" name="ICV">
    <vt:lpwstr>1C2362FF0BED4CB6A150611705EDFB03_13</vt:lpwstr>
  </property>
</Properties>
</file>