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F368" w14:textId="2C568354" w:rsidR="003A7457" w:rsidRDefault="00071807">
      <w:pPr>
        <w:spacing w:beforeLines="100" w:before="312" w:afterLines="100" w:after="312" w:line="500" w:lineRule="exact"/>
        <w:jc w:val="center"/>
        <w:rPr>
          <w:rFonts w:ascii="仿宋" w:eastAsia="仿宋" w:hAnsi="仿宋" w:cs="仿宋"/>
          <w:b/>
          <w:bCs/>
          <w:sz w:val="30"/>
          <w:szCs w:val="30"/>
        </w:rPr>
      </w:pPr>
      <w:r w:rsidRPr="00071807">
        <w:rPr>
          <w:rFonts w:ascii="仿宋" w:eastAsia="仿宋" w:hAnsi="仿宋" w:cs="仿宋"/>
          <w:b/>
          <w:bCs/>
          <w:sz w:val="30"/>
          <w:szCs w:val="30"/>
          <w:lang w:eastAsia="zh"/>
        </w:rPr>
        <w:t>广州千米供应链管理有限公司</w:t>
      </w:r>
      <w:r w:rsidR="00E65EB6">
        <w:rPr>
          <w:rFonts w:ascii="仿宋" w:eastAsia="仿宋" w:hAnsi="仿宋" w:cs="仿宋" w:hint="eastAsia"/>
          <w:b/>
          <w:bCs/>
          <w:sz w:val="30"/>
          <w:szCs w:val="30"/>
        </w:rPr>
        <w:t>破产</w:t>
      </w:r>
      <w:r w:rsidR="00E65EB6">
        <w:rPr>
          <w:rFonts w:ascii="仿宋" w:eastAsia="仿宋" w:hAnsi="仿宋" w:cs="仿宋" w:hint="eastAsia"/>
          <w:b/>
          <w:bCs/>
          <w:sz w:val="30"/>
          <w:szCs w:val="30"/>
          <w:lang w:eastAsia="zh"/>
        </w:rPr>
        <w:t>清算</w:t>
      </w:r>
      <w:r w:rsidR="00E65EB6">
        <w:rPr>
          <w:rFonts w:ascii="仿宋" w:eastAsia="仿宋" w:hAnsi="仿宋" w:cs="仿宋" w:hint="eastAsia"/>
          <w:b/>
          <w:bCs/>
          <w:sz w:val="30"/>
          <w:szCs w:val="30"/>
        </w:rPr>
        <w:t>案债权申报登记表</w:t>
      </w:r>
    </w:p>
    <w:tbl>
      <w:tblPr>
        <w:tblW w:w="9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266"/>
        <w:gridCol w:w="1613"/>
        <w:gridCol w:w="462"/>
        <w:gridCol w:w="747"/>
        <w:gridCol w:w="716"/>
        <w:gridCol w:w="796"/>
        <w:gridCol w:w="1286"/>
      </w:tblGrid>
      <w:tr w:rsidR="003A7457" w14:paraId="5ECE8F9F" w14:textId="77777777">
        <w:trPr>
          <w:trHeight w:hRule="exact" w:val="753"/>
        </w:trPr>
        <w:tc>
          <w:tcPr>
            <w:tcW w:w="1276" w:type="dxa"/>
            <w:vMerge w:val="restart"/>
            <w:tcBorders>
              <w:top w:val="single" w:sz="12" w:space="0" w:color="auto"/>
            </w:tcBorders>
            <w:vAlign w:val="center"/>
          </w:tcPr>
          <w:p w14:paraId="06D6AA43" w14:textId="77777777" w:rsidR="003A7457" w:rsidRDefault="00000000">
            <w:pPr>
              <w:jc w:val="center"/>
              <w:rPr>
                <w:rFonts w:ascii="仿宋" w:eastAsia="仿宋" w:hAnsi="仿宋" w:cs="仿宋"/>
                <w:bCs/>
                <w:sz w:val="22"/>
              </w:rPr>
            </w:pPr>
            <w:r>
              <w:rPr>
                <w:rFonts w:ascii="仿宋" w:eastAsia="仿宋" w:hAnsi="仿宋" w:cs="仿宋" w:hint="eastAsia"/>
                <w:bCs/>
                <w:sz w:val="22"/>
                <w:szCs w:val="22"/>
              </w:rPr>
              <w:t>债权人</w:t>
            </w:r>
          </w:p>
          <w:p w14:paraId="744E78C5" w14:textId="77777777" w:rsidR="003A7457" w:rsidRDefault="00000000">
            <w:pPr>
              <w:jc w:val="center"/>
              <w:rPr>
                <w:rFonts w:ascii="仿宋" w:eastAsia="仿宋" w:hAnsi="仿宋" w:cs="仿宋"/>
                <w:bCs/>
              </w:rPr>
            </w:pPr>
            <w:r>
              <w:rPr>
                <w:rFonts w:ascii="仿宋" w:eastAsia="仿宋" w:hAnsi="仿宋" w:cs="仿宋" w:hint="eastAsia"/>
                <w:bCs/>
                <w:sz w:val="22"/>
                <w:szCs w:val="22"/>
              </w:rPr>
              <w:t>基本情况</w:t>
            </w:r>
          </w:p>
        </w:tc>
        <w:tc>
          <w:tcPr>
            <w:tcW w:w="2266" w:type="dxa"/>
            <w:tcBorders>
              <w:top w:val="single" w:sz="12" w:space="0" w:color="auto"/>
            </w:tcBorders>
            <w:vAlign w:val="center"/>
          </w:tcPr>
          <w:p w14:paraId="017C12C2" w14:textId="77777777" w:rsidR="003A7457" w:rsidRDefault="00000000">
            <w:pPr>
              <w:jc w:val="center"/>
              <w:rPr>
                <w:rFonts w:ascii="仿宋" w:eastAsia="仿宋" w:hAnsi="仿宋" w:cs="仿宋"/>
                <w:bCs/>
              </w:rPr>
            </w:pPr>
            <w:r>
              <w:rPr>
                <w:rFonts w:ascii="仿宋" w:eastAsia="仿宋" w:hAnsi="仿宋" w:cs="仿宋" w:hint="eastAsia"/>
                <w:bCs/>
              </w:rPr>
              <w:t>债权人名称、姓名</w:t>
            </w:r>
          </w:p>
        </w:tc>
        <w:tc>
          <w:tcPr>
            <w:tcW w:w="5620" w:type="dxa"/>
            <w:gridSpan w:val="6"/>
            <w:tcBorders>
              <w:top w:val="single" w:sz="12" w:space="0" w:color="auto"/>
            </w:tcBorders>
            <w:vAlign w:val="center"/>
          </w:tcPr>
          <w:p w14:paraId="0FE85341" w14:textId="77777777" w:rsidR="003A7457" w:rsidRDefault="003A7457">
            <w:pPr>
              <w:rPr>
                <w:rFonts w:ascii="仿宋" w:eastAsia="仿宋" w:hAnsi="仿宋" w:cs="仿宋"/>
                <w:bCs/>
              </w:rPr>
            </w:pPr>
          </w:p>
        </w:tc>
      </w:tr>
      <w:tr w:rsidR="003A7457" w14:paraId="56E5691C" w14:textId="77777777">
        <w:trPr>
          <w:trHeight w:hRule="exact" w:val="834"/>
        </w:trPr>
        <w:tc>
          <w:tcPr>
            <w:tcW w:w="1276" w:type="dxa"/>
            <w:vMerge/>
            <w:vAlign w:val="center"/>
          </w:tcPr>
          <w:p w14:paraId="3568B625" w14:textId="77777777" w:rsidR="003A7457" w:rsidRDefault="003A7457">
            <w:pPr>
              <w:jc w:val="center"/>
              <w:rPr>
                <w:rFonts w:ascii="仿宋" w:eastAsia="仿宋" w:hAnsi="仿宋" w:cs="仿宋"/>
                <w:bCs/>
              </w:rPr>
            </w:pPr>
          </w:p>
        </w:tc>
        <w:tc>
          <w:tcPr>
            <w:tcW w:w="2266" w:type="dxa"/>
            <w:vAlign w:val="center"/>
          </w:tcPr>
          <w:p w14:paraId="0D20707A" w14:textId="77777777" w:rsidR="003A7457" w:rsidRDefault="00000000">
            <w:pPr>
              <w:jc w:val="center"/>
              <w:rPr>
                <w:rFonts w:ascii="仿宋" w:eastAsia="仿宋" w:hAnsi="仿宋" w:cs="仿宋"/>
                <w:bCs/>
              </w:rPr>
            </w:pPr>
            <w:r>
              <w:rPr>
                <w:rFonts w:ascii="仿宋" w:eastAsia="仿宋" w:hAnsi="仿宋" w:cs="仿宋" w:hint="eastAsia"/>
                <w:bCs/>
              </w:rPr>
              <w:t>统一社会信用代码</w:t>
            </w:r>
          </w:p>
          <w:p w14:paraId="3087B34A" w14:textId="77777777" w:rsidR="003A7457" w:rsidRDefault="00000000">
            <w:pPr>
              <w:jc w:val="center"/>
              <w:rPr>
                <w:rFonts w:ascii="仿宋" w:eastAsia="仿宋" w:hAnsi="仿宋" w:cs="仿宋"/>
                <w:bCs/>
              </w:rPr>
            </w:pPr>
            <w:r>
              <w:rPr>
                <w:rFonts w:ascii="仿宋" w:eastAsia="仿宋" w:hAnsi="仿宋" w:cs="仿宋" w:hint="eastAsia"/>
                <w:bCs/>
              </w:rPr>
              <w:t>（机构债权人填写）</w:t>
            </w:r>
          </w:p>
        </w:tc>
        <w:tc>
          <w:tcPr>
            <w:tcW w:w="5620" w:type="dxa"/>
            <w:gridSpan w:val="6"/>
            <w:vAlign w:val="center"/>
          </w:tcPr>
          <w:p w14:paraId="60F5F5D9" w14:textId="77777777" w:rsidR="003A7457" w:rsidRDefault="003A7457">
            <w:pPr>
              <w:rPr>
                <w:rFonts w:ascii="仿宋" w:eastAsia="仿宋" w:hAnsi="仿宋" w:cs="仿宋"/>
                <w:bCs/>
              </w:rPr>
            </w:pPr>
          </w:p>
        </w:tc>
      </w:tr>
      <w:tr w:rsidR="003A7457" w14:paraId="173A8532" w14:textId="77777777">
        <w:trPr>
          <w:trHeight w:hRule="exact" w:val="845"/>
        </w:trPr>
        <w:tc>
          <w:tcPr>
            <w:tcW w:w="1276" w:type="dxa"/>
            <w:vMerge/>
            <w:vAlign w:val="center"/>
          </w:tcPr>
          <w:p w14:paraId="39FE4ADD" w14:textId="77777777" w:rsidR="003A7457" w:rsidRDefault="003A7457">
            <w:pPr>
              <w:jc w:val="center"/>
              <w:rPr>
                <w:rFonts w:ascii="仿宋" w:eastAsia="仿宋" w:hAnsi="仿宋" w:cs="仿宋"/>
                <w:bCs/>
              </w:rPr>
            </w:pPr>
          </w:p>
        </w:tc>
        <w:tc>
          <w:tcPr>
            <w:tcW w:w="2266" w:type="dxa"/>
            <w:vAlign w:val="center"/>
          </w:tcPr>
          <w:p w14:paraId="6B8AC524" w14:textId="77777777" w:rsidR="003A7457" w:rsidRDefault="00000000">
            <w:pPr>
              <w:jc w:val="center"/>
              <w:rPr>
                <w:rFonts w:ascii="仿宋" w:eastAsia="仿宋" w:hAnsi="仿宋" w:cs="仿宋"/>
                <w:bCs/>
              </w:rPr>
            </w:pPr>
            <w:r>
              <w:rPr>
                <w:rFonts w:ascii="仿宋" w:eastAsia="仿宋" w:hAnsi="仿宋" w:cs="仿宋" w:hint="eastAsia"/>
                <w:bCs/>
              </w:rPr>
              <w:t>身份证号</w:t>
            </w:r>
          </w:p>
          <w:p w14:paraId="45B9F382" w14:textId="77777777" w:rsidR="003A7457" w:rsidRDefault="00000000">
            <w:pPr>
              <w:jc w:val="center"/>
              <w:rPr>
                <w:rFonts w:ascii="仿宋" w:eastAsia="仿宋" w:hAnsi="仿宋" w:cs="仿宋"/>
                <w:bCs/>
              </w:rPr>
            </w:pPr>
            <w:r>
              <w:rPr>
                <w:rFonts w:ascii="仿宋" w:eastAsia="仿宋" w:hAnsi="仿宋" w:cs="仿宋" w:hint="eastAsia"/>
                <w:bCs/>
              </w:rPr>
              <w:t>（个人债权人填写）</w:t>
            </w:r>
          </w:p>
        </w:tc>
        <w:tc>
          <w:tcPr>
            <w:tcW w:w="5620" w:type="dxa"/>
            <w:gridSpan w:val="6"/>
            <w:vAlign w:val="center"/>
          </w:tcPr>
          <w:p w14:paraId="09BF9EC4" w14:textId="77777777" w:rsidR="003A7457" w:rsidRDefault="003A7457">
            <w:pPr>
              <w:rPr>
                <w:rFonts w:ascii="仿宋" w:eastAsia="仿宋" w:hAnsi="仿宋" w:cs="仿宋"/>
                <w:bCs/>
              </w:rPr>
            </w:pPr>
          </w:p>
        </w:tc>
      </w:tr>
      <w:tr w:rsidR="003A7457" w14:paraId="3E171B77" w14:textId="77777777">
        <w:trPr>
          <w:trHeight w:hRule="exact" w:val="716"/>
        </w:trPr>
        <w:tc>
          <w:tcPr>
            <w:tcW w:w="1276" w:type="dxa"/>
            <w:vMerge/>
            <w:vAlign w:val="center"/>
          </w:tcPr>
          <w:p w14:paraId="3B148749" w14:textId="77777777" w:rsidR="003A7457" w:rsidRDefault="003A7457">
            <w:pPr>
              <w:jc w:val="center"/>
              <w:rPr>
                <w:rFonts w:ascii="仿宋" w:eastAsia="仿宋" w:hAnsi="仿宋" w:cs="仿宋"/>
                <w:bCs/>
              </w:rPr>
            </w:pPr>
          </w:p>
        </w:tc>
        <w:tc>
          <w:tcPr>
            <w:tcW w:w="2266" w:type="dxa"/>
            <w:vAlign w:val="center"/>
          </w:tcPr>
          <w:p w14:paraId="1D96D73C" w14:textId="77777777" w:rsidR="003A7457" w:rsidRDefault="00000000">
            <w:pPr>
              <w:jc w:val="center"/>
              <w:rPr>
                <w:rFonts w:ascii="仿宋" w:eastAsia="仿宋" w:hAnsi="仿宋" w:cs="仿宋"/>
                <w:bCs/>
              </w:rPr>
            </w:pPr>
            <w:r>
              <w:rPr>
                <w:rFonts w:ascii="仿宋" w:eastAsia="仿宋" w:hAnsi="仿宋" w:cs="仿宋" w:hint="eastAsia"/>
                <w:bCs/>
              </w:rPr>
              <w:t>联系电话</w:t>
            </w:r>
          </w:p>
          <w:p w14:paraId="3ECBD8DC" w14:textId="77777777" w:rsidR="003A7457" w:rsidRDefault="00000000">
            <w:pPr>
              <w:jc w:val="center"/>
              <w:rPr>
                <w:rFonts w:ascii="仿宋" w:eastAsia="仿宋" w:hAnsi="仿宋" w:cs="仿宋"/>
                <w:bCs/>
              </w:rPr>
            </w:pPr>
            <w:r>
              <w:rPr>
                <w:rFonts w:ascii="仿宋" w:eastAsia="仿宋" w:hAnsi="仿宋" w:cs="仿宋" w:hint="eastAsia"/>
                <w:bCs/>
              </w:rPr>
              <w:t>（个人债权人填写）</w:t>
            </w:r>
          </w:p>
        </w:tc>
        <w:tc>
          <w:tcPr>
            <w:tcW w:w="5620" w:type="dxa"/>
            <w:gridSpan w:val="6"/>
            <w:vAlign w:val="center"/>
          </w:tcPr>
          <w:p w14:paraId="2D4B5560" w14:textId="77777777" w:rsidR="003A7457" w:rsidRDefault="003A7457">
            <w:pPr>
              <w:rPr>
                <w:rFonts w:ascii="仿宋" w:eastAsia="仿宋" w:hAnsi="仿宋" w:cs="仿宋"/>
                <w:bCs/>
              </w:rPr>
            </w:pPr>
          </w:p>
        </w:tc>
      </w:tr>
      <w:tr w:rsidR="003A7457" w14:paraId="11AEF52F" w14:textId="77777777">
        <w:trPr>
          <w:trHeight w:hRule="exact" w:val="698"/>
        </w:trPr>
        <w:tc>
          <w:tcPr>
            <w:tcW w:w="1276" w:type="dxa"/>
            <w:vMerge/>
            <w:vAlign w:val="center"/>
          </w:tcPr>
          <w:p w14:paraId="17858B09" w14:textId="77777777" w:rsidR="003A7457" w:rsidRDefault="003A7457">
            <w:pPr>
              <w:jc w:val="center"/>
              <w:rPr>
                <w:rFonts w:ascii="仿宋" w:eastAsia="仿宋" w:hAnsi="仿宋" w:cs="仿宋"/>
                <w:bCs/>
              </w:rPr>
            </w:pPr>
          </w:p>
        </w:tc>
        <w:tc>
          <w:tcPr>
            <w:tcW w:w="2266" w:type="dxa"/>
            <w:vAlign w:val="center"/>
          </w:tcPr>
          <w:p w14:paraId="793393D6" w14:textId="77777777" w:rsidR="003A7457" w:rsidRDefault="00000000">
            <w:pPr>
              <w:jc w:val="center"/>
              <w:rPr>
                <w:rFonts w:ascii="仿宋" w:eastAsia="仿宋" w:hAnsi="仿宋" w:cs="仿宋"/>
                <w:bCs/>
              </w:rPr>
            </w:pPr>
            <w:r>
              <w:rPr>
                <w:rFonts w:ascii="仿宋" w:eastAsia="仿宋" w:hAnsi="仿宋" w:cs="仿宋" w:hint="eastAsia"/>
                <w:bCs/>
              </w:rPr>
              <w:t>住所、住址</w:t>
            </w:r>
          </w:p>
        </w:tc>
        <w:tc>
          <w:tcPr>
            <w:tcW w:w="5620" w:type="dxa"/>
            <w:gridSpan w:val="6"/>
            <w:vAlign w:val="center"/>
          </w:tcPr>
          <w:p w14:paraId="4ABB6217" w14:textId="77777777" w:rsidR="003A7457" w:rsidRDefault="003A7457">
            <w:pPr>
              <w:rPr>
                <w:rFonts w:ascii="仿宋" w:eastAsia="仿宋" w:hAnsi="仿宋" w:cs="仿宋"/>
                <w:bCs/>
              </w:rPr>
            </w:pPr>
          </w:p>
        </w:tc>
      </w:tr>
      <w:tr w:rsidR="003A7457" w14:paraId="68B11853" w14:textId="77777777">
        <w:trPr>
          <w:trHeight w:hRule="exact" w:val="725"/>
        </w:trPr>
        <w:tc>
          <w:tcPr>
            <w:tcW w:w="1276" w:type="dxa"/>
            <w:vMerge/>
            <w:vAlign w:val="center"/>
          </w:tcPr>
          <w:p w14:paraId="0000C3FA" w14:textId="77777777" w:rsidR="003A7457" w:rsidRDefault="003A7457">
            <w:pPr>
              <w:jc w:val="center"/>
              <w:rPr>
                <w:rFonts w:ascii="仿宋" w:eastAsia="仿宋" w:hAnsi="仿宋" w:cs="仿宋"/>
                <w:bCs/>
              </w:rPr>
            </w:pPr>
          </w:p>
        </w:tc>
        <w:tc>
          <w:tcPr>
            <w:tcW w:w="2266" w:type="dxa"/>
            <w:vMerge w:val="restart"/>
            <w:vAlign w:val="center"/>
          </w:tcPr>
          <w:p w14:paraId="386AEE44" w14:textId="77777777" w:rsidR="003A7457" w:rsidRDefault="00000000">
            <w:pPr>
              <w:jc w:val="center"/>
              <w:rPr>
                <w:rFonts w:ascii="仿宋" w:eastAsia="仿宋" w:hAnsi="仿宋" w:cs="仿宋"/>
                <w:bCs/>
              </w:rPr>
            </w:pPr>
            <w:r>
              <w:rPr>
                <w:rFonts w:ascii="仿宋" w:eastAsia="仿宋" w:hAnsi="仿宋" w:cs="仿宋" w:hint="eastAsia"/>
                <w:bCs/>
              </w:rPr>
              <w:t>法定代表人／</w:t>
            </w:r>
          </w:p>
          <w:p w14:paraId="79437321" w14:textId="77777777" w:rsidR="003A7457" w:rsidRDefault="00000000">
            <w:pPr>
              <w:jc w:val="center"/>
              <w:rPr>
                <w:rFonts w:ascii="仿宋" w:eastAsia="仿宋" w:hAnsi="仿宋" w:cs="仿宋"/>
                <w:bCs/>
              </w:rPr>
            </w:pPr>
            <w:r>
              <w:rPr>
                <w:rFonts w:ascii="仿宋" w:eastAsia="仿宋" w:hAnsi="仿宋" w:cs="仿宋" w:hint="eastAsia"/>
                <w:bCs/>
              </w:rPr>
              <w:t>负责人/经营者  信息</w:t>
            </w:r>
          </w:p>
          <w:p w14:paraId="2BA4AB1B" w14:textId="77777777" w:rsidR="003A7457" w:rsidRDefault="00000000">
            <w:pPr>
              <w:jc w:val="center"/>
              <w:rPr>
                <w:rFonts w:ascii="仿宋" w:eastAsia="仿宋" w:hAnsi="仿宋" w:cs="仿宋"/>
                <w:bCs/>
              </w:rPr>
            </w:pPr>
            <w:r>
              <w:rPr>
                <w:rFonts w:ascii="仿宋" w:eastAsia="仿宋" w:hAnsi="仿宋" w:cs="仿宋" w:hint="eastAsia"/>
                <w:bCs/>
              </w:rPr>
              <w:t>(机构债权人填写)</w:t>
            </w:r>
          </w:p>
        </w:tc>
        <w:tc>
          <w:tcPr>
            <w:tcW w:w="1613" w:type="dxa"/>
            <w:vAlign w:val="center"/>
          </w:tcPr>
          <w:p w14:paraId="6744F6DC" w14:textId="77777777" w:rsidR="003A7457" w:rsidRDefault="00000000">
            <w:pPr>
              <w:jc w:val="center"/>
              <w:rPr>
                <w:rFonts w:ascii="仿宋" w:eastAsia="仿宋" w:hAnsi="仿宋" w:cs="仿宋"/>
                <w:bCs/>
              </w:rPr>
            </w:pPr>
            <w:r>
              <w:rPr>
                <w:rFonts w:ascii="仿宋" w:eastAsia="仿宋" w:hAnsi="仿宋" w:cs="仿宋" w:hint="eastAsia"/>
                <w:bCs/>
              </w:rPr>
              <w:t>姓名</w:t>
            </w:r>
          </w:p>
        </w:tc>
        <w:tc>
          <w:tcPr>
            <w:tcW w:w="1925" w:type="dxa"/>
            <w:gridSpan w:val="3"/>
            <w:vAlign w:val="center"/>
          </w:tcPr>
          <w:p w14:paraId="5BBF3DC5" w14:textId="77777777" w:rsidR="003A7457" w:rsidRDefault="003A7457">
            <w:pPr>
              <w:jc w:val="center"/>
              <w:rPr>
                <w:rFonts w:ascii="仿宋" w:eastAsia="仿宋" w:hAnsi="仿宋" w:cs="仿宋"/>
                <w:bCs/>
              </w:rPr>
            </w:pPr>
          </w:p>
        </w:tc>
        <w:tc>
          <w:tcPr>
            <w:tcW w:w="796" w:type="dxa"/>
            <w:vAlign w:val="center"/>
          </w:tcPr>
          <w:p w14:paraId="52B1A554" w14:textId="77777777" w:rsidR="003A7457" w:rsidRDefault="00000000">
            <w:pPr>
              <w:jc w:val="center"/>
              <w:rPr>
                <w:rFonts w:ascii="仿宋" w:eastAsia="仿宋" w:hAnsi="仿宋" w:cs="仿宋"/>
                <w:bCs/>
              </w:rPr>
            </w:pPr>
            <w:r>
              <w:rPr>
                <w:rFonts w:ascii="仿宋" w:eastAsia="仿宋" w:hAnsi="仿宋" w:cs="仿宋" w:hint="eastAsia"/>
                <w:bCs/>
              </w:rPr>
              <w:t>职务</w:t>
            </w:r>
          </w:p>
        </w:tc>
        <w:tc>
          <w:tcPr>
            <w:tcW w:w="1286" w:type="dxa"/>
            <w:vAlign w:val="center"/>
          </w:tcPr>
          <w:p w14:paraId="04205D8A" w14:textId="77777777" w:rsidR="003A7457" w:rsidRDefault="003A7457">
            <w:pPr>
              <w:jc w:val="center"/>
              <w:rPr>
                <w:rFonts w:ascii="仿宋" w:eastAsia="仿宋" w:hAnsi="仿宋" w:cs="仿宋"/>
                <w:bCs/>
              </w:rPr>
            </w:pPr>
          </w:p>
        </w:tc>
      </w:tr>
      <w:tr w:rsidR="003A7457" w14:paraId="63819C25" w14:textId="77777777">
        <w:trPr>
          <w:trHeight w:hRule="exact" w:val="720"/>
        </w:trPr>
        <w:tc>
          <w:tcPr>
            <w:tcW w:w="1276" w:type="dxa"/>
            <w:vMerge/>
            <w:vAlign w:val="center"/>
          </w:tcPr>
          <w:p w14:paraId="6CFF13E6" w14:textId="77777777" w:rsidR="003A7457" w:rsidRDefault="003A7457">
            <w:pPr>
              <w:jc w:val="center"/>
              <w:rPr>
                <w:rFonts w:ascii="仿宋" w:eastAsia="仿宋" w:hAnsi="仿宋" w:cs="仿宋"/>
                <w:bCs/>
              </w:rPr>
            </w:pPr>
          </w:p>
        </w:tc>
        <w:tc>
          <w:tcPr>
            <w:tcW w:w="2266" w:type="dxa"/>
            <w:vMerge/>
            <w:vAlign w:val="center"/>
          </w:tcPr>
          <w:p w14:paraId="10AB400A" w14:textId="77777777" w:rsidR="003A7457" w:rsidRDefault="003A7457">
            <w:pPr>
              <w:jc w:val="center"/>
              <w:rPr>
                <w:rFonts w:ascii="仿宋" w:eastAsia="仿宋" w:hAnsi="仿宋" w:cs="仿宋"/>
                <w:bCs/>
              </w:rPr>
            </w:pPr>
          </w:p>
        </w:tc>
        <w:tc>
          <w:tcPr>
            <w:tcW w:w="1613" w:type="dxa"/>
            <w:vAlign w:val="center"/>
          </w:tcPr>
          <w:p w14:paraId="14C47F40" w14:textId="77777777" w:rsidR="003A7457" w:rsidRDefault="00000000">
            <w:pPr>
              <w:jc w:val="center"/>
              <w:rPr>
                <w:rFonts w:ascii="仿宋" w:eastAsia="仿宋" w:hAnsi="仿宋" w:cs="仿宋"/>
                <w:bCs/>
              </w:rPr>
            </w:pPr>
            <w:r>
              <w:rPr>
                <w:rFonts w:ascii="仿宋" w:eastAsia="仿宋" w:hAnsi="仿宋" w:cs="仿宋" w:hint="eastAsia"/>
                <w:bCs/>
              </w:rPr>
              <w:t>身份证号</w:t>
            </w:r>
          </w:p>
        </w:tc>
        <w:tc>
          <w:tcPr>
            <w:tcW w:w="4007" w:type="dxa"/>
            <w:gridSpan w:val="5"/>
            <w:vAlign w:val="center"/>
          </w:tcPr>
          <w:p w14:paraId="515275E4" w14:textId="77777777" w:rsidR="003A7457" w:rsidRDefault="003A7457">
            <w:pPr>
              <w:jc w:val="center"/>
              <w:rPr>
                <w:rFonts w:ascii="仿宋" w:eastAsia="仿宋" w:hAnsi="仿宋" w:cs="仿宋"/>
                <w:bCs/>
              </w:rPr>
            </w:pPr>
          </w:p>
        </w:tc>
      </w:tr>
      <w:tr w:rsidR="003A7457" w14:paraId="25C51A23" w14:textId="77777777">
        <w:trPr>
          <w:trHeight w:hRule="exact" w:val="702"/>
        </w:trPr>
        <w:tc>
          <w:tcPr>
            <w:tcW w:w="1276" w:type="dxa"/>
            <w:vMerge/>
            <w:tcBorders>
              <w:bottom w:val="single" w:sz="8" w:space="0" w:color="auto"/>
            </w:tcBorders>
            <w:vAlign w:val="center"/>
          </w:tcPr>
          <w:p w14:paraId="7E501BFE" w14:textId="77777777" w:rsidR="003A7457" w:rsidRDefault="003A7457">
            <w:pPr>
              <w:jc w:val="center"/>
              <w:rPr>
                <w:rFonts w:ascii="仿宋" w:eastAsia="仿宋" w:hAnsi="仿宋" w:cs="仿宋"/>
                <w:bCs/>
              </w:rPr>
            </w:pPr>
          </w:p>
        </w:tc>
        <w:tc>
          <w:tcPr>
            <w:tcW w:w="2266" w:type="dxa"/>
            <w:vMerge/>
            <w:tcBorders>
              <w:bottom w:val="single" w:sz="8" w:space="0" w:color="auto"/>
            </w:tcBorders>
            <w:vAlign w:val="center"/>
          </w:tcPr>
          <w:p w14:paraId="624ED655" w14:textId="77777777" w:rsidR="003A7457" w:rsidRDefault="003A7457">
            <w:pPr>
              <w:jc w:val="center"/>
              <w:rPr>
                <w:rFonts w:ascii="仿宋" w:eastAsia="仿宋" w:hAnsi="仿宋" w:cs="仿宋"/>
                <w:bCs/>
              </w:rPr>
            </w:pPr>
          </w:p>
        </w:tc>
        <w:tc>
          <w:tcPr>
            <w:tcW w:w="1613" w:type="dxa"/>
            <w:tcBorders>
              <w:bottom w:val="single" w:sz="8" w:space="0" w:color="auto"/>
            </w:tcBorders>
            <w:vAlign w:val="center"/>
          </w:tcPr>
          <w:p w14:paraId="05816CD9" w14:textId="77777777" w:rsidR="003A7457" w:rsidRDefault="00000000">
            <w:pPr>
              <w:jc w:val="center"/>
              <w:rPr>
                <w:rFonts w:ascii="仿宋" w:eastAsia="仿宋" w:hAnsi="仿宋" w:cs="仿宋"/>
                <w:bCs/>
              </w:rPr>
            </w:pPr>
            <w:r>
              <w:rPr>
                <w:rFonts w:ascii="仿宋" w:eastAsia="仿宋" w:hAnsi="仿宋" w:cs="仿宋" w:hint="eastAsia"/>
                <w:bCs/>
              </w:rPr>
              <w:t>手机号码</w:t>
            </w:r>
          </w:p>
        </w:tc>
        <w:tc>
          <w:tcPr>
            <w:tcW w:w="4007" w:type="dxa"/>
            <w:gridSpan w:val="5"/>
            <w:tcBorders>
              <w:bottom w:val="single" w:sz="8" w:space="0" w:color="auto"/>
            </w:tcBorders>
            <w:vAlign w:val="center"/>
          </w:tcPr>
          <w:p w14:paraId="51397EDF" w14:textId="77777777" w:rsidR="003A7457" w:rsidRDefault="003A7457">
            <w:pPr>
              <w:jc w:val="center"/>
              <w:rPr>
                <w:rFonts w:ascii="仿宋" w:eastAsia="仿宋" w:hAnsi="仿宋" w:cs="仿宋"/>
                <w:bCs/>
              </w:rPr>
            </w:pPr>
          </w:p>
        </w:tc>
      </w:tr>
      <w:tr w:rsidR="003A7457" w14:paraId="746869BC" w14:textId="77777777">
        <w:trPr>
          <w:trHeight w:hRule="exact" w:val="702"/>
        </w:trPr>
        <w:tc>
          <w:tcPr>
            <w:tcW w:w="1276" w:type="dxa"/>
            <w:vMerge w:val="restart"/>
            <w:tcBorders>
              <w:top w:val="single" w:sz="8" w:space="0" w:color="auto"/>
              <w:bottom w:val="single" w:sz="6" w:space="0" w:color="auto"/>
            </w:tcBorders>
            <w:vAlign w:val="center"/>
          </w:tcPr>
          <w:p w14:paraId="1588847D" w14:textId="77777777" w:rsidR="003A7457" w:rsidRDefault="00000000">
            <w:pPr>
              <w:jc w:val="center"/>
              <w:rPr>
                <w:rFonts w:ascii="仿宋" w:eastAsia="仿宋" w:hAnsi="仿宋" w:cs="仿宋"/>
                <w:bCs/>
              </w:rPr>
            </w:pPr>
            <w:r>
              <w:rPr>
                <w:rFonts w:ascii="仿宋" w:eastAsia="仿宋" w:hAnsi="仿宋" w:cs="仿宋" w:hint="eastAsia"/>
                <w:bCs/>
              </w:rPr>
              <w:t>代理人信息</w:t>
            </w:r>
          </w:p>
        </w:tc>
        <w:tc>
          <w:tcPr>
            <w:tcW w:w="2266" w:type="dxa"/>
            <w:tcBorders>
              <w:top w:val="single" w:sz="8" w:space="0" w:color="auto"/>
              <w:bottom w:val="single" w:sz="6" w:space="0" w:color="auto"/>
            </w:tcBorders>
            <w:vAlign w:val="center"/>
          </w:tcPr>
          <w:p w14:paraId="314F65BC" w14:textId="77777777" w:rsidR="003A7457" w:rsidRDefault="00000000">
            <w:pPr>
              <w:jc w:val="center"/>
              <w:rPr>
                <w:rFonts w:ascii="仿宋" w:eastAsia="仿宋" w:hAnsi="仿宋" w:cs="仿宋"/>
                <w:bCs/>
              </w:rPr>
            </w:pPr>
            <w:r>
              <w:rPr>
                <w:rFonts w:ascii="仿宋" w:eastAsia="仿宋" w:hAnsi="仿宋" w:cs="仿宋" w:hint="eastAsia"/>
                <w:bCs/>
              </w:rPr>
              <w:t>有无代理人</w:t>
            </w:r>
          </w:p>
        </w:tc>
        <w:tc>
          <w:tcPr>
            <w:tcW w:w="2822" w:type="dxa"/>
            <w:gridSpan w:val="3"/>
            <w:tcBorders>
              <w:top w:val="single" w:sz="8" w:space="0" w:color="auto"/>
              <w:bottom w:val="single" w:sz="6" w:space="0" w:color="auto"/>
            </w:tcBorders>
            <w:vAlign w:val="center"/>
          </w:tcPr>
          <w:p w14:paraId="4DFEAB39" w14:textId="77777777" w:rsidR="003A7457" w:rsidRDefault="00000000">
            <w:pPr>
              <w:jc w:val="center"/>
              <w:rPr>
                <w:rFonts w:ascii="仿宋" w:eastAsia="仿宋" w:hAnsi="仿宋" w:cs="仿宋"/>
                <w:bCs/>
              </w:rPr>
            </w:pPr>
            <w:r>
              <w:rPr>
                <w:rFonts w:ascii="仿宋" w:eastAsia="仿宋" w:hAnsi="仿宋" w:cs="仿宋" w:hint="eastAsia"/>
                <w:bCs/>
              </w:rPr>
              <w:sym w:font="Wingdings 2" w:char="00A3"/>
            </w:r>
            <w:r>
              <w:rPr>
                <w:rFonts w:ascii="仿宋" w:eastAsia="仿宋" w:hAnsi="仿宋" w:cs="仿宋" w:hint="eastAsia"/>
                <w:bCs/>
              </w:rPr>
              <w:t>有</w:t>
            </w:r>
          </w:p>
        </w:tc>
        <w:tc>
          <w:tcPr>
            <w:tcW w:w="2798" w:type="dxa"/>
            <w:gridSpan w:val="3"/>
            <w:tcBorders>
              <w:top w:val="single" w:sz="8" w:space="0" w:color="auto"/>
              <w:bottom w:val="single" w:sz="6" w:space="0" w:color="auto"/>
            </w:tcBorders>
            <w:vAlign w:val="center"/>
          </w:tcPr>
          <w:p w14:paraId="3DFB7FF3" w14:textId="77777777" w:rsidR="003A7457" w:rsidRDefault="00000000">
            <w:pPr>
              <w:jc w:val="center"/>
              <w:rPr>
                <w:rFonts w:ascii="仿宋" w:eastAsia="仿宋" w:hAnsi="仿宋" w:cs="仿宋"/>
                <w:bCs/>
              </w:rPr>
            </w:pPr>
            <w:r>
              <w:rPr>
                <w:rFonts w:ascii="仿宋" w:eastAsia="仿宋" w:hAnsi="仿宋" w:cs="仿宋" w:hint="eastAsia"/>
                <w:bCs/>
              </w:rPr>
              <w:sym w:font="Wingdings 2" w:char="00A3"/>
            </w:r>
            <w:r>
              <w:rPr>
                <w:rFonts w:ascii="仿宋" w:eastAsia="仿宋" w:hAnsi="仿宋" w:cs="仿宋" w:hint="eastAsia"/>
                <w:bCs/>
              </w:rPr>
              <w:t>无</w:t>
            </w:r>
          </w:p>
        </w:tc>
      </w:tr>
      <w:tr w:rsidR="003A7457" w14:paraId="44116BFF" w14:textId="77777777">
        <w:trPr>
          <w:trHeight w:hRule="exact" w:val="702"/>
        </w:trPr>
        <w:tc>
          <w:tcPr>
            <w:tcW w:w="1276" w:type="dxa"/>
            <w:vMerge/>
            <w:tcBorders>
              <w:top w:val="single" w:sz="6" w:space="0" w:color="auto"/>
              <w:bottom w:val="single" w:sz="6" w:space="0" w:color="auto"/>
            </w:tcBorders>
            <w:vAlign w:val="center"/>
          </w:tcPr>
          <w:p w14:paraId="64AD570B" w14:textId="77777777" w:rsidR="003A7457" w:rsidRDefault="003A7457">
            <w:pPr>
              <w:jc w:val="center"/>
              <w:rPr>
                <w:rFonts w:ascii="仿宋" w:eastAsia="仿宋" w:hAnsi="仿宋" w:cs="仿宋"/>
                <w:bCs/>
              </w:rPr>
            </w:pPr>
          </w:p>
        </w:tc>
        <w:tc>
          <w:tcPr>
            <w:tcW w:w="2266" w:type="dxa"/>
            <w:tcBorders>
              <w:top w:val="single" w:sz="6" w:space="0" w:color="auto"/>
              <w:bottom w:val="single" w:sz="6" w:space="0" w:color="auto"/>
            </w:tcBorders>
            <w:vAlign w:val="center"/>
          </w:tcPr>
          <w:p w14:paraId="68F123AD" w14:textId="77777777" w:rsidR="003A7457" w:rsidRDefault="00000000">
            <w:pPr>
              <w:jc w:val="center"/>
              <w:rPr>
                <w:rFonts w:ascii="仿宋" w:eastAsia="仿宋" w:hAnsi="仿宋" w:cs="仿宋"/>
                <w:bCs/>
              </w:rPr>
            </w:pPr>
            <w:r>
              <w:rPr>
                <w:rFonts w:ascii="仿宋" w:eastAsia="仿宋" w:hAnsi="仿宋" w:cs="仿宋" w:hint="eastAsia"/>
                <w:bCs/>
              </w:rPr>
              <w:t>代理人姓名</w:t>
            </w:r>
          </w:p>
        </w:tc>
        <w:tc>
          <w:tcPr>
            <w:tcW w:w="5620" w:type="dxa"/>
            <w:gridSpan w:val="6"/>
            <w:tcBorders>
              <w:top w:val="single" w:sz="6" w:space="0" w:color="auto"/>
              <w:bottom w:val="single" w:sz="6" w:space="0" w:color="auto"/>
            </w:tcBorders>
            <w:vAlign w:val="center"/>
          </w:tcPr>
          <w:p w14:paraId="05F28628" w14:textId="77777777" w:rsidR="003A7457" w:rsidRDefault="003A7457">
            <w:pPr>
              <w:jc w:val="center"/>
              <w:rPr>
                <w:rFonts w:ascii="仿宋" w:eastAsia="仿宋" w:hAnsi="仿宋" w:cs="仿宋"/>
                <w:bCs/>
              </w:rPr>
            </w:pPr>
          </w:p>
        </w:tc>
      </w:tr>
      <w:tr w:rsidR="003A7457" w14:paraId="05EDF93F" w14:textId="77777777">
        <w:trPr>
          <w:trHeight w:hRule="exact" w:val="702"/>
        </w:trPr>
        <w:tc>
          <w:tcPr>
            <w:tcW w:w="1276" w:type="dxa"/>
            <w:vMerge/>
            <w:tcBorders>
              <w:top w:val="single" w:sz="6" w:space="0" w:color="auto"/>
              <w:bottom w:val="single" w:sz="6" w:space="0" w:color="auto"/>
            </w:tcBorders>
            <w:vAlign w:val="center"/>
          </w:tcPr>
          <w:p w14:paraId="6B68E9B4" w14:textId="77777777" w:rsidR="003A7457" w:rsidRDefault="003A7457">
            <w:pPr>
              <w:jc w:val="center"/>
              <w:rPr>
                <w:rFonts w:ascii="仿宋" w:eastAsia="仿宋" w:hAnsi="仿宋" w:cs="仿宋"/>
                <w:bCs/>
              </w:rPr>
            </w:pPr>
          </w:p>
        </w:tc>
        <w:tc>
          <w:tcPr>
            <w:tcW w:w="2266" w:type="dxa"/>
            <w:tcBorders>
              <w:top w:val="single" w:sz="6" w:space="0" w:color="auto"/>
              <w:bottom w:val="single" w:sz="6" w:space="0" w:color="auto"/>
            </w:tcBorders>
            <w:vAlign w:val="center"/>
          </w:tcPr>
          <w:p w14:paraId="32DA96F4" w14:textId="77777777" w:rsidR="003A7457" w:rsidRDefault="00000000">
            <w:pPr>
              <w:jc w:val="center"/>
              <w:rPr>
                <w:rFonts w:ascii="仿宋" w:eastAsia="仿宋" w:hAnsi="仿宋" w:cs="仿宋"/>
                <w:bCs/>
              </w:rPr>
            </w:pPr>
            <w:r>
              <w:rPr>
                <w:rFonts w:ascii="仿宋" w:eastAsia="仿宋" w:hAnsi="仿宋" w:cs="仿宋" w:hint="eastAsia"/>
                <w:bCs/>
              </w:rPr>
              <w:t>单位</w:t>
            </w:r>
          </w:p>
        </w:tc>
        <w:tc>
          <w:tcPr>
            <w:tcW w:w="5620" w:type="dxa"/>
            <w:gridSpan w:val="6"/>
            <w:tcBorders>
              <w:top w:val="single" w:sz="6" w:space="0" w:color="auto"/>
              <w:bottom w:val="single" w:sz="6" w:space="0" w:color="auto"/>
            </w:tcBorders>
            <w:vAlign w:val="center"/>
          </w:tcPr>
          <w:p w14:paraId="06DDCC29" w14:textId="77777777" w:rsidR="003A7457" w:rsidRDefault="003A7457">
            <w:pPr>
              <w:jc w:val="center"/>
              <w:rPr>
                <w:rFonts w:ascii="仿宋" w:eastAsia="仿宋" w:hAnsi="仿宋" w:cs="仿宋"/>
                <w:bCs/>
              </w:rPr>
            </w:pPr>
          </w:p>
        </w:tc>
      </w:tr>
      <w:tr w:rsidR="003A7457" w14:paraId="0721B83F" w14:textId="77777777">
        <w:trPr>
          <w:trHeight w:hRule="exact" w:val="702"/>
        </w:trPr>
        <w:tc>
          <w:tcPr>
            <w:tcW w:w="1276" w:type="dxa"/>
            <w:vMerge/>
            <w:tcBorders>
              <w:top w:val="single" w:sz="6" w:space="0" w:color="auto"/>
              <w:bottom w:val="single" w:sz="8" w:space="0" w:color="auto"/>
            </w:tcBorders>
            <w:vAlign w:val="center"/>
          </w:tcPr>
          <w:p w14:paraId="157F89C8" w14:textId="77777777" w:rsidR="003A7457" w:rsidRDefault="003A7457">
            <w:pPr>
              <w:jc w:val="center"/>
              <w:rPr>
                <w:rFonts w:ascii="仿宋" w:eastAsia="仿宋" w:hAnsi="仿宋" w:cs="仿宋"/>
                <w:bCs/>
              </w:rPr>
            </w:pPr>
          </w:p>
        </w:tc>
        <w:tc>
          <w:tcPr>
            <w:tcW w:w="2266" w:type="dxa"/>
            <w:tcBorders>
              <w:top w:val="single" w:sz="6" w:space="0" w:color="auto"/>
              <w:bottom w:val="single" w:sz="8" w:space="0" w:color="auto"/>
            </w:tcBorders>
            <w:vAlign w:val="center"/>
          </w:tcPr>
          <w:p w14:paraId="58D5715B" w14:textId="77777777" w:rsidR="003A7457" w:rsidRDefault="00000000">
            <w:pPr>
              <w:jc w:val="center"/>
              <w:rPr>
                <w:rFonts w:ascii="仿宋" w:eastAsia="仿宋" w:hAnsi="仿宋" w:cs="仿宋"/>
                <w:bCs/>
              </w:rPr>
            </w:pPr>
            <w:r>
              <w:rPr>
                <w:rFonts w:ascii="仿宋" w:eastAsia="仿宋" w:hAnsi="仿宋" w:cs="仿宋" w:hint="eastAsia"/>
                <w:bCs/>
              </w:rPr>
              <w:t>联系方式</w:t>
            </w:r>
          </w:p>
        </w:tc>
        <w:tc>
          <w:tcPr>
            <w:tcW w:w="5620" w:type="dxa"/>
            <w:gridSpan w:val="6"/>
            <w:tcBorders>
              <w:top w:val="single" w:sz="6" w:space="0" w:color="auto"/>
              <w:bottom w:val="single" w:sz="8" w:space="0" w:color="auto"/>
            </w:tcBorders>
            <w:vAlign w:val="center"/>
          </w:tcPr>
          <w:p w14:paraId="0F6A96A4" w14:textId="77777777" w:rsidR="003A7457" w:rsidRDefault="003A7457">
            <w:pPr>
              <w:jc w:val="center"/>
              <w:rPr>
                <w:rFonts w:ascii="仿宋" w:eastAsia="仿宋" w:hAnsi="仿宋" w:cs="仿宋"/>
                <w:bCs/>
              </w:rPr>
            </w:pPr>
          </w:p>
        </w:tc>
      </w:tr>
      <w:tr w:rsidR="003A7457" w14:paraId="4F9829BB" w14:textId="77777777">
        <w:trPr>
          <w:trHeight w:val="567"/>
        </w:trPr>
        <w:tc>
          <w:tcPr>
            <w:tcW w:w="1276" w:type="dxa"/>
            <w:vMerge w:val="restart"/>
            <w:tcBorders>
              <w:top w:val="single" w:sz="8" w:space="0" w:color="auto"/>
            </w:tcBorders>
            <w:vAlign w:val="center"/>
          </w:tcPr>
          <w:p w14:paraId="33A5F1E0" w14:textId="77777777" w:rsidR="003A7457" w:rsidRDefault="00000000">
            <w:pPr>
              <w:jc w:val="center"/>
              <w:rPr>
                <w:rFonts w:ascii="仿宋" w:eastAsia="仿宋" w:hAnsi="仿宋" w:cs="仿宋"/>
                <w:bCs/>
                <w:sz w:val="22"/>
              </w:rPr>
            </w:pPr>
            <w:r>
              <w:rPr>
                <w:rFonts w:ascii="仿宋" w:eastAsia="仿宋" w:hAnsi="仿宋" w:cs="仿宋" w:hint="eastAsia"/>
                <w:bCs/>
                <w:sz w:val="22"/>
                <w:szCs w:val="22"/>
              </w:rPr>
              <w:t>申报债权</w:t>
            </w:r>
          </w:p>
          <w:p w14:paraId="003CDF91" w14:textId="77777777" w:rsidR="003A7457" w:rsidRDefault="00000000">
            <w:pPr>
              <w:jc w:val="center"/>
              <w:rPr>
                <w:rFonts w:ascii="仿宋" w:eastAsia="仿宋" w:hAnsi="仿宋" w:cs="仿宋"/>
                <w:bCs/>
                <w:sz w:val="22"/>
              </w:rPr>
            </w:pPr>
            <w:r>
              <w:rPr>
                <w:rFonts w:ascii="仿宋" w:eastAsia="仿宋" w:hAnsi="仿宋" w:cs="仿宋" w:hint="eastAsia"/>
                <w:bCs/>
                <w:sz w:val="22"/>
                <w:szCs w:val="22"/>
              </w:rPr>
              <w:t>基本情况</w:t>
            </w:r>
          </w:p>
          <w:p w14:paraId="3A597234" w14:textId="77777777" w:rsidR="003A7457" w:rsidRDefault="003A7457">
            <w:pPr>
              <w:jc w:val="left"/>
              <w:rPr>
                <w:rFonts w:ascii="仿宋" w:eastAsia="仿宋" w:hAnsi="仿宋" w:cs="仿宋"/>
                <w:bCs/>
              </w:rPr>
            </w:pPr>
          </w:p>
        </w:tc>
        <w:tc>
          <w:tcPr>
            <w:tcW w:w="2266" w:type="dxa"/>
            <w:vMerge w:val="restart"/>
            <w:tcBorders>
              <w:top w:val="single" w:sz="8" w:space="0" w:color="auto"/>
            </w:tcBorders>
            <w:vAlign w:val="center"/>
          </w:tcPr>
          <w:p w14:paraId="147EF509" w14:textId="3A2A0A96" w:rsidR="003A7457" w:rsidRDefault="00000000">
            <w:pPr>
              <w:ind w:firstLineChars="49" w:firstLine="103"/>
              <w:jc w:val="center"/>
              <w:rPr>
                <w:rFonts w:ascii="仿宋" w:eastAsia="仿宋" w:hAnsi="仿宋" w:cs="仿宋"/>
                <w:bCs/>
              </w:rPr>
            </w:pPr>
            <w:r>
              <w:rPr>
                <w:rFonts w:ascii="仿宋" w:eastAsia="仿宋" w:hAnsi="仿宋" w:cs="仿宋" w:hint="eastAsia"/>
                <w:bCs/>
              </w:rPr>
              <w:t>申报债权金额（人民币</w:t>
            </w:r>
            <w:r w:rsidR="00E65EB6">
              <w:rPr>
                <w:rFonts w:ascii="仿宋" w:eastAsia="仿宋" w:hAnsi="仿宋" w:cs="仿宋" w:hint="eastAsia"/>
                <w:bCs/>
              </w:rPr>
              <w:t>：</w:t>
            </w:r>
            <w:r>
              <w:rPr>
                <w:rFonts w:ascii="仿宋" w:eastAsia="仿宋" w:hAnsi="仿宋" w:cs="仿宋" w:hint="eastAsia"/>
                <w:bCs/>
              </w:rPr>
              <w:t>元）</w:t>
            </w:r>
          </w:p>
          <w:p w14:paraId="658B0859" w14:textId="08445166" w:rsidR="003A7457" w:rsidRDefault="00000000">
            <w:pPr>
              <w:ind w:firstLineChars="49" w:firstLine="103"/>
              <w:jc w:val="center"/>
              <w:rPr>
                <w:rFonts w:ascii="仿宋" w:eastAsia="仿宋" w:hAnsi="仿宋" w:cs="仿宋"/>
                <w:bCs/>
              </w:rPr>
            </w:pPr>
            <w:r>
              <w:rPr>
                <w:rFonts w:ascii="仿宋" w:eastAsia="仿宋" w:hAnsi="仿宋" w:cs="仿宋" w:hint="eastAsia"/>
                <w:b/>
                <w:u w:val="single"/>
              </w:rPr>
              <w:t>利息计算至破产受理之日即202</w:t>
            </w:r>
            <w:r w:rsidR="00222D32">
              <w:rPr>
                <w:rFonts w:ascii="仿宋" w:eastAsia="仿宋" w:hAnsi="仿宋" w:cs="仿宋" w:hint="eastAsia"/>
                <w:b/>
                <w:u w:val="single"/>
              </w:rPr>
              <w:t>5</w:t>
            </w:r>
            <w:r>
              <w:rPr>
                <w:rFonts w:ascii="仿宋" w:eastAsia="仿宋" w:hAnsi="仿宋" w:cs="仿宋" w:hint="eastAsia"/>
                <w:b/>
                <w:u w:val="single"/>
              </w:rPr>
              <w:t>年</w:t>
            </w:r>
            <w:r w:rsidR="00071807">
              <w:rPr>
                <w:rFonts w:ascii="仿宋" w:eastAsia="仿宋" w:hAnsi="仿宋" w:cs="仿宋" w:hint="eastAsia"/>
                <w:b/>
                <w:u w:val="single"/>
              </w:rPr>
              <w:t>12</w:t>
            </w:r>
            <w:r>
              <w:rPr>
                <w:rFonts w:ascii="仿宋" w:eastAsia="仿宋" w:hAnsi="仿宋" w:cs="仿宋" w:hint="eastAsia"/>
                <w:b/>
                <w:u w:val="single"/>
              </w:rPr>
              <w:t>月</w:t>
            </w:r>
            <w:r w:rsidR="00071807">
              <w:rPr>
                <w:rFonts w:ascii="仿宋" w:eastAsia="仿宋" w:hAnsi="仿宋" w:cs="仿宋" w:hint="eastAsia"/>
                <w:b/>
                <w:u w:val="single"/>
                <w:lang w:eastAsia="zh"/>
              </w:rPr>
              <w:t>17</w:t>
            </w:r>
            <w:r>
              <w:rPr>
                <w:rFonts w:ascii="仿宋" w:eastAsia="仿宋" w:hAnsi="仿宋" w:cs="仿宋" w:hint="eastAsia"/>
                <w:b/>
                <w:u w:val="single"/>
              </w:rPr>
              <w:t>日</w:t>
            </w:r>
            <w:r w:rsidR="00E65EB6">
              <w:rPr>
                <w:rFonts w:ascii="仿宋" w:eastAsia="仿宋" w:hAnsi="仿宋" w:cs="仿宋" w:hint="eastAsia"/>
                <w:b/>
                <w:u w:val="single"/>
              </w:rPr>
              <w:t>（当日不计息）</w:t>
            </w:r>
          </w:p>
        </w:tc>
        <w:tc>
          <w:tcPr>
            <w:tcW w:w="2075" w:type="dxa"/>
            <w:gridSpan w:val="2"/>
            <w:tcBorders>
              <w:top w:val="single" w:sz="8" w:space="0" w:color="auto"/>
            </w:tcBorders>
            <w:vAlign w:val="center"/>
          </w:tcPr>
          <w:p w14:paraId="21CC335F" w14:textId="77777777" w:rsidR="003A7457" w:rsidRDefault="00000000">
            <w:pPr>
              <w:jc w:val="center"/>
              <w:rPr>
                <w:rFonts w:ascii="仿宋" w:eastAsia="仿宋" w:hAnsi="仿宋" w:cs="仿宋"/>
                <w:bCs/>
              </w:rPr>
            </w:pPr>
            <w:r>
              <w:rPr>
                <w:rFonts w:ascii="仿宋" w:eastAsia="仿宋" w:hAnsi="仿宋" w:cs="仿宋" w:hint="eastAsia"/>
                <w:bCs/>
              </w:rPr>
              <w:t>本金</w:t>
            </w:r>
          </w:p>
        </w:tc>
        <w:tc>
          <w:tcPr>
            <w:tcW w:w="3545" w:type="dxa"/>
            <w:gridSpan w:val="4"/>
            <w:tcBorders>
              <w:top w:val="single" w:sz="8" w:space="0" w:color="auto"/>
            </w:tcBorders>
            <w:vAlign w:val="center"/>
          </w:tcPr>
          <w:p w14:paraId="31DB92B6" w14:textId="77777777" w:rsidR="003A7457" w:rsidRDefault="003A7457">
            <w:pPr>
              <w:jc w:val="center"/>
              <w:rPr>
                <w:rFonts w:ascii="仿宋" w:eastAsia="仿宋" w:hAnsi="仿宋" w:cs="仿宋"/>
                <w:bCs/>
              </w:rPr>
            </w:pPr>
          </w:p>
        </w:tc>
      </w:tr>
      <w:tr w:rsidR="003A7457" w14:paraId="2C60CFF9" w14:textId="77777777">
        <w:trPr>
          <w:trHeight w:val="567"/>
        </w:trPr>
        <w:tc>
          <w:tcPr>
            <w:tcW w:w="1276" w:type="dxa"/>
            <w:vMerge/>
            <w:vAlign w:val="center"/>
          </w:tcPr>
          <w:p w14:paraId="1B85CE11" w14:textId="77777777" w:rsidR="003A7457" w:rsidRDefault="003A7457">
            <w:pPr>
              <w:jc w:val="left"/>
              <w:rPr>
                <w:rFonts w:ascii="仿宋" w:eastAsia="仿宋" w:hAnsi="仿宋" w:cs="仿宋"/>
                <w:bCs/>
              </w:rPr>
            </w:pPr>
          </w:p>
        </w:tc>
        <w:tc>
          <w:tcPr>
            <w:tcW w:w="2266" w:type="dxa"/>
            <w:vMerge/>
            <w:vAlign w:val="center"/>
          </w:tcPr>
          <w:p w14:paraId="773F2190" w14:textId="77777777" w:rsidR="003A7457" w:rsidRDefault="003A7457">
            <w:pPr>
              <w:jc w:val="center"/>
              <w:rPr>
                <w:rFonts w:ascii="仿宋" w:eastAsia="仿宋" w:hAnsi="仿宋" w:cs="仿宋"/>
                <w:bCs/>
              </w:rPr>
            </w:pPr>
          </w:p>
        </w:tc>
        <w:tc>
          <w:tcPr>
            <w:tcW w:w="2075" w:type="dxa"/>
            <w:gridSpan w:val="2"/>
            <w:vAlign w:val="center"/>
          </w:tcPr>
          <w:p w14:paraId="4BF784C7" w14:textId="77777777" w:rsidR="003A7457" w:rsidRDefault="00000000">
            <w:pPr>
              <w:jc w:val="center"/>
              <w:rPr>
                <w:rFonts w:ascii="仿宋" w:eastAsia="仿宋" w:hAnsi="仿宋" w:cs="仿宋"/>
                <w:bCs/>
              </w:rPr>
            </w:pPr>
            <w:r>
              <w:rPr>
                <w:rFonts w:ascii="仿宋" w:eastAsia="仿宋" w:hAnsi="仿宋" w:cs="仿宋" w:hint="eastAsia"/>
                <w:bCs/>
              </w:rPr>
              <w:t>利息等</w:t>
            </w:r>
          </w:p>
        </w:tc>
        <w:tc>
          <w:tcPr>
            <w:tcW w:w="3545" w:type="dxa"/>
            <w:gridSpan w:val="4"/>
            <w:vAlign w:val="center"/>
          </w:tcPr>
          <w:p w14:paraId="71AD9CAF" w14:textId="77777777" w:rsidR="003A7457" w:rsidRDefault="003A7457">
            <w:pPr>
              <w:jc w:val="center"/>
              <w:rPr>
                <w:rFonts w:ascii="仿宋" w:eastAsia="仿宋" w:hAnsi="仿宋" w:cs="仿宋"/>
                <w:bCs/>
              </w:rPr>
            </w:pPr>
          </w:p>
        </w:tc>
      </w:tr>
      <w:tr w:rsidR="003A7457" w14:paraId="03D2C477" w14:textId="77777777">
        <w:trPr>
          <w:trHeight w:val="567"/>
        </w:trPr>
        <w:tc>
          <w:tcPr>
            <w:tcW w:w="1276" w:type="dxa"/>
            <w:vMerge/>
            <w:vAlign w:val="center"/>
          </w:tcPr>
          <w:p w14:paraId="19175A9A" w14:textId="77777777" w:rsidR="003A7457" w:rsidRDefault="003A7457">
            <w:pPr>
              <w:jc w:val="left"/>
              <w:rPr>
                <w:rFonts w:ascii="仿宋" w:eastAsia="仿宋" w:hAnsi="仿宋" w:cs="仿宋"/>
                <w:bCs/>
              </w:rPr>
            </w:pPr>
          </w:p>
        </w:tc>
        <w:tc>
          <w:tcPr>
            <w:tcW w:w="2266" w:type="dxa"/>
            <w:vMerge/>
            <w:vAlign w:val="center"/>
          </w:tcPr>
          <w:p w14:paraId="2FFB82F0" w14:textId="77777777" w:rsidR="003A7457" w:rsidRDefault="003A7457">
            <w:pPr>
              <w:jc w:val="center"/>
              <w:rPr>
                <w:rFonts w:ascii="仿宋" w:eastAsia="仿宋" w:hAnsi="仿宋" w:cs="仿宋"/>
                <w:bCs/>
              </w:rPr>
            </w:pPr>
          </w:p>
        </w:tc>
        <w:tc>
          <w:tcPr>
            <w:tcW w:w="2075" w:type="dxa"/>
            <w:gridSpan w:val="2"/>
            <w:vAlign w:val="center"/>
          </w:tcPr>
          <w:p w14:paraId="5EDB057B" w14:textId="77777777" w:rsidR="003A7457" w:rsidRDefault="00000000">
            <w:pPr>
              <w:jc w:val="center"/>
              <w:rPr>
                <w:rFonts w:ascii="仿宋" w:eastAsia="仿宋" w:hAnsi="仿宋" w:cs="仿宋"/>
                <w:bCs/>
              </w:rPr>
            </w:pPr>
            <w:r>
              <w:rPr>
                <w:rFonts w:ascii="仿宋" w:eastAsia="仿宋" w:hAnsi="仿宋" w:cs="仿宋" w:hint="eastAsia"/>
                <w:bCs/>
              </w:rPr>
              <w:t>其它费用</w:t>
            </w:r>
          </w:p>
        </w:tc>
        <w:tc>
          <w:tcPr>
            <w:tcW w:w="3545" w:type="dxa"/>
            <w:gridSpan w:val="4"/>
            <w:vAlign w:val="center"/>
          </w:tcPr>
          <w:p w14:paraId="136E26CA" w14:textId="77777777" w:rsidR="003A7457" w:rsidRDefault="003A7457">
            <w:pPr>
              <w:jc w:val="center"/>
              <w:rPr>
                <w:rFonts w:ascii="仿宋" w:eastAsia="仿宋" w:hAnsi="仿宋" w:cs="仿宋"/>
                <w:bCs/>
              </w:rPr>
            </w:pPr>
          </w:p>
        </w:tc>
      </w:tr>
      <w:tr w:rsidR="003A7457" w14:paraId="2A4741AC" w14:textId="77777777">
        <w:trPr>
          <w:trHeight w:val="567"/>
        </w:trPr>
        <w:tc>
          <w:tcPr>
            <w:tcW w:w="1276" w:type="dxa"/>
            <w:vMerge/>
            <w:vAlign w:val="center"/>
          </w:tcPr>
          <w:p w14:paraId="47C7BBBB" w14:textId="77777777" w:rsidR="003A7457" w:rsidRDefault="003A7457">
            <w:pPr>
              <w:jc w:val="left"/>
              <w:rPr>
                <w:rFonts w:ascii="仿宋" w:eastAsia="仿宋" w:hAnsi="仿宋" w:cs="仿宋"/>
                <w:bCs/>
              </w:rPr>
            </w:pPr>
          </w:p>
        </w:tc>
        <w:tc>
          <w:tcPr>
            <w:tcW w:w="2266" w:type="dxa"/>
            <w:vMerge/>
            <w:vAlign w:val="center"/>
          </w:tcPr>
          <w:p w14:paraId="5479DF1B" w14:textId="77777777" w:rsidR="003A7457" w:rsidRDefault="003A7457">
            <w:pPr>
              <w:jc w:val="center"/>
              <w:rPr>
                <w:rFonts w:ascii="仿宋" w:eastAsia="仿宋" w:hAnsi="仿宋" w:cs="仿宋"/>
                <w:bCs/>
              </w:rPr>
            </w:pPr>
          </w:p>
        </w:tc>
        <w:tc>
          <w:tcPr>
            <w:tcW w:w="2075" w:type="dxa"/>
            <w:gridSpan w:val="2"/>
            <w:vAlign w:val="center"/>
          </w:tcPr>
          <w:p w14:paraId="6270F768" w14:textId="77777777" w:rsidR="003A7457" w:rsidRDefault="00000000">
            <w:pPr>
              <w:jc w:val="center"/>
              <w:rPr>
                <w:rFonts w:ascii="仿宋" w:eastAsia="仿宋" w:hAnsi="仿宋" w:cs="仿宋"/>
                <w:bCs/>
              </w:rPr>
            </w:pPr>
            <w:r>
              <w:rPr>
                <w:rFonts w:ascii="仿宋" w:eastAsia="仿宋" w:hAnsi="仿宋" w:cs="仿宋" w:hint="eastAsia"/>
                <w:bCs/>
              </w:rPr>
              <w:t>以上金额合计</w:t>
            </w:r>
          </w:p>
        </w:tc>
        <w:tc>
          <w:tcPr>
            <w:tcW w:w="3545" w:type="dxa"/>
            <w:gridSpan w:val="4"/>
            <w:vAlign w:val="center"/>
          </w:tcPr>
          <w:p w14:paraId="22D04080" w14:textId="77777777" w:rsidR="003A7457" w:rsidRDefault="003A7457">
            <w:pPr>
              <w:jc w:val="center"/>
              <w:rPr>
                <w:rFonts w:ascii="仿宋" w:eastAsia="仿宋" w:hAnsi="仿宋" w:cs="仿宋"/>
                <w:bCs/>
              </w:rPr>
            </w:pPr>
          </w:p>
        </w:tc>
      </w:tr>
      <w:tr w:rsidR="003A7457" w14:paraId="71116EBE" w14:textId="77777777">
        <w:trPr>
          <w:trHeight w:val="510"/>
        </w:trPr>
        <w:tc>
          <w:tcPr>
            <w:tcW w:w="1276" w:type="dxa"/>
            <w:vMerge/>
            <w:vAlign w:val="center"/>
          </w:tcPr>
          <w:p w14:paraId="0AAF2ECA" w14:textId="77777777" w:rsidR="003A7457" w:rsidRDefault="003A7457">
            <w:pPr>
              <w:jc w:val="left"/>
              <w:rPr>
                <w:rFonts w:ascii="仿宋" w:eastAsia="仿宋" w:hAnsi="仿宋" w:cs="仿宋"/>
                <w:bCs/>
              </w:rPr>
            </w:pPr>
          </w:p>
        </w:tc>
        <w:tc>
          <w:tcPr>
            <w:tcW w:w="2266" w:type="dxa"/>
            <w:vMerge w:val="restart"/>
            <w:vAlign w:val="center"/>
          </w:tcPr>
          <w:p w14:paraId="7DA2C3E9" w14:textId="77777777" w:rsidR="003A7457" w:rsidRDefault="00000000">
            <w:pPr>
              <w:jc w:val="center"/>
              <w:rPr>
                <w:rFonts w:ascii="仿宋" w:eastAsia="仿宋" w:hAnsi="仿宋" w:cs="仿宋"/>
                <w:bCs/>
              </w:rPr>
            </w:pPr>
            <w:r>
              <w:rPr>
                <w:rFonts w:ascii="仿宋" w:eastAsia="仿宋" w:hAnsi="仿宋" w:cs="仿宋" w:hint="eastAsia"/>
                <w:bCs/>
              </w:rPr>
              <w:t>债权性质</w:t>
            </w:r>
          </w:p>
        </w:tc>
        <w:tc>
          <w:tcPr>
            <w:tcW w:w="2075" w:type="dxa"/>
            <w:gridSpan w:val="2"/>
            <w:vAlign w:val="center"/>
          </w:tcPr>
          <w:p w14:paraId="6842BB40" w14:textId="77777777" w:rsidR="003A7457" w:rsidRDefault="00000000">
            <w:pPr>
              <w:rPr>
                <w:rFonts w:ascii="仿宋" w:eastAsia="仿宋" w:hAnsi="仿宋" w:cs="仿宋"/>
                <w:bCs/>
              </w:rPr>
            </w:pPr>
            <w:r>
              <w:rPr>
                <w:rFonts w:ascii="仿宋" w:eastAsia="仿宋" w:hAnsi="仿宋" w:cs="仿宋" w:hint="eastAsia"/>
                <w:bCs/>
              </w:rPr>
              <w:sym w:font="Wingdings 2" w:char="00A3"/>
            </w:r>
            <w:r>
              <w:rPr>
                <w:rFonts w:ascii="仿宋" w:eastAsia="仿宋" w:hAnsi="仿宋" w:cs="仿宋" w:hint="eastAsia"/>
                <w:bCs/>
              </w:rPr>
              <w:t xml:space="preserve"> 建设工程价款优先权</w:t>
            </w:r>
          </w:p>
        </w:tc>
        <w:tc>
          <w:tcPr>
            <w:tcW w:w="3545" w:type="dxa"/>
            <w:gridSpan w:val="4"/>
            <w:vAlign w:val="center"/>
          </w:tcPr>
          <w:p w14:paraId="63167EF5" w14:textId="77777777" w:rsidR="003A7457" w:rsidRDefault="00000000">
            <w:pPr>
              <w:jc w:val="left"/>
              <w:rPr>
                <w:rFonts w:ascii="仿宋" w:eastAsia="仿宋" w:hAnsi="仿宋" w:cs="仿宋"/>
                <w:bCs/>
              </w:rPr>
            </w:pPr>
            <w:r>
              <w:rPr>
                <w:rFonts w:ascii="仿宋" w:eastAsia="仿宋" w:hAnsi="仿宋" w:cs="仿宋" w:hint="eastAsia"/>
                <w:bCs/>
              </w:rPr>
              <w:t>□ 有财产担保债权</w:t>
            </w:r>
          </w:p>
        </w:tc>
      </w:tr>
      <w:tr w:rsidR="003A7457" w14:paraId="5FB9AA54" w14:textId="77777777">
        <w:trPr>
          <w:trHeight w:val="510"/>
        </w:trPr>
        <w:tc>
          <w:tcPr>
            <w:tcW w:w="1276" w:type="dxa"/>
            <w:vMerge/>
            <w:vAlign w:val="center"/>
          </w:tcPr>
          <w:p w14:paraId="44D264E3" w14:textId="77777777" w:rsidR="003A7457" w:rsidRDefault="003A7457">
            <w:pPr>
              <w:jc w:val="left"/>
              <w:rPr>
                <w:rFonts w:ascii="仿宋" w:eastAsia="仿宋" w:hAnsi="仿宋" w:cs="仿宋"/>
                <w:bCs/>
              </w:rPr>
            </w:pPr>
          </w:p>
        </w:tc>
        <w:tc>
          <w:tcPr>
            <w:tcW w:w="2266" w:type="dxa"/>
            <w:vMerge/>
            <w:vAlign w:val="center"/>
          </w:tcPr>
          <w:p w14:paraId="567527AA" w14:textId="77777777" w:rsidR="003A7457" w:rsidRDefault="003A7457">
            <w:pPr>
              <w:jc w:val="center"/>
              <w:rPr>
                <w:rFonts w:ascii="仿宋" w:eastAsia="仿宋" w:hAnsi="仿宋" w:cs="仿宋"/>
                <w:bCs/>
                <w:highlight w:val="yellow"/>
              </w:rPr>
            </w:pPr>
          </w:p>
        </w:tc>
        <w:tc>
          <w:tcPr>
            <w:tcW w:w="2075" w:type="dxa"/>
            <w:gridSpan w:val="2"/>
            <w:vAlign w:val="center"/>
          </w:tcPr>
          <w:p w14:paraId="677F7E5F" w14:textId="77777777" w:rsidR="003A7457" w:rsidRDefault="00000000">
            <w:pPr>
              <w:rPr>
                <w:rFonts w:ascii="仿宋" w:eastAsia="仿宋" w:hAnsi="仿宋" w:cs="仿宋"/>
                <w:bCs/>
              </w:rPr>
            </w:pPr>
            <w:r>
              <w:rPr>
                <w:rFonts w:ascii="仿宋" w:eastAsia="仿宋" w:hAnsi="仿宋" w:cs="仿宋" w:hint="eastAsia"/>
                <w:bCs/>
              </w:rPr>
              <w:t>☐ 职工债权</w:t>
            </w:r>
          </w:p>
        </w:tc>
        <w:tc>
          <w:tcPr>
            <w:tcW w:w="3545" w:type="dxa"/>
            <w:gridSpan w:val="4"/>
            <w:vAlign w:val="center"/>
          </w:tcPr>
          <w:p w14:paraId="211FE5A5" w14:textId="77777777" w:rsidR="003A7457" w:rsidRDefault="00000000">
            <w:pPr>
              <w:jc w:val="left"/>
              <w:rPr>
                <w:rFonts w:ascii="仿宋" w:eastAsia="仿宋" w:hAnsi="仿宋" w:cs="仿宋"/>
                <w:bCs/>
              </w:rPr>
            </w:pPr>
            <w:r>
              <w:rPr>
                <w:rFonts w:ascii="仿宋" w:eastAsia="仿宋" w:hAnsi="仿宋" w:cs="仿宋" w:hint="eastAsia"/>
                <w:bCs/>
              </w:rPr>
              <w:t>□ 税款债权</w:t>
            </w:r>
          </w:p>
        </w:tc>
      </w:tr>
      <w:tr w:rsidR="003A7457" w14:paraId="1BC7C031" w14:textId="77777777">
        <w:trPr>
          <w:trHeight w:val="510"/>
        </w:trPr>
        <w:tc>
          <w:tcPr>
            <w:tcW w:w="1276" w:type="dxa"/>
            <w:vMerge/>
            <w:vAlign w:val="center"/>
          </w:tcPr>
          <w:p w14:paraId="70C84BFA" w14:textId="77777777" w:rsidR="003A7457" w:rsidRDefault="003A7457">
            <w:pPr>
              <w:jc w:val="left"/>
              <w:rPr>
                <w:rFonts w:ascii="仿宋" w:eastAsia="仿宋" w:hAnsi="仿宋" w:cs="仿宋"/>
                <w:bCs/>
              </w:rPr>
            </w:pPr>
          </w:p>
        </w:tc>
        <w:tc>
          <w:tcPr>
            <w:tcW w:w="2266" w:type="dxa"/>
            <w:vMerge/>
            <w:vAlign w:val="center"/>
          </w:tcPr>
          <w:p w14:paraId="4F17B280" w14:textId="77777777" w:rsidR="003A7457" w:rsidRDefault="003A7457">
            <w:pPr>
              <w:jc w:val="center"/>
              <w:rPr>
                <w:rFonts w:ascii="仿宋" w:eastAsia="仿宋" w:hAnsi="仿宋" w:cs="仿宋"/>
                <w:bCs/>
                <w:highlight w:val="yellow"/>
              </w:rPr>
            </w:pPr>
          </w:p>
        </w:tc>
        <w:tc>
          <w:tcPr>
            <w:tcW w:w="2075" w:type="dxa"/>
            <w:gridSpan w:val="2"/>
            <w:vAlign w:val="center"/>
          </w:tcPr>
          <w:p w14:paraId="5B27BBEE" w14:textId="77777777" w:rsidR="003A7457" w:rsidRDefault="00000000">
            <w:pPr>
              <w:jc w:val="left"/>
              <w:rPr>
                <w:rFonts w:ascii="仿宋" w:eastAsia="仿宋" w:hAnsi="仿宋" w:cs="仿宋"/>
                <w:bCs/>
              </w:rPr>
            </w:pPr>
            <w:r>
              <w:rPr>
                <w:rFonts w:ascii="仿宋" w:eastAsia="仿宋" w:hAnsi="仿宋" w:cs="仿宋" w:hint="eastAsia"/>
                <w:bCs/>
              </w:rPr>
              <w:t>□ 普通债权</w:t>
            </w:r>
          </w:p>
        </w:tc>
        <w:tc>
          <w:tcPr>
            <w:tcW w:w="3545" w:type="dxa"/>
            <w:gridSpan w:val="4"/>
            <w:vAlign w:val="center"/>
          </w:tcPr>
          <w:p w14:paraId="1E6174BA" w14:textId="77777777" w:rsidR="003A7457" w:rsidRDefault="00000000">
            <w:pPr>
              <w:jc w:val="left"/>
              <w:rPr>
                <w:rFonts w:ascii="仿宋" w:eastAsia="仿宋" w:hAnsi="仿宋" w:cs="仿宋"/>
                <w:bCs/>
              </w:rPr>
            </w:pPr>
            <w:r>
              <w:rPr>
                <w:rFonts w:ascii="仿宋" w:eastAsia="仿宋" w:hAnsi="仿宋" w:cs="仿宋" w:hint="eastAsia"/>
                <w:bCs/>
              </w:rPr>
              <w:t>□ 共益债务</w:t>
            </w:r>
          </w:p>
        </w:tc>
      </w:tr>
      <w:tr w:rsidR="003A7457" w14:paraId="3696DD71" w14:textId="77777777">
        <w:trPr>
          <w:trHeight w:val="510"/>
        </w:trPr>
        <w:tc>
          <w:tcPr>
            <w:tcW w:w="1276" w:type="dxa"/>
            <w:vMerge/>
            <w:vAlign w:val="center"/>
          </w:tcPr>
          <w:p w14:paraId="5924C941" w14:textId="77777777" w:rsidR="003A7457" w:rsidRDefault="003A7457">
            <w:pPr>
              <w:jc w:val="left"/>
              <w:rPr>
                <w:rFonts w:ascii="仿宋" w:eastAsia="仿宋" w:hAnsi="仿宋" w:cs="仿宋"/>
                <w:bCs/>
              </w:rPr>
            </w:pPr>
          </w:p>
        </w:tc>
        <w:tc>
          <w:tcPr>
            <w:tcW w:w="2266" w:type="dxa"/>
            <w:vMerge/>
            <w:vAlign w:val="center"/>
          </w:tcPr>
          <w:p w14:paraId="734997F4" w14:textId="77777777" w:rsidR="003A7457" w:rsidRDefault="003A7457">
            <w:pPr>
              <w:jc w:val="center"/>
              <w:rPr>
                <w:rFonts w:ascii="仿宋" w:eastAsia="仿宋" w:hAnsi="仿宋" w:cs="仿宋"/>
                <w:bCs/>
                <w:highlight w:val="yellow"/>
              </w:rPr>
            </w:pPr>
          </w:p>
        </w:tc>
        <w:tc>
          <w:tcPr>
            <w:tcW w:w="2075" w:type="dxa"/>
            <w:gridSpan w:val="2"/>
            <w:vAlign w:val="center"/>
          </w:tcPr>
          <w:p w14:paraId="69576792" w14:textId="77777777" w:rsidR="003A7457" w:rsidRDefault="00000000">
            <w:pPr>
              <w:jc w:val="left"/>
              <w:rPr>
                <w:rFonts w:ascii="仿宋" w:eastAsia="仿宋" w:hAnsi="仿宋" w:cs="仿宋"/>
                <w:bCs/>
              </w:rPr>
            </w:pPr>
            <w:r>
              <w:rPr>
                <w:rFonts w:ascii="仿宋" w:eastAsia="仿宋" w:hAnsi="仿宋" w:cs="仿宋" w:hint="eastAsia"/>
                <w:bCs/>
              </w:rPr>
              <w:t>□ 取回权</w:t>
            </w:r>
          </w:p>
        </w:tc>
        <w:tc>
          <w:tcPr>
            <w:tcW w:w="3545" w:type="dxa"/>
            <w:gridSpan w:val="4"/>
            <w:vAlign w:val="center"/>
          </w:tcPr>
          <w:p w14:paraId="592D36A9" w14:textId="77777777" w:rsidR="003A7457" w:rsidRDefault="00000000">
            <w:pPr>
              <w:jc w:val="center"/>
              <w:rPr>
                <w:rFonts w:ascii="仿宋" w:eastAsia="仿宋" w:hAnsi="仿宋" w:cs="仿宋"/>
                <w:bCs/>
              </w:rPr>
            </w:pPr>
            <w:r>
              <w:rPr>
                <w:rFonts w:ascii="仿宋" w:eastAsia="仿宋" w:hAnsi="仿宋" w:cs="仿宋" w:hint="eastAsia"/>
                <w:bCs/>
              </w:rPr>
              <w:t>/</w:t>
            </w:r>
          </w:p>
        </w:tc>
      </w:tr>
      <w:tr w:rsidR="003A7457" w14:paraId="424542D3" w14:textId="77777777">
        <w:trPr>
          <w:trHeight w:val="510"/>
        </w:trPr>
        <w:tc>
          <w:tcPr>
            <w:tcW w:w="1276" w:type="dxa"/>
            <w:vMerge/>
            <w:vAlign w:val="center"/>
          </w:tcPr>
          <w:p w14:paraId="54BA0F0B" w14:textId="77777777" w:rsidR="003A7457" w:rsidRDefault="003A7457">
            <w:pPr>
              <w:jc w:val="left"/>
              <w:rPr>
                <w:rFonts w:ascii="仿宋" w:eastAsia="仿宋" w:hAnsi="仿宋" w:cs="仿宋"/>
                <w:bCs/>
              </w:rPr>
            </w:pPr>
          </w:p>
        </w:tc>
        <w:tc>
          <w:tcPr>
            <w:tcW w:w="2266" w:type="dxa"/>
            <w:vMerge w:val="restart"/>
            <w:vAlign w:val="center"/>
          </w:tcPr>
          <w:p w14:paraId="00DFEE6B" w14:textId="77777777" w:rsidR="003A7457" w:rsidRDefault="00000000">
            <w:pPr>
              <w:jc w:val="center"/>
              <w:rPr>
                <w:rFonts w:ascii="仿宋" w:eastAsia="仿宋" w:hAnsi="仿宋" w:cs="仿宋"/>
                <w:bCs/>
              </w:rPr>
            </w:pPr>
            <w:r>
              <w:rPr>
                <w:rFonts w:ascii="仿宋" w:eastAsia="仿宋" w:hAnsi="仿宋" w:cs="仿宋" w:hint="eastAsia"/>
                <w:bCs/>
              </w:rPr>
              <w:t>诉讼、仲裁与</w:t>
            </w:r>
          </w:p>
          <w:p w14:paraId="29CA350C" w14:textId="77777777" w:rsidR="003A7457" w:rsidRDefault="00000000">
            <w:pPr>
              <w:jc w:val="center"/>
              <w:rPr>
                <w:rFonts w:ascii="仿宋" w:eastAsia="仿宋" w:hAnsi="仿宋" w:cs="仿宋"/>
                <w:bCs/>
              </w:rPr>
            </w:pPr>
            <w:r>
              <w:rPr>
                <w:rFonts w:ascii="仿宋" w:eastAsia="仿宋" w:hAnsi="仿宋" w:cs="仿宋" w:hint="eastAsia"/>
                <w:bCs/>
              </w:rPr>
              <w:t>强制执行情况</w:t>
            </w:r>
          </w:p>
        </w:tc>
        <w:tc>
          <w:tcPr>
            <w:tcW w:w="2075" w:type="dxa"/>
            <w:gridSpan w:val="2"/>
            <w:vAlign w:val="center"/>
          </w:tcPr>
          <w:p w14:paraId="4D61CD59" w14:textId="77777777" w:rsidR="003A7457" w:rsidRDefault="00000000">
            <w:pPr>
              <w:jc w:val="left"/>
              <w:rPr>
                <w:rFonts w:ascii="仿宋" w:eastAsia="仿宋" w:hAnsi="仿宋" w:cs="仿宋"/>
                <w:bCs/>
              </w:rPr>
            </w:pPr>
            <w:r>
              <w:rPr>
                <w:rFonts w:ascii="仿宋" w:eastAsia="仿宋" w:hAnsi="仿宋" w:cs="仿宋" w:hint="eastAsia"/>
                <w:bCs/>
              </w:rPr>
              <w:t>□已取得生效文书（判决书/裁决书）</w:t>
            </w:r>
          </w:p>
        </w:tc>
        <w:tc>
          <w:tcPr>
            <w:tcW w:w="3545" w:type="dxa"/>
            <w:gridSpan w:val="4"/>
          </w:tcPr>
          <w:p w14:paraId="3C0FB952" w14:textId="77777777" w:rsidR="003A7457" w:rsidRDefault="00000000">
            <w:pPr>
              <w:jc w:val="left"/>
              <w:rPr>
                <w:rFonts w:ascii="仿宋" w:eastAsia="仿宋" w:hAnsi="仿宋" w:cs="仿宋"/>
                <w:bCs/>
              </w:rPr>
            </w:pPr>
            <w:r>
              <w:rPr>
                <w:rFonts w:ascii="仿宋" w:eastAsia="仿宋" w:hAnsi="仿宋" w:cs="仿宋" w:hint="eastAsia"/>
                <w:bCs/>
              </w:rPr>
              <w:t>生效文书案号：</w:t>
            </w:r>
          </w:p>
        </w:tc>
      </w:tr>
      <w:tr w:rsidR="003A7457" w14:paraId="5364E3EF" w14:textId="77777777">
        <w:trPr>
          <w:trHeight w:val="510"/>
        </w:trPr>
        <w:tc>
          <w:tcPr>
            <w:tcW w:w="1276" w:type="dxa"/>
            <w:vMerge/>
            <w:vAlign w:val="center"/>
          </w:tcPr>
          <w:p w14:paraId="76216FCA" w14:textId="77777777" w:rsidR="003A7457" w:rsidRDefault="003A7457">
            <w:pPr>
              <w:jc w:val="left"/>
              <w:rPr>
                <w:rFonts w:ascii="仿宋" w:eastAsia="仿宋" w:hAnsi="仿宋" w:cs="仿宋"/>
                <w:bCs/>
              </w:rPr>
            </w:pPr>
          </w:p>
        </w:tc>
        <w:tc>
          <w:tcPr>
            <w:tcW w:w="2266" w:type="dxa"/>
            <w:vMerge/>
            <w:vAlign w:val="center"/>
          </w:tcPr>
          <w:p w14:paraId="7BCAA219" w14:textId="77777777" w:rsidR="003A7457" w:rsidRDefault="003A7457">
            <w:pPr>
              <w:jc w:val="left"/>
              <w:rPr>
                <w:rFonts w:ascii="仿宋" w:eastAsia="仿宋" w:hAnsi="仿宋" w:cs="仿宋"/>
                <w:bCs/>
              </w:rPr>
            </w:pPr>
          </w:p>
        </w:tc>
        <w:tc>
          <w:tcPr>
            <w:tcW w:w="2075" w:type="dxa"/>
            <w:gridSpan w:val="2"/>
            <w:vMerge w:val="restart"/>
            <w:vAlign w:val="center"/>
          </w:tcPr>
          <w:p w14:paraId="27B993E4" w14:textId="77777777" w:rsidR="003A7457" w:rsidRDefault="00000000">
            <w:pPr>
              <w:jc w:val="left"/>
              <w:rPr>
                <w:rFonts w:ascii="仿宋" w:eastAsia="仿宋" w:hAnsi="仿宋" w:cs="仿宋"/>
                <w:bCs/>
              </w:rPr>
            </w:pPr>
            <w:r>
              <w:rPr>
                <w:rFonts w:ascii="仿宋" w:eastAsia="仿宋" w:hAnsi="仿宋" w:cs="仿宋" w:hint="eastAsia"/>
                <w:bCs/>
              </w:rPr>
              <w:t>生效文书执行情况</w:t>
            </w:r>
          </w:p>
        </w:tc>
        <w:tc>
          <w:tcPr>
            <w:tcW w:w="3545" w:type="dxa"/>
            <w:gridSpan w:val="4"/>
            <w:vAlign w:val="center"/>
          </w:tcPr>
          <w:p w14:paraId="156B6095" w14:textId="77777777" w:rsidR="003A7457" w:rsidRDefault="00000000">
            <w:pPr>
              <w:rPr>
                <w:rFonts w:ascii="仿宋" w:eastAsia="仿宋" w:hAnsi="仿宋" w:cs="仿宋"/>
                <w:bCs/>
              </w:rPr>
            </w:pPr>
            <w:r>
              <w:rPr>
                <w:rFonts w:ascii="仿宋" w:eastAsia="仿宋" w:hAnsi="仿宋" w:cs="仿宋" w:hint="eastAsia"/>
                <w:bCs/>
              </w:rPr>
              <w:t>执行案号：</w:t>
            </w:r>
          </w:p>
        </w:tc>
      </w:tr>
      <w:tr w:rsidR="003A7457" w14:paraId="16A36517" w14:textId="77777777">
        <w:trPr>
          <w:trHeight w:val="375"/>
        </w:trPr>
        <w:tc>
          <w:tcPr>
            <w:tcW w:w="1276" w:type="dxa"/>
            <w:vMerge/>
            <w:vAlign w:val="center"/>
          </w:tcPr>
          <w:p w14:paraId="60891D51" w14:textId="77777777" w:rsidR="003A7457" w:rsidRDefault="003A7457">
            <w:pPr>
              <w:jc w:val="left"/>
              <w:rPr>
                <w:rFonts w:ascii="仿宋" w:eastAsia="仿宋" w:hAnsi="仿宋" w:cs="仿宋"/>
                <w:bCs/>
              </w:rPr>
            </w:pPr>
          </w:p>
        </w:tc>
        <w:tc>
          <w:tcPr>
            <w:tcW w:w="2266" w:type="dxa"/>
            <w:vMerge/>
            <w:vAlign w:val="center"/>
          </w:tcPr>
          <w:p w14:paraId="07368FEF" w14:textId="77777777" w:rsidR="003A7457" w:rsidRDefault="003A7457">
            <w:pPr>
              <w:jc w:val="left"/>
              <w:rPr>
                <w:rFonts w:ascii="仿宋" w:eastAsia="仿宋" w:hAnsi="仿宋" w:cs="仿宋"/>
                <w:bCs/>
              </w:rPr>
            </w:pPr>
          </w:p>
        </w:tc>
        <w:tc>
          <w:tcPr>
            <w:tcW w:w="2075" w:type="dxa"/>
            <w:gridSpan w:val="2"/>
            <w:vMerge/>
            <w:vAlign w:val="center"/>
          </w:tcPr>
          <w:p w14:paraId="533C7FB1" w14:textId="77777777" w:rsidR="003A7457" w:rsidRDefault="003A7457">
            <w:pPr>
              <w:jc w:val="left"/>
              <w:rPr>
                <w:rFonts w:ascii="仿宋" w:eastAsia="仿宋" w:hAnsi="仿宋" w:cs="仿宋"/>
                <w:bCs/>
              </w:rPr>
            </w:pPr>
          </w:p>
        </w:tc>
        <w:tc>
          <w:tcPr>
            <w:tcW w:w="3545" w:type="dxa"/>
            <w:gridSpan w:val="4"/>
            <w:vAlign w:val="center"/>
          </w:tcPr>
          <w:p w14:paraId="52FB8829" w14:textId="77777777" w:rsidR="003A7457" w:rsidRDefault="00000000">
            <w:pPr>
              <w:rPr>
                <w:rFonts w:ascii="仿宋" w:eastAsia="仿宋" w:hAnsi="仿宋" w:cs="仿宋"/>
                <w:bCs/>
              </w:rPr>
            </w:pPr>
            <w:r>
              <w:rPr>
                <w:rFonts w:ascii="仿宋" w:eastAsia="仿宋" w:hAnsi="仿宋" w:cs="仿宋" w:hint="eastAsia"/>
                <w:bCs/>
              </w:rPr>
              <w:t>已执行到的金额：</w:t>
            </w:r>
          </w:p>
        </w:tc>
      </w:tr>
      <w:tr w:rsidR="003A7457" w14:paraId="1DBE5011" w14:textId="77777777">
        <w:trPr>
          <w:trHeight w:val="510"/>
        </w:trPr>
        <w:tc>
          <w:tcPr>
            <w:tcW w:w="1276" w:type="dxa"/>
            <w:vMerge/>
            <w:vAlign w:val="center"/>
          </w:tcPr>
          <w:p w14:paraId="1569CED1" w14:textId="77777777" w:rsidR="003A7457" w:rsidRDefault="003A7457">
            <w:pPr>
              <w:jc w:val="left"/>
              <w:rPr>
                <w:rFonts w:ascii="仿宋" w:eastAsia="仿宋" w:hAnsi="仿宋" w:cs="仿宋"/>
                <w:bCs/>
              </w:rPr>
            </w:pPr>
          </w:p>
        </w:tc>
        <w:tc>
          <w:tcPr>
            <w:tcW w:w="2266" w:type="dxa"/>
            <w:vMerge/>
            <w:vAlign w:val="center"/>
          </w:tcPr>
          <w:p w14:paraId="172FE8E4" w14:textId="77777777" w:rsidR="003A7457" w:rsidRDefault="003A7457">
            <w:pPr>
              <w:ind w:firstLineChars="49" w:firstLine="103"/>
              <w:jc w:val="left"/>
              <w:rPr>
                <w:rFonts w:ascii="仿宋" w:eastAsia="仿宋" w:hAnsi="仿宋" w:cs="仿宋"/>
                <w:bCs/>
              </w:rPr>
            </w:pPr>
          </w:p>
        </w:tc>
        <w:tc>
          <w:tcPr>
            <w:tcW w:w="5620" w:type="dxa"/>
            <w:gridSpan w:val="6"/>
            <w:vAlign w:val="center"/>
          </w:tcPr>
          <w:p w14:paraId="240638D0" w14:textId="77777777" w:rsidR="003A7457" w:rsidRDefault="00000000">
            <w:pPr>
              <w:jc w:val="left"/>
              <w:rPr>
                <w:rFonts w:ascii="仿宋" w:eastAsia="仿宋" w:hAnsi="仿宋" w:cs="仿宋"/>
                <w:bCs/>
              </w:rPr>
            </w:pPr>
            <w:r>
              <w:rPr>
                <w:rFonts w:ascii="仿宋" w:eastAsia="仿宋" w:hAnsi="仿宋" w:cs="仿宋" w:hint="eastAsia"/>
                <w:bCs/>
              </w:rPr>
              <w:t>□已提起诉讼/仲裁，未取得生效文书</w:t>
            </w:r>
          </w:p>
        </w:tc>
      </w:tr>
      <w:tr w:rsidR="003A7457" w14:paraId="6CDD411B" w14:textId="77777777">
        <w:trPr>
          <w:trHeight w:val="510"/>
        </w:trPr>
        <w:tc>
          <w:tcPr>
            <w:tcW w:w="1276" w:type="dxa"/>
            <w:vMerge/>
            <w:vAlign w:val="center"/>
          </w:tcPr>
          <w:p w14:paraId="2912611D" w14:textId="77777777" w:rsidR="003A7457" w:rsidRDefault="003A7457">
            <w:pPr>
              <w:jc w:val="left"/>
              <w:rPr>
                <w:rFonts w:ascii="仿宋" w:eastAsia="仿宋" w:hAnsi="仿宋" w:cs="仿宋"/>
                <w:bCs/>
              </w:rPr>
            </w:pPr>
          </w:p>
        </w:tc>
        <w:tc>
          <w:tcPr>
            <w:tcW w:w="2266" w:type="dxa"/>
            <w:vMerge/>
            <w:vAlign w:val="center"/>
          </w:tcPr>
          <w:p w14:paraId="41244D35" w14:textId="77777777" w:rsidR="003A7457" w:rsidRDefault="003A7457">
            <w:pPr>
              <w:ind w:firstLineChars="49" w:firstLine="103"/>
              <w:jc w:val="left"/>
              <w:rPr>
                <w:rFonts w:ascii="仿宋" w:eastAsia="仿宋" w:hAnsi="仿宋" w:cs="仿宋"/>
                <w:bCs/>
              </w:rPr>
            </w:pPr>
          </w:p>
        </w:tc>
        <w:tc>
          <w:tcPr>
            <w:tcW w:w="5620" w:type="dxa"/>
            <w:gridSpan w:val="6"/>
            <w:vAlign w:val="center"/>
          </w:tcPr>
          <w:p w14:paraId="28B2C285" w14:textId="77777777" w:rsidR="003A7457" w:rsidRDefault="00000000">
            <w:pPr>
              <w:jc w:val="left"/>
              <w:rPr>
                <w:rFonts w:ascii="仿宋" w:eastAsia="仿宋" w:hAnsi="仿宋" w:cs="仿宋"/>
                <w:bCs/>
              </w:rPr>
            </w:pPr>
            <w:r>
              <w:rPr>
                <w:rFonts w:ascii="仿宋" w:eastAsia="仿宋" w:hAnsi="仿宋" w:cs="仿宋" w:hint="eastAsia"/>
                <w:bCs/>
              </w:rPr>
              <w:sym w:font="Wingdings 2" w:char="00A3"/>
            </w:r>
            <w:r>
              <w:rPr>
                <w:rFonts w:ascii="仿宋" w:eastAsia="仿宋" w:hAnsi="仿宋" w:cs="仿宋" w:hint="eastAsia"/>
                <w:bCs/>
              </w:rPr>
              <w:t>未提起诉讼/仲裁</w:t>
            </w:r>
          </w:p>
        </w:tc>
      </w:tr>
      <w:tr w:rsidR="003A7457" w14:paraId="42CC820F" w14:textId="77777777">
        <w:trPr>
          <w:trHeight w:val="1245"/>
        </w:trPr>
        <w:tc>
          <w:tcPr>
            <w:tcW w:w="1276" w:type="dxa"/>
            <w:vMerge/>
            <w:vAlign w:val="center"/>
          </w:tcPr>
          <w:p w14:paraId="7F178C03" w14:textId="77777777" w:rsidR="003A7457" w:rsidRDefault="003A7457">
            <w:pPr>
              <w:jc w:val="left"/>
              <w:rPr>
                <w:rFonts w:ascii="仿宋" w:eastAsia="仿宋" w:hAnsi="仿宋" w:cs="仿宋"/>
                <w:bCs/>
              </w:rPr>
            </w:pPr>
          </w:p>
        </w:tc>
        <w:tc>
          <w:tcPr>
            <w:tcW w:w="2266" w:type="dxa"/>
            <w:vAlign w:val="center"/>
          </w:tcPr>
          <w:p w14:paraId="45633BD0" w14:textId="77777777" w:rsidR="003A7457" w:rsidRDefault="00000000">
            <w:pPr>
              <w:jc w:val="center"/>
              <w:rPr>
                <w:rFonts w:ascii="仿宋" w:eastAsia="仿宋" w:hAnsi="仿宋" w:cs="仿宋"/>
                <w:bCs/>
              </w:rPr>
            </w:pPr>
            <w:r>
              <w:rPr>
                <w:rFonts w:ascii="仿宋" w:eastAsia="仿宋" w:hAnsi="仿宋" w:cs="仿宋" w:hint="eastAsia"/>
                <w:bCs/>
              </w:rPr>
              <w:t>债务人提供财产担保情况（申报有财产担保债权时填写，可另附清单）</w:t>
            </w:r>
          </w:p>
        </w:tc>
        <w:tc>
          <w:tcPr>
            <w:tcW w:w="5620" w:type="dxa"/>
            <w:gridSpan w:val="6"/>
            <w:vAlign w:val="center"/>
          </w:tcPr>
          <w:p w14:paraId="0AFA639F" w14:textId="77777777" w:rsidR="003A7457" w:rsidRDefault="003A7457">
            <w:pPr>
              <w:jc w:val="center"/>
              <w:rPr>
                <w:rFonts w:ascii="仿宋" w:eastAsia="仿宋" w:hAnsi="仿宋" w:cs="仿宋"/>
                <w:bCs/>
              </w:rPr>
            </w:pPr>
          </w:p>
        </w:tc>
      </w:tr>
      <w:tr w:rsidR="003A7457" w14:paraId="603CD151" w14:textId="77777777" w:rsidTr="007D16C2">
        <w:trPr>
          <w:trHeight w:val="5645"/>
        </w:trPr>
        <w:tc>
          <w:tcPr>
            <w:tcW w:w="1276" w:type="dxa"/>
            <w:vAlign w:val="center"/>
          </w:tcPr>
          <w:p w14:paraId="3AA6553D"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债权概况</w:t>
            </w:r>
          </w:p>
        </w:tc>
        <w:tc>
          <w:tcPr>
            <w:tcW w:w="2266" w:type="dxa"/>
            <w:vAlign w:val="center"/>
          </w:tcPr>
          <w:p w14:paraId="1A20CC32"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简要介绍所申报债权形成的相关情况（包括形成事由原因及过程、破产案件受理前已经获得清偿的情况等）。</w:t>
            </w:r>
          </w:p>
        </w:tc>
        <w:tc>
          <w:tcPr>
            <w:tcW w:w="5620" w:type="dxa"/>
            <w:gridSpan w:val="6"/>
            <w:vAlign w:val="center"/>
          </w:tcPr>
          <w:p w14:paraId="77465521" w14:textId="77777777" w:rsidR="003A7457" w:rsidRDefault="003A7457">
            <w:pPr>
              <w:rPr>
                <w:rFonts w:ascii="仿宋" w:eastAsia="仿宋" w:hAnsi="仿宋" w:cs="仿宋"/>
                <w:color w:val="000000" w:themeColor="text1"/>
                <w:sz w:val="22"/>
                <w:szCs w:val="22"/>
              </w:rPr>
            </w:pPr>
          </w:p>
        </w:tc>
      </w:tr>
      <w:tr w:rsidR="003A7457" w14:paraId="4D9639FB" w14:textId="77777777">
        <w:trPr>
          <w:trHeight w:val="3968"/>
        </w:trPr>
        <w:tc>
          <w:tcPr>
            <w:tcW w:w="1276" w:type="dxa"/>
            <w:vAlign w:val="center"/>
          </w:tcPr>
          <w:p w14:paraId="1836F3DC"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证明材料</w:t>
            </w:r>
          </w:p>
          <w:p w14:paraId="0F35F3D3"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概况</w:t>
            </w:r>
          </w:p>
        </w:tc>
        <w:tc>
          <w:tcPr>
            <w:tcW w:w="2266" w:type="dxa"/>
            <w:vAlign w:val="center"/>
          </w:tcPr>
          <w:p w14:paraId="23D7A245" w14:textId="77777777" w:rsidR="003A7457" w:rsidRDefault="00000000">
            <w:pPr>
              <w:jc w:val="center"/>
              <w:rPr>
                <w:rFonts w:ascii="仿宋" w:eastAsia="仿宋" w:hAnsi="仿宋" w:cs="仿宋"/>
                <w:b/>
                <w:bCs/>
                <w:color w:val="000000" w:themeColor="text1"/>
                <w:sz w:val="22"/>
                <w:szCs w:val="22"/>
              </w:rPr>
            </w:pPr>
            <w:r>
              <w:rPr>
                <w:rFonts w:ascii="仿宋" w:eastAsia="仿宋" w:hAnsi="仿宋" w:cs="仿宋" w:hint="eastAsia"/>
                <w:color w:val="000000" w:themeColor="text1"/>
                <w:sz w:val="22"/>
                <w:szCs w:val="22"/>
              </w:rPr>
              <w:t>申报人认为债权成立的相关依据。（如与被申报人签订的合同、对账材料、所申报债权通过提起诉讼或仲裁取得的生效裁判文书以及在</w:t>
            </w:r>
            <w:r>
              <w:rPr>
                <w:rFonts w:ascii="仿宋" w:eastAsia="仿宋" w:hAnsi="仿宋" w:cs="仿宋" w:hint="eastAsia"/>
                <w:b/>
                <w:bCs/>
                <w:color w:val="000000" w:themeColor="text1"/>
                <w:sz w:val="22"/>
                <w:szCs w:val="22"/>
              </w:rPr>
              <w:t>债务人及其他连带债务人处获得清偿的情况</w:t>
            </w:r>
          </w:p>
          <w:p w14:paraId="227908E2"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等，相关依据应当作为证据材料提交）</w:t>
            </w:r>
          </w:p>
        </w:tc>
        <w:tc>
          <w:tcPr>
            <w:tcW w:w="5620" w:type="dxa"/>
            <w:gridSpan w:val="6"/>
            <w:vAlign w:val="center"/>
          </w:tcPr>
          <w:p w14:paraId="18569B73" w14:textId="77777777" w:rsidR="003A7457" w:rsidRDefault="003A7457">
            <w:pPr>
              <w:rPr>
                <w:rFonts w:ascii="仿宋" w:eastAsia="仿宋" w:hAnsi="仿宋" w:cs="仿宋"/>
                <w:color w:val="000000" w:themeColor="text1"/>
                <w:sz w:val="22"/>
                <w:szCs w:val="22"/>
              </w:rPr>
            </w:pPr>
          </w:p>
        </w:tc>
      </w:tr>
      <w:tr w:rsidR="003A7457" w14:paraId="0E3A23DE" w14:textId="77777777" w:rsidTr="00BF010A">
        <w:trPr>
          <w:trHeight w:val="3954"/>
        </w:trPr>
        <w:tc>
          <w:tcPr>
            <w:tcW w:w="1276" w:type="dxa"/>
            <w:vAlign w:val="center"/>
          </w:tcPr>
          <w:p w14:paraId="173B3CA9"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lastRenderedPageBreak/>
              <w:t>本金计息</w:t>
            </w:r>
          </w:p>
          <w:p w14:paraId="5692D724"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标准和方法</w:t>
            </w:r>
          </w:p>
        </w:tc>
        <w:tc>
          <w:tcPr>
            <w:tcW w:w="2266" w:type="dxa"/>
            <w:vAlign w:val="center"/>
          </w:tcPr>
          <w:p w14:paraId="5A545F50" w14:textId="5A5F11EA"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本金及利息变化、计算方法、计算过程（利息计至破产受理日</w:t>
            </w:r>
            <w:r w:rsidR="00E65EB6">
              <w:rPr>
                <w:rFonts w:ascii="仿宋" w:eastAsia="仿宋" w:hAnsi="仿宋" w:cs="仿宋" w:hint="eastAsia"/>
                <w:color w:val="000000" w:themeColor="text1"/>
                <w:sz w:val="22"/>
                <w:szCs w:val="22"/>
              </w:rPr>
              <w:t>20</w:t>
            </w:r>
            <w:r w:rsidR="00BF010A">
              <w:rPr>
                <w:rFonts w:ascii="仿宋" w:eastAsia="仿宋" w:hAnsi="仿宋" w:cs="仿宋" w:hint="eastAsia"/>
                <w:color w:val="000000" w:themeColor="text1"/>
                <w:sz w:val="22"/>
                <w:szCs w:val="22"/>
              </w:rPr>
              <w:t>25</w:t>
            </w:r>
            <w:r w:rsidR="00E65EB6">
              <w:rPr>
                <w:rFonts w:ascii="仿宋" w:eastAsia="仿宋" w:hAnsi="仿宋" w:cs="仿宋" w:hint="eastAsia"/>
                <w:color w:val="000000" w:themeColor="text1"/>
                <w:sz w:val="22"/>
                <w:szCs w:val="22"/>
              </w:rPr>
              <w:t>年</w:t>
            </w:r>
            <w:r w:rsidR="00071807">
              <w:rPr>
                <w:rFonts w:ascii="仿宋" w:eastAsia="仿宋" w:hAnsi="仿宋" w:cs="仿宋" w:hint="eastAsia"/>
                <w:color w:val="000000" w:themeColor="text1"/>
                <w:sz w:val="22"/>
                <w:szCs w:val="22"/>
              </w:rPr>
              <w:t>12</w:t>
            </w:r>
            <w:r w:rsidR="00E65EB6">
              <w:rPr>
                <w:rFonts w:ascii="仿宋" w:eastAsia="仿宋" w:hAnsi="仿宋" w:cs="仿宋" w:hint="eastAsia"/>
                <w:color w:val="000000" w:themeColor="text1"/>
                <w:sz w:val="22"/>
                <w:szCs w:val="22"/>
              </w:rPr>
              <w:t>月</w:t>
            </w:r>
            <w:r w:rsidR="00071807">
              <w:rPr>
                <w:rFonts w:ascii="仿宋" w:eastAsia="仿宋" w:hAnsi="仿宋" w:cs="仿宋" w:hint="eastAsia"/>
                <w:color w:val="000000" w:themeColor="text1"/>
                <w:sz w:val="22"/>
                <w:szCs w:val="22"/>
              </w:rPr>
              <w:t>17</w:t>
            </w:r>
            <w:r w:rsidR="00E65EB6">
              <w:rPr>
                <w:rFonts w:ascii="仿宋" w:eastAsia="仿宋" w:hAnsi="仿宋" w:cs="仿宋" w:hint="eastAsia"/>
                <w:color w:val="000000" w:themeColor="text1"/>
                <w:sz w:val="22"/>
                <w:szCs w:val="22"/>
              </w:rPr>
              <w:t>日，当日不计息</w:t>
            </w:r>
            <w:r>
              <w:rPr>
                <w:rFonts w:ascii="仿宋" w:eastAsia="仿宋" w:hAnsi="仿宋" w:cs="仿宋" w:hint="eastAsia"/>
                <w:color w:val="000000" w:themeColor="text1"/>
                <w:sz w:val="22"/>
                <w:szCs w:val="22"/>
              </w:rPr>
              <w:t>）</w:t>
            </w:r>
          </w:p>
          <w:p w14:paraId="71D954BB" w14:textId="77777777" w:rsidR="003A7457" w:rsidRDefault="00000000">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并附本息计算表（必须有）。</w:t>
            </w:r>
          </w:p>
        </w:tc>
        <w:tc>
          <w:tcPr>
            <w:tcW w:w="5620" w:type="dxa"/>
            <w:gridSpan w:val="6"/>
            <w:vAlign w:val="center"/>
          </w:tcPr>
          <w:p w14:paraId="39946D84" w14:textId="77777777" w:rsidR="003A7457" w:rsidRDefault="003A7457">
            <w:pPr>
              <w:jc w:val="center"/>
              <w:rPr>
                <w:rFonts w:ascii="仿宋" w:eastAsia="仿宋" w:hAnsi="仿宋" w:cs="仿宋"/>
                <w:bCs/>
                <w:sz w:val="22"/>
                <w:szCs w:val="22"/>
              </w:rPr>
            </w:pPr>
          </w:p>
        </w:tc>
      </w:tr>
      <w:tr w:rsidR="003A7457" w14:paraId="06248C86" w14:textId="77777777" w:rsidTr="00481BB8">
        <w:trPr>
          <w:trHeight w:val="1036"/>
        </w:trPr>
        <w:tc>
          <w:tcPr>
            <w:tcW w:w="1276" w:type="dxa"/>
            <w:vMerge w:val="restart"/>
            <w:vAlign w:val="center"/>
          </w:tcPr>
          <w:p w14:paraId="677EB6FD" w14:textId="77777777" w:rsidR="003A7457" w:rsidRDefault="00000000">
            <w:pPr>
              <w:jc w:val="center"/>
              <w:rPr>
                <w:rFonts w:ascii="仿宋" w:eastAsia="仿宋" w:hAnsi="仿宋" w:cs="仿宋"/>
                <w:bCs/>
                <w:sz w:val="22"/>
                <w:szCs w:val="22"/>
              </w:rPr>
            </w:pPr>
            <w:r>
              <w:rPr>
                <w:rFonts w:ascii="仿宋" w:eastAsia="仿宋" w:hAnsi="仿宋" w:cs="仿宋" w:hint="eastAsia"/>
                <w:color w:val="FF0000"/>
                <w:sz w:val="22"/>
                <w:szCs w:val="22"/>
              </w:rPr>
              <w:t>*</w:t>
            </w:r>
            <w:r>
              <w:rPr>
                <w:rFonts w:ascii="仿宋" w:eastAsia="仿宋" w:hAnsi="仿宋" w:cs="仿宋" w:hint="eastAsia"/>
                <w:sz w:val="22"/>
                <w:szCs w:val="22"/>
              </w:rPr>
              <w:t>指定收款账户信息</w:t>
            </w:r>
          </w:p>
        </w:tc>
        <w:tc>
          <w:tcPr>
            <w:tcW w:w="2266" w:type="dxa"/>
            <w:vAlign w:val="center"/>
          </w:tcPr>
          <w:p w14:paraId="033F02B9" w14:textId="77777777" w:rsidR="003A7457" w:rsidRDefault="00000000">
            <w:pPr>
              <w:spacing w:beforeLines="50" w:before="156" w:afterLines="50" w:after="156" w:line="440" w:lineRule="exact"/>
              <w:jc w:val="center"/>
              <w:rPr>
                <w:rFonts w:ascii="仿宋" w:eastAsia="仿宋" w:hAnsi="仿宋" w:cs="仿宋"/>
                <w:bCs/>
                <w:sz w:val="22"/>
                <w:szCs w:val="22"/>
              </w:rPr>
            </w:pPr>
            <w:r>
              <w:rPr>
                <w:rFonts w:ascii="仿宋" w:eastAsia="仿宋" w:hAnsi="仿宋" w:cs="仿宋" w:hint="eastAsia"/>
                <w:sz w:val="22"/>
                <w:szCs w:val="22"/>
              </w:rPr>
              <w:t>开户行（具体到支行）</w:t>
            </w:r>
          </w:p>
        </w:tc>
        <w:tc>
          <w:tcPr>
            <w:tcW w:w="5620" w:type="dxa"/>
            <w:gridSpan w:val="6"/>
            <w:vAlign w:val="center"/>
          </w:tcPr>
          <w:p w14:paraId="23581B85" w14:textId="77777777" w:rsidR="003A7457" w:rsidRDefault="003A7457">
            <w:pPr>
              <w:jc w:val="center"/>
              <w:rPr>
                <w:rFonts w:ascii="仿宋" w:eastAsia="仿宋" w:hAnsi="仿宋" w:cs="仿宋"/>
                <w:bCs/>
                <w:sz w:val="22"/>
                <w:szCs w:val="22"/>
              </w:rPr>
            </w:pPr>
          </w:p>
        </w:tc>
      </w:tr>
      <w:tr w:rsidR="003A7457" w14:paraId="5D518634" w14:textId="77777777">
        <w:trPr>
          <w:trHeight w:val="619"/>
        </w:trPr>
        <w:tc>
          <w:tcPr>
            <w:tcW w:w="1276" w:type="dxa"/>
            <w:vMerge/>
          </w:tcPr>
          <w:p w14:paraId="432F9492" w14:textId="77777777" w:rsidR="003A7457" w:rsidRDefault="003A7457">
            <w:pPr>
              <w:jc w:val="center"/>
              <w:rPr>
                <w:rFonts w:ascii="仿宋" w:eastAsia="仿宋" w:hAnsi="仿宋" w:cs="仿宋"/>
                <w:bCs/>
                <w:sz w:val="22"/>
                <w:szCs w:val="22"/>
              </w:rPr>
            </w:pPr>
          </w:p>
        </w:tc>
        <w:tc>
          <w:tcPr>
            <w:tcW w:w="2266" w:type="dxa"/>
            <w:vAlign w:val="center"/>
          </w:tcPr>
          <w:p w14:paraId="13637F1B" w14:textId="77777777" w:rsidR="003A7457" w:rsidRDefault="00000000">
            <w:pPr>
              <w:jc w:val="center"/>
              <w:rPr>
                <w:rFonts w:ascii="仿宋" w:eastAsia="仿宋" w:hAnsi="仿宋" w:cs="仿宋"/>
                <w:bCs/>
                <w:sz w:val="22"/>
                <w:szCs w:val="22"/>
              </w:rPr>
            </w:pPr>
            <w:r>
              <w:rPr>
                <w:rFonts w:ascii="仿宋" w:eastAsia="仿宋" w:hAnsi="仿宋" w:cs="仿宋" w:hint="eastAsia"/>
                <w:sz w:val="22"/>
                <w:szCs w:val="22"/>
              </w:rPr>
              <w:t>户名（须与债权人名称一致）</w:t>
            </w:r>
          </w:p>
        </w:tc>
        <w:tc>
          <w:tcPr>
            <w:tcW w:w="5620" w:type="dxa"/>
            <w:gridSpan w:val="6"/>
            <w:vAlign w:val="center"/>
          </w:tcPr>
          <w:p w14:paraId="6B0FEF05" w14:textId="77777777" w:rsidR="003A7457" w:rsidRDefault="003A7457">
            <w:pPr>
              <w:jc w:val="center"/>
              <w:rPr>
                <w:rFonts w:ascii="仿宋" w:eastAsia="仿宋" w:hAnsi="仿宋" w:cs="仿宋"/>
                <w:bCs/>
                <w:sz w:val="22"/>
                <w:szCs w:val="22"/>
              </w:rPr>
            </w:pPr>
          </w:p>
        </w:tc>
      </w:tr>
      <w:tr w:rsidR="003A7457" w14:paraId="0FC47CC3" w14:textId="77777777">
        <w:trPr>
          <w:trHeight w:val="698"/>
        </w:trPr>
        <w:tc>
          <w:tcPr>
            <w:tcW w:w="1276" w:type="dxa"/>
            <w:vMerge/>
            <w:tcBorders>
              <w:bottom w:val="single" w:sz="6" w:space="0" w:color="auto"/>
            </w:tcBorders>
          </w:tcPr>
          <w:p w14:paraId="1B966E9B" w14:textId="77777777" w:rsidR="003A7457" w:rsidRDefault="003A7457">
            <w:pPr>
              <w:jc w:val="left"/>
              <w:rPr>
                <w:rFonts w:ascii="仿宋" w:eastAsia="仿宋" w:hAnsi="仿宋" w:cs="仿宋"/>
                <w:bCs/>
                <w:sz w:val="22"/>
                <w:szCs w:val="22"/>
              </w:rPr>
            </w:pPr>
          </w:p>
        </w:tc>
        <w:tc>
          <w:tcPr>
            <w:tcW w:w="2266" w:type="dxa"/>
            <w:tcBorders>
              <w:bottom w:val="single" w:sz="6" w:space="0" w:color="auto"/>
            </w:tcBorders>
            <w:vAlign w:val="center"/>
          </w:tcPr>
          <w:p w14:paraId="751DF17E" w14:textId="77777777" w:rsidR="003A7457" w:rsidRDefault="00000000">
            <w:pPr>
              <w:jc w:val="center"/>
              <w:rPr>
                <w:rFonts w:ascii="仿宋" w:eastAsia="仿宋" w:hAnsi="仿宋" w:cs="仿宋"/>
                <w:bCs/>
                <w:sz w:val="22"/>
                <w:szCs w:val="22"/>
              </w:rPr>
            </w:pPr>
            <w:r>
              <w:rPr>
                <w:rFonts w:ascii="仿宋" w:eastAsia="仿宋" w:hAnsi="仿宋" w:cs="仿宋" w:hint="eastAsia"/>
                <w:sz w:val="22"/>
                <w:szCs w:val="22"/>
              </w:rPr>
              <w:t>账号</w:t>
            </w:r>
          </w:p>
        </w:tc>
        <w:tc>
          <w:tcPr>
            <w:tcW w:w="5620" w:type="dxa"/>
            <w:gridSpan w:val="6"/>
            <w:tcBorders>
              <w:bottom w:val="single" w:sz="6" w:space="0" w:color="auto"/>
            </w:tcBorders>
            <w:vAlign w:val="center"/>
          </w:tcPr>
          <w:p w14:paraId="18C67007" w14:textId="77777777" w:rsidR="003A7457" w:rsidRDefault="003A7457">
            <w:pPr>
              <w:jc w:val="center"/>
              <w:rPr>
                <w:rFonts w:ascii="仿宋" w:eastAsia="仿宋" w:hAnsi="仿宋" w:cs="仿宋"/>
                <w:bCs/>
                <w:sz w:val="22"/>
                <w:szCs w:val="22"/>
              </w:rPr>
            </w:pPr>
          </w:p>
        </w:tc>
      </w:tr>
      <w:tr w:rsidR="003A7457" w14:paraId="3F8D883E" w14:textId="77777777">
        <w:trPr>
          <w:trHeight w:val="766"/>
        </w:trPr>
        <w:tc>
          <w:tcPr>
            <w:tcW w:w="1276" w:type="dxa"/>
            <w:vMerge w:val="restart"/>
            <w:tcBorders>
              <w:top w:val="single" w:sz="6" w:space="0" w:color="auto"/>
            </w:tcBorders>
            <w:vAlign w:val="center"/>
          </w:tcPr>
          <w:p w14:paraId="7FF2EB80" w14:textId="77777777" w:rsidR="003A7457" w:rsidRDefault="00000000">
            <w:pPr>
              <w:jc w:val="center"/>
              <w:rPr>
                <w:rFonts w:ascii="仿宋" w:eastAsia="仿宋" w:hAnsi="仿宋" w:cs="仿宋"/>
                <w:bCs/>
                <w:sz w:val="22"/>
                <w:szCs w:val="22"/>
              </w:rPr>
            </w:pPr>
            <w:r>
              <w:rPr>
                <w:rFonts w:ascii="仿宋" w:eastAsia="仿宋" w:hAnsi="仿宋" w:cs="仿宋" w:hint="eastAsia"/>
                <w:sz w:val="22"/>
                <w:szCs w:val="22"/>
              </w:rPr>
              <w:t>送达地址及表决方式</w:t>
            </w:r>
          </w:p>
          <w:p w14:paraId="25418337" w14:textId="77777777" w:rsidR="003A7457" w:rsidRDefault="003A7457">
            <w:pPr>
              <w:jc w:val="left"/>
              <w:rPr>
                <w:rFonts w:ascii="仿宋" w:eastAsia="仿宋" w:hAnsi="仿宋" w:cs="仿宋"/>
                <w:sz w:val="22"/>
                <w:szCs w:val="22"/>
              </w:rPr>
            </w:pPr>
          </w:p>
        </w:tc>
        <w:tc>
          <w:tcPr>
            <w:tcW w:w="7886" w:type="dxa"/>
            <w:gridSpan w:val="7"/>
            <w:tcBorders>
              <w:top w:val="single" w:sz="6" w:space="0" w:color="auto"/>
              <w:bottom w:val="single" w:sz="4" w:space="0" w:color="auto"/>
            </w:tcBorders>
          </w:tcPr>
          <w:p w14:paraId="5D53963E" w14:textId="77777777" w:rsidR="003A7457" w:rsidRDefault="00000000">
            <w:pPr>
              <w:jc w:val="left"/>
              <w:rPr>
                <w:rFonts w:ascii="仿宋" w:eastAsia="仿宋" w:hAnsi="仿宋" w:cs="仿宋"/>
                <w:sz w:val="22"/>
                <w:szCs w:val="22"/>
              </w:rPr>
            </w:pPr>
            <w:r>
              <w:rPr>
                <w:rFonts w:ascii="仿宋" w:eastAsia="仿宋" w:hAnsi="仿宋" w:cs="仿宋" w:hint="eastAsia"/>
                <w:sz w:val="22"/>
                <w:szCs w:val="22"/>
              </w:rPr>
              <w:t>地址：</w:t>
            </w:r>
          </w:p>
          <w:p w14:paraId="6AB7AA61" w14:textId="77777777" w:rsidR="003A7457" w:rsidRDefault="00000000">
            <w:pPr>
              <w:tabs>
                <w:tab w:val="left" w:pos="2490"/>
              </w:tabs>
              <w:jc w:val="left"/>
              <w:rPr>
                <w:rFonts w:ascii="仿宋" w:eastAsia="仿宋" w:hAnsi="仿宋" w:cs="仿宋"/>
                <w:sz w:val="22"/>
                <w:szCs w:val="22"/>
              </w:rPr>
            </w:pPr>
            <w:r>
              <w:rPr>
                <w:rFonts w:ascii="仿宋" w:eastAsia="仿宋" w:hAnsi="仿宋" w:cs="仿宋" w:hint="eastAsia"/>
                <w:sz w:val="22"/>
                <w:szCs w:val="22"/>
              </w:rPr>
              <w:t>联系人：</w:t>
            </w:r>
            <w:r>
              <w:rPr>
                <w:rFonts w:ascii="仿宋" w:eastAsia="仿宋" w:hAnsi="仿宋" w:cs="仿宋"/>
                <w:sz w:val="22"/>
                <w:szCs w:val="22"/>
              </w:rPr>
              <w:tab/>
            </w:r>
          </w:p>
          <w:p w14:paraId="23102D9F" w14:textId="77777777" w:rsidR="003A7457" w:rsidRDefault="00000000">
            <w:pPr>
              <w:jc w:val="left"/>
              <w:rPr>
                <w:rFonts w:ascii="仿宋" w:eastAsia="仿宋" w:hAnsi="仿宋" w:cs="仿宋"/>
                <w:sz w:val="22"/>
                <w:szCs w:val="22"/>
              </w:rPr>
            </w:pPr>
            <w:r>
              <w:rPr>
                <w:rFonts w:ascii="仿宋" w:eastAsia="仿宋" w:hAnsi="仿宋" w:cs="仿宋" w:hint="eastAsia"/>
                <w:sz w:val="22"/>
                <w:szCs w:val="22"/>
              </w:rPr>
              <w:t>电话：</w:t>
            </w:r>
          </w:p>
          <w:p w14:paraId="3EB2F332" w14:textId="77777777" w:rsidR="003A7457" w:rsidRDefault="00000000">
            <w:pPr>
              <w:jc w:val="left"/>
              <w:rPr>
                <w:rFonts w:ascii="仿宋" w:eastAsia="仿宋" w:hAnsi="仿宋" w:cs="仿宋"/>
                <w:sz w:val="22"/>
                <w:szCs w:val="22"/>
              </w:rPr>
            </w:pPr>
            <w:r>
              <w:rPr>
                <w:rFonts w:ascii="仿宋" w:eastAsia="仿宋" w:hAnsi="仿宋" w:cs="仿宋" w:hint="eastAsia"/>
                <w:sz w:val="22"/>
                <w:szCs w:val="22"/>
              </w:rPr>
              <w:t>电子邮箱（必填）：</w:t>
            </w:r>
          </w:p>
          <w:p w14:paraId="41A423BC" w14:textId="24BCAE4F" w:rsidR="003B1FED" w:rsidRDefault="003B1FED">
            <w:pPr>
              <w:jc w:val="left"/>
              <w:rPr>
                <w:rFonts w:ascii="仿宋" w:eastAsia="仿宋" w:hAnsi="仿宋" w:cs="仿宋" w:hint="eastAsia"/>
                <w:sz w:val="22"/>
                <w:szCs w:val="22"/>
              </w:rPr>
            </w:pPr>
            <w:r>
              <w:rPr>
                <w:rFonts w:ascii="仿宋" w:eastAsia="仿宋" w:hAnsi="仿宋" w:cs="仿宋" w:hint="eastAsia"/>
                <w:sz w:val="22"/>
                <w:szCs w:val="22"/>
              </w:rPr>
              <w:t>微信：</w:t>
            </w:r>
          </w:p>
          <w:p w14:paraId="7228951C" w14:textId="605D7634" w:rsidR="003A7457" w:rsidRDefault="00000000">
            <w:pPr>
              <w:rPr>
                <w:rFonts w:ascii="仿宋" w:eastAsia="仿宋" w:hAnsi="仿宋" w:cs="仿宋"/>
                <w:color w:val="FF0000"/>
                <w:sz w:val="22"/>
                <w:szCs w:val="22"/>
              </w:rPr>
            </w:pPr>
            <w:r>
              <w:rPr>
                <w:rFonts w:ascii="仿宋" w:eastAsia="仿宋" w:hAnsi="仿宋" w:cs="仿宋" w:hint="eastAsia"/>
                <w:color w:val="FF0000"/>
                <w:sz w:val="22"/>
                <w:szCs w:val="22"/>
              </w:rPr>
              <w:t>（</w:t>
            </w:r>
            <w:r>
              <w:rPr>
                <w:rFonts w:ascii="仿宋" w:eastAsia="仿宋" w:hAnsi="仿宋" w:cs="仿宋" w:hint="eastAsia"/>
                <w:b/>
                <w:color w:val="FF0000"/>
                <w:sz w:val="22"/>
                <w:szCs w:val="22"/>
              </w:rPr>
              <w:t>管理人以邮政快递</w:t>
            </w:r>
            <w:r w:rsidR="003B1FED">
              <w:rPr>
                <w:rFonts w:ascii="仿宋" w:eastAsia="仿宋" w:hAnsi="仿宋" w:cs="仿宋" w:hint="eastAsia"/>
                <w:b/>
                <w:color w:val="FF0000"/>
                <w:sz w:val="22"/>
                <w:szCs w:val="22"/>
              </w:rPr>
              <w:t>、短信、</w:t>
            </w:r>
            <w:r>
              <w:rPr>
                <w:rFonts w:ascii="仿宋" w:eastAsia="仿宋" w:hAnsi="仿宋" w:cs="仿宋" w:hint="eastAsia"/>
                <w:b/>
                <w:color w:val="FF0000"/>
                <w:sz w:val="22"/>
                <w:szCs w:val="22"/>
              </w:rPr>
              <w:t>电子邮箱</w:t>
            </w:r>
            <w:r w:rsidR="003B1FED">
              <w:rPr>
                <w:rFonts w:ascii="仿宋" w:eastAsia="仿宋" w:hAnsi="仿宋" w:cs="仿宋" w:hint="eastAsia"/>
                <w:b/>
                <w:color w:val="FF0000"/>
                <w:sz w:val="22"/>
                <w:szCs w:val="22"/>
              </w:rPr>
              <w:t>、微信</w:t>
            </w:r>
            <w:r>
              <w:rPr>
                <w:rFonts w:ascii="仿宋" w:eastAsia="仿宋" w:hAnsi="仿宋" w:cs="仿宋" w:hint="eastAsia"/>
                <w:b/>
                <w:color w:val="FF0000"/>
                <w:sz w:val="22"/>
                <w:szCs w:val="22"/>
              </w:rPr>
              <w:t>中的任一方式送达均为有效送达</w:t>
            </w:r>
            <w:r>
              <w:rPr>
                <w:rFonts w:ascii="仿宋" w:eastAsia="仿宋" w:hAnsi="仿宋" w:cs="仿宋" w:hint="eastAsia"/>
                <w:color w:val="FF0000"/>
                <w:sz w:val="22"/>
                <w:szCs w:val="22"/>
              </w:rPr>
              <w:t>）</w:t>
            </w:r>
          </w:p>
          <w:p w14:paraId="19ED4C1C" w14:textId="77777777" w:rsidR="003A7457" w:rsidRDefault="00000000">
            <w:pPr>
              <w:jc w:val="left"/>
              <w:rPr>
                <w:rFonts w:ascii="仿宋" w:eastAsia="仿宋" w:hAnsi="仿宋" w:cs="仿宋"/>
                <w:sz w:val="22"/>
                <w:szCs w:val="22"/>
              </w:rPr>
            </w:pPr>
            <w:r>
              <w:rPr>
                <w:rFonts w:ascii="仿宋" w:eastAsia="仿宋" w:hAnsi="仿宋" w:cs="仿宋" w:hint="eastAsia"/>
                <w:color w:val="FF0000"/>
                <w:sz w:val="22"/>
                <w:szCs w:val="22"/>
              </w:rPr>
              <w:t>承诺：申报人已经如实提供地址及联系方式，并保证上述联系地址、方式及指定收款账户准确、有效。</w:t>
            </w:r>
          </w:p>
        </w:tc>
      </w:tr>
      <w:tr w:rsidR="003A7457" w14:paraId="7B4FE026" w14:textId="77777777">
        <w:trPr>
          <w:trHeight w:val="766"/>
        </w:trPr>
        <w:tc>
          <w:tcPr>
            <w:tcW w:w="1276" w:type="dxa"/>
            <w:vMerge/>
            <w:vAlign w:val="center"/>
          </w:tcPr>
          <w:p w14:paraId="33B08399" w14:textId="77777777" w:rsidR="003A7457" w:rsidRDefault="003A7457">
            <w:pPr>
              <w:jc w:val="left"/>
              <w:rPr>
                <w:rFonts w:ascii="仿宋" w:eastAsia="仿宋" w:hAnsi="仿宋" w:cs="仿宋"/>
                <w:bCs/>
                <w:sz w:val="22"/>
                <w:szCs w:val="22"/>
              </w:rPr>
            </w:pPr>
          </w:p>
        </w:tc>
        <w:tc>
          <w:tcPr>
            <w:tcW w:w="7886" w:type="dxa"/>
            <w:gridSpan w:val="7"/>
            <w:tcBorders>
              <w:top w:val="single" w:sz="4" w:space="0" w:color="auto"/>
            </w:tcBorders>
          </w:tcPr>
          <w:p w14:paraId="15B54C97" w14:textId="061BFC83" w:rsidR="003A7457" w:rsidRDefault="002664A9">
            <w:pPr>
              <w:wordWrap w:val="0"/>
              <w:jc w:val="left"/>
              <w:rPr>
                <w:rFonts w:ascii="仿宋" w:eastAsia="仿宋" w:hAnsi="仿宋" w:cs="仿宋"/>
                <w:b/>
                <w:bCs/>
                <w:sz w:val="22"/>
                <w:szCs w:val="22"/>
                <w:u w:val="single"/>
              </w:rPr>
            </w:pPr>
            <w:r w:rsidRPr="002664A9">
              <w:rPr>
                <w:rFonts w:ascii="仿宋" w:eastAsia="仿宋" w:hAnsi="仿宋" w:cs="仿宋"/>
                <w:b/>
                <w:bCs/>
                <w:sz w:val="22"/>
                <w:szCs w:val="22"/>
                <w:u w:val="single"/>
              </w:rPr>
              <w:t>关于采用视同认可表决方式的</w:t>
            </w:r>
            <w:r>
              <w:rPr>
                <w:rFonts w:ascii="仿宋" w:eastAsia="仿宋" w:hAnsi="仿宋" w:cs="仿宋" w:hint="eastAsia"/>
                <w:b/>
                <w:bCs/>
                <w:sz w:val="22"/>
                <w:szCs w:val="22"/>
                <w:u w:val="single"/>
              </w:rPr>
              <w:t>声明</w:t>
            </w:r>
            <w:r w:rsidR="00000000">
              <w:rPr>
                <w:rFonts w:ascii="仿宋" w:eastAsia="仿宋" w:hAnsi="仿宋" w:cs="仿宋" w:hint="eastAsia"/>
                <w:b/>
                <w:bCs/>
                <w:sz w:val="22"/>
                <w:szCs w:val="22"/>
                <w:u w:val="single"/>
              </w:rPr>
              <w:t>：</w:t>
            </w:r>
          </w:p>
          <w:p w14:paraId="674805AF" w14:textId="4461C74A" w:rsidR="003A7457" w:rsidRDefault="00000000" w:rsidP="007D16C2">
            <w:pPr>
              <w:jc w:val="left"/>
              <w:rPr>
                <w:rFonts w:ascii="仿宋" w:eastAsia="仿宋" w:hAnsi="仿宋" w:cs="仿宋"/>
                <w:sz w:val="22"/>
                <w:szCs w:val="22"/>
              </w:rPr>
            </w:pPr>
            <w:r>
              <w:rPr>
                <w:rFonts w:ascii="仿宋" w:eastAsia="仿宋" w:hAnsi="仿宋" w:cs="仿宋" w:hint="eastAsia"/>
                <w:sz w:val="22"/>
                <w:szCs w:val="22"/>
              </w:rPr>
              <w:t>1.如采用现场方式表决的，</w:t>
            </w:r>
            <w:r w:rsidR="0025367B">
              <w:rPr>
                <w:rFonts w:ascii="仿宋" w:eastAsia="仿宋" w:hAnsi="仿宋" w:cs="仿宋" w:hint="eastAsia"/>
                <w:sz w:val="22"/>
                <w:szCs w:val="22"/>
              </w:rPr>
              <w:t>会议通知</w:t>
            </w:r>
            <w:r w:rsidR="0007081E">
              <w:rPr>
                <w:rFonts w:ascii="仿宋" w:eastAsia="仿宋" w:hAnsi="仿宋" w:cs="仿宋" w:hint="eastAsia"/>
                <w:sz w:val="22"/>
                <w:szCs w:val="22"/>
              </w:rPr>
              <w:t>及</w:t>
            </w:r>
            <w:r w:rsidR="0025367B">
              <w:rPr>
                <w:rFonts w:ascii="仿宋" w:eastAsia="仿宋" w:hAnsi="仿宋" w:cs="仿宋" w:hint="eastAsia"/>
                <w:sz w:val="22"/>
                <w:szCs w:val="22"/>
              </w:rPr>
              <w:t>表决事项</w:t>
            </w:r>
            <w:r w:rsidR="001C6631">
              <w:rPr>
                <w:rFonts w:ascii="仿宋" w:eastAsia="仿宋" w:hAnsi="仿宋" w:cs="仿宋" w:hint="eastAsia"/>
                <w:sz w:val="24"/>
                <w:szCs w:val="24"/>
              </w:rPr>
              <w:t>进入</w:t>
            </w:r>
            <w:r w:rsidR="001C6631">
              <w:rPr>
                <w:rFonts w:ascii="仿宋" w:eastAsia="仿宋" w:hAnsi="仿宋" w:cs="仿宋" w:hint="eastAsia"/>
                <w:sz w:val="24"/>
                <w:szCs w:val="24"/>
              </w:rPr>
              <w:t>申报</w:t>
            </w:r>
            <w:r w:rsidR="001C6631" w:rsidRPr="006B53DA">
              <w:rPr>
                <w:rFonts w:ascii="仿宋" w:eastAsia="仿宋" w:hAnsi="仿宋" w:cs="仿宋"/>
                <w:sz w:val="24"/>
                <w:szCs w:val="24"/>
              </w:rPr>
              <w:t>人确认的</w:t>
            </w:r>
            <w:r w:rsidR="001C6631">
              <w:rPr>
                <w:rFonts w:ascii="仿宋" w:eastAsia="仿宋" w:hAnsi="仿宋" w:cs="仿宋" w:hint="eastAsia"/>
                <w:sz w:val="24"/>
                <w:szCs w:val="24"/>
              </w:rPr>
              <w:t>微信、</w:t>
            </w:r>
            <w:r w:rsidR="001C6631" w:rsidRPr="006B53DA">
              <w:rPr>
                <w:rFonts w:ascii="仿宋" w:eastAsia="仿宋" w:hAnsi="仿宋" w:cs="仿宋"/>
                <w:sz w:val="24"/>
                <w:szCs w:val="24"/>
              </w:rPr>
              <w:t>电子邮箱服务器</w:t>
            </w:r>
            <w:r w:rsidR="001C6631">
              <w:rPr>
                <w:rFonts w:ascii="仿宋" w:eastAsia="仿宋" w:hAnsi="仿宋" w:cs="仿宋" w:hint="eastAsia"/>
                <w:sz w:val="24"/>
                <w:szCs w:val="24"/>
              </w:rPr>
              <w:t>系统</w:t>
            </w:r>
            <w:r w:rsidR="001C6631" w:rsidRPr="006B53DA">
              <w:rPr>
                <w:rFonts w:ascii="仿宋" w:eastAsia="仿宋" w:hAnsi="仿宋" w:cs="仿宋"/>
                <w:sz w:val="24"/>
                <w:szCs w:val="24"/>
              </w:rPr>
              <w:t>时即视为送达。</w:t>
            </w:r>
          </w:p>
          <w:p w14:paraId="510EF9B1" w14:textId="4BB36DE9" w:rsidR="003A7457" w:rsidRPr="001C6631" w:rsidRDefault="00000000" w:rsidP="007D16C2">
            <w:pPr>
              <w:wordWrap w:val="0"/>
              <w:jc w:val="left"/>
              <w:rPr>
                <w:rFonts w:ascii="仿宋" w:eastAsia="仿宋" w:hAnsi="仿宋" w:cs="仿宋" w:hint="eastAsia"/>
                <w:sz w:val="22"/>
                <w:szCs w:val="22"/>
              </w:rPr>
            </w:pPr>
            <w:r>
              <w:rPr>
                <w:rFonts w:ascii="仿宋" w:eastAsia="仿宋" w:hAnsi="仿宋" w:cs="仿宋" w:hint="eastAsia"/>
                <w:sz w:val="22"/>
                <w:szCs w:val="22"/>
              </w:rPr>
              <w:t>以现场方式召开申报人会议的，在会议签到表中签到的申报人为出席该次申报人会议的申报人；未在会议签到表中签到，但是</w:t>
            </w:r>
            <w:r w:rsidR="0025367B">
              <w:rPr>
                <w:rFonts w:ascii="仿宋" w:eastAsia="仿宋" w:hAnsi="仿宋" w:cs="仿宋" w:hint="eastAsia"/>
                <w:sz w:val="22"/>
                <w:szCs w:val="22"/>
              </w:rPr>
              <w:t>会议</w:t>
            </w:r>
            <w:r>
              <w:rPr>
                <w:rFonts w:ascii="仿宋" w:eastAsia="仿宋" w:hAnsi="仿宋" w:cs="仿宋" w:hint="eastAsia"/>
                <w:sz w:val="22"/>
                <w:szCs w:val="22"/>
              </w:rPr>
              <w:t>通知、</w:t>
            </w:r>
            <w:r w:rsidR="0025367B">
              <w:rPr>
                <w:rFonts w:ascii="仿宋" w:eastAsia="仿宋" w:hAnsi="仿宋" w:cs="仿宋" w:hint="eastAsia"/>
                <w:sz w:val="22"/>
                <w:szCs w:val="22"/>
              </w:rPr>
              <w:t>决议事项材料</w:t>
            </w:r>
            <w:r>
              <w:rPr>
                <w:rFonts w:ascii="仿宋" w:eastAsia="仿宋" w:hAnsi="仿宋" w:cs="仿宋" w:hint="eastAsia"/>
                <w:sz w:val="22"/>
                <w:szCs w:val="22"/>
              </w:rPr>
              <w:t>送达申报人的，视为该申报人出席该次申报人会议；</w:t>
            </w:r>
            <w:r>
              <w:rPr>
                <w:rFonts w:ascii="仿宋" w:eastAsia="仿宋" w:hAnsi="仿宋" w:cs="仿宋" w:hint="eastAsia"/>
                <w:b/>
                <w:bCs/>
                <w:sz w:val="22"/>
                <w:szCs w:val="22"/>
                <w:u w:val="single"/>
              </w:rPr>
              <w:t>如</w:t>
            </w:r>
            <w:r w:rsidR="00C27334">
              <w:rPr>
                <w:rFonts w:ascii="仿宋" w:eastAsia="仿宋" w:hAnsi="仿宋" w:cs="仿宋" w:hint="eastAsia"/>
                <w:b/>
                <w:bCs/>
                <w:sz w:val="22"/>
                <w:szCs w:val="22"/>
                <w:u w:val="single"/>
              </w:rPr>
              <w:t>中途退出、</w:t>
            </w:r>
            <w:r>
              <w:rPr>
                <w:rFonts w:ascii="仿宋" w:eastAsia="仿宋" w:hAnsi="仿宋" w:cs="仿宋" w:hint="eastAsia"/>
                <w:b/>
                <w:bCs/>
                <w:sz w:val="22"/>
                <w:szCs w:val="22"/>
                <w:u w:val="single"/>
              </w:rPr>
              <w:t>未行使表决权或未按表决规则行使表决权的，则视为同意该次申报人会议的表决事项</w:t>
            </w:r>
            <w:r w:rsidR="00E65EB6">
              <w:rPr>
                <w:rFonts w:ascii="仿宋" w:eastAsia="仿宋" w:hAnsi="仿宋" w:cs="仿宋" w:hint="eastAsia"/>
                <w:b/>
                <w:bCs/>
                <w:sz w:val="22"/>
                <w:szCs w:val="22"/>
                <w:u w:val="single"/>
              </w:rPr>
              <w:t>，</w:t>
            </w:r>
            <w:r>
              <w:rPr>
                <w:rFonts w:ascii="仿宋" w:eastAsia="仿宋" w:hAnsi="仿宋" w:cs="仿宋" w:hint="eastAsia"/>
                <w:b/>
                <w:bCs/>
                <w:sz w:val="22"/>
                <w:szCs w:val="22"/>
                <w:u w:val="single"/>
              </w:rPr>
              <w:t>管理人按同意计票</w:t>
            </w:r>
            <w:r w:rsidR="001C6631">
              <w:rPr>
                <w:rFonts w:ascii="仿宋" w:eastAsia="仿宋" w:hAnsi="仿宋" w:cs="仿宋" w:hint="eastAsia"/>
                <w:b/>
                <w:bCs/>
                <w:sz w:val="22"/>
                <w:szCs w:val="22"/>
                <w:u w:val="single"/>
              </w:rPr>
              <w:t>。</w:t>
            </w:r>
            <w:r w:rsidR="001C6631">
              <w:rPr>
                <w:rFonts w:ascii="仿宋" w:eastAsia="仿宋" w:hAnsi="仿宋" w:cs="仿宋" w:hint="eastAsia"/>
                <w:sz w:val="22"/>
                <w:szCs w:val="22"/>
              </w:rPr>
              <w:t>管理人在债权人会议议案中对表决方式有特别说明的，以特别说明为准。</w:t>
            </w:r>
          </w:p>
          <w:p w14:paraId="468DE373" w14:textId="6622F8CF" w:rsidR="003A7457" w:rsidRDefault="00000000" w:rsidP="007D16C2">
            <w:pPr>
              <w:wordWrap w:val="0"/>
              <w:jc w:val="left"/>
              <w:rPr>
                <w:rFonts w:ascii="仿宋" w:eastAsia="仿宋" w:hAnsi="仿宋" w:cs="仿宋"/>
                <w:sz w:val="22"/>
                <w:szCs w:val="22"/>
              </w:rPr>
            </w:pPr>
            <w:r>
              <w:rPr>
                <w:rFonts w:ascii="仿宋" w:eastAsia="仿宋" w:hAnsi="仿宋" w:cs="仿宋" w:hint="eastAsia"/>
                <w:sz w:val="22"/>
                <w:szCs w:val="22"/>
              </w:rPr>
              <w:t>2.如采取非现场方式表决的，</w:t>
            </w:r>
            <w:r w:rsidR="0007081E" w:rsidRPr="0007081E">
              <w:rPr>
                <w:rFonts w:ascii="仿宋" w:eastAsia="仿宋" w:hAnsi="仿宋" w:cs="仿宋" w:hint="eastAsia"/>
                <w:b/>
                <w:bCs/>
                <w:sz w:val="22"/>
                <w:szCs w:val="22"/>
                <w:u w:val="single"/>
              </w:rPr>
              <w:t>会议通知、决议事项材料</w:t>
            </w:r>
            <w:r w:rsidR="0007081E">
              <w:rPr>
                <w:rFonts w:ascii="仿宋" w:eastAsia="仿宋" w:hAnsi="仿宋" w:cs="仿宋" w:hint="eastAsia"/>
                <w:b/>
                <w:bCs/>
                <w:sz w:val="22"/>
                <w:szCs w:val="22"/>
                <w:u w:val="single"/>
              </w:rPr>
              <w:t>一旦</w:t>
            </w:r>
            <w:r w:rsidR="0007081E" w:rsidRPr="0007081E">
              <w:rPr>
                <w:rFonts w:ascii="仿宋" w:eastAsia="仿宋" w:hAnsi="仿宋" w:cs="仿宋" w:hint="eastAsia"/>
                <w:b/>
                <w:bCs/>
                <w:sz w:val="22"/>
                <w:szCs w:val="22"/>
                <w:u w:val="single"/>
              </w:rPr>
              <w:t>通过</w:t>
            </w:r>
            <w:r w:rsidR="001C6631" w:rsidRPr="001C6631">
              <w:rPr>
                <w:rFonts w:ascii="仿宋" w:eastAsia="仿宋" w:hAnsi="仿宋" w:cs="仿宋"/>
                <w:b/>
                <w:bCs/>
                <w:sz w:val="22"/>
                <w:szCs w:val="22"/>
                <w:u w:val="single"/>
              </w:rPr>
              <w:t>邮寄信函或电子邮件、短信</w:t>
            </w:r>
            <w:r w:rsidR="001C6631">
              <w:rPr>
                <w:rFonts w:ascii="仿宋" w:eastAsia="仿宋" w:hAnsi="仿宋" w:cs="仿宋" w:hint="eastAsia"/>
                <w:b/>
                <w:bCs/>
                <w:sz w:val="22"/>
                <w:szCs w:val="22"/>
                <w:u w:val="single"/>
              </w:rPr>
              <w:t>、微信任一</w:t>
            </w:r>
            <w:r>
              <w:rPr>
                <w:rFonts w:ascii="仿宋" w:eastAsia="仿宋" w:hAnsi="仿宋" w:cs="仿宋" w:hint="eastAsia"/>
                <w:b/>
                <w:bCs/>
                <w:sz w:val="22"/>
                <w:szCs w:val="22"/>
                <w:u w:val="single"/>
              </w:rPr>
              <w:t>送达方式送达即视为申报人参加、出席该次申报人会议</w:t>
            </w:r>
            <w:r>
              <w:rPr>
                <w:rFonts w:ascii="仿宋" w:eastAsia="仿宋" w:hAnsi="仿宋" w:cs="仿宋" w:hint="eastAsia"/>
                <w:sz w:val="22"/>
                <w:szCs w:val="22"/>
              </w:rPr>
              <w:t>。</w:t>
            </w:r>
          </w:p>
          <w:p w14:paraId="4C5B9F0C" w14:textId="5056965F" w:rsidR="003A7457" w:rsidRDefault="00000000" w:rsidP="007D16C2">
            <w:pPr>
              <w:wordWrap w:val="0"/>
              <w:jc w:val="left"/>
              <w:rPr>
                <w:rFonts w:ascii="仿宋" w:eastAsia="仿宋" w:hAnsi="仿宋" w:cs="仿宋"/>
                <w:sz w:val="22"/>
                <w:szCs w:val="22"/>
              </w:rPr>
            </w:pPr>
            <w:r>
              <w:rPr>
                <w:rFonts w:ascii="仿宋" w:eastAsia="仿宋" w:hAnsi="仿宋" w:cs="仿宋" w:hint="eastAsia"/>
                <w:sz w:val="22"/>
                <w:szCs w:val="22"/>
              </w:rPr>
              <w:t>各申报人收到相关资料及表决票后在管理人确定的表决期限内行使表决权。表决票应在投票截止时间前向管理人寄出。</w:t>
            </w:r>
            <w:r>
              <w:rPr>
                <w:rFonts w:ascii="仿宋" w:eastAsia="仿宋" w:hAnsi="仿宋" w:cs="仿宋" w:hint="eastAsia"/>
                <w:b/>
                <w:bCs/>
                <w:sz w:val="22"/>
                <w:szCs w:val="22"/>
                <w:u w:val="single"/>
              </w:rPr>
              <w:t>申报人未在管理人确定的表决期限内表决或未按表决规则行使表决权的，视为同意，按同意票处理</w:t>
            </w:r>
            <w:r>
              <w:rPr>
                <w:rFonts w:ascii="仿宋" w:eastAsia="仿宋" w:hAnsi="仿宋" w:cs="仿宋" w:hint="eastAsia"/>
                <w:sz w:val="22"/>
                <w:szCs w:val="22"/>
              </w:rPr>
              <w:t>。</w:t>
            </w:r>
            <w:r w:rsidR="00BF010A">
              <w:rPr>
                <w:rFonts w:ascii="仿宋" w:eastAsia="仿宋" w:hAnsi="仿宋" w:cs="仿宋" w:hint="eastAsia"/>
                <w:sz w:val="22"/>
                <w:szCs w:val="22"/>
              </w:rPr>
              <w:t>管理人在债权人会议议案中对表决方式有特别说明的，以特别说明为准。</w:t>
            </w:r>
          </w:p>
          <w:p w14:paraId="71F17B41" w14:textId="77777777" w:rsidR="003A7457" w:rsidRDefault="00000000" w:rsidP="007D16C2">
            <w:pPr>
              <w:wordWrap w:val="0"/>
              <w:jc w:val="left"/>
              <w:rPr>
                <w:rFonts w:ascii="仿宋" w:eastAsia="仿宋" w:hAnsi="仿宋" w:cs="仿宋"/>
                <w:sz w:val="22"/>
                <w:szCs w:val="22"/>
              </w:rPr>
            </w:pPr>
            <w:r>
              <w:rPr>
                <w:rFonts w:ascii="仿宋" w:eastAsia="仿宋" w:hAnsi="仿宋" w:cs="仿宋" w:hint="eastAsia"/>
                <w:sz w:val="22"/>
                <w:szCs w:val="22"/>
              </w:rPr>
              <w:t>3.管理人通过线下现场的方式召开申报人会议的，申报人既可以采取现场方式</w:t>
            </w:r>
            <w:r>
              <w:rPr>
                <w:rFonts w:ascii="仿宋" w:eastAsia="仿宋" w:hAnsi="仿宋" w:cs="仿宋" w:hint="eastAsia"/>
                <w:sz w:val="22"/>
                <w:szCs w:val="22"/>
              </w:rPr>
              <w:lastRenderedPageBreak/>
              <w:t>进行表决，也可以通过非现场方式进行表决；管理人通过线下现场外的其他方式召开申报人会议的，申报人仅可以通过非现场方式进行表决。</w:t>
            </w:r>
          </w:p>
          <w:p w14:paraId="58125C08" w14:textId="520C22C8" w:rsidR="003A7457" w:rsidRDefault="00000000" w:rsidP="007D16C2">
            <w:pPr>
              <w:wordWrap w:val="0"/>
              <w:jc w:val="left"/>
              <w:rPr>
                <w:rFonts w:ascii="仿宋" w:eastAsia="仿宋" w:hAnsi="仿宋" w:cs="仿宋"/>
                <w:sz w:val="22"/>
                <w:szCs w:val="22"/>
              </w:rPr>
            </w:pPr>
            <w:r>
              <w:rPr>
                <w:rFonts w:ascii="仿宋" w:eastAsia="仿宋" w:hAnsi="仿宋" w:cs="仿宋" w:hint="eastAsia"/>
                <w:sz w:val="22"/>
                <w:szCs w:val="22"/>
              </w:rPr>
              <w:t>4.管理人在表决期限届满后或在收到全部表决票后</w:t>
            </w:r>
            <w:r w:rsidR="001C6631">
              <w:rPr>
                <w:rFonts w:ascii="仿宋" w:eastAsia="仿宋" w:hAnsi="仿宋" w:cs="仿宋" w:hint="eastAsia"/>
                <w:sz w:val="22"/>
                <w:szCs w:val="22"/>
              </w:rPr>
              <w:t>3</w:t>
            </w:r>
            <w:r>
              <w:rPr>
                <w:rFonts w:ascii="仿宋" w:eastAsia="仿宋" w:hAnsi="仿宋" w:cs="仿宋" w:hint="eastAsia"/>
                <w:sz w:val="22"/>
                <w:szCs w:val="22"/>
              </w:rPr>
              <w:t>日内，以信函、电子邮件、公告等方式将表决结果告知参与表决的申报人。</w:t>
            </w:r>
          </w:p>
          <w:p w14:paraId="53617CA4" w14:textId="2C12CEFE" w:rsidR="003A7457" w:rsidRDefault="00000000" w:rsidP="007D16C2">
            <w:pPr>
              <w:wordWrap w:val="0"/>
              <w:jc w:val="left"/>
              <w:rPr>
                <w:rFonts w:ascii="仿宋" w:eastAsia="仿宋" w:hAnsi="仿宋" w:cs="仿宋"/>
                <w:sz w:val="22"/>
                <w:szCs w:val="22"/>
              </w:rPr>
            </w:pPr>
            <w:r>
              <w:rPr>
                <w:rFonts w:ascii="仿宋" w:eastAsia="仿宋" w:hAnsi="仿宋" w:cs="仿宋" w:hint="eastAsia"/>
                <w:sz w:val="22"/>
                <w:szCs w:val="22"/>
              </w:rPr>
              <w:t>5.管理人可以根据相关事项的重大、复杂程度确定合理的表决、核查期限。表决、核查期限不少于</w:t>
            </w:r>
            <w:r w:rsidR="00912DD7">
              <w:rPr>
                <w:rFonts w:ascii="仿宋" w:eastAsia="仿宋" w:hAnsi="仿宋" w:cs="仿宋" w:hint="eastAsia"/>
                <w:sz w:val="22"/>
                <w:szCs w:val="22"/>
              </w:rPr>
              <w:t>5</w:t>
            </w:r>
            <w:r>
              <w:rPr>
                <w:rFonts w:ascii="仿宋" w:eastAsia="仿宋" w:hAnsi="仿宋" w:cs="仿宋" w:hint="eastAsia"/>
                <w:sz w:val="22"/>
                <w:szCs w:val="22"/>
              </w:rPr>
              <w:t>天。表决、核查期限自管理人提请表决、核查报告送达之日起算</w:t>
            </w:r>
            <w:r w:rsidR="0025367B">
              <w:rPr>
                <w:rFonts w:ascii="仿宋" w:eastAsia="仿宋" w:hAnsi="仿宋" w:cs="仿宋" w:hint="eastAsia"/>
                <w:sz w:val="22"/>
                <w:szCs w:val="22"/>
              </w:rPr>
              <w:t>。</w:t>
            </w:r>
          </w:p>
          <w:p w14:paraId="75D5B6C2" w14:textId="77777777" w:rsidR="00B55441" w:rsidRDefault="00B55441" w:rsidP="007D16C2">
            <w:pPr>
              <w:wordWrap w:val="0"/>
              <w:jc w:val="left"/>
              <w:rPr>
                <w:rFonts w:ascii="仿宋" w:eastAsia="仿宋" w:hAnsi="仿宋" w:cs="仿宋"/>
                <w:b/>
                <w:bCs/>
                <w:sz w:val="22"/>
                <w:szCs w:val="22"/>
              </w:rPr>
            </w:pPr>
            <w:r>
              <w:rPr>
                <w:rFonts w:ascii="仿宋" w:eastAsia="仿宋" w:hAnsi="仿宋" w:cs="仿宋" w:hint="eastAsia"/>
                <w:b/>
                <w:bCs/>
                <w:sz w:val="22"/>
                <w:szCs w:val="22"/>
              </w:rPr>
              <w:t>同意请勾选</w:t>
            </w:r>
            <w:r w:rsidRPr="00E65EB6">
              <w:rPr>
                <w:rFonts w:ascii="仿宋" w:eastAsia="仿宋" w:hAnsi="仿宋" w:cs="仿宋" w:hint="eastAsia"/>
                <w:b/>
                <w:bCs/>
                <w:color w:val="000000" w:themeColor="text1"/>
                <w:sz w:val="22"/>
                <w:szCs w:val="22"/>
              </w:rPr>
              <w:t>并</w:t>
            </w:r>
            <w:r>
              <w:rPr>
                <w:rFonts w:ascii="仿宋" w:eastAsia="仿宋" w:hAnsi="仿宋" w:cs="仿宋" w:hint="eastAsia"/>
                <w:b/>
                <w:bCs/>
                <w:sz w:val="22"/>
                <w:szCs w:val="22"/>
              </w:rPr>
              <w:t>签名确认：</w:t>
            </w:r>
          </w:p>
          <w:p w14:paraId="43AD6742" w14:textId="485B8384" w:rsidR="00B55441" w:rsidRPr="00B55441" w:rsidRDefault="00B55441" w:rsidP="007D16C2">
            <w:pPr>
              <w:wordWrap w:val="0"/>
              <w:jc w:val="left"/>
              <w:rPr>
                <w:rFonts w:ascii="仿宋" w:eastAsia="仿宋" w:hAnsi="仿宋" w:cs="仿宋"/>
                <w:b/>
                <w:bCs/>
                <w:sz w:val="22"/>
                <w:szCs w:val="22"/>
              </w:rPr>
            </w:pPr>
            <w:r w:rsidRPr="00B55441">
              <w:rPr>
                <w:rFonts w:ascii="仿宋" w:eastAsia="仿宋" w:hAnsi="仿宋" w:cs="仿宋" w:hint="eastAsia"/>
                <w:b/>
                <w:bCs/>
                <w:sz w:val="22"/>
                <w:szCs w:val="22"/>
              </w:rPr>
              <w:t>□本人已阅读上述规定，</w:t>
            </w:r>
            <w:r>
              <w:rPr>
                <w:rFonts w:ascii="仿宋" w:eastAsia="仿宋" w:hAnsi="仿宋" w:cs="仿宋" w:hint="eastAsia"/>
                <w:b/>
                <w:bCs/>
                <w:sz w:val="22"/>
                <w:szCs w:val="22"/>
              </w:rPr>
              <w:t>知晓上述表决方式的法律后果，</w:t>
            </w:r>
            <w:r w:rsidRPr="00B55441">
              <w:rPr>
                <w:rFonts w:ascii="仿宋" w:eastAsia="仿宋" w:hAnsi="仿宋" w:cs="仿宋" w:hint="eastAsia"/>
                <w:b/>
                <w:bCs/>
                <w:sz w:val="22"/>
                <w:szCs w:val="22"/>
              </w:rPr>
              <w:t>同意</w:t>
            </w:r>
            <w:r>
              <w:rPr>
                <w:rFonts w:ascii="仿宋" w:eastAsia="仿宋" w:hAnsi="仿宋" w:cs="仿宋" w:hint="eastAsia"/>
                <w:b/>
                <w:bCs/>
                <w:sz w:val="22"/>
                <w:szCs w:val="22"/>
              </w:rPr>
              <w:t>采用上述表决方式行使表决权。</w:t>
            </w:r>
          </w:p>
          <w:p w14:paraId="5DF78255" w14:textId="13175D79" w:rsidR="003A7457" w:rsidRPr="00B55441" w:rsidRDefault="00000000" w:rsidP="00B55441">
            <w:pPr>
              <w:ind w:right="663"/>
              <w:jc w:val="left"/>
              <w:rPr>
                <w:rFonts w:ascii="仿宋" w:eastAsia="仿宋" w:hAnsi="仿宋" w:cs="仿宋"/>
                <w:b/>
                <w:bCs/>
                <w:sz w:val="22"/>
                <w:szCs w:val="22"/>
                <w:u w:val="single"/>
              </w:rPr>
            </w:pPr>
            <w:r w:rsidRPr="007D16C2">
              <w:rPr>
                <w:rFonts w:ascii="仿宋" w:eastAsia="仿宋" w:hAnsi="仿宋" w:cs="仿宋" w:hint="eastAsia"/>
                <w:b/>
                <w:bCs/>
                <w:sz w:val="22"/>
                <w:szCs w:val="22"/>
                <w:lang w:eastAsia="zh"/>
              </w:rPr>
              <w:t>债权人签名：</w:t>
            </w:r>
            <w:r w:rsidR="00B55441">
              <w:rPr>
                <w:rFonts w:ascii="仿宋" w:eastAsia="仿宋" w:hAnsi="仿宋" w:cs="仿宋" w:hint="eastAsia"/>
                <w:b/>
                <w:bCs/>
                <w:sz w:val="22"/>
                <w:szCs w:val="22"/>
                <w:u w:val="single"/>
              </w:rPr>
              <w:t xml:space="preserve">                  </w:t>
            </w:r>
          </w:p>
        </w:tc>
      </w:tr>
      <w:tr w:rsidR="003A7457" w14:paraId="7AE12612" w14:textId="77777777">
        <w:trPr>
          <w:trHeight w:val="827"/>
        </w:trPr>
        <w:tc>
          <w:tcPr>
            <w:tcW w:w="1276" w:type="dxa"/>
            <w:vAlign w:val="center"/>
          </w:tcPr>
          <w:p w14:paraId="425719E0" w14:textId="77777777" w:rsidR="003A7457" w:rsidRDefault="00000000">
            <w:pPr>
              <w:jc w:val="left"/>
              <w:rPr>
                <w:rFonts w:ascii="仿宋" w:eastAsia="仿宋" w:hAnsi="仿宋" w:cs="仿宋"/>
                <w:bCs/>
                <w:sz w:val="22"/>
                <w:szCs w:val="22"/>
              </w:rPr>
            </w:pPr>
            <w:r>
              <w:rPr>
                <w:rFonts w:ascii="仿宋" w:eastAsia="仿宋" w:hAnsi="仿宋" w:cs="仿宋" w:hint="eastAsia"/>
                <w:bCs/>
                <w:sz w:val="22"/>
                <w:szCs w:val="22"/>
              </w:rPr>
              <w:lastRenderedPageBreak/>
              <w:t>诚信申报承诺</w:t>
            </w:r>
          </w:p>
        </w:tc>
        <w:tc>
          <w:tcPr>
            <w:tcW w:w="7886" w:type="dxa"/>
            <w:gridSpan w:val="7"/>
            <w:vAlign w:val="center"/>
          </w:tcPr>
          <w:p w14:paraId="22887AD2" w14:textId="77777777" w:rsidR="003A7457" w:rsidRDefault="00000000">
            <w:pPr>
              <w:jc w:val="left"/>
              <w:rPr>
                <w:rFonts w:ascii="仿宋" w:eastAsia="仿宋" w:hAnsi="仿宋" w:cs="仿宋"/>
                <w:bCs/>
                <w:sz w:val="22"/>
                <w:szCs w:val="22"/>
              </w:rPr>
            </w:pPr>
            <w:r>
              <w:rPr>
                <w:rFonts w:ascii="仿宋" w:eastAsia="仿宋" w:hAnsi="仿宋" w:cs="仿宋" w:hint="eastAsia"/>
                <w:bCs/>
                <w:sz w:val="22"/>
                <w:szCs w:val="22"/>
              </w:rPr>
              <w:t>1.申报人申报的债权所依据的法律文书、和所述事实均真实有效。如提供伪造、变造等虚假证据及相关材料，以及对重要事实拒绝陈述或作虚假陈述的，申报人同意承担相应法律责任。</w:t>
            </w:r>
          </w:p>
          <w:p w14:paraId="68DC98F6" w14:textId="77777777" w:rsidR="003A7457" w:rsidRDefault="00000000">
            <w:pPr>
              <w:jc w:val="left"/>
              <w:rPr>
                <w:rFonts w:ascii="仿宋" w:eastAsia="仿宋" w:hAnsi="仿宋" w:cs="仿宋"/>
                <w:bCs/>
                <w:sz w:val="22"/>
                <w:szCs w:val="22"/>
              </w:rPr>
            </w:pPr>
            <w:r>
              <w:rPr>
                <w:rFonts w:ascii="仿宋" w:eastAsia="仿宋" w:hAnsi="仿宋" w:cs="仿宋" w:hint="eastAsia"/>
                <w:bCs/>
                <w:sz w:val="22"/>
                <w:szCs w:val="22"/>
              </w:rPr>
              <w:t>2.申报人确认，其向管理人所申报的债权在债务人及其他连带债务人处所获清偿情况已向管理人如实说明。</w:t>
            </w:r>
          </w:p>
          <w:p w14:paraId="71E50AED" w14:textId="77777777" w:rsidR="003A7457" w:rsidRDefault="00000000">
            <w:pPr>
              <w:jc w:val="left"/>
              <w:rPr>
                <w:rFonts w:ascii="仿宋" w:eastAsia="仿宋" w:hAnsi="仿宋" w:cs="仿宋"/>
                <w:bCs/>
                <w:sz w:val="22"/>
                <w:szCs w:val="22"/>
              </w:rPr>
            </w:pPr>
            <w:r>
              <w:rPr>
                <w:rFonts w:ascii="仿宋" w:eastAsia="仿宋" w:hAnsi="仿宋" w:cs="仿宋" w:hint="eastAsia"/>
                <w:bCs/>
                <w:sz w:val="22"/>
                <w:szCs w:val="22"/>
              </w:rPr>
              <w:t>3.若我方所述之事实与管理人审查结果不一致的，则我方愿承担就此产生的不利法律后果。</w:t>
            </w:r>
          </w:p>
        </w:tc>
      </w:tr>
    </w:tbl>
    <w:p w14:paraId="53823ABC" w14:textId="77777777" w:rsidR="003A7457" w:rsidRDefault="00000000">
      <w:pPr>
        <w:jc w:val="center"/>
        <w:rPr>
          <w:rFonts w:ascii="仿宋" w:eastAsia="仿宋" w:hAnsi="仿宋" w:cs="仿宋"/>
          <w:b/>
          <w:bCs/>
          <w:sz w:val="28"/>
          <w:szCs w:val="28"/>
        </w:rPr>
      </w:pPr>
      <w:r>
        <w:rPr>
          <w:rFonts w:ascii="仿宋" w:eastAsia="仿宋" w:hAnsi="仿宋" w:cs="仿宋" w:hint="eastAsia"/>
          <w:b/>
          <w:bCs/>
          <w:sz w:val="28"/>
          <w:szCs w:val="28"/>
        </w:rPr>
        <w:t>债权申报须知（请申报人仔细阅读）</w:t>
      </w:r>
    </w:p>
    <w:p w14:paraId="4614125E" w14:textId="77777777" w:rsidR="003A7457" w:rsidRDefault="00000000">
      <w:pPr>
        <w:pStyle w:val="a8"/>
        <w:numPr>
          <w:ilvl w:val="0"/>
          <w:numId w:val="1"/>
        </w:numPr>
        <w:spacing w:line="360" w:lineRule="exact"/>
        <w:ind w:left="560" w:hangingChars="200" w:hanging="560"/>
        <w:rPr>
          <w:rFonts w:ascii="仿宋" w:eastAsia="仿宋" w:hAnsi="仿宋" w:cs="仿宋"/>
          <w:sz w:val="28"/>
          <w:szCs w:val="28"/>
        </w:rPr>
      </w:pPr>
      <w:r>
        <w:rPr>
          <w:rFonts w:ascii="仿宋" w:eastAsia="仿宋" w:hAnsi="仿宋" w:cs="仿宋" w:hint="eastAsia"/>
          <w:sz w:val="28"/>
          <w:szCs w:val="28"/>
        </w:rPr>
        <w:t>本《债权申报登记表》与《材料清单与登记回执》及有关证据材料共同构成债权人申报债权之完整文件。</w:t>
      </w:r>
    </w:p>
    <w:p w14:paraId="0B117259" w14:textId="77777777" w:rsidR="003A7457" w:rsidRDefault="00000000">
      <w:pPr>
        <w:pStyle w:val="a8"/>
        <w:numPr>
          <w:ilvl w:val="0"/>
          <w:numId w:val="1"/>
        </w:numPr>
        <w:spacing w:line="360" w:lineRule="exact"/>
        <w:ind w:left="562" w:hangingChars="200" w:hanging="562"/>
        <w:rPr>
          <w:rFonts w:ascii="仿宋" w:eastAsia="仿宋" w:hAnsi="仿宋" w:cs="仿宋"/>
          <w:b/>
          <w:bCs/>
          <w:sz w:val="28"/>
          <w:szCs w:val="28"/>
          <w:u w:val="single"/>
        </w:rPr>
      </w:pPr>
      <w:r>
        <w:rPr>
          <w:rFonts w:ascii="仿宋" w:eastAsia="仿宋" w:hAnsi="仿宋" w:cs="仿宋" w:hint="eastAsia"/>
          <w:b/>
          <w:bCs/>
          <w:sz w:val="28"/>
          <w:szCs w:val="28"/>
          <w:u w:val="single"/>
        </w:rPr>
        <w:t>债权人签名、盖章本《债权申报登记表》并提交的，视为债权人确认、承诺遵守本《债权申报登记表》中提及的所有事项和内容。</w:t>
      </w:r>
    </w:p>
    <w:p w14:paraId="375C7DC6" w14:textId="77777777" w:rsidR="003A7457" w:rsidRDefault="00000000">
      <w:pPr>
        <w:pStyle w:val="a8"/>
        <w:numPr>
          <w:ilvl w:val="0"/>
          <w:numId w:val="1"/>
        </w:numPr>
        <w:spacing w:line="360" w:lineRule="exact"/>
        <w:ind w:left="562" w:hangingChars="200" w:hanging="562"/>
        <w:rPr>
          <w:rFonts w:ascii="仿宋" w:eastAsia="仿宋" w:hAnsi="仿宋" w:cs="仿宋"/>
          <w:b/>
          <w:sz w:val="28"/>
          <w:szCs w:val="28"/>
        </w:rPr>
      </w:pPr>
      <w:r>
        <w:rPr>
          <w:rFonts w:ascii="仿宋" w:eastAsia="仿宋" w:hAnsi="仿宋" w:cs="仿宋" w:hint="eastAsia"/>
          <w:b/>
          <w:sz w:val="28"/>
          <w:szCs w:val="28"/>
        </w:rPr>
        <w:t>债权人自行打印本表并提交的，请务必双面打印。因故不能双面打印的，债权人提交时应在页面间加盖骑缝章（个人债权人请在每一页上签名）。</w:t>
      </w:r>
    </w:p>
    <w:p w14:paraId="7251ECAB" w14:textId="77777777" w:rsidR="003A7457" w:rsidRDefault="00000000">
      <w:pPr>
        <w:pStyle w:val="a8"/>
        <w:numPr>
          <w:ilvl w:val="0"/>
          <w:numId w:val="1"/>
        </w:numPr>
        <w:spacing w:line="360" w:lineRule="exact"/>
        <w:ind w:left="560" w:hangingChars="200" w:hanging="560"/>
        <w:rPr>
          <w:rFonts w:ascii="仿宋" w:eastAsia="仿宋" w:hAnsi="仿宋" w:cs="仿宋"/>
          <w:sz w:val="28"/>
          <w:szCs w:val="28"/>
        </w:rPr>
      </w:pPr>
      <w:r>
        <w:rPr>
          <w:rFonts w:ascii="仿宋" w:eastAsia="仿宋" w:hAnsi="仿宋" w:cs="仿宋" w:hint="eastAsia"/>
          <w:sz w:val="28"/>
          <w:szCs w:val="28"/>
        </w:rPr>
        <w:t>上述资料提交齐备后，由管理人核验并出具《材料清单与登记回执》的回执单。本登记表由管理人留存，申报人可自行保留复印件。</w:t>
      </w:r>
    </w:p>
    <w:p w14:paraId="4BF150DC" w14:textId="77777777" w:rsidR="003A7457" w:rsidRDefault="00000000">
      <w:pPr>
        <w:pStyle w:val="a8"/>
        <w:numPr>
          <w:ilvl w:val="0"/>
          <w:numId w:val="1"/>
        </w:numPr>
        <w:spacing w:line="360" w:lineRule="exact"/>
        <w:ind w:left="560" w:hangingChars="200" w:hanging="560"/>
        <w:jc w:val="left"/>
        <w:rPr>
          <w:rFonts w:ascii="仿宋" w:eastAsia="仿宋" w:hAnsi="仿宋" w:cs="仿宋"/>
          <w:sz w:val="28"/>
          <w:szCs w:val="28"/>
        </w:rPr>
      </w:pPr>
      <w:r>
        <w:rPr>
          <w:rFonts w:ascii="仿宋" w:eastAsia="仿宋" w:hAnsi="仿宋" w:cs="仿宋" w:hint="eastAsia"/>
          <w:bCs/>
          <w:sz w:val="28"/>
          <w:szCs w:val="28"/>
        </w:rPr>
        <w:t>本表载明之“指定收款账户信息”，</w:t>
      </w:r>
      <w:r>
        <w:rPr>
          <w:rFonts w:ascii="仿宋" w:eastAsia="仿宋" w:hAnsi="仿宋" w:cs="仿宋" w:hint="eastAsia"/>
          <w:b/>
          <w:color w:val="FF0000"/>
          <w:sz w:val="28"/>
          <w:szCs w:val="28"/>
        </w:rPr>
        <w:t>如有变动，债权人应及时书面通知管理人，并提交足以证明收款账户变动之真实性、合法性的公证书或者法律文件（须提交原件核对）</w:t>
      </w:r>
      <w:r>
        <w:rPr>
          <w:rFonts w:ascii="仿宋" w:eastAsia="仿宋" w:hAnsi="仿宋" w:cs="仿宋" w:hint="eastAsia"/>
          <w:sz w:val="28"/>
          <w:szCs w:val="28"/>
        </w:rPr>
        <w:t>。因</w:t>
      </w:r>
      <w:r>
        <w:rPr>
          <w:rFonts w:ascii="仿宋" w:eastAsia="仿宋" w:hAnsi="仿宋" w:cs="仿宋" w:hint="eastAsia"/>
          <w:bCs/>
          <w:sz w:val="28"/>
          <w:szCs w:val="28"/>
        </w:rPr>
        <w:t>收款账户</w:t>
      </w:r>
      <w:r>
        <w:rPr>
          <w:rFonts w:ascii="仿宋" w:eastAsia="仿宋" w:hAnsi="仿宋" w:cs="仿宋" w:hint="eastAsia"/>
          <w:sz w:val="28"/>
          <w:szCs w:val="28"/>
        </w:rPr>
        <w:t>填写错误、变更通知不及时或未按要求变更而造成的损失由相关债权人自行承担。</w:t>
      </w:r>
    </w:p>
    <w:p w14:paraId="03B7E1C4" w14:textId="77777777" w:rsidR="003A7457" w:rsidRDefault="00000000">
      <w:pPr>
        <w:pStyle w:val="a8"/>
        <w:numPr>
          <w:ilvl w:val="0"/>
          <w:numId w:val="1"/>
        </w:numPr>
        <w:spacing w:line="360" w:lineRule="exact"/>
        <w:ind w:left="560" w:hangingChars="200" w:hanging="560"/>
        <w:jc w:val="left"/>
        <w:rPr>
          <w:rFonts w:ascii="仿宋" w:eastAsia="仿宋" w:hAnsi="仿宋" w:cs="仿宋"/>
          <w:sz w:val="28"/>
          <w:szCs w:val="28"/>
        </w:rPr>
      </w:pPr>
      <w:r>
        <w:rPr>
          <w:rFonts w:ascii="仿宋" w:eastAsia="仿宋" w:hAnsi="仿宋" w:cs="仿宋" w:hint="eastAsia"/>
          <w:bCs/>
          <w:sz w:val="28"/>
          <w:szCs w:val="28"/>
        </w:rPr>
        <w:t>因申报人提供的送达地址（含电子邮件地址，下同）不准确、拒不提供送达地址、送达地址变更未及时告知、受送达人本人或者受送达人指定的代收人拒绝签收，导致相关文书未能被申报人实际接收的，相关文书退回之日视为送达之日。</w:t>
      </w:r>
      <w:r>
        <w:rPr>
          <w:rFonts w:ascii="仿宋" w:eastAsia="仿宋" w:hAnsi="仿宋" w:cs="仿宋" w:hint="eastAsia"/>
          <w:b/>
          <w:sz w:val="28"/>
          <w:szCs w:val="28"/>
        </w:rPr>
        <w:t>债权人若因送达地址变更，或者撤销原委托代理人委托新代理人，需变更送达地址或委托代理人的，应当及时以书面形式告知管理人，否则，管理人将仍以本表确认的送达地址为送达地址，由此产生的后果由债权人承担。</w:t>
      </w:r>
    </w:p>
    <w:sectPr w:rsidR="003A7457">
      <w:footerReference w:type="default" r:id="rId7"/>
      <w:headerReference w:type="first" r:id="rId8"/>
      <w:footerReference w:type="first" r:id="rId9"/>
      <w:pgSz w:w="11906" w:h="16838"/>
      <w:pgMar w:top="1134" w:right="1418" w:bottom="1134" w:left="1588" w:header="851" w:footer="363"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9562" w14:textId="77777777" w:rsidR="00D73DDF" w:rsidRDefault="00D73DDF">
      <w:r>
        <w:separator/>
      </w:r>
    </w:p>
  </w:endnote>
  <w:endnote w:type="continuationSeparator" w:id="0">
    <w:p w14:paraId="5A000023" w14:textId="77777777" w:rsidR="00D73DDF" w:rsidRDefault="00D7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13CF" w14:textId="77777777" w:rsidR="003A7457" w:rsidRDefault="00000000">
    <w:pPr>
      <w:tabs>
        <w:tab w:val="right" w:pos="8900"/>
      </w:tabs>
      <w:rPr>
        <w:rFonts w:ascii="宋体" w:hAnsi="宋体" w:cs="宋体"/>
        <w:bCs/>
        <w:sz w:val="24"/>
        <w:szCs w:val="24"/>
      </w:rPr>
    </w:pPr>
    <w:r>
      <w:rPr>
        <w:rFonts w:ascii="宋体" w:hAnsi="宋体" w:cs="宋体" w:hint="eastAsia"/>
        <w:bCs/>
        <w:sz w:val="24"/>
        <w:szCs w:val="24"/>
      </w:rPr>
      <w:t>申报人</w:t>
    </w:r>
    <w:r>
      <w:rPr>
        <w:rFonts w:ascii="宋体" w:hAnsi="宋体" w:hint="eastAsia"/>
        <w:bCs/>
        <w:sz w:val="24"/>
        <w:szCs w:val="24"/>
      </w:rPr>
      <w:t>（签字[个人</w:t>
    </w:r>
    <w:r>
      <w:rPr>
        <w:rFonts w:ascii="宋体" w:hAnsi="宋体"/>
        <w:bCs/>
        <w:sz w:val="24"/>
        <w:szCs w:val="24"/>
      </w:rPr>
      <w:t>]</w:t>
    </w:r>
    <w:r>
      <w:rPr>
        <w:rFonts w:ascii="宋体" w:hAnsi="宋体" w:hint="eastAsia"/>
        <w:bCs/>
        <w:sz w:val="24"/>
        <w:szCs w:val="24"/>
      </w:rPr>
      <w:t>/</w:t>
    </w:r>
    <w:r>
      <w:rPr>
        <w:rFonts w:ascii="宋体" w:hAnsi="宋体" w:cs="宋体" w:hint="eastAsia"/>
        <w:bCs/>
        <w:sz w:val="24"/>
        <w:szCs w:val="24"/>
      </w:rPr>
      <w:t>盖章[机构</w:t>
    </w:r>
    <w:r>
      <w:rPr>
        <w:rFonts w:ascii="宋体" w:hAnsi="宋体" w:cs="宋体"/>
        <w:bCs/>
        <w:sz w:val="24"/>
        <w:szCs w:val="24"/>
      </w:rPr>
      <w:t>]</w:t>
    </w:r>
    <w:r>
      <w:rPr>
        <w:rFonts w:ascii="宋体" w:hAnsi="宋体" w:cs="宋体" w:hint="eastAsia"/>
        <w:bCs/>
        <w:sz w:val="24"/>
        <w:szCs w:val="24"/>
      </w:rPr>
      <w:t>）：</w:t>
    </w:r>
    <w:r>
      <w:rPr>
        <w:rFonts w:ascii="宋体" w:hAnsi="宋体" w:cs="宋体"/>
        <w:bCs/>
        <w:sz w:val="24"/>
        <w:szCs w:val="24"/>
      </w:rPr>
      <w:tab/>
    </w:r>
    <w:r>
      <w:rPr>
        <w:rFonts w:ascii="仿宋" w:eastAsia="仿宋" w:hAnsi="仿宋" w:hint="eastAsia"/>
        <w:sz w:val="24"/>
      </w:rPr>
      <w:t>第</w:t>
    </w:r>
    <w:r>
      <w:rPr>
        <w:rFonts w:ascii="仿宋" w:eastAsia="仿宋" w:hAnsi="仿宋"/>
        <w:sz w:val="24"/>
      </w:rPr>
      <w:fldChar w:fldCharType="begin"/>
    </w:r>
    <w:r>
      <w:rPr>
        <w:rFonts w:ascii="仿宋" w:eastAsia="仿宋" w:hAnsi="仿宋"/>
        <w:sz w:val="24"/>
      </w:rPr>
      <w:instrText>PAGE</w:instrText>
    </w:r>
    <w:r>
      <w:rPr>
        <w:rFonts w:ascii="仿宋" w:eastAsia="仿宋" w:hAnsi="仿宋"/>
        <w:sz w:val="24"/>
      </w:rPr>
      <w:fldChar w:fldCharType="separate"/>
    </w:r>
    <w:r>
      <w:rPr>
        <w:rFonts w:ascii="仿宋" w:eastAsia="仿宋" w:hAnsi="仿宋"/>
        <w:sz w:val="24"/>
      </w:rPr>
      <w:t>3</w:t>
    </w:r>
    <w:r>
      <w:rPr>
        <w:rFonts w:ascii="仿宋" w:eastAsia="仿宋" w:hAnsi="仿宋"/>
        <w:sz w:val="24"/>
      </w:rPr>
      <w:fldChar w:fldCharType="end"/>
    </w:r>
    <w:r>
      <w:rPr>
        <w:rFonts w:ascii="仿宋" w:eastAsia="仿宋" w:hAnsi="仿宋" w:hint="eastAsia"/>
        <w:sz w:val="24"/>
      </w:rPr>
      <w:t>页，共</w:t>
    </w:r>
    <w:r>
      <w:rPr>
        <w:rFonts w:ascii="仿宋" w:eastAsia="仿宋" w:hAnsi="仿宋"/>
        <w:sz w:val="24"/>
      </w:rPr>
      <w:fldChar w:fldCharType="begin"/>
    </w:r>
    <w:r>
      <w:rPr>
        <w:rFonts w:ascii="仿宋" w:eastAsia="仿宋" w:hAnsi="仿宋"/>
        <w:sz w:val="24"/>
      </w:rPr>
      <w:instrText>NUMPAGES</w:instrText>
    </w:r>
    <w:r>
      <w:rPr>
        <w:rFonts w:ascii="仿宋" w:eastAsia="仿宋" w:hAnsi="仿宋"/>
        <w:sz w:val="24"/>
      </w:rPr>
      <w:fldChar w:fldCharType="separate"/>
    </w:r>
    <w:r>
      <w:rPr>
        <w:rFonts w:ascii="仿宋" w:eastAsia="仿宋" w:hAnsi="仿宋"/>
        <w:sz w:val="24"/>
      </w:rPr>
      <w:t>4</w:t>
    </w:r>
    <w:r>
      <w:rPr>
        <w:rFonts w:ascii="仿宋" w:eastAsia="仿宋" w:hAnsi="仿宋"/>
        <w:sz w:val="24"/>
      </w:rPr>
      <w:fldChar w:fldCharType="end"/>
    </w:r>
    <w:r>
      <w:rPr>
        <w:rFonts w:ascii="仿宋" w:eastAsia="仿宋" w:hAnsi="仿宋" w:hint="eastAsia"/>
        <w:sz w:val="24"/>
      </w:rPr>
      <w:t>页</w:t>
    </w:r>
  </w:p>
  <w:p w14:paraId="5FBBD9DB" w14:textId="77777777" w:rsidR="003A7457" w:rsidRDefault="003A7457">
    <w:pPr>
      <w:pStyle w:val="a3"/>
      <w:tabs>
        <w:tab w:val="right" w:pos="8900"/>
      </w:tabs>
      <w:jc w:val="both"/>
      <w:rPr>
        <w:rFonts w:ascii="宋体" w:hAnsi="宋体"/>
        <w:bCs/>
        <w:sz w:val="24"/>
        <w:szCs w:val="24"/>
      </w:rPr>
    </w:pPr>
  </w:p>
  <w:p w14:paraId="44A18D0F" w14:textId="77777777" w:rsidR="003A7457" w:rsidRDefault="00000000">
    <w:pPr>
      <w:pStyle w:val="a3"/>
      <w:tabs>
        <w:tab w:val="right" w:pos="8900"/>
      </w:tabs>
      <w:jc w:val="both"/>
    </w:pPr>
    <w:r>
      <w:rPr>
        <w:rFonts w:ascii="宋体" w:hAnsi="宋体" w:hint="eastAsia"/>
        <w:bCs/>
        <w:sz w:val="24"/>
        <w:szCs w:val="24"/>
      </w:rPr>
      <w:t xml:space="preserve">日期： </w:t>
    </w:r>
    <w:r>
      <w:rPr>
        <w:rFonts w:ascii="宋体" w:hAnsi="宋体"/>
        <w:bCs/>
        <w:sz w:val="24"/>
        <w:szCs w:val="24"/>
      </w:rPr>
      <w:t xml:space="preserve">         </w:t>
    </w:r>
    <w:r>
      <w:rPr>
        <w:rFonts w:ascii="宋体" w:hAnsi="宋体" w:cs="宋体" w:hint="eastAsia"/>
        <w:bCs/>
        <w:sz w:val="24"/>
        <w:szCs w:val="24"/>
      </w:rPr>
      <w:t>年</w:t>
    </w:r>
    <w:r>
      <w:rPr>
        <w:rFonts w:ascii="宋体" w:hAnsi="宋体"/>
        <w:bCs/>
        <w:sz w:val="24"/>
        <w:szCs w:val="24"/>
      </w:rPr>
      <w:t xml:space="preserve">      </w:t>
    </w:r>
    <w:r>
      <w:rPr>
        <w:rFonts w:ascii="宋体" w:hAnsi="宋体" w:cs="宋体" w:hint="eastAsia"/>
        <w:bCs/>
        <w:sz w:val="24"/>
        <w:szCs w:val="24"/>
      </w:rPr>
      <w:t>月</w:t>
    </w:r>
    <w:r>
      <w:rPr>
        <w:rFonts w:ascii="宋体" w:hAnsi="宋体"/>
        <w:bCs/>
        <w:sz w:val="24"/>
        <w:szCs w:val="24"/>
      </w:rPr>
      <w:t xml:space="preserve">      </w:t>
    </w:r>
    <w:r>
      <w:rPr>
        <w:rFonts w:ascii="宋体" w:hAnsi="宋体" w:cs="宋体" w:hint="eastAsia"/>
        <w:bCs/>
        <w:sz w:val="24"/>
        <w:szCs w:val="24"/>
      </w:rPr>
      <w:t>日</w:t>
    </w:r>
    <w:r>
      <w:rPr>
        <w:rFonts w:ascii="宋体" w:hAnsi="宋体" w:cs="宋体"/>
        <w:bCs/>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5955" w14:textId="77777777" w:rsidR="003A7457" w:rsidRDefault="00000000">
    <w:pPr>
      <w:tabs>
        <w:tab w:val="right" w:pos="8900"/>
      </w:tabs>
      <w:rPr>
        <w:rFonts w:ascii="宋体" w:hAnsi="宋体" w:cs="宋体"/>
        <w:bCs/>
        <w:sz w:val="24"/>
        <w:szCs w:val="24"/>
      </w:rPr>
    </w:pPr>
    <w:r>
      <w:rPr>
        <w:rFonts w:ascii="宋体" w:hAnsi="宋体" w:cs="宋体" w:hint="eastAsia"/>
        <w:bCs/>
        <w:sz w:val="24"/>
        <w:szCs w:val="24"/>
      </w:rPr>
      <w:t>申报人</w:t>
    </w:r>
    <w:r>
      <w:rPr>
        <w:rFonts w:ascii="宋体" w:hAnsi="宋体" w:hint="eastAsia"/>
        <w:bCs/>
        <w:sz w:val="24"/>
        <w:szCs w:val="24"/>
      </w:rPr>
      <w:t>（签字[个人</w:t>
    </w:r>
    <w:r>
      <w:rPr>
        <w:rFonts w:ascii="宋体" w:hAnsi="宋体"/>
        <w:bCs/>
        <w:sz w:val="24"/>
        <w:szCs w:val="24"/>
      </w:rPr>
      <w:t>]</w:t>
    </w:r>
    <w:r>
      <w:rPr>
        <w:rFonts w:ascii="宋体" w:hAnsi="宋体" w:hint="eastAsia"/>
        <w:bCs/>
        <w:sz w:val="24"/>
        <w:szCs w:val="24"/>
      </w:rPr>
      <w:t>/</w:t>
    </w:r>
    <w:r>
      <w:rPr>
        <w:rFonts w:ascii="宋体" w:hAnsi="宋体" w:cs="宋体" w:hint="eastAsia"/>
        <w:bCs/>
        <w:sz w:val="24"/>
        <w:szCs w:val="24"/>
      </w:rPr>
      <w:t>盖章[机构</w:t>
    </w:r>
    <w:r>
      <w:rPr>
        <w:rFonts w:ascii="宋体" w:hAnsi="宋体" w:cs="宋体"/>
        <w:bCs/>
        <w:sz w:val="24"/>
        <w:szCs w:val="24"/>
      </w:rPr>
      <w:t>]</w:t>
    </w:r>
    <w:r>
      <w:rPr>
        <w:rFonts w:ascii="宋体" w:hAnsi="宋体" w:cs="宋体" w:hint="eastAsia"/>
        <w:bCs/>
        <w:sz w:val="24"/>
        <w:szCs w:val="24"/>
      </w:rPr>
      <w:t>）：</w:t>
    </w:r>
    <w:r>
      <w:rPr>
        <w:rFonts w:ascii="宋体" w:hAnsi="宋体" w:cs="宋体"/>
        <w:bCs/>
        <w:sz w:val="24"/>
        <w:szCs w:val="24"/>
      </w:rPr>
      <w:tab/>
    </w:r>
    <w:r>
      <w:rPr>
        <w:rFonts w:ascii="仿宋" w:eastAsia="仿宋" w:hAnsi="仿宋" w:hint="eastAsia"/>
        <w:sz w:val="24"/>
      </w:rPr>
      <w:t>第</w:t>
    </w:r>
    <w:r>
      <w:rPr>
        <w:rFonts w:ascii="仿宋" w:eastAsia="仿宋" w:hAnsi="仿宋"/>
        <w:sz w:val="24"/>
      </w:rPr>
      <w:fldChar w:fldCharType="begin"/>
    </w:r>
    <w:r>
      <w:rPr>
        <w:rFonts w:ascii="仿宋" w:eastAsia="仿宋" w:hAnsi="仿宋"/>
        <w:sz w:val="24"/>
      </w:rPr>
      <w:instrText>PAGE</w:instrText>
    </w:r>
    <w:r>
      <w:rPr>
        <w:rFonts w:ascii="仿宋" w:eastAsia="仿宋" w:hAnsi="仿宋"/>
        <w:sz w:val="24"/>
      </w:rPr>
      <w:fldChar w:fldCharType="separate"/>
    </w:r>
    <w:r>
      <w:rPr>
        <w:rFonts w:ascii="仿宋" w:eastAsia="仿宋" w:hAnsi="仿宋"/>
        <w:sz w:val="24"/>
      </w:rPr>
      <w:t>2</w:t>
    </w:r>
    <w:r>
      <w:rPr>
        <w:rFonts w:ascii="仿宋" w:eastAsia="仿宋" w:hAnsi="仿宋"/>
        <w:sz w:val="24"/>
      </w:rPr>
      <w:fldChar w:fldCharType="end"/>
    </w:r>
    <w:r>
      <w:rPr>
        <w:rFonts w:ascii="仿宋" w:eastAsia="仿宋" w:hAnsi="仿宋" w:hint="eastAsia"/>
        <w:sz w:val="24"/>
      </w:rPr>
      <w:t>页，共</w:t>
    </w:r>
    <w:r>
      <w:rPr>
        <w:rFonts w:ascii="仿宋" w:eastAsia="仿宋" w:hAnsi="仿宋"/>
        <w:sz w:val="24"/>
      </w:rPr>
      <w:fldChar w:fldCharType="begin"/>
    </w:r>
    <w:r>
      <w:rPr>
        <w:rFonts w:ascii="仿宋" w:eastAsia="仿宋" w:hAnsi="仿宋"/>
        <w:sz w:val="24"/>
      </w:rPr>
      <w:instrText>NUMPAGES</w:instrText>
    </w:r>
    <w:r>
      <w:rPr>
        <w:rFonts w:ascii="仿宋" w:eastAsia="仿宋" w:hAnsi="仿宋"/>
        <w:sz w:val="24"/>
      </w:rPr>
      <w:fldChar w:fldCharType="separate"/>
    </w:r>
    <w:r>
      <w:rPr>
        <w:rFonts w:ascii="仿宋" w:eastAsia="仿宋" w:hAnsi="仿宋"/>
        <w:sz w:val="24"/>
      </w:rPr>
      <w:t>3</w:t>
    </w:r>
    <w:r>
      <w:rPr>
        <w:rFonts w:ascii="仿宋" w:eastAsia="仿宋" w:hAnsi="仿宋"/>
        <w:sz w:val="24"/>
      </w:rPr>
      <w:fldChar w:fldCharType="end"/>
    </w:r>
    <w:r>
      <w:rPr>
        <w:rFonts w:ascii="仿宋" w:eastAsia="仿宋" w:hAnsi="仿宋" w:hint="eastAsia"/>
        <w:sz w:val="24"/>
      </w:rPr>
      <w:t>页</w:t>
    </w:r>
  </w:p>
  <w:p w14:paraId="7800E69F" w14:textId="77777777" w:rsidR="003A7457" w:rsidRDefault="003A7457">
    <w:pPr>
      <w:pStyle w:val="a3"/>
      <w:tabs>
        <w:tab w:val="right" w:pos="8900"/>
      </w:tabs>
      <w:jc w:val="both"/>
      <w:rPr>
        <w:rFonts w:ascii="宋体" w:hAnsi="宋体"/>
        <w:bCs/>
        <w:sz w:val="24"/>
        <w:szCs w:val="24"/>
      </w:rPr>
    </w:pPr>
  </w:p>
  <w:p w14:paraId="559C4C4F" w14:textId="77777777" w:rsidR="003A7457" w:rsidRDefault="00000000">
    <w:pPr>
      <w:pStyle w:val="a3"/>
      <w:tabs>
        <w:tab w:val="right" w:pos="8900"/>
      </w:tabs>
      <w:jc w:val="both"/>
    </w:pPr>
    <w:r>
      <w:rPr>
        <w:rFonts w:ascii="宋体" w:hAnsi="宋体" w:hint="eastAsia"/>
        <w:bCs/>
        <w:sz w:val="24"/>
        <w:szCs w:val="24"/>
      </w:rPr>
      <w:t xml:space="preserve">日期： </w:t>
    </w:r>
    <w:r>
      <w:rPr>
        <w:rFonts w:ascii="宋体" w:hAnsi="宋体"/>
        <w:bCs/>
        <w:sz w:val="24"/>
        <w:szCs w:val="24"/>
      </w:rPr>
      <w:t xml:space="preserve">         </w:t>
    </w:r>
    <w:r>
      <w:rPr>
        <w:rFonts w:ascii="宋体" w:hAnsi="宋体" w:cs="宋体" w:hint="eastAsia"/>
        <w:bCs/>
        <w:sz w:val="24"/>
        <w:szCs w:val="24"/>
      </w:rPr>
      <w:t>年</w:t>
    </w:r>
    <w:r>
      <w:rPr>
        <w:rFonts w:ascii="宋体" w:hAnsi="宋体"/>
        <w:bCs/>
        <w:sz w:val="24"/>
        <w:szCs w:val="24"/>
      </w:rPr>
      <w:t xml:space="preserve">      </w:t>
    </w:r>
    <w:r>
      <w:rPr>
        <w:rFonts w:ascii="宋体" w:hAnsi="宋体" w:cs="宋体" w:hint="eastAsia"/>
        <w:bCs/>
        <w:sz w:val="24"/>
        <w:szCs w:val="24"/>
      </w:rPr>
      <w:t>月</w:t>
    </w:r>
    <w:r>
      <w:rPr>
        <w:rFonts w:ascii="宋体" w:hAnsi="宋体"/>
        <w:bCs/>
        <w:sz w:val="24"/>
        <w:szCs w:val="24"/>
      </w:rPr>
      <w:t xml:space="preserve">      </w:t>
    </w:r>
    <w:r>
      <w:rPr>
        <w:rFonts w:ascii="宋体" w:hAnsi="宋体" w:cs="宋体" w:hint="eastAsia"/>
        <w:bCs/>
        <w:sz w:val="24"/>
        <w:szCs w:val="24"/>
      </w:rPr>
      <w:t>日</w:t>
    </w:r>
    <w:r>
      <w:rPr>
        <w:rFonts w:ascii="宋体" w:hAnsi="宋体" w:cs="宋体"/>
        <w:bCs/>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B730" w14:textId="77777777" w:rsidR="00D73DDF" w:rsidRDefault="00D73DDF">
      <w:r>
        <w:separator/>
      </w:r>
    </w:p>
  </w:footnote>
  <w:footnote w:type="continuationSeparator" w:id="0">
    <w:p w14:paraId="583E7658" w14:textId="77777777" w:rsidR="00D73DDF" w:rsidRDefault="00D73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927C" w14:textId="77777777" w:rsidR="003A7457" w:rsidRDefault="00000000" w:rsidP="007D16C2">
    <w:pPr>
      <w:pStyle w:val="a5"/>
      <w:tabs>
        <w:tab w:val="clear" w:pos="4153"/>
      </w:tabs>
      <w:jc w:val="right"/>
      <w:rPr>
        <w:rFonts w:cs="Times New Roman"/>
        <w:b/>
        <w:bCs/>
        <w:sz w:val="24"/>
        <w:szCs w:val="24"/>
      </w:rPr>
    </w:pPr>
    <w:r>
      <w:rPr>
        <w:rFonts w:hint="eastAsia"/>
        <w:b/>
        <w:bCs/>
        <w:sz w:val="24"/>
        <w:szCs w:val="24"/>
      </w:rPr>
      <w:t>管理人填写申报</w:t>
    </w:r>
    <w:r>
      <w:rPr>
        <w:rFonts w:cs="宋体" w:hint="eastAsia"/>
        <w:b/>
        <w:bCs/>
        <w:sz w:val="24"/>
        <w:szCs w:val="24"/>
      </w:rPr>
      <w:t>编号：【</w:t>
    </w:r>
    <w:r>
      <w:rPr>
        <w:rFonts w:cs="宋体" w:hint="eastAsia"/>
        <w:b/>
        <w:bCs/>
        <w:sz w:val="24"/>
        <w:szCs w:val="24"/>
      </w:rPr>
      <w:t xml:space="preserve"> </w:t>
    </w:r>
    <w:r>
      <w:rPr>
        <w:rFonts w:cs="宋体"/>
        <w:b/>
        <w:bCs/>
        <w:sz w:val="24"/>
        <w:szCs w:val="24"/>
      </w:rPr>
      <w:t xml:space="preserve">        </w:t>
    </w:r>
    <w:r>
      <w:rPr>
        <w:rFonts w:cs="宋体" w:hint="eastAsia"/>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CE4"/>
    <w:multiLevelType w:val="multilevel"/>
    <w:tmpl w:val="0EB90C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5449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4OTJmMmU4OTU1MDlkMDYzZjQ5OGFlZGRkNDExMzgifQ=="/>
  </w:docVars>
  <w:rsids>
    <w:rsidRoot w:val="005674E9"/>
    <w:rsid w:val="00033686"/>
    <w:rsid w:val="00051DBD"/>
    <w:rsid w:val="00054384"/>
    <w:rsid w:val="0007081E"/>
    <w:rsid w:val="00071807"/>
    <w:rsid w:val="000C188C"/>
    <w:rsid w:val="000D714F"/>
    <w:rsid w:val="0011029A"/>
    <w:rsid w:val="001702A2"/>
    <w:rsid w:val="00173E55"/>
    <w:rsid w:val="00186964"/>
    <w:rsid w:val="00197FA3"/>
    <w:rsid w:val="001C6631"/>
    <w:rsid w:val="001F1C1B"/>
    <w:rsid w:val="002073DE"/>
    <w:rsid w:val="00222D32"/>
    <w:rsid w:val="00231758"/>
    <w:rsid w:val="00252A9B"/>
    <w:rsid w:val="0025367B"/>
    <w:rsid w:val="002664A9"/>
    <w:rsid w:val="002C1DDB"/>
    <w:rsid w:val="002C4768"/>
    <w:rsid w:val="002F2F35"/>
    <w:rsid w:val="002F6A77"/>
    <w:rsid w:val="00343D92"/>
    <w:rsid w:val="00376306"/>
    <w:rsid w:val="003A4E65"/>
    <w:rsid w:val="003A7457"/>
    <w:rsid w:val="003B1FED"/>
    <w:rsid w:val="0045700C"/>
    <w:rsid w:val="00481BB8"/>
    <w:rsid w:val="004A7BC4"/>
    <w:rsid w:val="0052662A"/>
    <w:rsid w:val="00546B84"/>
    <w:rsid w:val="00553496"/>
    <w:rsid w:val="005674E9"/>
    <w:rsid w:val="005B1802"/>
    <w:rsid w:val="005F1838"/>
    <w:rsid w:val="00602985"/>
    <w:rsid w:val="00620032"/>
    <w:rsid w:val="006632D9"/>
    <w:rsid w:val="00680DED"/>
    <w:rsid w:val="0068795E"/>
    <w:rsid w:val="006E2295"/>
    <w:rsid w:val="00773869"/>
    <w:rsid w:val="00791A7D"/>
    <w:rsid w:val="00794D56"/>
    <w:rsid w:val="007A3603"/>
    <w:rsid w:val="007C2D39"/>
    <w:rsid w:val="007D16C2"/>
    <w:rsid w:val="007E5A7F"/>
    <w:rsid w:val="00803C2C"/>
    <w:rsid w:val="00882691"/>
    <w:rsid w:val="00906B38"/>
    <w:rsid w:val="00912DD7"/>
    <w:rsid w:val="00945061"/>
    <w:rsid w:val="009A0E19"/>
    <w:rsid w:val="009A3F59"/>
    <w:rsid w:val="009B474E"/>
    <w:rsid w:val="00A20CE6"/>
    <w:rsid w:val="00A35688"/>
    <w:rsid w:val="00A52481"/>
    <w:rsid w:val="00A72371"/>
    <w:rsid w:val="00A86A07"/>
    <w:rsid w:val="00AE74AB"/>
    <w:rsid w:val="00B55441"/>
    <w:rsid w:val="00B71DB6"/>
    <w:rsid w:val="00B8658B"/>
    <w:rsid w:val="00B8667E"/>
    <w:rsid w:val="00BF010A"/>
    <w:rsid w:val="00BF7FBF"/>
    <w:rsid w:val="00C27334"/>
    <w:rsid w:val="00C91EEA"/>
    <w:rsid w:val="00CC7100"/>
    <w:rsid w:val="00D16B8A"/>
    <w:rsid w:val="00D2712F"/>
    <w:rsid w:val="00D73DDF"/>
    <w:rsid w:val="00DA137B"/>
    <w:rsid w:val="00DB2E1C"/>
    <w:rsid w:val="00DE4FFC"/>
    <w:rsid w:val="00DF36E7"/>
    <w:rsid w:val="00E41D76"/>
    <w:rsid w:val="00E6328A"/>
    <w:rsid w:val="00E65EB6"/>
    <w:rsid w:val="00E91D1B"/>
    <w:rsid w:val="00EA12BC"/>
    <w:rsid w:val="00EA6786"/>
    <w:rsid w:val="00EB69DB"/>
    <w:rsid w:val="00EC7375"/>
    <w:rsid w:val="00F75033"/>
    <w:rsid w:val="00FB0F2D"/>
    <w:rsid w:val="00FB3BC6"/>
    <w:rsid w:val="00FC1496"/>
    <w:rsid w:val="00FC2436"/>
    <w:rsid w:val="04FD09F3"/>
    <w:rsid w:val="19056193"/>
    <w:rsid w:val="22AB5A4E"/>
    <w:rsid w:val="29752C5F"/>
    <w:rsid w:val="386C0E8C"/>
    <w:rsid w:val="45DB0357"/>
    <w:rsid w:val="4F423CAF"/>
    <w:rsid w:val="50AC103E"/>
    <w:rsid w:val="511A3FA2"/>
    <w:rsid w:val="64E21E2A"/>
    <w:rsid w:val="6CF276F7"/>
    <w:rsid w:val="71084264"/>
    <w:rsid w:val="7BF17693"/>
    <w:rsid w:val="7CB42E0B"/>
    <w:rsid w:val="7EBE0DBA"/>
    <w:rsid w:val="DFBE7AFA"/>
    <w:rsid w:val="FF6A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02930"/>
  <w15:docId w15:val="{1F451272-2EB5-495A-9D6A-F725DF9E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qFormat/>
    <w:rPr>
      <w:rFonts w:ascii="Calibri" w:eastAsia="宋体" w:hAnsi="Calibri" w:cs="Calibri"/>
      <w:sz w:val="18"/>
      <w:szCs w:val="18"/>
    </w:rPr>
  </w:style>
  <w:style w:type="paragraph" w:styleId="a8">
    <w:name w:val="List Paragraph"/>
    <w:basedOn w:val="a"/>
    <w:uiPriority w:val="99"/>
    <w:qFormat/>
    <w:pPr>
      <w:ind w:firstLineChars="200" w:firstLine="420"/>
    </w:pPr>
  </w:style>
  <w:style w:type="character" w:customStyle="1" w:styleId="a4">
    <w:name w:val="页脚 字符"/>
    <w:basedOn w:val="a0"/>
    <w:link w:val="a3"/>
    <w:uiPriority w:val="99"/>
    <w:qFormat/>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罗凤佳</dc:creator>
  <cp:lastModifiedBy>Kate Deng</cp:lastModifiedBy>
  <cp:revision>13</cp:revision>
  <dcterms:created xsi:type="dcterms:W3CDTF">2024-03-21T15:51:00Z</dcterms:created>
  <dcterms:modified xsi:type="dcterms:W3CDTF">2026-01-20T09:51:00Z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90C3F2BFD46045B9BDD4B9BF8DA34F26</vt:lpwstr>
  </property>
</Properties>
</file>