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9241C3B">
      <w:pPr>
        <w:bidi w:val="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 xml:space="preserve">附件二：                                           </w:t>
      </w:r>
      <w:r>
        <w:rPr>
          <w:rFonts w:hint="eastAsia" w:ascii="宋体" w:hAnsi="宋体" w:eastAsia="宋体" w:cs="宋体"/>
          <w:sz w:val="28"/>
          <w:szCs w:val="28"/>
          <w:lang w:val="en-US" w:eastAsia="zh-CN"/>
        </w:rPr>
        <w:t>2.5.1</w:t>
      </w:r>
    </w:p>
    <w:p w14:paraId="09DE514F">
      <w:pPr>
        <w:bidi w:val="0"/>
        <w:rPr>
          <w:rFonts w:hint="eastAsia" w:ascii="宋体" w:hAnsi="宋体" w:eastAsia="宋体" w:cs="宋体"/>
          <w:b/>
          <w:bCs/>
          <w:color w:val="000000"/>
          <w:sz w:val="28"/>
          <w:szCs w:val="28"/>
        </w:rPr>
      </w:pPr>
      <w:r>
        <w:rPr>
          <w:rFonts w:hint="eastAsia" w:ascii="宋体" w:hAnsi="宋体" w:eastAsia="宋体" w:cs="宋体"/>
          <w:sz w:val="28"/>
          <w:szCs w:val="28"/>
          <w:lang w:val="en-US" w:eastAsia="zh-CN"/>
        </w:rPr>
        <w:t xml:space="preserve">                                                                                     </w:t>
      </w:r>
      <w:r>
        <w:rPr>
          <w:rFonts w:hint="eastAsia" w:ascii="宋体" w:hAnsi="宋体" w:eastAsia="宋体" w:cs="宋体"/>
          <w:sz w:val="28"/>
          <w:szCs w:val="28"/>
          <w:lang w:val="en-US" w:eastAsia="zh-CN"/>
        </w:rPr>
        <w:t xml:space="preserve">      </w:t>
      </w:r>
      <w:bookmarkStart w:id="0" w:name="_GoBack"/>
      <w:bookmarkEnd w:id="0"/>
    </w:p>
    <w:p w14:paraId="7C09F73D">
      <w:pPr>
        <w:widowControl/>
        <w:jc w:val="center"/>
        <w:rPr>
          <w:rFonts w:hint="eastAsia" w:ascii="宋体" w:hAnsi="宋体" w:eastAsia="宋体" w:cs="宋体"/>
          <w:b/>
          <w:bCs/>
          <w:color w:val="000000"/>
          <w:sz w:val="36"/>
          <w:szCs w:val="36"/>
        </w:rPr>
      </w:pPr>
      <w:r>
        <w:rPr>
          <w:rFonts w:hint="eastAsia" w:ascii="宋体" w:hAnsi="宋体" w:eastAsia="宋体" w:cs="宋体"/>
          <w:b/>
          <w:bCs/>
          <w:color w:val="000000"/>
          <w:sz w:val="36"/>
          <w:szCs w:val="36"/>
        </w:rPr>
        <w:t>债 权 申 报 表</w:t>
      </w:r>
    </w:p>
    <w:p w14:paraId="255EEA88">
      <w:pPr>
        <w:widowControl/>
        <w:jc w:val="center"/>
        <w:rPr>
          <w:rFonts w:hint="eastAsia" w:ascii="宋体" w:hAnsi="宋体" w:eastAsia="宋体" w:cs="宋体"/>
          <w:color w:val="000000"/>
          <w:sz w:val="28"/>
          <w:szCs w:val="28"/>
        </w:rPr>
      </w:pPr>
      <w:r>
        <w:rPr>
          <w:rFonts w:hint="eastAsia" w:ascii="宋体" w:hAnsi="宋体" w:eastAsia="宋体" w:cs="宋体"/>
          <w:b/>
          <w:bCs/>
          <w:color w:val="000000"/>
          <w:sz w:val="28"/>
          <w:szCs w:val="28"/>
        </w:rPr>
        <w:t>（本表所有空白处均为必填项）</w:t>
      </w:r>
    </w:p>
    <w:tbl>
      <w:tblPr>
        <w:tblStyle w:val="3"/>
        <w:tblW w:w="9820" w:type="dxa"/>
        <w:tblInd w:w="-349" w:type="dxa"/>
        <w:tblLayout w:type="fixed"/>
        <w:tblCellMar>
          <w:top w:w="15" w:type="dxa"/>
          <w:left w:w="15" w:type="dxa"/>
          <w:bottom w:w="15" w:type="dxa"/>
          <w:right w:w="15" w:type="dxa"/>
        </w:tblCellMar>
      </w:tblPr>
      <w:tblGrid>
        <w:gridCol w:w="2466"/>
        <w:gridCol w:w="2160"/>
        <w:gridCol w:w="180"/>
        <w:gridCol w:w="2397"/>
        <w:gridCol w:w="2617"/>
      </w:tblGrid>
      <w:tr w14:paraId="66F5A1CA">
        <w:trPr>
          <w:trHeight w:val="737" w:hRule="atLeast"/>
        </w:trPr>
        <w:tc>
          <w:tcPr>
            <w:tcW w:w="2466"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14:paraId="45581CBA">
            <w:pPr>
              <w:keepNext w:val="0"/>
              <w:keepLines w:val="0"/>
              <w:pageBreakBefore w:val="0"/>
              <w:widowControl/>
              <w:kinsoku/>
              <w:wordWrap/>
              <w:overflowPunct/>
              <w:topLinePunct w:val="0"/>
              <w:autoSpaceDE/>
              <w:autoSpaceDN/>
              <w:bidi w:val="0"/>
              <w:adjustRightInd/>
              <w:snapToGrid/>
              <w:spacing w:line="320" w:lineRule="exact"/>
              <w:textAlignment w:val="auto"/>
              <w:rPr>
                <w:rFonts w:hint="eastAsia" w:ascii="宋体" w:hAnsi="宋体" w:eastAsia="宋体" w:cs="宋体"/>
                <w:b/>
                <w:color w:val="000000"/>
                <w:kern w:val="0"/>
                <w:sz w:val="28"/>
                <w:szCs w:val="28"/>
              </w:rPr>
            </w:pPr>
            <w:r>
              <w:rPr>
                <w:rFonts w:hint="eastAsia" w:ascii="宋体" w:hAnsi="宋体" w:eastAsia="宋体" w:cs="宋体"/>
                <w:b/>
                <w:color w:val="000000"/>
                <w:sz w:val="28"/>
                <w:szCs w:val="28"/>
              </w:rPr>
              <w:t>申报债权人</w:t>
            </w:r>
          </w:p>
        </w:tc>
        <w:tc>
          <w:tcPr>
            <w:tcW w:w="7354" w:type="dxa"/>
            <w:gridSpan w:val="4"/>
            <w:tcBorders>
              <w:top w:val="single" w:color="auto" w:sz="4" w:space="0"/>
              <w:left w:val="nil"/>
              <w:bottom w:val="single" w:color="auto" w:sz="4" w:space="0"/>
              <w:right w:val="single" w:color="auto" w:sz="4" w:space="0"/>
            </w:tcBorders>
            <w:tcMar>
              <w:top w:w="0" w:type="dxa"/>
              <w:left w:w="108" w:type="dxa"/>
              <w:bottom w:w="0" w:type="dxa"/>
              <w:right w:w="108" w:type="dxa"/>
            </w:tcMar>
            <w:vAlign w:val="center"/>
          </w:tcPr>
          <w:p w14:paraId="6052E3AF">
            <w:pPr>
              <w:keepNext w:val="0"/>
              <w:keepLines w:val="0"/>
              <w:pageBreakBefore w:val="0"/>
              <w:widowControl/>
              <w:kinsoku/>
              <w:wordWrap/>
              <w:overflowPunct/>
              <w:topLinePunct w:val="0"/>
              <w:autoSpaceDE/>
              <w:autoSpaceDN/>
              <w:bidi w:val="0"/>
              <w:adjustRightInd/>
              <w:snapToGrid/>
              <w:spacing w:line="320" w:lineRule="exact"/>
              <w:textAlignment w:val="auto"/>
              <w:rPr>
                <w:rFonts w:hint="eastAsia" w:ascii="宋体" w:hAnsi="宋体" w:eastAsia="宋体" w:cs="宋体"/>
                <w:color w:val="000000"/>
                <w:kern w:val="0"/>
                <w:sz w:val="28"/>
                <w:szCs w:val="28"/>
              </w:rPr>
            </w:pPr>
          </w:p>
        </w:tc>
      </w:tr>
      <w:tr w14:paraId="3F7B7F02">
        <w:trPr>
          <w:trHeight w:val="737" w:hRule="atLeast"/>
        </w:trPr>
        <w:tc>
          <w:tcPr>
            <w:tcW w:w="2466"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14:paraId="784CADD4">
            <w:pPr>
              <w:keepNext w:val="0"/>
              <w:keepLines w:val="0"/>
              <w:pageBreakBefore w:val="0"/>
              <w:widowControl/>
              <w:kinsoku/>
              <w:wordWrap/>
              <w:overflowPunct/>
              <w:topLinePunct w:val="0"/>
              <w:autoSpaceDE/>
              <w:autoSpaceDN/>
              <w:bidi w:val="0"/>
              <w:adjustRightInd/>
              <w:snapToGrid/>
              <w:spacing w:line="320" w:lineRule="exact"/>
              <w:textAlignment w:val="auto"/>
              <w:rPr>
                <w:rFonts w:hint="eastAsia" w:ascii="宋体" w:hAnsi="宋体" w:eastAsia="宋体" w:cs="宋体"/>
                <w:b/>
                <w:color w:val="000000"/>
                <w:kern w:val="0"/>
                <w:sz w:val="28"/>
                <w:szCs w:val="28"/>
              </w:rPr>
            </w:pPr>
            <w:r>
              <w:rPr>
                <w:rFonts w:hint="eastAsia" w:ascii="宋体" w:hAnsi="宋体" w:eastAsia="宋体" w:cs="宋体"/>
                <w:b/>
                <w:color w:val="000000"/>
                <w:sz w:val="28"/>
                <w:szCs w:val="28"/>
              </w:rPr>
              <w:t>债务人</w:t>
            </w:r>
          </w:p>
        </w:tc>
        <w:tc>
          <w:tcPr>
            <w:tcW w:w="7354" w:type="dxa"/>
            <w:gridSpan w:val="4"/>
            <w:tcBorders>
              <w:top w:val="single" w:color="auto" w:sz="4" w:space="0"/>
              <w:left w:val="nil"/>
              <w:bottom w:val="single" w:color="auto" w:sz="4" w:space="0"/>
              <w:right w:val="single" w:color="auto" w:sz="4" w:space="0"/>
            </w:tcBorders>
            <w:tcMar>
              <w:top w:w="0" w:type="dxa"/>
              <w:left w:w="108" w:type="dxa"/>
              <w:bottom w:w="0" w:type="dxa"/>
              <w:right w:w="108" w:type="dxa"/>
            </w:tcMar>
            <w:vAlign w:val="center"/>
          </w:tcPr>
          <w:p w14:paraId="30B589FD">
            <w:pPr>
              <w:keepNext w:val="0"/>
              <w:keepLines w:val="0"/>
              <w:pageBreakBefore w:val="0"/>
              <w:widowControl/>
              <w:kinsoku/>
              <w:wordWrap/>
              <w:overflowPunct/>
              <w:topLinePunct w:val="0"/>
              <w:autoSpaceDE/>
              <w:autoSpaceDN/>
              <w:bidi w:val="0"/>
              <w:adjustRightInd/>
              <w:snapToGrid/>
              <w:spacing w:line="320" w:lineRule="exact"/>
              <w:textAlignment w:val="auto"/>
              <w:rPr>
                <w:rFonts w:hint="eastAsia" w:ascii="宋体" w:hAnsi="宋体" w:eastAsia="宋体" w:cs="宋体"/>
                <w:color w:val="000000"/>
                <w:kern w:val="0"/>
                <w:sz w:val="28"/>
                <w:szCs w:val="28"/>
              </w:rPr>
            </w:pPr>
          </w:p>
        </w:tc>
      </w:tr>
      <w:tr w14:paraId="1FEC2D11">
        <w:trPr>
          <w:trHeight w:val="737" w:hRule="atLeast"/>
        </w:trPr>
        <w:tc>
          <w:tcPr>
            <w:tcW w:w="2466"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14:paraId="7FC4503B">
            <w:pPr>
              <w:keepNext w:val="0"/>
              <w:keepLines w:val="0"/>
              <w:pageBreakBefore w:val="0"/>
              <w:widowControl/>
              <w:kinsoku/>
              <w:wordWrap/>
              <w:overflowPunct/>
              <w:topLinePunct w:val="0"/>
              <w:autoSpaceDE/>
              <w:autoSpaceDN/>
              <w:bidi w:val="0"/>
              <w:adjustRightInd/>
              <w:snapToGrid/>
              <w:spacing w:line="320" w:lineRule="exact"/>
              <w:textAlignment w:val="auto"/>
              <w:rPr>
                <w:rFonts w:hint="eastAsia" w:ascii="宋体" w:hAnsi="宋体" w:eastAsia="宋体" w:cs="宋体"/>
                <w:b/>
                <w:color w:val="000000"/>
                <w:kern w:val="0"/>
                <w:sz w:val="28"/>
                <w:szCs w:val="28"/>
              </w:rPr>
            </w:pPr>
            <w:r>
              <w:rPr>
                <w:rFonts w:hint="eastAsia" w:ascii="宋体" w:hAnsi="宋体" w:eastAsia="宋体" w:cs="宋体"/>
                <w:b/>
                <w:color w:val="000000"/>
                <w:sz w:val="28"/>
                <w:szCs w:val="28"/>
              </w:rPr>
              <w:t>申报日期</w:t>
            </w:r>
          </w:p>
        </w:tc>
        <w:tc>
          <w:tcPr>
            <w:tcW w:w="7354" w:type="dxa"/>
            <w:gridSpan w:val="4"/>
            <w:tcBorders>
              <w:top w:val="single" w:color="auto" w:sz="4" w:space="0"/>
              <w:left w:val="nil"/>
              <w:bottom w:val="single" w:color="auto" w:sz="4" w:space="0"/>
              <w:right w:val="single" w:color="auto" w:sz="4" w:space="0"/>
            </w:tcBorders>
            <w:tcMar>
              <w:top w:w="0" w:type="dxa"/>
              <w:left w:w="108" w:type="dxa"/>
              <w:bottom w:w="0" w:type="dxa"/>
              <w:right w:w="108" w:type="dxa"/>
            </w:tcMar>
            <w:vAlign w:val="center"/>
          </w:tcPr>
          <w:p w14:paraId="2946E5D7">
            <w:pPr>
              <w:keepNext w:val="0"/>
              <w:keepLines w:val="0"/>
              <w:pageBreakBefore w:val="0"/>
              <w:widowControl/>
              <w:kinsoku/>
              <w:wordWrap/>
              <w:overflowPunct/>
              <w:topLinePunct w:val="0"/>
              <w:autoSpaceDE/>
              <w:autoSpaceDN/>
              <w:bidi w:val="0"/>
              <w:adjustRightInd/>
              <w:snapToGrid/>
              <w:spacing w:line="320" w:lineRule="exact"/>
              <w:ind w:firstLine="1960" w:firstLineChars="700"/>
              <w:textAlignment w:val="auto"/>
              <w:rPr>
                <w:rFonts w:hint="eastAsia" w:ascii="宋体" w:hAnsi="宋体" w:eastAsia="宋体" w:cs="宋体"/>
                <w:color w:val="000000"/>
                <w:kern w:val="0"/>
                <w:sz w:val="28"/>
                <w:szCs w:val="28"/>
              </w:rPr>
            </w:pPr>
            <w:r>
              <w:rPr>
                <w:rFonts w:hint="eastAsia" w:ascii="宋体" w:hAnsi="宋体" w:eastAsia="宋体" w:cs="宋体"/>
                <w:color w:val="000000"/>
                <w:sz w:val="28"/>
                <w:szCs w:val="28"/>
              </w:rPr>
              <w:t>年     月     日</w:t>
            </w:r>
          </w:p>
        </w:tc>
      </w:tr>
      <w:tr w14:paraId="4C821F1E">
        <w:trPr>
          <w:trHeight w:val="737" w:hRule="atLeast"/>
        </w:trPr>
        <w:tc>
          <w:tcPr>
            <w:tcW w:w="2466"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14:paraId="4289B559">
            <w:pPr>
              <w:keepNext w:val="0"/>
              <w:keepLines w:val="0"/>
              <w:pageBreakBefore w:val="0"/>
              <w:widowControl/>
              <w:kinsoku/>
              <w:wordWrap/>
              <w:overflowPunct/>
              <w:topLinePunct w:val="0"/>
              <w:autoSpaceDE/>
              <w:autoSpaceDN/>
              <w:bidi w:val="0"/>
              <w:adjustRightInd/>
              <w:snapToGrid/>
              <w:spacing w:line="320" w:lineRule="exact"/>
              <w:textAlignment w:val="auto"/>
              <w:rPr>
                <w:rFonts w:hint="eastAsia" w:ascii="宋体" w:hAnsi="宋体" w:eastAsia="宋体" w:cs="宋体"/>
                <w:b/>
                <w:color w:val="000000"/>
                <w:kern w:val="0"/>
                <w:sz w:val="28"/>
                <w:szCs w:val="28"/>
              </w:rPr>
            </w:pPr>
            <w:r>
              <w:rPr>
                <w:rFonts w:hint="eastAsia" w:ascii="宋体" w:hAnsi="宋体" w:eastAsia="宋体" w:cs="宋体"/>
                <w:b/>
                <w:color w:val="000000"/>
                <w:sz w:val="28"/>
                <w:szCs w:val="28"/>
              </w:rPr>
              <w:t>申报债权数额</w:t>
            </w:r>
          </w:p>
        </w:tc>
        <w:tc>
          <w:tcPr>
            <w:tcW w:w="7354" w:type="dxa"/>
            <w:gridSpan w:val="4"/>
            <w:tcBorders>
              <w:top w:val="single" w:color="auto" w:sz="4" w:space="0"/>
              <w:left w:val="nil"/>
              <w:bottom w:val="single" w:color="auto" w:sz="4" w:space="0"/>
              <w:right w:val="single" w:color="auto" w:sz="4" w:space="0"/>
            </w:tcBorders>
            <w:tcMar>
              <w:top w:w="0" w:type="dxa"/>
              <w:left w:w="108" w:type="dxa"/>
              <w:bottom w:w="0" w:type="dxa"/>
              <w:right w:w="108" w:type="dxa"/>
            </w:tcMar>
            <w:vAlign w:val="center"/>
          </w:tcPr>
          <w:p w14:paraId="37FEFECF">
            <w:pPr>
              <w:keepNext w:val="0"/>
              <w:keepLines w:val="0"/>
              <w:pageBreakBefore w:val="0"/>
              <w:widowControl/>
              <w:kinsoku/>
              <w:wordWrap/>
              <w:overflowPunct/>
              <w:topLinePunct w:val="0"/>
              <w:autoSpaceDE/>
              <w:autoSpaceDN/>
              <w:bidi w:val="0"/>
              <w:adjustRightInd/>
              <w:snapToGrid/>
              <w:spacing w:line="320" w:lineRule="exact"/>
              <w:ind w:firstLine="2800" w:firstLineChars="1000"/>
              <w:textAlignment w:val="auto"/>
              <w:rPr>
                <w:rFonts w:hint="eastAsia" w:ascii="宋体" w:hAnsi="宋体" w:eastAsia="宋体" w:cs="宋体"/>
                <w:color w:val="000000"/>
                <w:kern w:val="0"/>
                <w:sz w:val="28"/>
                <w:szCs w:val="28"/>
              </w:rPr>
            </w:pPr>
            <w:r>
              <w:rPr>
                <w:rFonts w:hint="eastAsia" w:ascii="宋体" w:hAnsi="宋体" w:eastAsia="宋体" w:cs="宋体"/>
                <w:color w:val="000000"/>
                <w:sz w:val="28"/>
                <w:szCs w:val="28"/>
              </w:rPr>
              <w:t>元（未特别注明，均为人民币）</w:t>
            </w:r>
          </w:p>
        </w:tc>
      </w:tr>
      <w:tr w14:paraId="2448F1A8">
        <w:trPr>
          <w:trHeight w:val="737" w:hRule="atLeast"/>
        </w:trPr>
        <w:tc>
          <w:tcPr>
            <w:tcW w:w="2466"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14:paraId="36F0AC86">
            <w:pPr>
              <w:keepNext w:val="0"/>
              <w:keepLines w:val="0"/>
              <w:pageBreakBefore w:val="0"/>
              <w:widowControl/>
              <w:kinsoku/>
              <w:wordWrap/>
              <w:overflowPunct/>
              <w:topLinePunct w:val="0"/>
              <w:autoSpaceDE/>
              <w:autoSpaceDN/>
              <w:bidi w:val="0"/>
              <w:adjustRightInd/>
              <w:snapToGrid/>
              <w:spacing w:line="320" w:lineRule="exact"/>
              <w:textAlignment w:val="auto"/>
              <w:rPr>
                <w:rFonts w:hint="eastAsia" w:ascii="宋体" w:hAnsi="宋体" w:eastAsia="宋体" w:cs="宋体"/>
                <w:b/>
                <w:color w:val="000000"/>
                <w:kern w:val="0"/>
                <w:sz w:val="28"/>
                <w:szCs w:val="28"/>
              </w:rPr>
            </w:pPr>
            <w:r>
              <w:rPr>
                <w:rFonts w:hint="eastAsia" w:ascii="宋体" w:hAnsi="宋体" w:eastAsia="宋体" w:cs="宋体"/>
                <w:b/>
                <w:color w:val="000000"/>
                <w:sz w:val="28"/>
                <w:szCs w:val="28"/>
              </w:rPr>
              <w:t>是否有连带债权人</w:t>
            </w:r>
          </w:p>
        </w:tc>
        <w:tc>
          <w:tcPr>
            <w:tcW w:w="2160" w:type="dxa"/>
            <w:tcBorders>
              <w:top w:val="single" w:color="auto" w:sz="4" w:space="0"/>
              <w:left w:val="nil"/>
              <w:bottom w:val="single" w:color="auto" w:sz="4" w:space="0"/>
              <w:right w:val="single" w:color="auto" w:sz="4" w:space="0"/>
            </w:tcBorders>
            <w:tcMar>
              <w:top w:w="0" w:type="dxa"/>
              <w:left w:w="108" w:type="dxa"/>
              <w:bottom w:w="0" w:type="dxa"/>
              <w:right w:w="108" w:type="dxa"/>
            </w:tcMar>
            <w:vAlign w:val="center"/>
          </w:tcPr>
          <w:p w14:paraId="4A17565D">
            <w:pPr>
              <w:keepNext w:val="0"/>
              <w:keepLines w:val="0"/>
              <w:pageBreakBefore w:val="0"/>
              <w:widowControl/>
              <w:kinsoku/>
              <w:wordWrap/>
              <w:overflowPunct/>
              <w:topLinePunct w:val="0"/>
              <w:autoSpaceDE/>
              <w:autoSpaceDN/>
              <w:bidi w:val="0"/>
              <w:adjustRightInd/>
              <w:snapToGrid/>
              <w:spacing w:line="320" w:lineRule="exact"/>
              <w:textAlignment w:val="auto"/>
              <w:rPr>
                <w:rFonts w:hint="eastAsia" w:ascii="宋体" w:hAnsi="宋体" w:eastAsia="宋体" w:cs="宋体"/>
                <w:color w:val="000000"/>
                <w:kern w:val="0"/>
                <w:sz w:val="28"/>
                <w:szCs w:val="28"/>
              </w:rPr>
            </w:pPr>
          </w:p>
        </w:tc>
        <w:tc>
          <w:tcPr>
            <w:tcW w:w="2577" w:type="dxa"/>
            <w:gridSpan w:val="2"/>
            <w:tcBorders>
              <w:top w:val="single" w:color="auto" w:sz="4" w:space="0"/>
              <w:left w:val="nil"/>
              <w:bottom w:val="single" w:color="auto" w:sz="4" w:space="0"/>
              <w:right w:val="single" w:color="auto" w:sz="4" w:space="0"/>
            </w:tcBorders>
            <w:tcMar>
              <w:top w:w="0" w:type="dxa"/>
              <w:left w:w="108" w:type="dxa"/>
              <w:bottom w:w="0" w:type="dxa"/>
              <w:right w:w="108" w:type="dxa"/>
            </w:tcMar>
            <w:vAlign w:val="center"/>
          </w:tcPr>
          <w:p w14:paraId="7C5904C6">
            <w:pPr>
              <w:keepNext w:val="0"/>
              <w:keepLines w:val="0"/>
              <w:pageBreakBefore w:val="0"/>
              <w:widowControl/>
              <w:kinsoku/>
              <w:wordWrap/>
              <w:overflowPunct/>
              <w:topLinePunct w:val="0"/>
              <w:autoSpaceDE/>
              <w:autoSpaceDN/>
              <w:bidi w:val="0"/>
              <w:adjustRightInd/>
              <w:snapToGrid/>
              <w:spacing w:line="320" w:lineRule="exact"/>
              <w:textAlignment w:val="auto"/>
              <w:rPr>
                <w:rFonts w:hint="eastAsia" w:ascii="宋体" w:hAnsi="宋体" w:eastAsia="宋体" w:cs="宋体"/>
                <w:b/>
                <w:color w:val="000000"/>
                <w:kern w:val="0"/>
                <w:sz w:val="28"/>
                <w:szCs w:val="28"/>
              </w:rPr>
            </w:pPr>
            <w:r>
              <w:rPr>
                <w:rFonts w:hint="eastAsia" w:ascii="宋体" w:hAnsi="宋体" w:eastAsia="宋体" w:cs="宋体"/>
                <w:b/>
                <w:color w:val="000000"/>
                <w:sz w:val="28"/>
                <w:szCs w:val="28"/>
              </w:rPr>
              <w:t>连带债权人名称</w:t>
            </w:r>
          </w:p>
        </w:tc>
        <w:tc>
          <w:tcPr>
            <w:tcW w:w="2617" w:type="dxa"/>
            <w:tcBorders>
              <w:top w:val="single" w:color="auto" w:sz="4" w:space="0"/>
              <w:left w:val="nil"/>
              <w:bottom w:val="single" w:color="auto" w:sz="4" w:space="0"/>
              <w:right w:val="single" w:color="auto" w:sz="4" w:space="0"/>
            </w:tcBorders>
            <w:tcMar>
              <w:top w:w="0" w:type="dxa"/>
              <w:left w:w="108" w:type="dxa"/>
              <w:bottom w:w="0" w:type="dxa"/>
              <w:right w:w="108" w:type="dxa"/>
            </w:tcMar>
            <w:vAlign w:val="center"/>
          </w:tcPr>
          <w:p w14:paraId="7E191BB5">
            <w:pPr>
              <w:keepNext w:val="0"/>
              <w:keepLines w:val="0"/>
              <w:pageBreakBefore w:val="0"/>
              <w:widowControl/>
              <w:kinsoku/>
              <w:wordWrap/>
              <w:overflowPunct/>
              <w:topLinePunct w:val="0"/>
              <w:autoSpaceDE/>
              <w:autoSpaceDN/>
              <w:bidi w:val="0"/>
              <w:adjustRightInd/>
              <w:snapToGrid/>
              <w:spacing w:line="320" w:lineRule="exact"/>
              <w:textAlignment w:val="auto"/>
              <w:rPr>
                <w:rFonts w:hint="eastAsia" w:ascii="宋体" w:hAnsi="宋体" w:eastAsia="宋体" w:cs="宋体"/>
                <w:color w:val="000000"/>
                <w:kern w:val="0"/>
                <w:sz w:val="28"/>
                <w:szCs w:val="28"/>
              </w:rPr>
            </w:pPr>
          </w:p>
        </w:tc>
      </w:tr>
      <w:tr w14:paraId="58E559D2">
        <w:trPr>
          <w:trHeight w:val="1004" w:hRule="atLeast"/>
        </w:trPr>
        <w:tc>
          <w:tcPr>
            <w:tcW w:w="2466"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14:paraId="1D6B7A19">
            <w:pPr>
              <w:keepNext w:val="0"/>
              <w:keepLines w:val="0"/>
              <w:pageBreakBefore w:val="0"/>
              <w:widowControl/>
              <w:kinsoku/>
              <w:wordWrap/>
              <w:overflowPunct/>
              <w:topLinePunct w:val="0"/>
              <w:autoSpaceDE/>
              <w:autoSpaceDN/>
              <w:bidi w:val="0"/>
              <w:adjustRightInd/>
              <w:snapToGrid/>
              <w:spacing w:line="320" w:lineRule="exact"/>
              <w:textAlignment w:val="auto"/>
              <w:rPr>
                <w:rFonts w:hint="eastAsia" w:ascii="宋体" w:hAnsi="宋体" w:eastAsia="宋体" w:cs="宋体"/>
                <w:b/>
                <w:color w:val="000000"/>
                <w:kern w:val="0"/>
                <w:sz w:val="28"/>
                <w:szCs w:val="28"/>
              </w:rPr>
            </w:pPr>
            <w:r>
              <w:rPr>
                <w:rFonts w:hint="eastAsia" w:ascii="宋体" w:hAnsi="宋体" w:eastAsia="宋体" w:cs="宋体"/>
                <w:b/>
                <w:color w:val="000000"/>
                <w:sz w:val="28"/>
                <w:szCs w:val="28"/>
              </w:rPr>
              <w:t>于法院破产受理日债权是否已到期</w:t>
            </w:r>
          </w:p>
        </w:tc>
        <w:tc>
          <w:tcPr>
            <w:tcW w:w="2160" w:type="dxa"/>
            <w:tcBorders>
              <w:top w:val="single" w:color="auto" w:sz="4" w:space="0"/>
              <w:left w:val="nil"/>
              <w:bottom w:val="single" w:color="auto" w:sz="4" w:space="0"/>
              <w:right w:val="single" w:color="auto" w:sz="4" w:space="0"/>
            </w:tcBorders>
            <w:tcMar>
              <w:top w:w="0" w:type="dxa"/>
              <w:left w:w="108" w:type="dxa"/>
              <w:bottom w:w="0" w:type="dxa"/>
              <w:right w:w="108" w:type="dxa"/>
            </w:tcMar>
            <w:vAlign w:val="center"/>
          </w:tcPr>
          <w:p w14:paraId="3F37D02C">
            <w:pPr>
              <w:keepNext w:val="0"/>
              <w:keepLines w:val="0"/>
              <w:pageBreakBefore w:val="0"/>
              <w:widowControl/>
              <w:kinsoku/>
              <w:wordWrap/>
              <w:overflowPunct/>
              <w:topLinePunct w:val="0"/>
              <w:autoSpaceDE/>
              <w:autoSpaceDN/>
              <w:bidi w:val="0"/>
              <w:adjustRightInd/>
              <w:snapToGrid/>
              <w:spacing w:line="320" w:lineRule="exact"/>
              <w:textAlignment w:val="auto"/>
              <w:rPr>
                <w:rFonts w:hint="eastAsia" w:ascii="宋体" w:hAnsi="宋体" w:eastAsia="宋体" w:cs="宋体"/>
                <w:color w:val="000000"/>
                <w:kern w:val="0"/>
                <w:sz w:val="28"/>
                <w:szCs w:val="28"/>
              </w:rPr>
            </w:pPr>
          </w:p>
        </w:tc>
        <w:tc>
          <w:tcPr>
            <w:tcW w:w="2577" w:type="dxa"/>
            <w:gridSpan w:val="2"/>
            <w:tcBorders>
              <w:top w:val="single" w:color="auto" w:sz="4" w:space="0"/>
              <w:left w:val="nil"/>
              <w:bottom w:val="single" w:color="auto" w:sz="4" w:space="0"/>
              <w:right w:val="single" w:color="auto" w:sz="4" w:space="0"/>
            </w:tcBorders>
            <w:tcMar>
              <w:top w:w="0" w:type="dxa"/>
              <w:left w:w="108" w:type="dxa"/>
              <w:bottom w:w="0" w:type="dxa"/>
              <w:right w:w="108" w:type="dxa"/>
            </w:tcMar>
            <w:vAlign w:val="center"/>
          </w:tcPr>
          <w:p w14:paraId="5B39FF93">
            <w:pPr>
              <w:keepNext w:val="0"/>
              <w:keepLines w:val="0"/>
              <w:pageBreakBefore w:val="0"/>
              <w:widowControl/>
              <w:kinsoku/>
              <w:wordWrap/>
              <w:overflowPunct/>
              <w:topLinePunct w:val="0"/>
              <w:autoSpaceDE/>
              <w:autoSpaceDN/>
              <w:bidi w:val="0"/>
              <w:adjustRightInd/>
              <w:snapToGrid/>
              <w:spacing w:line="320" w:lineRule="exact"/>
              <w:textAlignment w:val="auto"/>
              <w:rPr>
                <w:rFonts w:hint="eastAsia" w:ascii="宋体" w:hAnsi="宋体" w:eastAsia="宋体" w:cs="宋体"/>
                <w:b/>
                <w:color w:val="000000"/>
                <w:kern w:val="0"/>
                <w:sz w:val="28"/>
                <w:szCs w:val="28"/>
              </w:rPr>
            </w:pPr>
            <w:r>
              <w:rPr>
                <w:rFonts w:hint="eastAsia" w:ascii="宋体" w:hAnsi="宋体" w:eastAsia="宋体" w:cs="宋体"/>
                <w:b/>
                <w:color w:val="000000"/>
                <w:sz w:val="28"/>
                <w:szCs w:val="28"/>
              </w:rPr>
              <w:t>是否经法院（仲裁机构）裁决 （若有，请注明案号）</w:t>
            </w:r>
          </w:p>
        </w:tc>
        <w:tc>
          <w:tcPr>
            <w:tcW w:w="2617" w:type="dxa"/>
            <w:tcBorders>
              <w:top w:val="single" w:color="auto" w:sz="4" w:space="0"/>
              <w:left w:val="nil"/>
              <w:bottom w:val="single" w:color="auto" w:sz="4" w:space="0"/>
              <w:right w:val="single" w:color="auto" w:sz="4" w:space="0"/>
            </w:tcBorders>
            <w:tcMar>
              <w:top w:w="0" w:type="dxa"/>
              <w:left w:w="108" w:type="dxa"/>
              <w:bottom w:w="0" w:type="dxa"/>
              <w:right w:w="108" w:type="dxa"/>
            </w:tcMar>
            <w:vAlign w:val="center"/>
          </w:tcPr>
          <w:p w14:paraId="5B0E9134">
            <w:pPr>
              <w:keepNext w:val="0"/>
              <w:keepLines w:val="0"/>
              <w:pageBreakBefore w:val="0"/>
              <w:widowControl/>
              <w:kinsoku/>
              <w:wordWrap/>
              <w:overflowPunct/>
              <w:topLinePunct w:val="0"/>
              <w:autoSpaceDE/>
              <w:autoSpaceDN/>
              <w:bidi w:val="0"/>
              <w:adjustRightInd/>
              <w:snapToGrid/>
              <w:spacing w:line="320" w:lineRule="exact"/>
              <w:textAlignment w:val="auto"/>
              <w:rPr>
                <w:rFonts w:hint="eastAsia" w:ascii="宋体" w:hAnsi="宋体" w:eastAsia="宋体" w:cs="宋体"/>
                <w:color w:val="000000"/>
                <w:kern w:val="0"/>
                <w:sz w:val="28"/>
                <w:szCs w:val="28"/>
              </w:rPr>
            </w:pPr>
          </w:p>
        </w:tc>
      </w:tr>
      <w:tr w14:paraId="133296EA">
        <w:trPr>
          <w:trHeight w:val="741" w:hRule="atLeast"/>
        </w:trPr>
        <w:tc>
          <w:tcPr>
            <w:tcW w:w="2466"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14:paraId="71B3B6A3">
            <w:pPr>
              <w:keepNext w:val="0"/>
              <w:keepLines w:val="0"/>
              <w:pageBreakBefore w:val="0"/>
              <w:widowControl/>
              <w:kinsoku/>
              <w:wordWrap/>
              <w:overflowPunct/>
              <w:topLinePunct w:val="0"/>
              <w:autoSpaceDE/>
              <w:autoSpaceDN/>
              <w:bidi w:val="0"/>
              <w:adjustRightInd/>
              <w:snapToGrid/>
              <w:spacing w:line="320" w:lineRule="exact"/>
              <w:textAlignment w:val="auto"/>
              <w:rPr>
                <w:rFonts w:hint="eastAsia" w:ascii="宋体" w:hAnsi="宋体" w:eastAsia="宋体" w:cs="宋体"/>
                <w:b/>
                <w:color w:val="000000"/>
                <w:kern w:val="0"/>
                <w:sz w:val="28"/>
                <w:szCs w:val="28"/>
              </w:rPr>
            </w:pPr>
            <w:r>
              <w:rPr>
                <w:rFonts w:hint="eastAsia" w:ascii="宋体" w:hAnsi="宋体" w:eastAsia="宋体" w:cs="宋体"/>
                <w:b/>
                <w:color w:val="000000"/>
                <w:sz w:val="28"/>
                <w:szCs w:val="28"/>
              </w:rPr>
              <w:t>是否有连带债务人</w:t>
            </w:r>
          </w:p>
        </w:tc>
        <w:tc>
          <w:tcPr>
            <w:tcW w:w="2160" w:type="dxa"/>
            <w:tcBorders>
              <w:top w:val="single" w:color="auto" w:sz="4" w:space="0"/>
              <w:left w:val="nil"/>
              <w:bottom w:val="single" w:color="auto" w:sz="4" w:space="0"/>
              <w:right w:val="single" w:color="auto" w:sz="4" w:space="0"/>
            </w:tcBorders>
            <w:tcMar>
              <w:top w:w="0" w:type="dxa"/>
              <w:left w:w="108" w:type="dxa"/>
              <w:bottom w:w="0" w:type="dxa"/>
              <w:right w:w="108" w:type="dxa"/>
            </w:tcMar>
            <w:vAlign w:val="center"/>
          </w:tcPr>
          <w:p w14:paraId="167273E4">
            <w:pPr>
              <w:keepNext w:val="0"/>
              <w:keepLines w:val="0"/>
              <w:pageBreakBefore w:val="0"/>
              <w:widowControl/>
              <w:kinsoku/>
              <w:wordWrap/>
              <w:overflowPunct/>
              <w:topLinePunct w:val="0"/>
              <w:autoSpaceDE/>
              <w:autoSpaceDN/>
              <w:bidi w:val="0"/>
              <w:adjustRightInd/>
              <w:snapToGrid/>
              <w:spacing w:line="320" w:lineRule="exact"/>
              <w:textAlignment w:val="auto"/>
              <w:rPr>
                <w:rFonts w:hint="eastAsia" w:ascii="宋体" w:hAnsi="宋体" w:eastAsia="宋体" w:cs="宋体"/>
                <w:color w:val="000000"/>
                <w:kern w:val="0"/>
                <w:sz w:val="28"/>
                <w:szCs w:val="28"/>
              </w:rPr>
            </w:pPr>
          </w:p>
        </w:tc>
        <w:tc>
          <w:tcPr>
            <w:tcW w:w="2577" w:type="dxa"/>
            <w:gridSpan w:val="2"/>
            <w:tcBorders>
              <w:top w:val="single" w:color="auto" w:sz="4" w:space="0"/>
              <w:left w:val="nil"/>
              <w:bottom w:val="single" w:color="auto" w:sz="4" w:space="0"/>
              <w:right w:val="single" w:color="auto" w:sz="4" w:space="0"/>
            </w:tcBorders>
            <w:tcMar>
              <w:top w:w="0" w:type="dxa"/>
              <w:left w:w="108" w:type="dxa"/>
              <w:bottom w:w="0" w:type="dxa"/>
              <w:right w:w="108" w:type="dxa"/>
            </w:tcMar>
            <w:vAlign w:val="center"/>
          </w:tcPr>
          <w:p w14:paraId="3FD4C23A">
            <w:pPr>
              <w:keepNext w:val="0"/>
              <w:keepLines w:val="0"/>
              <w:pageBreakBefore w:val="0"/>
              <w:widowControl/>
              <w:kinsoku/>
              <w:wordWrap/>
              <w:overflowPunct/>
              <w:topLinePunct w:val="0"/>
              <w:autoSpaceDE/>
              <w:autoSpaceDN/>
              <w:bidi w:val="0"/>
              <w:adjustRightInd/>
              <w:snapToGrid/>
              <w:spacing w:line="320" w:lineRule="exact"/>
              <w:textAlignment w:val="auto"/>
              <w:rPr>
                <w:rFonts w:hint="eastAsia" w:ascii="宋体" w:hAnsi="宋体" w:eastAsia="宋体" w:cs="宋体"/>
                <w:b/>
                <w:color w:val="000000"/>
                <w:kern w:val="0"/>
                <w:sz w:val="28"/>
                <w:szCs w:val="28"/>
              </w:rPr>
            </w:pPr>
            <w:r>
              <w:rPr>
                <w:rFonts w:hint="eastAsia" w:ascii="宋体" w:hAnsi="宋体" w:eastAsia="宋体" w:cs="宋体"/>
                <w:b/>
                <w:color w:val="000000"/>
                <w:sz w:val="28"/>
                <w:szCs w:val="28"/>
              </w:rPr>
              <w:t>连带债务人名称</w:t>
            </w:r>
          </w:p>
        </w:tc>
        <w:tc>
          <w:tcPr>
            <w:tcW w:w="2617" w:type="dxa"/>
            <w:tcBorders>
              <w:top w:val="single" w:color="auto" w:sz="4" w:space="0"/>
              <w:left w:val="nil"/>
              <w:bottom w:val="single" w:color="auto" w:sz="4" w:space="0"/>
              <w:right w:val="single" w:color="auto" w:sz="4" w:space="0"/>
            </w:tcBorders>
            <w:tcMar>
              <w:top w:w="0" w:type="dxa"/>
              <w:left w:w="108" w:type="dxa"/>
              <w:bottom w:w="0" w:type="dxa"/>
              <w:right w:w="108" w:type="dxa"/>
            </w:tcMar>
            <w:vAlign w:val="center"/>
          </w:tcPr>
          <w:p w14:paraId="602C0116">
            <w:pPr>
              <w:keepNext w:val="0"/>
              <w:keepLines w:val="0"/>
              <w:pageBreakBefore w:val="0"/>
              <w:widowControl/>
              <w:kinsoku/>
              <w:wordWrap/>
              <w:overflowPunct/>
              <w:topLinePunct w:val="0"/>
              <w:autoSpaceDE/>
              <w:autoSpaceDN/>
              <w:bidi w:val="0"/>
              <w:adjustRightInd/>
              <w:snapToGrid/>
              <w:spacing w:line="320" w:lineRule="exact"/>
              <w:textAlignment w:val="auto"/>
              <w:rPr>
                <w:rFonts w:hint="eastAsia" w:ascii="宋体" w:hAnsi="宋体" w:eastAsia="宋体" w:cs="宋体"/>
                <w:color w:val="000000"/>
                <w:kern w:val="0"/>
                <w:sz w:val="28"/>
                <w:szCs w:val="28"/>
              </w:rPr>
            </w:pPr>
          </w:p>
        </w:tc>
      </w:tr>
      <w:tr w14:paraId="08078B33">
        <w:trPr>
          <w:trHeight w:val="1013" w:hRule="atLeast"/>
        </w:trPr>
        <w:tc>
          <w:tcPr>
            <w:tcW w:w="2466"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14:paraId="16D45465">
            <w:pPr>
              <w:keepNext w:val="0"/>
              <w:keepLines w:val="0"/>
              <w:pageBreakBefore w:val="0"/>
              <w:widowControl/>
              <w:kinsoku/>
              <w:wordWrap/>
              <w:overflowPunct/>
              <w:topLinePunct w:val="0"/>
              <w:autoSpaceDE/>
              <w:autoSpaceDN/>
              <w:bidi w:val="0"/>
              <w:adjustRightInd/>
              <w:snapToGrid/>
              <w:spacing w:line="320" w:lineRule="exact"/>
              <w:textAlignment w:val="auto"/>
              <w:rPr>
                <w:rFonts w:hint="eastAsia" w:ascii="宋体" w:hAnsi="宋体" w:eastAsia="宋体" w:cs="宋体"/>
                <w:b/>
                <w:color w:val="000000"/>
                <w:kern w:val="0"/>
                <w:sz w:val="28"/>
                <w:szCs w:val="28"/>
              </w:rPr>
            </w:pPr>
            <w:r>
              <w:rPr>
                <w:rFonts w:hint="eastAsia" w:ascii="宋体" w:hAnsi="宋体" w:eastAsia="宋体" w:cs="宋体"/>
                <w:b/>
                <w:color w:val="000000"/>
                <w:sz w:val="28"/>
                <w:szCs w:val="28"/>
              </w:rPr>
              <w:t>是否为求偿权</w:t>
            </w:r>
          </w:p>
        </w:tc>
        <w:tc>
          <w:tcPr>
            <w:tcW w:w="2160" w:type="dxa"/>
            <w:tcBorders>
              <w:top w:val="single" w:color="auto" w:sz="4" w:space="0"/>
              <w:left w:val="nil"/>
              <w:bottom w:val="single" w:color="auto" w:sz="4" w:space="0"/>
              <w:right w:val="single" w:color="auto" w:sz="4" w:space="0"/>
            </w:tcBorders>
            <w:tcMar>
              <w:top w:w="0" w:type="dxa"/>
              <w:left w:w="108" w:type="dxa"/>
              <w:bottom w:w="0" w:type="dxa"/>
              <w:right w:w="108" w:type="dxa"/>
            </w:tcMar>
            <w:vAlign w:val="center"/>
          </w:tcPr>
          <w:p w14:paraId="6AB661CF">
            <w:pPr>
              <w:keepNext w:val="0"/>
              <w:keepLines w:val="0"/>
              <w:pageBreakBefore w:val="0"/>
              <w:widowControl/>
              <w:kinsoku/>
              <w:wordWrap/>
              <w:overflowPunct/>
              <w:topLinePunct w:val="0"/>
              <w:autoSpaceDE/>
              <w:autoSpaceDN/>
              <w:bidi w:val="0"/>
              <w:adjustRightInd/>
              <w:snapToGrid/>
              <w:spacing w:line="320" w:lineRule="exact"/>
              <w:textAlignment w:val="auto"/>
              <w:rPr>
                <w:rFonts w:hint="eastAsia" w:ascii="宋体" w:hAnsi="宋体" w:eastAsia="宋体" w:cs="宋体"/>
                <w:color w:val="000000"/>
                <w:kern w:val="0"/>
                <w:sz w:val="28"/>
                <w:szCs w:val="28"/>
              </w:rPr>
            </w:pPr>
          </w:p>
        </w:tc>
        <w:tc>
          <w:tcPr>
            <w:tcW w:w="2577" w:type="dxa"/>
            <w:gridSpan w:val="2"/>
            <w:tcBorders>
              <w:top w:val="single" w:color="auto" w:sz="4" w:space="0"/>
              <w:left w:val="nil"/>
              <w:bottom w:val="single" w:color="auto" w:sz="4" w:space="0"/>
              <w:right w:val="single" w:color="auto" w:sz="4" w:space="0"/>
            </w:tcBorders>
            <w:tcMar>
              <w:top w:w="0" w:type="dxa"/>
              <w:left w:w="108" w:type="dxa"/>
              <w:bottom w:w="0" w:type="dxa"/>
              <w:right w:w="108" w:type="dxa"/>
            </w:tcMar>
            <w:vAlign w:val="center"/>
          </w:tcPr>
          <w:p w14:paraId="71D32819">
            <w:pPr>
              <w:keepNext w:val="0"/>
              <w:keepLines w:val="0"/>
              <w:pageBreakBefore w:val="0"/>
              <w:widowControl/>
              <w:kinsoku/>
              <w:wordWrap/>
              <w:overflowPunct/>
              <w:topLinePunct w:val="0"/>
              <w:autoSpaceDE/>
              <w:autoSpaceDN/>
              <w:bidi w:val="0"/>
              <w:adjustRightInd/>
              <w:snapToGrid/>
              <w:spacing w:line="320" w:lineRule="exact"/>
              <w:textAlignment w:val="auto"/>
              <w:rPr>
                <w:rFonts w:hint="eastAsia" w:ascii="宋体" w:hAnsi="宋体" w:eastAsia="宋体" w:cs="宋体"/>
                <w:b/>
                <w:color w:val="000000"/>
                <w:sz w:val="28"/>
                <w:szCs w:val="28"/>
              </w:rPr>
            </w:pPr>
            <w:r>
              <w:rPr>
                <w:rFonts w:hint="eastAsia" w:ascii="宋体" w:hAnsi="宋体" w:eastAsia="宋体" w:cs="宋体"/>
                <w:b/>
                <w:color w:val="000000"/>
                <w:sz w:val="28"/>
                <w:szCs w:val="28"/>
              </w:rPr>
              <w:t>有/无财产担保 （担保类型及担保物）</w:t>
            </w:r>
          </w:p>
        </w:tc>
        <w:tc>
          <w:tcPr>
            <w:tcW w:w="2617" w:type="dxa"/>
            <w:tcBorders>
              <w:top w:val="single" w:color="auto" w:sz="4" w:space="0"/>
              <w:left w:val="nil"/>
              <w:bottom w:val="single" w:color="auto" w:sz="4" w:space="0"/>
              <w:right w:val="single" w:color="auto" w:sz="4" w:space="0"/>
            </w:tcBorders>
            <w:tcMar>
              <w:top w:w="0" w:type="dxa"/>
              <w:left w:w="108" w:type="dxa"/>
              <w:bottom w:w="0" w:type="dxa"/>
              <w:right w:w="108" w:type="dxa"/>
            </w:tcMar>
            <w:vAlign w:val="center"/>
          </w:tcPr>
          <w:p w14:paraId="4CB6487C">
            <w:pPr>
              <w:keepNext w:val="0"/>
              <w:keepLines w:val="0"/>
              <w:pageBreakBefore w:val="0"/>
              <w:widowControl/>
              <w:kinsoku/>
              <w:wordWrap/>
              <w:overflowPunct/>
              <w:topLinePunct w:val="0"/>
              <w:autoSpaceDE/>
              <w:autoSpaceDN/>
              <w:bidi w:val="0"/>
              <w:adjustRightInd/>
              <w:snapToGrid/>
              <w:spacing w:line="320" w:lineRule="exact"/>
              <w:textAlignment w:val="auto"/>
              <w:rPr>
                <w:rFonts w:hint="eastAsia" w:ascii="宋体" w:hAnsi="宋体" w:eastAsia="宋体" w:cs="宋体"/>
                <w:color w:val="000000"/>
                <w:kern w:val="0"/>
                <w:sz w:val="28"/>
                <w:szCs w:val="28"/>
              </w:rPr>
            </w:pPr>
          </w:p>
        </w:tc>
      </w:tr>
      <w:tr w14:paraId="6ACCA666">
        <w:trPr>
          <w:trHeight w:val="907" w:hRule="atLeast"/>
        </w:trPr>
        <w:tc>
          <w:tcPr>
            <w:tcW w:w="2466"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14:paraId="2473E850">
            <w:pPr>
              <w:keepNext w:val="0"/>
              <w:keepLines w:val="0"/>
              <w:pageBreakBefore w:val="0"/>
              <w:widowControl/>
              <w:kinsoku/>
              <w:wordWrap/>
              <w:overflowPunct/>
              <w:topLinePunct w:val="0"/>
              <w:autoSpaceDE/>
              <w:autoSpaceDN/>
              <w:bidi w:val="0"/>
              <w:adjustRightInd/>
              <w:snapToGrid/>
              <w:spacing w:line="320" w:lineRule="exact"/>
              <w:textAlignment w:val="auto"/>
              <w:rPr>
                <w:rFonts w:hint="eastAsia" w:ascii="宋体" w:hAnsi="宋体" w:eastAsia="宋体" w:cs="宋体"/>
                <w:b/>
                <w:color w:val="000000"/>
                <w:kern w:val="0"/>
                <w:sz w:val="28"/>
                <w:szCs w:val="28"/>
              </w:rPr>
            </w:pPr>
            <w:r>
              <w:rPr>
                <w:rFonts w:hint="eastAsia" w:ascii="宋体" w:hAnsi="宋体" w:eastAsia="宋体" w:cs="宋体"/>
                <w:b/>
                <w:color w:val="000000"/>
                <w:sz w:val="28"/>
                <w:szCs w:val="28"/>
              </w:rPr>
              <w:t>债权发生情况</w:t>
            </w:r>
          </w:p>
        </w:tc>
        <w:tc>
          <w:tcPr>
            <w:tcW w:w="7354" w:type="dxa"/>
            <w:gridSpan w:val="4"/>
            <w:tcBorders>
              <w:top w:val="single" w:color="auto" w:sz="4" w:space="0"/>
              <w:left w:val="nil"/>
              <w:bottom w:val="single" w:color="auto" w:sz="4" w:space="0"/>
              <w:right w:val="single" w:color="auto" w:sz="4" w:space="0"/>
            </w:tcBorders>
            <w:tcMar>
              <w:top w:w="0" w:type="dxa"/>
              <w:left w:w="108" w:type="dxa"/>
              <w:bottom w:w="0" w:type="dxa"/>
              <w:right w:w="108" w:type="dxa"/>
            </w:tcMar>
            <w:vAlign w:val="center"/>
          </w:tcPr>
          <w:p w14:paraId="0DA4152A">
            <w:pPr>
              <w:keepNext w:val="0"/>
              <w:keepLines w:val="0"/>
              <w:pageBreakBefore w:val="0"/>
              <w:widowControl/>
              <w:kinsoku/>
              <w:wordWrap/>
              <w:overflowPunct/>
              <w:topLinePunct w:val="0"/>
              <w:autoSpaceDE/>
              <w:autoSpaceDN/>
              <w:bidi w:val="0"/>
              <w:adjustRightInd/>
              <w:snapToGrid/>
              <w:spacing w:line="320" w:lineRule="exact"/>
              <w:textAlignment w:val="auto"/>
              <w:rPr>
                <w:rFonts w:hint="eastAsia" w:ascii="宋体" w:hAnsi="宋体" w:eastAsia="宋体" w:cs="宋体"/>
                <w:color w:val="000000"/>
                <w:kern w:val="0"/>
                <w:sz w:val="28"/>
                <w:szCs w:val="28"/>
              </w:rPr>
            </w:pPr>
            <w:r>
              <w:rPr>
                <w:rFonts w:hint="eastAsia" w:ascii="宋体" w:hAnsi="宋体" w:eastAsia="宋体" w:cs="宋体"/>
                <w:color w:val="000000"/>
                <w:kern w:val="0"/>
                <w:sz w:val="28"/>
                <w:szCs w:val="28"/>
              </w:rPr>
              <w:t>附债权申报书，包括债权债务发生的经过、债权数额、相关依据及计算标准等</w:t>
            </w:r>
          </w:p>
        </w:tc>
      </w:tr>
      <w:tr w14:paraId="5758A510">
        <w:trPr>
          <w:trHeight w:val="680" w:hRule="atLeast"/>
        </w:trPr>
        <w:tc>
          <w:tcPr>
            <w:tcW w:w="2466" w:type="dxa"/>
            <w:vMerge w:val="restart"/>
            <w:tcBorders>
              <w:top w:val="nil"/>
              <w:left w:val="single" w:color="auto" w:sz="4" w:space="0"/>
              <w:bottom w:val="single" w:color="auto" w:sz="4" w:space="0"/>
              <w:right w:val="single" w:color="auto" w:sz="4" w:space="0"/>
            </w:tcBorders>
            <w:tcMar>
              <w:top w:w="0" w:type="dxa"/>
              <w:left w:w="108" w:type="dxa"/>
              <w:bottom w:w="0" w:type="dxa"/>
              <w:right w:w="108" w:type="dxa"/>
            </w:tcMar>
            <w:vAlign w:val="center"/>
          </w:tcPr>
          <w:p w14:paraId="48189575">
            <w:pPr>
              <w:keepNext w:val="0"/>
              <w:keepLines w:val="0"/>
              <w:pageBreakBefore w:val="0"/>
              <w:widowControl/>
              <w:kinsoku/>
              <w:wordWrap/>
              <w:overflowPunct/>
              <w:topLinePunct w:val="0"/>
              <w:autoSpaceDE/>
              <w:autoSpaceDN/>
              <w:bidi w:val="0"/>
              <w:adjustRightInd/>
              <w:snapToGrid/>
              <w:spacing w:line="320" w:lineRule="exact"/>
              <w:textAlignment w:val="auto"/>
              <w:rPr>
                <w:rFonts w:hint="eastAsia" w:ascii="宋体" w:hAnsi="宋体" w:eastAsia="宋体" w:cs="宋体"/>
                <w:b/>
                <w:color w:val="000000"/>
                <w:kern w:val="0"/>
                <w:sz w:val="28"/>
                <w:szCs w:val="28"/>
              </w:rPr>
            </w:pPr>
            <w:r>
              <w:rPr>
                <w:rFonts w:hint="eastAsia" w:ascii="宋体" w:hAnsi="宋体" w:eastAsia="宋体" w:cs="宋体"/>
                <w:b/>
                <w:color w:val="000000"/>
                <w:sz w:val="28"/>
                <w:szCs w:val="28"/>
              </w:rPr>
              <w:t>债权计算清单</w:t>
            </w:r>
          </w:p>
        </w:tc>
        <w:tc>
          <w:tcPr>
            <w:tcW w:w="2340" w:type="dxa"/>
            <w:gridSpan w:val="2"/>
            <w:tcBorders>
              <w:top w:val="single" w:color="auto" w:sz="4" w:space="0"/>
              <w:left w:val="nil"/>
              <w:bottom w:val="single" w:color="auto" w:sz="4" w:space="0"/>
              <w:right w:val="single" w:color="auto" w:sz="4" w:space="0"/>
            </w:tcBorders>
            <w:tcMar>
              <w:top w:w="0" w:type="dxa"/>
              <w:left w:w="108" w:type="dxa"/>
              <w:bottom w:w="0" w:type="dxa"/>
              <w:right w:w="108" w:type="dxa"/>
            </w:tcMar>
            <w:vAlign w:val="center"/>
          </w:tcPr>
          <w:p w14:paraId="722A93D3">
            <w:pPr>
              <w:keepNext w:val="0"/>
              <w:keepLines w:val="0"/>
              <w:pageBreakBefore w:val="0"/>
              <w:widowControl/>
              <w:kinsoku/>
              <w:wordWrap/>
              <w:overflowPunct/>
              <w:topLinePunct w:val="0"/>
              <w:autoSpaceDE/>
              <w:autoSpaceDN/>
              <w:bidi w:val="0"/>
              <w:adjustRightInd/>
              <w:snapToGrid/>
              <w:spacing w:line="320" w:lineRule="exact"/>
              <w:textAlignment w:val="auto"/>
              <w:rPr>
                <w:rFonts w:hint="eastAsia" w:ascii="宋体" w:hAnsi="宋体" w:eastAsia="宋体" w:cs="宋体"/>
                <w:b/>
                <w:color w:val="000000"/>
                <w:kern w:val="0"/>
                <w:sz w:val="28"/>
                <w:szCs w:val="28"/>
              </w:rPr>
            </w:pPr>
            <w:r>
              <w:rPr>
                <w:rFonts w:hint="eastAsia" w:ascii="宋体" w:hAnsi="宋体" w:eastAsia="宋体" w:cs="宋体"/>
                <w:b/>
                <w:color w:val="000000"/>
                <w:sz w:val="28"/>
                <w:szCs w:val="28"/>
              </w:rPr>
              <w:t>本金（求偿权）</w:t>
            </w:r>
          </w:p>
        </w:tc>
        <w:tc>
          <w:tcPr>
            <w:tcW w:w="5014" w:type="dxa"/>
            <w:gridSpan w:val="2"/>
            <w:tcBorders>
              <w:top w:val="single" w:color="auto" w:sz="4" w:space="0"/>
              <w:left w:val="nil"/>
              <w:bottom w:val="single" w:color="auto" w:sz="4" w:space="0"/>
              <w:right w:val="single" w:color="auto" w:sz="4" w:space="0"/>
            </w:tcBorders>
            <w:tcMar>
              <w:top w:w="0" w:type="dxa"/>
              <w:left w:w="108" w:type="dxa"/>
              <w:bottom w:w="0" w:type="dxa"/>
              <w:right w:w="108" w:type="dxa"/>
            </w:tcMar>
            <w:vAlign w:val="center"/>
          </w:tcPr>
          <w:p w14:paraId="6675FC30">
            <w:pPr>
              <w:keepNext w:val="0"/>
              <w:keepLines w:val="0"/>
              <w:pageBreakBefore w:val="0"/>
              <w:widowControl/>
              <w:kinsoku/>
              <w:wordWrap/>
              <w:overflowPunct/>
              <w:topLinePunct w:val="0"/>
              <w:autoSpaceDE/>
              <w:autoSpaceDN/>
              <w:bidi w:val="0"/>
              <w:adjustRightInd/>
              <w:snapToGrid/>
              <w:spacing w:line="320" w:lineRule="exact"/>
              <w:textAlignment w:val="auto"/>
              <w:rPr>
                <w:rFonts w:hint="eastAsia" w:ascii="宋体" w:hAnsi="宋体" w:eastAsia="宋体" w:cs="宋体"/>
                <w:color w:val="000000"/>
                <w:kern w:val="0"/>
                <w:sz w:val="28"/>
                <w:szCs w:val="28"/>
              </w:rPr>
            </w:pPr>
          </w:p>
        </w:tc>
      </w:tr>
      <w:tr w14:paraId="0C830C6F">
        <w:trPr>
          <w:trHeight w:val="680" w:hRule="atLeast"/>
        </w:trPr>
        <w:tc>
          <w:tcPr>
            <w:tcW w:w="2466" w:type="dxa"/>
            <w:vMerge w:val="continue"/>
            <w:tcBorders>
              <w:top w:val="nil"/>
              <w:left w:val="single" w:color="auto" w:sz="4" w:space="0"/>
              <w:bottom w:val="single" w:color="auto" w:sz="4" w:space="0"/>
              <w:right w:val="single" w:color="auto" w:sz="4" w:space="0"/>
            </w:tcBorders>
            <w:vAlign w:val="center"/>
          </w:tcPr>
          <w:p w14:paraId="7EC138AA">
            <w:pPr>
              <w:keepNext w:val="0"/>
              <w:keepLines w:val="0"/>
              <w:pageBreakBefore w:val="0"/>
              <w:widowControl/>
              <w:kinsoku/>
              <w:wordWrap/>
              <w:overflowPunct/>
              <w:topLinePunct w:val="0"/>
              <w:autoSpaceDE/>
              <w:autoSpaceDN/>
              <w:bidi w:val="0"/>
              <w:adjustRightInd/>
              <w:snapToGrid/>
              <w:spacing w:line="320" w:lineRule="exact"/>
              <w:textAlignment w:val="auto"/>
              <w:rPr>
                <w:rFonts w:hint="eastAsia" w:ascii="宋体" w:hAnsi="宋体" w:eastAsia="宋体" w:cs="宋体"/>
                <w:b/>
                <w:color w:val="000000"/>
                <w:kern w:val="0"/>
                <w:sz w:val="28"/>
                <w:szCs w:val="28"/>
              </w:rPr>
            </w:pPr>
          </w:p>
        </w:tc>
        <w:tc>
          <w:tcPr>
            <w:tcW w:w="2340" w:type="dxa"/>
            <w:gridSpan w:val="2"/>
            <w:tcBorders>
              <w:top w:val="single" w:color="auto" w:sz="4" w:space="0"/>
              <w:left w:val="nil"/>
              <w:bottom w:val="single" w:color="auto" w:sz="4" w:space="0"/>
              <w:right w:val="single" w:color="auto" w:sz="4" w:space="0"/>
            </w:tcBorders>
            <w:tcMar>
              <w:top w:w="0" w:type="dxa"/>
              <w:left w:w="108" w:type="dxa"/>
              <w:bottom w:w="0" w:type="dxa"/>
              <w:right w:w="108" w:type="dxa"/>
            </w:tcMar>
            <w:vAlign w:val="center"/>
          </w:tcPr>
          <w:p w14:paraId="55A7DA80">
            <w:pPr>
              <w:keepNext w:val="0"/>
              <w:keepLines w:val="0"/>
              <w:pageBreakBefore w:val="0"/>
              <w:widowControl/>
              <w:kinsoku/>
              <w:wordWrap/>
              <w:overflowPunct/>
              <w:topLinePunct w:val="0"/>
              <w:autoSpaceDE/>
              <w:autoSpaceDN/>
              <w:bidi w:val="0"/>
              <w:adjustRightInd/>
              <w:snapToGrid/>
              <w:spacing w:line="320" w:lineRule="exact"/>
              <w:textAlignment w:val="auto"/>
              <w:rPr>
                <w:rFonts w:hint="eastAsia" w:ascii="宋体" w:hAnsi="宋体" w:eastAsia="宋体" w:cs="宋体"/>
                <w:b/>
                <w:color w:val="000000"/>
                <w:kern w:val="0"/>
                <w:sz w:val="28"/>
                <w:szCs w:val="28"/>
              </w:rPr>
            </w:pPr>
            <w:r>
              <w:rPr>
                <w:rFonts w:hint="eastAsia" w:ascii="宋体" w:hAnsi="宋体" w:eastAsia="宋体" w:cs="宋体"/>
                <w:b/>
                <w:color w:val="000000"/>
                <w:sz w:val="28"/>
                <w:szCs w:val="28"/>
              </w:rPr>
              <w:t>利息</w:t>
            </w:r>
          </w:p>
        </w:tc>
        <w:tc>
          <w:tcPr>
            <w:tcW w:w="5014" w:type="dxa"/>
            <w:gridSpan w:val="2"/>
            <w:tcBorders>
              <w:top w:val="single" w:color="auto" w:sz="4" w:space="0"/>
              <w:left w:val="nil"/>
              <w:bottom w:val="single" w:color="auto" w:sz="4" w:space="0"/>
              <w:right w:val="single" w:color="auto" w:sz="4" w:space="0"/>
            </w:tcBorders>
            <w:tcMar>
              <w:top w:w="0" w:type="dxa"/>
              <w:left w:w="108" w:type="dxa"/>
              <w:bottom w:w="0" w:type="dxa"/>
              <w:right w:w="108" w:type="dxa"/>
            </w:tcMar>
            <w:vAlign w:val="center"/>
          </w:tcPr>
          <w:p w14:paraId="23764D5F">
            <w:pPr>
              <w:keepNext w:val="0"/>
              <w:keepLines w:val="0"/>
              <w:pageBreakBefore w:val="0"/>
              <w:widowControl/>
              <w:kinsoku/>
              <w:wordWrap/>
              <w:overflowPunct/>
              <w:topLinePunct w:val="0"/>
              <w:autoSpaceDE/>
              <w:autoSpaceDN/>
              <w:bidi w:val="0"/>
              <w:adjustRightInd/>
              <w:snapToGrid/>
              <w:spacing w:line="320" w:lineRule="exact"/>
              <w:textAlignment w:val="auto"/>
              <w:rPr>
                <w:rFonts w:hint="eastAsia" w:ascii="宋体" w:hAnsi="宋体" w:eastAsia="宋体" w:cs="宋体"/>
                <w:color w:val="000000"/>
                <w:kern w:val="0"/>
                <w:sz w:val="28"/>
                <w:szCs w:val="28"/>
              </w:rPr>
            </w:pPr>
          </w:p>
        </w:tc>
      </w:tr>
      <w:tr w14:paraId="18403DC9">
        <w:trPr>
          <w:trHeight w:val="680" w:hRule="atLeast"/>
        </w:trPr>
        <w:tc>
          <w:tcPr>
            <w:tcW w:w="2466" w:type="dxa"/>
            <w:vMerge w:val="continue"/>
            <w:tcBorders>
              <w:top w:val="nil"/>
              <w:left w:val="single" w:color="auto" w:sz="4" w:space="0"/>
              <w:bottom w:val="single" w:color="auto" w:sz="4" w:space="0"/>
              <w:right w:val="single" w:color="auto" w:sz="4" w:space="0"/>
            </w:tcBorders>
            <w:vAlign w:val="center"/>
          </w:tcPr>
          <w:p w14:paraId="1A80A66A">
            <w:pPr>
              <w:keepNext w:val="0"/>
              <w:keepLines w:val="0"/>
              <w:pageBreakBefore w:val="0"/>
              <w:widowControl/>
              <w:kinsoku/>
              <w:wordWrap/>
              <w:overflowPunct/>
              <w:topLinePunct w:val="0"/>
              <w:autoSpaceDE/>
              <w:autoSpaceDN/>
              <w:bidi w:val="0"/>
              <w:adjustRightInd/>
              <w:snapToGrid/>
              <w:spacing w:line="320" w:lineRule="exact"/>
              <w:textAlignment w:val="auto"/>
              <w:rPr>
                <w:rFonts w:hint="eastAsia" w:ascii="宋体" w:hAnsi="宋体" w:eastAsia="宋体" w:cs="宋体"/>
                <w:b/>
                <w:color w:val="000000"/>
                <w:kern w:val="0"/>
                <w:sz w:val="28"/>
                <w:szCs w:val="28"/>
              </w:rPr>
            </w:pPr>
          </w:p>
        </w:tc>
        <w:tc>
          <w:tcPr>
            <w:tcW w:w="2340" w:type="dxa"/>
            <w:gridSpan w:val="2"/>
            <w:tcBorders>
              <w:top w:val="single" w:color="auto" w:sz="4" w:space="0"/>
              <w:left w:val="nil"/>
              <w:bottom w:val="single" w:color="auto" w:sz="4" w:space="0"/>
              <w:right w:val="single" w:color="auto" w:sz="4" w:space="0"/>
            </w:tcBorders>
            <w:tcMar>
              <w:top w:w="0" w:type="dxa"/>
              <w:left w:w="108" w:type="dxa"/>
              <w:bottom w:w="0" w:type="dxa"/>
              <w:right w:w="108" w:type="dxa"/>
            </w:tcMar>
            <w:vAlign w:val="center"/>
          </w:tcPr>
          <w:p w14:paraId="547CEACD">
            <w:pPr>
              <w:keepNext w:val="0"/>
              <w:keepLines w:val="0"/>
              <w:pageBreakBefore w:val="0"/>
              <w:widowControl/>
              <w:kinsoku/>
              <w:wordWrap/>
              <w:overflowPunct/>
              <w:topLinePunct w:val="0"/>
              <w:autoSpaceDE/>
              <w:autoSpaceDN/>
              <w:bidi w:val="0"/>
              <w:adjustRightInd/>
              <w:snapToGrid/>
              <w:spacing w:line="320" w:lineRule="exact"/>
              <w:textAlignment w:val="auto"/>
              <w:rPr>
                <w:rFonts w:hint="eastAsia" w:ascii="宋体" w:hAnsi="宋体" w:eastAsia="宋体" w:cs="宋体"/>
                <w:b/>
                <w:color w:val="000000"/>
                <w:kern w:val="0"/>
                <w:sz w:val="28"/>
                <w:szCs w:val="28"/>
              </w:rPr>
            </w:pPr>
            <w:r>
              <w:rPr>
                <w:rFonts w:hint="eastAsia" w:ascii="宋体" w:hAnsi="宋体" w:eastAsia="宋体" w:cs="宋体"/>
                <w:b/>
                <w:color w:val="000000"/>
                <w:sz w:val="28"/>
                <w:szCs w:val="28"/>
              </w:rPr>
              <w:t>赔偿损失（违约金）</w:t>
            </w:r>
          </w:p>
        </w:tc>
        <w:tc>
          <w:tcPr>
            <w:tcW w:w="5014" w:type="dxa"/>
            <w:gridSpan w:val="2"/>
            <w:tcBorders>
              <w:top w:val="single" w:color="auto" w:sz="4" w:space="0"/>
              <w:left w:val="nil"/>
              <w:bottom w:val="single" w:color="auto" w:sz="4" w:space="0"/>
              <w:right w:val="single" w:color="auto" w:sz="4" w:space="0"/>
            </w:tcBorders>
            <w:tcMar>
              <w:top w:w="0" w:type="dxa"/>
              <w:left w:w="108" w:type="dxa"/>
              <w:bottom w:w="0" w:type="dxa"/>
              <w:right w:w="108" w:type="dxa"/>
            </w:tcMar>
            <w:vAlign w:val="center"/>
          </w:tcPr>
          <w:p w14:paraId="5748A073">
            <w:pPr>
              <w:keepNext w:val="0"/>
              <w:keepLines w:val="0"/>
              <w:pageBreakBefore w:val="0"/>
              <w:widowControl/>
              <w:kinsoku/>
              <w:wordWrap/>
              <w:overflowPunct/>
              <w:topLinePunct w:val="0"/>
              <w:autoSpaceDE/>
              <w:autoSpaceDN/>
              <w:bidi w:val="0"/>
              <w:adjustRightInd/>
              <w:snapToGrid/>
              <w:spacing w:line="320" w:lineRule="exact"/>
              <w:textAlignment w:val="auto"/>
              <w:rPr>
                <w:rFonts w:hint="eastAsia" w:ascii="宋体" w:hAnsi="宋体" w:eastAsia="宋体" w:cs="宋体"/>
                <w:color w:val="000000"/>
                <w:kern w:val="0"/>
                <w:sz w:val="28"/>
                <w:szCs w:val="28"/>
              </w:rPr>
            </w:pPr>
          </w:p>
        </w:tc>
      </w:tr>
      <w:tr w14:paraId="679419A6">
        <w:trPr>
          <w:trHeight w:val="680" w:hRule="atLeast"/>
        </w:trPr>
        <w:tc>
          <w:tcPr>
            <w:tcW w:w="2466" w:type="dxa"/>
            <w:vMerge w:val="continue"/>
            <w:tcBorders>
              <w:top w:val="nil"/>
              <w:left w:val="single" w:color="auto" w:sz="4" w:space="0"/>
              <w:bottom w:val="single" w:color="auto" w:sz="4" w:space="0"/>
              <w:right w:val="single" w:color="auto" w:sz="4" w:space="0"/>
            </w:tcBorders>
            <w:vAlign w:val="center"/>
          </w:tcPr>
          <w:p w14:paraId="738F11F9">
            <w:pPr>
              <w:keepNext w:val="0"/>
              <w:keepLines w:val="0"/>
              <w:pageBreakBefore w:val="0"/>
              <w:widowControl/>
              <w:kinsoku/>
              <w:wordWrap/>
              <w:overflowPunct/>
              <w:topLinePunct w:val="0"/>
              <w:autoSpaceDE/>
              <w:autoSpaceDN/>
              <w:bidi w:val="0"/>
              <w:adjustRightInd/>
              <w:snapToGrid/>
              <w:spacing w:line="320" w:lineRule="exact"/>
              <w:textAlignment w:val="auto"/>
              <w:rPr>
                <w:rFonts w:hint="eastAsia" w:ascii="宋体" w:hAnsi="宋体" w:eastAsia="宋体" w:cs="宋体"/>
                <w:b/>
                <w:color w:val="000000"/>
                <w:kern w:val="0"/>
                <w:sz w:val="28"/>
                <w:szCs w:val="28"/>
              </w:rPr>
            </w:pPr>
          </w:p>
        </w:tc>
        <w:tc>
          <w:tcPr>
            <w:tcW w:w="2340" w:type="dxa"/>
            <w:gridSpan w:val="2"/>
            <w:tcBorders>
              <w:top w:val="single" w:color="auto" w:sz="4" w:space="0"/>
              <w:left w:val="nil"/>
              <w:bottom w:val="single" w:color="auto" w:sz="4" w:space="0"/>
              <w:right w:val="single" w:color="auto" w:sz="4" w:space="0"/>
            </w:tcBorders>
            <w:tcMar>
              <w:top w:w="0" w:type="dxa"/>
              <w:left w:w="108" w:type="dxa"/>
              <w:bottom w:w="0" w:type="dxa"/>
              <w:right w:w="108" w:type="dxa"/>
            </w:tcMar>
            <w:vAlign w:val="center"/>
          </w:tcPr>
          <w:p w14:paraId="52B16203">
            <w:pPr>
              <w:keepNext w:val="0"/>
              <w:keepLines w:val="0"/>
              <w:pageBreakBefore w:val="0"/>
              <w:widowControl/>
              <w:kinsoku/>
              <w:wordWrap/>
              <w:overflowPunct/>
              <w:topLinePunct w:val="0"/>
              <w:autoSpaceDE/>
              <w:autoSpaceDN/>
              <w:bidi w:val="0"/>
              <w:adjustRightInd/>
              <w:snapToGrid/>
              <w:spacing w:line="320" w:lineRule="exact"/>
              <w:textAlignment w:val="auto"/>
              <w:rPr>
                <w:rFonts w:hint="eastAsia" w:ascii="宋体" w:hAnsi="宋体" w:eastAsia="宋体" w:cs="宋体"/>
                <w:b/>
                <w:color w:val="000000"/>
                <w:kern w:val="0"/>
                <w:sz w:val="28"/>
                <w:szCs w:val="28"/>
              </w:rPr>
            </w:pPr>
            <w:r>
              <w:rPr>
                <w:rFonts w:hint="eastAsia" w:ascii="宋体" w:hAnsi="宋体" w:eastAsia="宋体" w:cs="宋体"/>
                <w:b/>
                <w:color w:val="000000"/>
                <w:sz w:val="28"/>
                <w:szCs w:val="28"/>
              </w:rPr>
              <w:t>其他损失</w:t>
            </w:r>
          </w:p>
        </w:tc>
        <w:tc>
          <w:tcPr>
            <w:tcW w:w="5014" w:type="dxa"/>
            <w:gridSpan w:val="2"/>
            <w:tcBorders>
              <w:top w:val="single" w:color="auto" w:sz="4" w:space="0"/>
              <w:left w:val="nil"/>
              <w:bottom w:val="single" w:color="auto" w:sz="4" w:space="0"/>
              <w:right w:val="single" w:color="auto" w:sz="4" w:space="0"/>
            </w:tcBorders>
            <w:tcMar>
              <w:top w:w="0" w:type="dxa"/>
              <w:left w:w="108" w:type="dxa"/>
              <w:bottom w:w="0" w:type="dxa"/>
              <w:right w:w="108" w:type="dxa"/>
            </w:tcMar>
            <w:vAlign w:val="center"/>
          </w:tcPr>
          <w:p w14:paraId="7A09DDEF">
            <w:pPr>
              <w:keepNext w:val="0"/>
              <w:keepLines w:val="0"/>
              <w:pageBreakBefore w:val="0"/>
              <w:widowControl/>
              <w:kinsoku/>
              <w:wordWrap/>
              <w:overflowPunct/>
              <w:topLinePunct w:val="0"/>
              <w:autoSpaceDE/>
              <w:autoSpaceDN/>
              <w:bidi w:val="0"/>
              <w:adjustRightInd/>
              <w:snapToGrid/>
              <w:spacing w:line="320" w:lineRule="exact"/>
              <w:textAlignment w:val="auto"/>
              <w:rPr>
                <w:rFonts w:hint="eastAsia" w:ascii="宋体" w:hAnsi="宋体" w:eastAsia="宋体" w:cs="宋体"/>
                <w:color w:val="000000"/>
                <w:kern w:val="0"/>
                <w:sz w:val="28"/>
                <w:szCs w:val="28"/>
              </w:rPr>
            </w:pPr>
          </w:p>
        </w:tc>
      </w:tr>
      <w:tr w14:paraId="188ACAFA">
        <w:trPr>
          <w:trHeight w:val="680" w:hRule="atLeast"/>
        </w:trPr>
        <w:tc>
          <w:tcPr>
            <w:tcW w:w="2466" w:type="dxa"/>
            <w:vMerge w:val="continue"/>
            <w:tcBorders>
              <w:top w:val="nil"/>
              <w:left w:val="single" w:color="auto" w:sz="4" w:space="0"/>
              <w:bottom w:val="single" w:color="auto" w:sz="4" w:space="0"/>
              <w:right w:val="single" w:color="auto" w:sz="4" w:space="0"/>
            </w:tcBorders>
            <w:vAlign w:val="center"/>
          </w:tcPr>
          <w:p w14:paraId="37A8F103">
            <w:pPr>
              <w:keepNext w:val="0"/>
              <w:keepLines w:val="0"/>
              <w:pageBreakBefore w:val="0"/>
              <w:widowControl/>
              <w:kinsoku/>
              <w:wordWrap/>
              <w:overflowPunct/>
              <w:topLinePunct w:val="0"/>
              <w:autoSpaceDE/>
              <w:autoSpaceDN/>
              <w:bidi w:val="0"/>
              <w:adjustRightInd/>
              <w:snapToGrid/>
              <w:spacing w:line="320" w:lineRule="exact"/>
              <w:textAlignment w:val="auto"/>
              <w:rPr>
                <w:rFonts w:hint="eastAsia" w:ascii="宋体" w:hAnsi="宋体" w:eastAsia="宋体" w:cs="宋体"/>
                <w:b/>
                <w:color w:val="000000"/>
                <w:kern w:val="0"/>
                <w:sz w:val="28"/>
                <w:szCs w:val="28"/>
              </w:rPr>
            </w:pPr>
          </w:p>
        </w:tc>
        <w:tc>
          <w:tcPr>
            <w:tcW w:w="2340" w:type="dxa"/>
            <w:gridSpan w:val="2"/>
            <w:tcBorders>
              <w:top w:val="single" w:color="auto" w:sz="4" w:space="0"/>
              <w:left w:val="nil"/>
              <w:bottom w:val="single" w:color="auto" w:sz="4" w:space="0"/>
              <w:right w:val="single" w:color="auto" w:sz="4" w:space="0"/>
            </w:tcBorders>
            <w:tcMar>
              <w:top w:w="0" w:type="dxa"/>
              <w:left w:w="108" w:type="dxa"/>
              <w:bottom w:w="0" w:type="dxa"/>
              <w:right w:w="108" w:type="dxa"/>
            </w:tcMar>
            <w:vAlign w:val="center"/>
          </w:tcPr>
          <w:p w14:paraId="6732D5A8">
            <w:pPr>
              <w:keepNext w:val="0"/>
              <w:keepLines w:val="0"/>
              <w:pageBreakBefore w:val="0"/>
              <w:widowControl/>
              <w:kinsoku/>
              <w:wordWrap/>
              <w:overflowPunct/>
              <w:topLinePunct w:val="0"/>
              <w:autoSpaceDE/>
              <w:autoSpaceDN/>
              <w:bidi w:val="0"/>
              <w:adjustRightInd/>
              <w:snapToGrid/>
              <w:spacing w:line="320" w:lineRule="exact"/>
              <w:textAlignment w:val="auto"/>
              <w:rPr>
                <w:rFonts w:hint="eastAsia" w:ascii="宋体" w:hAnsi="宋体" w:eastAsia="宋体" w:cs="宋体"/>
                <w:b/>
                <w:color w:val="000000"/>
                <w:kern w:val="0"/>
                <w:sz w:val="28"/>
                <w:szCs w:val="28"/>
              </w:rPr>
            </w:pPr>
            <w:r>
              <w:rPr>
                <w:rFonts w:hint="eastAsia" w:ascii="宋体" w:hAnsi="宋体" w:eastAsia="宋体" w:cs="宋体"/>
                <w:b/>
                <w:color w:val="000000"/>
                <w:sz w:val="28"/>
                <w:szCs w:val="28"/>
              </w:rPr>
              <w:t>合计：</w:t>
            </w:r>
          </w:p>
        </w:tc>
        <w:tc>
          <w:tcPr>
            <w:tcW w:w="5014" w:type="dxa"/>
            <w:gridSpan w:val="2"/>
            <w:tcBorders>
              <w:top w:val="single" w:color="auto" w:sz="4" w:space="0"/>
              <w:left w:val="nil"/>
              <w:bottom w:val="single" w:color="auto" w:sz="4" w:space="0"/>
              <w:right w:val="single" w:color="auto" w:sz="4" w:space="0"/>
            </w:tcBorders>
            <w:tcMar>
              <w:top w:w="0" w:type="dxa"/>
              <w:left w:w="108" w:type="dxa"/>
              <w:bottom w:w="0" w:type="dxa"/>
              <w:right w:w="108" w:type="dxa"/>
            </w:tcMar>
            <w:vAlign w:val="center"/>
          </w:tcPr>
          <w:p w14:paraId="243B7882">
            <w:pPr>
              <w:keepNext w:val="0"/>
              <w:keepLines w:val="0"/>
              <w:pageBreakBefore w:val="0"/>
              <w:widowControl/>
              <w:kinsoku/>
              <w:wordWrap/>
              <w:overflowPunct/>
              <w:topLinePunct w:val="0"/>
              <w:autoSpaceDE/>
              <w:autoSpaceDN/>
              <w:bidi w:val="0"/>
              <w:adjustRightInd/>
              <w:snapToGrid/>
              <w:spacing w:line="320" w:lineRule="exact"/>
              <w:textAlignment w:val="auto"/>
              <w:rPr>
                <w:rFonts w:hint="eastAsia" w:ascii="宋体" w:hAnsi="宋体" w:eastAsia="宋体" w:cs="宋体"/>
                <w:color w:val="000000"/>
                <w:kern w:val="0"/>
                <w:sz w:val="28"/>
                <w:szCs w:val="28"/>
              </w:rPr>
            </w:pPr>
          </w:p>
        </w:tc>
      </w:tr>
      <w:tr w14:paraId="2E7998AD">
        <w:trPr>
          <w:trHeight w:val="680" w:hRule="atLeast"/>
        </w:trPr>
        <w:tc>
          <w:tcPr>
            <w:tcW w:w="2466"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14:paraId="1F9991B1">
            <w:pPr>
              <w:keepNext w:val="0"/>
              <w:keepLines w:val="0"/>
              <w:pageBreakBefore w:val="0"/>
              <w:widowControl/>
              <w:kinsoku/>
              <w:wordWrap/>
              <w:overflowPunct/>
              <w:topLinePunct w:val="0"/>
              <w:autoSpaceDE/>
              <w:autoSpaceDN/>
              <w:bidi w:val="0"/>
              <w:adjustRightInd/>
              <w:snapToGrid/>
              <w:spacing w:line="320" w:lineRule="exact"/>
              <w:textAlignment w:val="auto"/>
              <w:rPr>
                <w:rFonts w:hint="eastAsia" w:ascii="宋体" w:hAnsi="宋体" w:eastAsia="宋体" w:cs="宋体"/>
                <w:b/>
                <w:color w:val="000000"/>
                <w:kern w:val="0"/>
                <w:sz w:val="28"/>
                <w:szCs w:val="28"/>
              </w:rPr>
            </w:pPr>
            <w:r>
              <w:rPr>
                <w:rFonts w:hint="eastAsia" w:ascii="宋体" w:hAnsi="宋体" w:eastAsia="宋体" w:cs="宋体"/>
                <w:b/>
                <w:color w:val="000000"/>
                <w:sz w:val="28"/>
                <w:szCs w:val="28"/>
              </w:rPr>
              <w:t>备注：</w:t>
            </w:r>
          </w:p>
        </w:tc>
        <w:tc>
          <w:tcPr>
            <w:tcW w:w="7354" w:type="dxa"/>
            <w:gridSpan w:val="4"/>
            <w:tcBorders>
              <w:top w:val="single" w:color="auto" w:sz="4" w:space="0"/>
              <w:left w:val="nil"/>
              <w:bottom w:val="single" w:color="auto" w:sz="4" w:space="0"/>
              <w:right w:val="single" w:color="auto" w:sz="4" w:space="0"/>
            </w:tcBorders>
            <w:tcMar>
              <w:top w:w="0" w:type="dxa"/>
              <w:left w:w="108" w:type="dxa"/>
              <w:bottom w:w="0" w:type="dxa"/>
              <w:right w:w="108" w:type="dxa"/>
            </w:tcMar>
            <w:vAlign w:val="center"/>
          </w:tcPr>
          <w:p w14:paraId="617707F8">
            <w:pPr>
              <w:keepNext w:val="0"/>
              <w:keepLines w:val="0"/>
              <w:pageBreakBefore w:val="0"/>
              <w:widowControl/>
              <w:kinsoku/>
              <w:wordWrap/>
              <w:overflowPunct/>
              <w:topLinePunct w:val="0"/>
              <w:autoSpaceDE/>
              <w:autoSpaceDN/>
              <w:bidi w:val="0"/>
              <w:adjustRightInd/>
              <w:snapToGrid/>
              <w:spacing w:line="320" w:lineRule="exact"/>
              <w:textAlignment w:val="auto"/>
              <w:rPr>
                <w:rFonts w:hint="eastAsia" w:ascii="宋体" w:hAnsi="宋体" w:eastAsia="宋体" w:cs="宋体"/>
                <w:color w:val="000000"/>
                <w:kern w:val="0"/>
                <w:sz w:val="28"/>
                <w:szCs w:val="28"/>
              </w:rPr>
            </w:pPr>
          </w:p>
        </w:tc>
      </w:tr>
    </w:tbl>
    <w:p w14:paraId="09E2E7B0">
      <w:pPr>
        <w:widowControl/>
        <w:spacing w:after="300"/>
        <w:ind w:firstLine="4760" w:firstLineChars="1700"/>
        <w:jc w:val="left"/>
        <w:rPr>
          <w:rFonts w:hint="eastAsia" w:ascii="宋体" w:hAnsi="宋体" w:eastAsia="宋体" w:cs="宋体"/>
          <w:color w:val="000000"/>
          <w:sz w:val="28"/>
          <w:szCs w:val="28"/>
        </w:rPr>
      </w:pPr>
    </w:p>
    <w:p w14:paraId="2B7EB032">
      <w:pPr>
        <w:widowControl/>
        <w:spacing w:after="300"/>
        <w:ind w:firstLine="5180" w:firstLineChars="1850"/>
        <w:jc w:val="left"/>
        <w:rPr>
          <w:rFonts w:hint="eastAsia" w:ascii="宋体" w:hAnsi="宋体" w:eastAsia="宋体" w:cs="宋体"/>
          <w:color w:val="000000"/>
          <w:sz w:val="28"/>
          <w:szCs w:val="28"/>
        </w:rPr>
      </w:pPr>
      <w:r>
        <w:rPr>
          <w:rFonts w:hint="eastAsia" w:ascii="宋体" w:hAnsi="宋体" w:eastAsia="宋体" w:cs="宋体"/>
          <w:color w:val="000000"/>
          <w:sz w:val="28"/>
          <w:szCs w:val="28"/>
        </w:rPr>
        <w:t>填报人（签名或盖章）：</w:t>
      </w:r>
    </w:p>
    <w:p w14:paraId="32542E98">
      <w:pPr>
        <w:widowControl/>
        <w:jc w:val="right"/>
        <w:rPr>
          <w:rFonts w:hint="default" w:ascii="宋体" w:hAnsi="宋体" w:eastAsia="宋体" w:cs="宋体"/>
          <w:color w:val="000000"/>
          <w:sz w:val="28"/>
          <w:szCs w:val="28"/>
          <w:lang w:val="en-US" w:eastAsia="zh-CN"/>
        </w:rPr>
      </w:pPr>
      <w:r>
        <w:rPr>
          <w:rFonts w:hint="eastAsia" w:ascii="宋体" w:hAnsi="宋体" w:eastAsia="宋体" w:cs="宋体"/>
          <w:color w:val="000000"/>
          <w:sz w:val="28"/>
          <w:szCs w:val="28"/>
          <w:lang w:val="en-US" w:eastAsia="zh-CN"/>
        </w:rPr>
        <w:t>2.</w:t>
      </w:r>
      <w:r>
        <w:rPr>
          <w:rFonts w:hint="default" w:ascii="宋体" w:hAnsi="宋体" w:eastAsia="宋体" w:cs="宋体"/>
          <w:color w:val="000000"/>
          <w:sz w:val="28"/>
          <w:szCs w:val="28"/>
          <w:lang w:val="en-US" w:eastAsia="zh-CN"/>
        </w:rPr>
        <w:t>5.</w:t>
      </w:r>
      <w:r>
        <w:rPr>
          <w:rFonts w:hint="eastAsia" w:ascii="宋体" w:hAnsi="宋体" w:eastAsia="宋体" w:cs="宋体"/>
          <w:color w:val="000000"/>
          <w:sz w:val="28"/>
          <w:szCs w:val="28"/>
          <w:lang w:val="en-US" w:eastAsia="zh-CN"/>
        </w:rPr>
        <w:t>2</w:t>
      </w:r>
    </w:p>
    <w:p w14:paraId="62A858D0">
      <w:pPr>
        <w:spacing w:line="240" w:lineRule="auto"/>
        <w:jc w:val="center"/>
        <w:rPr>
          <w:rFonts w:hint="eastAsia" w:ascii="宋体" w:hAnsi="宋体" w:eastAsia="宋体" w:cs="宋体"/>
          <w:color w:val="000000"/>
          <w:sz w:val="28"/>
          <w:szCs w:val="28"/>
        </w:rPr>
      </w:pPr>
      <w:r>
        <w:rPr>
          <w:rFonts w:hint="eastAsia" w:ascii="宋体" w:hAnsi="宋体" w:eastAsia="宋体" w:cs="宋体"/>
          <w:b/>
          <w:bCs/>
          <w:sz w:val="36"/>
          <w:szCs w:val="36"/>
        </w:rPr>
        <w:t>债权申报人信息表</w:t>
      </w:r>
    </w:p>
    <w:tbl>
      <w:tblPr>
        <w:tblStyle w:val="3"/>
        <w:tblpPr w:leftFromText="180" w:rightFromText="180" w:vertAnchor="text" w:horzAnchor="page" w:tblpX="1407" w:tblpY="912"/>
        <w:tblOverlap w:val="never"/>
        <w:tblW w:w="97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67"/>
        <w:gridCol w:w="2100"/>
        <w:gridCol w:w="6253"/>
      </w:tblGrid>
      <w:tr w14:paraId="32CE2DB4">
        <w:trPr>
          <w:trHeight w:val="454" w:hRule="atLeast"/>
        </w:trPr>
        <w:tc>
          <w:tcPr>
            <w:tcW w:w="1367" w:type="dxa"/>
            <w:vMerge w:val="restart"/>
            <w:vAlign w:val="center"/>
          </w:tcPr>
          <w:p w14:paraId="3449ED13">
            <w:pPr>
              <w:keepNext w:val="0"/>
              <w:keepLines w:val="0"/>
              <w:pageBreakBefore w:val="0"/>
              <w:widowControl w:val="0"/>
              <w:kinsoku/>
              <w:wordWrap/>
              <w:overflowPunct/>
              <w:topLinePunct w:val="0"/>
              <w:autoSpaceDE/>
              <w:autoSpaceDN/>
              <w:bidi w:val="0"/>
              <w:adjustRightInd/>
              <w:snapToGrid/>
              <w:spacing w:after="156" w:afterLines="50" w:line="260" w:lineRule="exact"/>
              <w:jc w:val="center"/>
              <w:textAlignment w:val="auto"/>
              <w:rPr>
                <w:rFonts w:hint="eastAsia" w:ascii="宋体" w:hAnsi="宋体" w:eastAsia="宋体" w:cs="宋体"/>
                <w:b/>
                <w:sz w:val="21"/>
                <w:szCs w:val="21"/>
              </w:rPr>
            </w:pPr>
            <w:r>
              <w:rPr>
                <w:rFonts w:hint="eastAsia" w:ascii="宋体" w:hAnsi="宋体" w:eastAsia="宋体" w:cs="宋体"/>
                <w:b/>
                <w:sz w:val="21"/>
                <w:szCs w:val="21"/>
              </w:rPr>
              <w:t>银行账户</w:t>
            </w:r>
          </w:p>
          <w:p w14:paraId="18DCAFAB">
            <w:pPr>
              <w:keepNext w:val="0"/>
              <w:keepLines w:val="0"/>
              <w:pageBreakBefore w:val="0"/>
              <w:widowControl w:val="0"/>
              <w:kinsoku/>
              <w:wordWrap/>
              <w:overflowPunct/>
              <w:topLinePunct w:val="0"/>
              <w:autoSpaceDE/>
              <w:autoSpaceDN/>
              <w:bidi w:val="0"/>
              <w:adjustRightInd/>
              <w:snapToGrid/>
              <w:spacing w:after="156" w:afterLines="50" w:line="260" w:lineRule="exact"/>
              <w:jc w:val="center"/>
              <w:textAlignment w:val="auto"/>
              <w:rPr>
                <w:rFonts w:hint="eastAsia" w:ascii="宋体" w:hAnsi="宋体" w:eastAsia="宋体" w:cs="宋体"/>
                <w:b/>
                <w:sz w:val="21"/>
                <w:szCs w:val="21"/>
              </w:rPr>
            </w:pPr>
            <w:r>
              <w:rPr>
                <w:rFonts w:hint="eastAsia" w:ascii="宋体" w:hAnsi="宋体" w:eastAsia="宋体" w:cs="宋体"/>
                <w:b/>
                <w:sz w:val="21"/>
                <w:szCs w:val="21"/>
              </w:rPr>
              <w:t>信息</w:t>
            </w:r>
          </w:p>
          <w:p w14:paraId="41A0F51A">
            <w:pPr>
              <w:keepNext w:val="0"/>
              <w:keepLines w:val="0"/>
              <w:pageBreakBefore w:val="0"/>
              <w:widowControl w:val="0"/>
              <w:kinsoku/>
              <w:wordWrap/>
              <w:overflowPunct/>
              <w:topLinePunct w:val="0"/>
              <w:autoSpaceDE/>
              <w:autoSpaceDN/>
              <w:bidi w:val="0"/>
              <w:adjustRightInd/>
              <w:snapToGrid/>
              <w:spacing w:after="156" w:afterLines="50" w:line="260" w:lineRule="exact"/>
              <w:jc w:val="center"/>
              <w:textAlignment w:val="auto"/>
              <w:rPr>
                <w:rFonts w:hint="eastAsia" w:ascii="宋体" w:hAnsi="宋体" w:eastAsia="宋体" w:cs="宋体"/>
                <w:b/>
                <w:sz w:val="21"/>
                <w:szCs w:val="21"/>
              </w:rPr>
            </w:pPr>
            <w:r>
              <w:rPr>
                <w:rFonts w:hint="eastAsia" w:ascii="宋体" w:hAnsi="宋体" w:eastAsia="宋体" w:cs="宋体"/>
                <w:b/>
                <w:sz w:val="21"/>
                <w:szCs w:val="21"/>
              </w:rPr>
              <w:t>（必填项）</w:t>
            </w:r>
          </w:p>
        </w:tc>
        <w:tc>
          <w:tcPr>
            <w:tcW w:w="8353" w:type="dxa"/>
            <w:gridSpan w:val="2"/>
            <w:vAlign w:val="center"/>
          </w:tcPr>
          <w:p w14:paraId="08FD9549">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sz w:val="21"/>
                <w:szCs w:val="21"/>
              </w:rPr>
            </w:pPr>
            <w:r>
              <w:rPr>
                <w:rFonts w:hint="eastAsia" w:ascii="宋体" w:hAnsi="宋体" w:eastAsia="宋体" w:cs="宋体"/>
                <w:sz w:val="21"/>
                <w:szCs w:val="21"/>
              </w:rPr>
              <w:t>账户名称：</w:t>
            </w:r>
          </w:p>
        </w:tc>
      </w:tr>
      <w:tr w14:paraId="007F680F">
        <w:trPr>
          <w:trHeight w:val="454" w:hRule="atLeast"/>
        </w:trPr>
        <w:tc>
          <w:tcPr>
            <w:tcW w:w="1367" w:type="dxa"/>
            <w:vMerge w:val="continue"/>
            <w:vAlign w:val="center"/>
          </w:tcPr>
          <w:p w14:paraId="4AFC521F">
            <w:pPr>
              <w:keepNext w:val="0"/>
              <w:keepLines w:val="0"/>
              <w:pageBreakBefore w:val="0"/>
              <w:widowControl w:val="0"/>
              <w:kinsoku/>
              <w:wordWrap/>
              <w:overflowPunct/>
              <w:topLinePunct w:val="0"/>
              <w:autoSpaceDE/>
              <w:autoSpaceDN/>
              <w:bidi w:val="0"/>
              <w:adjustRightInd/>
              <w:snapToGrid/>
              <w:spacing w:after="156" w:afterLines="50" w:line="260" w:lineRule="exact"/>
              <w:jc w:val="center"/>
              <w:textAlignment w:val="auto"/>
              <w:rPr>
                <w:rFonts w:hint="eastAsia" w:ascii="宋体" w:hAnsi="宋体" w:eastAsia="宋体" w:cs="宋体"/>
                <w:sz w:val="21"/>
                <w:szCs w:val="21"/>
              </w:rPr>
            </w:pPr>
          </w:p>
        </w:tc>
        <w:tc>
          <w:tcPr>
            <w:tcW w:w="8353" w:type="dxa"/>
            <w:gridSpan w:val="2"/>
            <w:vAlign w:val="center"/>
          </w:tcPr>
          <w:p w14:paraId="5BE52F1C">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sz w:val="21"/>
                <w:szCs w:val="21"/>
              </w:rPr>
            </w:pPr>
            <w:r>
              <w:rPr>
                <w:rFonts w:hint="eastAsia" w:ascii="宋体" w:hAnsi="宋体" w:eastAsia="宋体" w:cs="宋体"/>
                <w:sz w:val="21"/>
                <w:szCs w:val="21"/>
              </w:rPr>
              <w:t>开户银行：</w:t>
            </w:r>
          </w:p>
        </w:tc>
      </w:tr>
      <w:tr w14:paraId="6337C5AB">
        <w:trPr>
          <w:trHeight w:val="454" w:hRule="atLeast"/>
        </w:trPr>
        <w:tc>
          <w:tcPr>
            <w:tcW w:w="1367" w:type="dxa"/>
            <w:vMerge w:val="continue"/>
            <w:vAlign w:val="center"/>
          </w:tcPr>
          <w:p w14:paraId="0F39E103">
            <w:pPr>
              <w:keepNext w:val="0"/>
              <w:keepLines w:val="0"/>
              <w:pageBreakBefore w:val="0"/>
              <w:widowControl w:val="0"/>
              <w:kinsoku/>
              <w:wordWrap/>
              <w:overflowPunct/>
              <w:topLinePunct w:val="0"/>
              <w:autoSpaceDE/>
              <w:autoSpaceDN/>
              <w:bidi w:val="0"/>
              <w:adjustRightInd/>
              <w:snapToGrid/>
              <w:spacing w:after="156" w:afterLines="50" w:line="260" w:lineRule="exact"/>
              <w:jc w:val="center"/>
              <w:textAlignment w:val="auto"/>
              <w:rPr>
                <w:rFonts w:hint="eastAsia" w:ascii="宋体" w:hAnsi="宋体" w:eastAsia="宋体" w:cs="宋体"/>
                <w:sz w:val="21"/>
                <w:szCs w:val="21"/>
              </w:rPr>
            </w:pPr>
          </w:p>
        </w:tc>
        <w:tc>
          <w:tcPr>
            <w:tcW w:w="8353" w:type="dxa"/>
            <w:gridSpan w:val="2"/>
            <w:vAlign w:val="center"/>
          </w:tcPr>
          <w:p w14:paraId="6DF55B48">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sz w:val="21"/>
                <w:szCs w:val="21"/>
              </w:rPr>
            </w:pPr>
            <w:r>
              <w:rPr>
                <w:rFonts w:hint="eastAsia" w:ascii="宋体" w:hAnsi="宋体" w:eastAsia="宋体" w:cs="宋体"/>
                <w:sz w:val="21"/>
                <w:szCs w:val="21"/>
              </w:rPr>
              <w:t>银行账号：</w:t>
            </w:r>
          </w:p>
        </w:tc>
      </w:tr>
      <w:tr w14:paraId="77D86C6B">
        <w:trPr>
          <w:trHeight w:val="454" w:hRule="atLeast"/>
        </w:trPr>
        <w:tc>
          <w:tcPr>
            <w:tcW w:w="1367" w:type="dxa"/>
            <w:vMerge w:val="restart"/>
            <w:vAlign w:val="center"/>
          </w:tcPr>
          <w:p w14:paraId="1A889EE3">
            <w:pPr>
              <w:keepNext w:val="0"/>
              <w:keepLines w:val="0"/>
              <w:pageBreakBefore w:val="0"/>
              <w:widowControl w:val="0"/>
              <w:kinsoku/>
              <w:wordWrap/>
              <w:overflowPunct/>
              <w:topLinePunct w:val="0"/>
              <w:autoSpaceDE/>
              <w:autoSpaceDN/>
              <w:bidi w:val="0"/>
              <w:adjustRightInd/>
              <w:snapToGrid/>
              <w:spacing w:after="156" w:afterLines="50" w:line="260" w:lineRule="exact"/>
              <w:jc w:val="center"/>
              <w:textAlignment w:val="auto"/>
              <w:rPr>
                <w:rFonts w:hint="eastAsia" w:ascii="宋体" w:hAnsi="宋体" w:eastAsia="宋体" w:cs="宋体"/>
                <w:b/>
                <w:sz w:val="21"/>
                <w:szCs w:val="21"/>
              </w:rPr>
            </w:pPr>
            <w:r>
              <w:rPr>
                <w:rFonts w:hint="eastAsia" w:ascii="宋体" w:hAnsi="宋体" w:eastAsia="宋体" w:cs="宋体"/>
                <w:b/>
                <w:sz w:val="21"/>
                <w:szCs w:val="21"/>
              </w:rPr>
              <w:t>债</w:t>
            </w:r>
          </w:p>
          <w:p w14:paraId="1B0CACD8">
            <w:pPr>
              <w:keepNext w:val="0"/>
              <w:keepLines w:val="0"/>
              <w:pageBreakBefore w:val="0"/>
              <w:widowControl w:val="0"/>
              <w:kinsoku/>
              <w:wordWrap/>
              <w:overflowPunct/>
              <w:topLinePunct w:val="0"/>
              <w:autoSpaceDE/>
              <w:autoSpaceDN/>
              <w:bidi w:val="0"/>
              <w:adjustRightInd/>
              <w:snapToGrid/>
              <w:spacing w:after="156" w:afterLines="50" w:line="260" w:lineRule="exact"/>
              <w:jc w:val="center"/>
              <w:textAlignment w:val="auto"/>
              <w:rPr>
                <w:rFonts w:hint="eastAsia" w:ascii="宋体" w:hAnsi="宋体" w:eastAsia="宋体" w:cs="宋体"/>
                <w:b/>
                <w:sz w:val="21"/>
                <w:szCs w:val="21"/>
              </w:rPr>
            </w:pPr>
            <w:r>
              <w:rPr>
                <w:rFonts w:hint="eastAsia" w:ascii="宋体" w:hAnsi="宋体" w:eastAsia="宋体" w:cs="宋体"/>
                <w:b/>
                <w:sz w:val="21"/>
                <w:szCs w:val="21"/>
              </w:rPr>
              <w:t>权</w:t>
            </w:r>
          </w:p>
          <w:p w14:paraId="7F737FC9">
            <w:pPr>
              <w:keepNext w:val="0"/>
              <w:keepLines w:val="0"/>
              <w:pageBreakBefore w:val="0"/>
              <w:widowControl w:val="0"/>
              <w:kinsoku/>
              <w:wordWrap/>
              <w:overflowPunct/>
              <w:topLinePunct w:val="0"/>
              <w:autoSpaceDE/>
              <w:autoSpaceDN/>
              <w:bidi w:val="0"/>
              <w:adjustRightInd/>
              <w:snapToGrid/>
              <w:spacing w:after="156" w:afterLines="50" w:line="260" w:lineRule="exact"/>
              <w:jc w:val="center"/>
              <w:textAlignment w:val="auto"/>
              <w:rPr>
                <w:rFonts w:hint="eastAsia" w:ascii="宋体" w:hAnsi="宋体" w:eastAsia="宋体" w:cs="宋体"/>
                <w:b/>
                <w:sz w:val="21"/>
                <w:szCs w:val="21"/>
              </w:rPr>
            </w:pPr>
            <w:r>
              <w:rPr>
                <w:rFonts w:hint="eastAsia" w:ascii="宋体" w:hAnsi="宋体" w:eastAsia="宋体" w:cs="宋体"/>
                <w:b/>
                <w:sz w:val="21"/>
                <w:szCs w:val="21"/>
              </w:rPr>
              <w:t>申</w:t>
            </w:r>
          </w:p>
          <w:p w14:paraId="15E3D85C">
            <w:pPr>
              <w:keepNext w:val="0"/>
              <w:keepLines w:val="0"/>
              <w:pageBreakBefore w:val="0"/>
              <w:widowControl w:val="0"/>
              <w:kinsoku/>
              <w:wordWrap/>
              <w:overflowPunct/>
              <w:topLinePunct w:val="0"/>
              <w:autoSpaceDE/>
              <w:autoSpaceDN/>
              <w:bidi w:val="0"/>
              <w:adjustRightInd/>
              <w:snapToGrid/>
              <w:spacing w:after="156" w:afterLines="50" w:line="260" w:lineRule="exact"/>
              <w:jc w:val="center"/>
              <w:textAlignment w:val="auto"/>
              <w:rPr>
                <w:rFonts w:hint="eastAsia" w:ascii="宋体" w:hAnsi="宋体" w:eastAsia="宋体" w:cs="宋体"/>
                <w:b/>
                <w:sz w:val="21"/>
                <w:szCs w:val="21"/>
              </w:rPr>
            </w:pPr>
            <w:r>
              <w:rPr>
                <w:rFonts w:hint="eastAsia" w:ascii="宋体" w:hAnsi="宋体" w:eastAsia="宋体" w:cs="宋体"/>
                <w:b/>
                <w:sz w:val="21"/>
                <w:szCs w:val="21"/>
              </w:rPr>
              <w:t>报</w:t>
            </w:r>
          </w:p>
          <w:p w14:paraId="10FCDBF7">
            <w:pPr>
              <w:keepNext w:val="0"/>
              <w:keepLines w:val="0"/>
              <w:pageBreakBefore w:val="0"/>
              <w:widowControl w:val="0"/>
              <w:kinsoku/>
              <w:wordWrap/>
              <w:overflowPunct/>
              <w:topLinePunct w:val="0"/>
              <w:autoSpaceDE/>
              <w:autoSpaceDN/>
              <w:bidi w:val="0"/>
              <w:adjustRightInd/>
              <w:snapToGrid/>
              <w:spacing w:after="156" w:afterLines="50" w:line="260" w:lineRule="exact"/>
              <w:jc w:val="center"/>
              <w:textAlignment w:val="auto"/>
              <w:rPr>
                <w:rFonts w:hint="eastAsia" w:ascii="宋体" w:hAnsi="宋体" w:eastAsia="宋体" w:cs="宋体"/>
                <w:b/>
                <w:sz w:val="21"/>
                <w:szCs w:val="21"/>
              </w:rPr>
            </w:pPr>
            <w:r>
              <w:rPr>
                <w:rFonts w:hint="eastAsia" w:ascii="宋体" w:hAnsi="宋体" w:eastAsia="宋体" w:cs="宋体"/>
                <w:b/>
                <w:sz w:val="21"/>
                <w:szCs w:val="21"/>
              </w:rPr>
              <w:t>人</w:t>
            </w:r>
          </w:p>
          <w:p w14:paraId="72396753">
            <w:pPr>
              <w:keepNext w:val="0"/>
              <w:keepLines w:val="0"/>
              <w:pageBreakBefore w:val="0"/>
              <w:widowControl w:val="0"/>
              <w:kinsoku/>
              <w:wordWrap/>
              <w:overflowPunct/>
              <w:topLinePunct w:val="0"/>
              <w:autoSpaceDE/>
              <w:autoSpaceDN/>
              <w:bidi w:val="0"/>
              <w:adjustRightInd/>
              <w:snapToGrid/>
              <w:spacing w:after="156" w:afterLines="50" w:line="260" w:lineRule="exact"/>
              <w:jc w:val="center"/>
              <w:textAlignment w:val="auto"/>
              <w:rPr>
                <w:rFonts w:hint="eastAsia" w:ascii="宋体" w:hAnsi="宋体" w:eastAsia="宋体" w:cs="宋体"/>
                <w:sz w:val="21"/>
                <w:szCs w:val="21"/>
              </w:rPr>
            </w:pPr>
            <w:r>
              <w:rPr>
                <w:rFonts w:hint="eastAsia" w:ascii="宋体" w:hAnsi="宋体" w:eastAsia="宋体" w:cs="宋体"/>
                <w:b/>
                <w:sz w:val="21"/>
                <w:szCs w:val="21"/>
              </w:rPr>
              <w:t>（必填项）</w:t>
            </w:r>
          </w:p>
        </w:tc>
        <w:tc>
          <w:tcPr>
            <w:tcW w:w="2100" w:type="dxa"/>
            <w:vAlign w:val="center"/>
          </w:tcPr>
          <w:p w14:paraId="479C57E6">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sz w:val="21"/>
                <w:szCs w:val="21"/>
              </w:rPr>
            </w:pPr>
            <w:r>
              <w:rPr>
                <w:rFonts w:hint="eastAsia" w:ascii="宋体" w:hAnsi="宋体" w:eastAsia="宋体" w:cs="宋体"/>
                <w:sz w:val="21"/>
                <w:szCs w:val="21"/>
              </w:rPr>
              <w:t>名称/姓名：</w:t>
            </w:r>
          </w:p>
        </w:tc>
        <w:tc>
          <w:tcPr>
            <w:tcW w:w="6253" w:type="dxa"/>
            <w:vAlign w:val="center"/>
          </w:tcPr>
          <w:p w14:paraId="12CFFE6E">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sz w:val="21"/>
                <w:szCs w:val="21"/>
              </w:rPr>
            </w:pPr>
          </w:p>
        </w:tc>
      </w:tr>
      <w:tr w14:paraId="0903846D">
        <w:trPr>
          <w:trHeight w:val="454" w:hRule="atLeast"/>
        </w:trPr>
        <w:tc>
          <w:tcPr>
            <w:tcW w:w="1367" w:type="dxa"/>
            <w:vMerge w:val="continue"/>
            <w:vAlign w:val="center"/>
          </w:tcPr>
          <w:p w14:paraId="57EF0426">
            <w:pPr>
              <w:keepNext w:val="0"/>
              <w:keepLines w:val="0"/>
              <w:pageBreakBefore w:val="0"/>
              <w:widowControl w:val="0"/>
              <w:kinsoku/>
              <w:wordWrap/>
              <w:overflowPunct/>
              <w:topLinePunct w:val="0"/>
              <w:autoSpaceDE/>
              <w:autoSpaceDN/>
              <w:bidi w:val="0"/>
              <w:adjustRightInd/>
              <w:snapToGrid/>
              <w:spacing w:after="156" w:afterLines="50" w:line="260" w:lineRule="exact"/>
              <w:jc w:val="center"/>
              <w:textAlignment w:val="auto"/>
              <w:rPr>
                <w:rFonts w:hint="eastAsia" w:ascii="宋体" w:hAnsi="宋体" w:eastAsia="宋体" w:cs="宋体"/>
                <w:sz w:val="21"/>
                <w:szCs w:val="21"/>
              </w:rPr>
            </w:pPr>
          </w:p>
        </w:tc>
        <w:tc>
          <w:tcPr>
            <w:tcW w:w="2100" w:type="dxa"/>
            <w:vAlign w:val="center"/>
          </w:tcPr>
          <w:p w14:paraId="384E84F5">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sz w:val="21"/>
                <w:szCs w:val="21"/>
              </w:rPr>
            </w:pPr>
            <w:r>
              <w:rPr>
                <w:rFonts w:hint="eastAsia" w:ascii="宋体" w:hAnsi="宋体" w:eastAsia="宋体" w:cs="宋体"/>
                <w:sz w:val="21"/>
                <w:szCs w:val="21"/>
              </w:rPr>
              <w:t>送达地址：</w:t>
            </w:r>
          </w:p>
        </w:tc>
        <w:tc>
          <w:tcPr>
            <w:tcW w:w="6253" w:type="dxa"/>
            <w:vAlign w:val="center"/>
          </w:tcPr>
          <w:p w14:paraId="1E2F4C6D">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sz w:val="21"/>
                <w:szCs w:val="21"/>
              </w:rPr>
            </w:pPr>
          </w:p>
        </w:tc>
      </w:tr>
      <w:tr w14:paraId="52BFF059">
        <w:trPr>
          <w:trHeight w:val="454" w:hRule="atLeast"/>
        </w:trPr>
        <w:tc>
          <w:tcPr>
            <w:tcW w:w="1367" w:type="dxa"/>
            <w:vMerge w:val="continue"/>
            <w:vAlign w:val="center"/>
          </w:tcPr>
          <w:p w14:paraId="2BDF16C4">
            <w:pPr>
              <w:keepNext w:val="0"/>
              <w:keepLines w:val="0"/>
              <w:pageBreakBefore w:val="0"/>
              <w:widowControl w:val="0"/>
              <w:kinsoku/>
              <w:wordWrap/>
              <w:overflowPunct/>
              <w:topLinePunct w:val="0"/>
              <w:autoSpaceDE/>
              <w:autoSpaceDN/>
              <w:bidi w:val="0"/>
              <w:adjustRightInd/>
              <w:snapToGrid/>
              <w:spacing w:after="156" w:afterLines="50" w:line="260" w:lineRule="exact"/>
              <w:jc w:val="center"/>
              <w:textAlignment w:val="auto"/>
              <w:rPr>
                <w:rFonts w:hint="eastAsia" w:ascii="宋体" w:hAnsi="宋体" w:eastAsia="宋体" w:cs="宋体"/>
                <w:sz w:val="21"/>
                <w:szCs w:val="21"/>
              </w:rPr>
            </w:pPr>
          </w:p>
        </w:tc>
        <w:tc>
          <w:tcPr>
            <w:tcW w:w="2100" w:type="dxa"/>
            <w:vAlign w:val="center"/>
          </w:tcPr>
          <w:p w14:paraId="626446E4">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sz w:val="21"/>
                <w:szCs w:val="21"/>
              </w:rPr>
            </w:pPr>
            <w:r>
              <w:rPr>
                <w:rFonts w:hint="eastAsia" w:ascii="宋体" w:hAnsi="宋体" w:eastAsia="宋体" w:cs="宋体"/>
                <w:sz w:val="21"/>
                <w:szCs w:val="21"/>
              </w:rPr>
              <w:t>邮政编码：</w:t>
            </w:r>
          </w:p>
        </w:tc>
        <w:tc>
          <w:tcPr>
            <w:tcW w:w="6253" w:type="dxa"/>
            <w:vAlign w:val="center"/>
          </w:tcPr>
          <w:p w14:paraId="292986F6">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sz w:val="21"/>
                <w:szCs w:val="21"/>
              </w:rPr>
            </w:pPr>
          </w:p>
        </w:tc>
      </w:tr>
      <w:tr w14:paraId="2047874A">
        <w:trPr>
          <w:trHeight w:val="454" w:hRule="atLeast"/>
        </w:trPr>
        <w:tc>
          <w:tcPr>
            <w:tcW w:w="1367" w:type="dxa"/>
            <w:vMerge w:val="continue"/>
            <w:vAlign w:val="center"/>
          </w:tcPr>
          <w:p w14:paraId="7A4A8287">
            <w:pPr>
              <w:keepNext w:val="0"/>
              <w:keepLines w:val="0"/>
              <w:pageBreakBefore w:val="0"/>
              <w:widowControl w:val="0"/>
              <w:kinsoku/>
              <w:wordWrap/>
              <w:overflowPunct/>
              <w:topLinePunct w:val="0"/>
              <w:autoSpaceDE/>
              <w:autoSpaceDN/>
              <w:bidi w:val="0"/>
              <w:adjustRightInd/>
              <w:snapToGrid/>
              <w:spacing w:after="156" w:afterLines="50" w:line="260" w:lineRule="exact"/>
              <w:jc w:val="center"/>
              <w:textAlignment w:val="auto"/>
              <w:rPr>
                <w:rFonts w:hint="eastAsia" w:ascii="宋体" w:hAnsi="宋体" w:eastAsia="宋体" w:cs="宋体"/>
                <w:sz w:val="21"/>
                <w:szCs w:val="21"/>
              </w:rPr>
            </w:pPr>
          </w:p>
        </w:tc>
        <w:tc>
          <w:tcPr>
            <w:tcW w:w="2100" w:type="dxa"/>
            <w:vAlign w:val="center"/>
          </w:tcPr>
          <w:p w14:paraId="1F6898C3">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sz w:val="21"/>
                <w:szCs w:val="21"/>
              </w:rPr>
            </w:pPr>
            <w:r>
              <w:rPr>
                <w:rFonts w:hint="eastAsia" w:ascii="宋体" w:hAnsi="宋体" w:eastAsia="宋体" w:cs="宋体"/>
                <w:sz w:val="21"/>
                <w:szCs w:val="21"/>
              </w:rPr>
              <w:t>联系电话：</w:t>
            </w:r>
          </w:p>
        </w:tc>
        <w:tc>
          <w:tcPr>
            <w:tcW w:w="6253" w:type="dxa"/>
            <w:vAlign w:val="center"/>
          </w:tcPr>
          <w:p w14:paraId="5D16DD65">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sz w:val="21"/>
                <w:szCs w:val="21"/>
              </w:rPr>
            </w:pPr>
          </w:p>
        </w:tc>
      </w:tr>
      <w:tr w14:paraId="511CA682">
        <w:trPr>
          <w:trHeight w:val="454" w:hRule="atLeast"/>
        </w:trPr>
        <w:tc>
          <w:tcPr>
            <w:tcW w:w="1367" w:type="dxa"/>
            <w:vMerge w:val="continue"/>
            <w:vAlign w:val="center"/>
          </w:tcPr>
          <w:p w14:paraId="1D6169B4">
            <w:pPr>
              <w:keepNext w:val="0"/>
              <w:keepLines w:val="0"/>
              <w:pageBreakBefore w:val="0"/>
              <w:widowControl w:val="0"/>
              <w:kinsoku/>
              <w:wordWrap/>
              <w:overflowPunct/>
              <w:topLinePunct w:val="0"/>
              <w:autoSpaceDE/>
              <w:autoSpaceDN/>
              <w:bidi w:val="0"/>
              <w:adjustRightInd/>
              <w:snapToGrid/>
              <w:spacing w:after="156" w:afterLines="50" w:line="260" w:lineRule="exact"/>
              <w:jc w:val="center"/>
              <w:textAlignment w:val="auto"/>
              <w:rPr>
                <w:rFonts w:hint="eastAsia" w:ascii="宋体" w:hAnsi="宋体" w:eastAsia="宋体" w:cs="宋体"/>
                <w:sz w:val="21"/>
                <w:szCs w:val="21"/>
              </w:rPr>
            </w:pPr>
          </w:p>
        </w:tc>
        <w:tc>
          <w:tcPr>
            <w:tcW w:w="2100" w:type="dxa"/>
            <w:vMerge w:val="restart"/>
            <w:vAlign w:val="center"/>
          </w:tcPr>
          <w:p w14:paraId="5BAE6DE3">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sz w:val="21"/>
                <w:szCs w:val="21"/>
              </w:rPr>
            </w:pPr>
            <w:r>
              <w:rPr>
                <w:rFonts w:hint="eastAsia" w:ascii="宋体" w:hAnsi="宋体" w:eastAsia="宋体" w:cs="宋体"/>
                <w:sz w:val="21"/>
                <w:szCs w:val="21"/>
              </w:rPr>
              <w:t>电子送达：（必填项）</w:t>
            </w:r>
          </w:p>
        </w:tc>
        <w:tc>
          <w:tcPr>
            <w:tcW w:w="6253" w:type="dxa"/>
            <w:vAlign w:val="center"/>
          </w:tcPr>
          <w:p w14:paraId="00AE9546">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sz w:val="21"/>
                <w:szCs w:val="21"/>
              </w:rPr>
            </w:pPr>
            <w:r>
              <w:rPr>
                <w:rFonts w:hint="eastAsia" w:ascii="宋体" w:hAnsi="宋体" w:eastAsia="宋体" w:cs="宋体"/>
                <w:sz w:val="21"/>
                <w:szCs w:val="21"/>
              </w:rPr>
              <w:t>手机号码（接收短信提醒）：</w:t>
            </w:r>
          </w:p>
        </w:tc>
      </w:tr>
      <w:tr w14:paraId="1980C2BB">
        <w:trPr>
          <w:trHeight w:val="454" w:hRule="atLeast"/>
        </w:trPr>
        <w:tc>
          <w:tcPr>
            <w:tcW w:w="1367" w:type="dxa"/>
            <w:vMerge w:val="continue"/>
            <w:vAlign w:val="center"/>
          </w:tcPr>
          <w:p w14:paraId="14378A1F">
            <w:pPr>
              <w:keepNext w:val="0"/>
              <w:keepLines w:val="0"/>
              <w:pageBreakBefore w:val="0"/>
              <w:widowControl w:val="0"/>
              <w:kinsoku/>
              <w:wordWrap/>
              <w:overflowPunct/>
              <w:topLinePunct w:val="0"/>
              <w:autoSpaceDE/>
              <w:autoSpaceDN/>
              <w:bidi w:val="0"/>
              <w:adjustRightInd/>
              <w:snapToGrid/>
              <w:spacing w:after="156" w:afterLines="50" w:line="260" w:lineRule="exact"/>
              <w:jc w:val="center"/>
              <w:textAlignment w:val="auto"/>
              <w:rPr>
                <w:rFonts w:hint="eastAsia" w:ascii="宋体" w:hAnsi="宋体" w:eastAsia="宋体" w:cs="宋体"/>
                <w:sz w:val="21"/>
                <w:szCs w:val="21"/>
              </w:rPr>
            </w:pPr>
          </w:p>
        </w:tc>
        <w:tc>
          <w:tcPr>
            <w:tcW w:w="2100" w:type="dxa"/>
            <w:vMerge w:val="continue"/>
            <w:vAlign w:val="center"/>
          </w:tcPr>
          <w:p w14:paraId="149DCB40">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p>
        </w:tc>
        <w:tc>
          <w:tcPr>
            <w:tcW w:w="6253" w:type="dxa"/>
            <w:vAlign w:val="center"/>
          </w:tcPr>
          <w:p w14:paraId="40E3D362">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sz w:val="21"/>
                <w:szCs w:val="21"/>
              </w:rPr>
            </w:pPr>
            <w:r>
              <w:rPr>
                <w:rFonts w:hint="eastAsia" w:ascii="宋体" w:hAnsi="宋体" w:eastAsia="宋体" w:cs="宋体"/>
                <w:sz w:val="21"/>
                <w:szCs w:val="21"/>
              </w:rPr>
              <w:t>电子邮件，邮箱地址为：</w:t>
            </w:r>
          </w:p>
        </w:tc>
      </w:tr>
      <w:tr w14:paraId="68070E47">
        <w:trPr>
          <w:trHeight w:val="454" w:hRule="atLeast"/>
        </w:trPr>
        <w:tc>
          <w:tcPr>
            <w:tcW w:w="1367" w:type="dxa"/>
            <w:vMerge w:val="restart"/>
            <w:vAlign w:val="center"/>
          </w:tcPr>
          <w:p w14:paraId="7C31CD56">
            <w:pPr>
              <w:keepNext w:val="0"/>
              <w:keepLines w:val="0"/>
              <w:pageBreakBefore w:val="0"/>
              <w:widowControl w:val="0"/>
              <w:kinsoku/>
              <w:wordWrap/>
              <w:overflowPunct/>
              <w:topLinePunct w:val="0"/>
              <w:autoSpaceDE/>
              <w:autoSpaceDN/>
              <w:bidi w:val="0"/>
              <w:adjustRightInd/>
              <w:snapToGrid/>
              <w:spacing w:after="156" w:afterLines="50" w:line="260" w:lineRule="exact"/>
              <w:jc w:val="center"/>
              <w:textAlignment w:val="auto"/>
              <w:rPr>
                <w:rFonts w:hint="eastAsia" w:ascii="宋体" w:hAnsi="宋体" w:eastAsia="宋体" w:cs="宋体"/>
                <w:b/>
                <w:sz w:val="21"/>
                <w:szCs w:val="21"/>
              </w:rPr>
            </w:pPr>
            <w:r>
              <w:rPr>
                <w:rFonts w:hint="eastAsia" w:ascii="宋体" w:hAnsi="宋体" w:eastAsia="宋体" w:cs="宋体"/>
                <w:b/>
                <w:sz w:val="21"/>
                <w:szCs w:val="21"/>
              </w:rPr>
              <w:t>代</w:t>
            </w:r>
          </w:p>
          <w:p w14:paraId="5293F26C">
            <w:pPr>
              <w:keepNext w:val="0"/>
              <w:keepLines w:val="0"/>
              <w:pageBreakBefore w:val="0"/>
              <w:widowControl w:val="0"/>
              <w:kinsoku/>
              <w:wordWrap/>
              <w:overflowPunct/>
              <w:topLinePunct w:val="0"/>
              <w:autoSpaceDE/>
              <w:autoSpaceDN/>
              <w:bidi w:val="0"/>
              <w:adjustRightInd/>
              <w:snapToGrid/>
              <w:spacing w:after="156" w:afterLines="50" w:line="260" w:lineRule="exact"/>
              <w:jc w:val="center"/>
              <w:textAlignment w:val="auto"/>
              <w:rPr>
                <w:rFonts w:hint="eastAsia" w:ascii="宋体" w:hAnsi="宋体" w:eastAsia="宋体" w:cs="宋体"/>
                <w:b/>
                <w:sz w:val="21"/>
                <w:szCs w:val="21"/>
              </w:rPr>
            </w:pPr>
            <w:r>
              <w:rPr>
                <w:rFonts w:hint="eastAsia" w:ascii="宋体" w:hAnsi="宋体" w:eastAsia="宋体" w:cs="宋体"/>
                <w:b/>
                <w:sz w:val="21"/>
                <w:szCs w:val="21"/>
              </w:rPr>
              <w:t>理</w:t>
            </w:r>
          </w:p>
          <w:p w14:paraId="70CBA0FB">
            <w:pPr>
              <w:keepNext w:val="0"/>
              <w:keepLines w:val="0"/>
              <w:pageBreakBefore w:val="0"/>
              <w:widowControl w:val="0"/>
              <w:kinsoku/>
              <w:wordWrap/>
              <w:overflowPunct/>
              <w:topLinePunct w:val="0"/>
              <w:autoSpaceDE/>
              <w:autoSpaceDN/>
              <w:bidi w:val="0"/>
              <w:adjustRightInd/>
              <w:snapToGrid/>
              <w:spacing w:after="156" w:afterLines="50" w:line="260" w:lineRule="exact"/>
              <w:jc w:val="center"/>
              <w:textAlignment w:val="auto"/>
              <w:rPr>
                <w:rFonts w:hint="eastAsia" w:ascii="宋体" w:hAnsi="宋体" w:eastAsia="宋体" w:cs="宋体"/>
                <w:sz w:val="21"/>
                <w:szCs w:val="21"/>
              </w:rPr>
            </w:pPr>
            <w:r>
              <w:rPr>
                <w:rFonts w:hint="eastAsia" w:ascii="宋体" w:hAnsi="宋体" w:eastAsia="宋体" w:cs="宋体"/>
                <w:b/>
                <w:sz w:val="21"/>
                <w:szCs w:val="21"/>
              </w:rPr>
              <w:t>人</w:t>
            </w:r>
          </w:p>
        </w:tc>
        <w:tc>
          <w:tcPr>
            <w:tcW w:w="2100" w:type="dxa"/>
            <w:vAlign w:val="center"/>
          </w:tcPr>
          <w:p w14:paraId="3CB97CAB">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sz w:val="21"/>
                <w:szCs w:val="21"/>
              </w:rPr>
            </w:pPr>
            <w:r>
              <w:rPr>
                <w:rFonts w:hint="eastAsia" w:ascii="宋体" w:hAnsi="宋体" w:eastAsia="宋体" w:cs="宋体"/>
                <w:sz w:val="21"/>
                <w:szCs w:val="21"/>
              </w:rPr>
              <w:t>姓名：</w:t>
            </w:r>
          </w:p>
        </w:tc>
        <w:tc>
          <w:tcPr>
            <w:tcW w:w="6253" w:type="dxa"/>
            <w:vAlign w:val="center"/>
          </w:tcPr>
          <w:p w14:paraId="75B428A7">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sz w:val="21"/>
                <w:szCs w:val="21"/>
              </w:rPr>
            </w:pPr>
          </w:p>
        </w:tc>
      </w:tr>
      <w:tr w14:paraId="43AEBF4C">
        <w:trPr>
          <w:trHeight w:val="454" w:hRule="atLeast"/>
        </w:trPr>
        <w:tc>
          <w:tcPr>
            <w:tcW w:w="1367" w:type="dxa"/>
            <w:vMerge w:val="continue"/>
            <w:vAlign w:val="center"/>
          </w:tcPr>
          <w:p w14:paraId="3026083B">
            <w:pPr>
              <w:keepNext w:val="0"/>
              <w:keepLines w:val="0"/>
              <w:pageBreakBefore w:val="0"/>
              <w:widowControl w:val="0"/>
              <w:kinsoku/>
              <w:wordWrap/>
              <w:overflowPunct/>
              <w:topLinePunct w:val="0"/>
              <w:autoSpaceDE/>
              <w:autoSpaceDN/>
              <w:bidi w:val="0"/>
              <w:adjustRightInd/>
              <w:snapToGrid/>
              <w:spacing w:after="156" w:afterLines="50" w:line="260" w:lineRule="exact"/>
              <w:jc w:val="center"/>
              <w:textAlignment w:val="auto"/>
              <w:rPr>
                <w:rFonts w:hint="eastAsia" w:ascii="宋体" w:hAnsi="宋体" w:eastAsia="宋体" w:cs="宋体"/>
                <w:sz w:val="21"/>
                <w:szCs w:val="21"/>
              </w:rPr>
            </w:pPr>
          </w:p>
        </w:tc>
        <w:tc>
          <w:tcPr>
            <w:tcW w:w="2100" w:type="dxa"/>
            <w:vAlign w:val="center"/>
          </w:tcPr>
          <w:p w14:paraId="484C1FE4">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sz w:val="21"/>
                <w:szCs w:val="21"/>
              </w:rPr>
            </w:pPr>
            <w:r>
              <w:rPr>
                <w:rFonts w:hint="eastAsia" w:ascii="宋体" w:hAnsi="宋体" w:eastAsia="宋体" w:cs="宋体"/>
                <w:sz w:val="21"/>
                <w:szCs w:val="21"/>
              </w:rPr>
              <w:t>送达地址：</w:t>
            </w:r>
          </w:p>
        </w:tc>
        <w:tc>
          <w:tcPr>
            <w:tcW w:w="6253" w:type="dxa"/>
            <w:vAlign w:val="center"/>
          </w:tcPr>
          <w:p w14:paraId="491E271F">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sz w:val="21"/>
                <w:szCs w:val="21"/>
              </w:rPr>
            </w:pPr>
          </w:p>
        </w:tc>
      </w:tr>
      <w:tr w14:paraId="549F6B09">
        <w:trPr>
          <w:trHeight w:val="454" w:hRule="atLeast"/>
        </w:trPr>
        <w:tc>
          <w:tcPr>
            <w:tcW w:w="1367" w:type="dxa"/>
            <w:vMerge w:val="continue"/>
            <w:vAlign w:val="center"/>
          </w:tcPr>
          <w:p w14:paraId="36D12BFC">
            <w:pPr>
              <w:keepNext w:val="0"/>
              <w:keepLines w:val="0"/>
              <w:pageBreakBefore w:val="0"/>
              <w:widowControl w:val="0"/>
              <w:kinsoku/>
              <w:wordWrap/>
              <w:overflowPunct/>
              <w:topLinePunct w:val="0"/>
              <w:autoSpaceDE/>
              <w:autoSpaceDN/>
              <w:bidi w:val="0"/>
              <w:adjustRightInd/>
              <w:snapToGrid/>
              <w:spacing w:after="156" w:afterLines="50" w:line="260" w:lineRule="exact"/>
              <w:jc w:val="center"/>
              <w:textAlignment w:val="auto"/>
              <w:rPr>
                <w:rFonts w:hint="eastAsia" w:ascii="宋体" w:hAnsi="宋体" w:eastAsia="宋体" w:cs="宋体"/>
                <w:sz w:val="21"/>
                <w:szCs w:val="21"/>
              </w:rPr>
            </w:pPr>
          </w:p>
        </w:tc>
        <w:tc>
          <w:tcPr>
            <w:tcW w:w="2100" w:type="dxa"/>
            <w:vAlign w:val="center"/>
          </w:tcPr>
          <w:p w14:paraId="1E740DA7">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sz w:val="21"/>
                <w:szCs w:val="21"/>
              </w:rPr>
            </w:pPr>
            <w:r>
              <w:rPr>
                <w:rFonts w:hint="eastAsia" w:ascii="宋体" w:hAnsi="宋体" w:eastAsia="宋体" w:cs="宋体"/>
                <w:sz w:val="21"/>
                <w:szCs w:val="21"/>
              </w:rPr>
              <w:t>邮政编码：</w:t>
            </w:r>
          </w:p>
        </w:tc>
        <w:tc>
          <w:tcPr>
            <w:tcW w:w="6253" w:type="dxa"/>
            <w:vAlign w:val="center"/>
          </w:tcPr>
          <w:p w14:paraId="5B02B067">
            <w:pPr>
              <w:keepNext w:val="0"/>
              <w:keepLines w:val="0"/>
              <w:pageBreakBefore w:val="0"/>
              <w:widowControl w:val="0"/>
              <w:kinsoku/>
              <w:wordWrap/>
              <w:overflowPunct/>
              <w:topLinePunct w:val="0"/>
              <w:autoSpaceDE/>
              <w:autoSpaceDN/>
              <w:bidi w:val="0"/>
              <w:adjustRightInd/>
              <w:snapToGrid/>
              <w:spacing w:line="260" w:lineRule="exact"/>
              <w:ind w:left="1737"/>
              <w:textAlignment w:val="auto"/>
              <w:rPr>
                <w:rFonts w:hint="eastAsia" w:ascii="宋体" w:hAnsi="宋体" w:eastAsia="宋体" w:cs="宋体"/>
                <w:sz w:val="21"/>
                <w:szCs w:val="21"/>
              </w:rPr>
            </w:pPr>
          </w:p>
        </w:tc>
      </w:tr>
      <w:tr w14:paraId="50C15A5B">
        <w:trPr>
          <w:trHeight w:val="454" w:hRule="atLeast"/>
        </w:trPr>
        <w:tc>
          <w:tcPr>
            <w:tcW w:w="1367" w:type="dxa"/>
            <w:vMerge w:val="continue"/>
            <w:vAlign w:val="center"/>
          </w:tcPr>
          <w:p w14:paraId="1C3B0DB8">
            <w:pPr>
              <w:keepNext w:val="0"/>
              <w:keepLines w:val="0"/>
              <w:pageBreakBefore w:val="0"/>
              <w:widowControl w:val="0"/>
              <w:kinsoku/>
              <w:wordWrap/>
              <w:overflowPunct/>
              <w:topLinePunct w:val="0"/>
              <w:autoSpaceDE/>
              <w:autoSpaceDN/>
              <w:bidi w:val="0"/>
              <w:adjustRightInd/>
              <w:snapToGrid/>
              <w:spacing w:after="156" w:afterLines="50" w:line="260" w:lineRule="exact"/>
              <w:jc w:val="center"/>
              <w:textAlignment w:val="auto"/>
              <w:rPr>
                <w:rFonts w:hint="eastAsia" w:ascii="宋体" w:hAnsi="宋体" w:eastAsia="宋体" w:cs="宋体"/>
                <w:sz w:val="21"/>
                <w:szCs w:val="21"/>
              </w:rPr>
            </w:pPr>
          </w:p>
        </w:tc>
        <w:tc>
          <w:tcPr>
            <w:tcW w:w="2100" w:type="dxa"/>
            <w:vAlign w:val="center"/>
          </w:tcPr>
          <w:p w14:paraId="566B7693">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sz w:val="21"/>
                <w:szCs w:val="21"/>
              </w:rPr>
            </w:pPr>
            <w:r>
              <w:rPr>
                <w:rFonts w:hint="eastAsia" w:ascii="宋体" w:hAnsi="宋体" w:eastAsia="宋体" w:cs="宋体"/>
                <w:sz w:val="21"/>
                <w:szCs w:val="21"/>
              </w:rPr>
              <w:t>联系电话：</w:t>
            </w:r>
          </w:p>
        </w:tc>
        <w:tc>
          <w:tcPr>
            <w:tcW w:w="6253" w:type="dxa"/>
            <w:vAlign w:val="center"/>
          </w:tcPr>
          <w:p w14:paraId="3C81D5CA">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sz w:val="21"/>
                <w:szCs w:val="21"/>
              </w:rPr>
            </w:pPr>
          </w:p>
        </w:tc>
      </w:tr>
      <w:tr w14:paraId="5A8081A4">
        <w:trPr>
          <w:trHeight w:val="454" w:hRule="atLeast"/>
        </w:trPr>
        <w:tc>
          <w:tcPr>
            <w:tcW w:w="1367" w:type="dxa"/>
            <w:vMerge w:val="continue"/>
            <w:vAlign w:val="center"/>
          </w:tcPr>
          <w:p w14:paraId="7529B715">
            <w:pPr>
              <w:keepNext w:val="0"/>
              <w:keepLines w:val="0"/>
              <w:pageBreakBefore w:val="0"/>
              <w:widowControl w:val="0"/>
              <w:kinsoku/>
              <w:wordWrap/>
              <w:overflowPunct/>
              <w:topLinePunct w:val="0"/>
              <w:autoSpaceDE/>
              <w:autoSpaceDN/>
              <w:bidi w:val="0"/>
              <w:adjustRightInd/>
              <w:snapToGrid/>
              <w:spacing w:after="156" w:afterLines="50" w:line="260" w:lineRule="exact"/>
              <w:jc w:val="center"/>
              <w:textAlignment w:val="auto"/>
              <w:rPr>
                <w:rFonts w:hint="eastAsia" w:ascii="宋体" w:hAnsi="宋体" w:eastAsia="宋体" w:cs="宋体"/>
                <w:sz w:val="21"/>
                <w:szCs w:val="21"/>
              </w:rPr>
            </w:pPr>
          </w:p>
        </w:tc>
        <w:tc>
          <w:tcPr>
            <w:tcW w:w="2100" w:type="dxa"/>
            <w:vMerge w:val="restart"/>
            <w:vAlign w:val="center"/>
          </w:tcPr>
          <w:p w14:paraId="519987AD">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sz w:val="21"/>
                <w:szCs w:val="21"/>
              </w:rPr>
            </w:pPr>
            <w:r>
              <w:rPr>
                <w:rFonts w:hint="eastAsia" w:ascii="宋体" w:hAnsi="宋体" w:eastAsia="宋体" w:cs="宋体"/>
                <w:sz w:val="21"/>
                <w:szCs w:val="21"/>
              </w:rPr>
              <w:t>电子送达：（必填项）</w:t>
            </w:r>
          </w:p>
        </w:tc>
        <w:tc>
          <w:tcPr>
            <w:tcW w:w="6253" w:type="dxa"/>
            <w:vAlign w:val="center"/>
          </w:tcPr>
          <w:p w14:paraId="75E98FB2">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sz w:val="21"/>
                <w:szCs w:val="21"/>
              </w:rPr>
            </w:pPr>
            <w:r>
              <w:rPr>
                <w:rFonts w:hint="eastAsia" w:ascii="宋体" w:hAnsi="宋体" w:eastAsia="宋体" w:cs="宋体"/>
                <w:sz w:val="21"/>
                <w:szCs w:val="21"/>
              </w:rPr>
              <w:t>手机号码（接收短信提醒）：</w:t>
            </w:r>
          </w:p>
        </w:tc>
      </w:tr>
      <w:tr w14:paraId="67CC592E">
        <w:trPr>
          <w:trHeight w:val="464" w:hRule="atLeast"/>
        </w:trPr>
        <w:tc>
          <w:tcPr>
            <w:tcW w:w="1367" w:type="dxa"/>
            <w:vMerge w:val="continue"/>
            <w:vAlign w:val="center"/>
          </w:tcPr>
          <w:p w14:paraId="18A60BB0">
            <w:pPr>
              <w:keepNext w:val="0"/>
              <w:keepLines w:val="0"/>
              <w:pageBreakBefore w:val="0"/>
              <w:widowControl w:val="0"/>
              <w:kinsoku/>
              <w:wordWrap/>
              <w:overflowPunct/>
              <w:topLinePunct w:val="0"/>
              <w:autoSpaceDE/>
              <w:autoSpaceDN/>
              <w:bidi w:val="0"/>
              <w:adjustRightInd/>
              <w:snapToGrid/>
              <w:spacing w:after="156" w:afterLines="50" w:line="260" w:lineRule="exact"/>
              <w:jc w:val="center"/>
              <w:textAlignment w:val="auto"/>
              <w:rPr>
                <w:rFonts w:hint="eastAsia" w:ascii="宋体" w:hAnsi="宋体" w:eastAsia="宋体" w:cs="宋体"/>
                <w:sz w:val="21"/>
                <w:szCs w:val="21"/>
              </w:rPr>
            </w:pPr>
          </w:p>
        </w:tc>
        <w:tc>
          <w:tcPr>
            <w:tcW w:w="2100" w:type="dxa"/>
            <w:vMerge w:val="continue"/>
            <w:vAlign w:val="center"/>
          </w:tcPr>
          <w:p w14:paraId="6573FEFB">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p>
        </w:tc>
        <w:tc>
          <w:tcPr>
            <w:tcW w:w="6253" w:type="dxa"/>
            <w:vAlign w:val="center"/>
          </w:tcPr>
          <w:p w14:paraId="6875B234">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sz w:val="21"/>
                <w:szCs w:val="21"/>
              </w:rPr>
            </w:pPr>
            <w:r>
              <w:rPr>
                <w:rFonts w:hint="eastAsia" w:ascii="宋体" w:hAnsi="宋体" w:eastAsia="宋体" w:cs="宋体"/>
                <w:sz w:val="21"/>
                <w:szCs w:val="21"/>
              </w:rPr>
              <w:t>电子邮件，邮箱地址为：</w:t>
            </w:r>
          </w:p>
        </w:tc>
      </w:tr>
      <w:tr w14:paraId="437F9D40">
        <w:trPr>
          <w:cantSplit/>
          <w:trHeight w:val="1682" w:hRule="atLeast"/>
        </w:trPr>
        <w:tc>
          <w:tcPr>
            <w:tcW w:w="1367" w:type="dxa"/>
            <w:vAlign w:val="center"/>
          </w:tcPr>
          <w:p w14:paraId="297E25DE">
            <w:pPr>
              <w:keepNext w:val="0"/>
              <w:keepLines w:val="0"/>
              <w:pageBreakBefore w:val="0"/>
              <w:widowControl w:val="0"/>
              <w:kinsoku/>
              <w:wordWrap/>
              <w:overflowPunct/>
              <w:topLinePunct w:val="0"/>
              <w:autoSpaceDE/>
              <w:autoSpaceDN/>
              <w:bidi w:val="0"/>
              <w:adjustRightInd/>
              <w:snapToGrid/>
              <w:spacing w:after="156" w:afterLines="50" w:line="260" w:lineRule="exact"/>
              <w:jc w:val="center"/>
              <w:textAlignment w:val="auto"/>
              <w:rPr>
                <w:rFonts w:hint="eastAsia" w:ascii="宋体" w:hAnsi="宋体" w:eastAsia="宋体" w:cs="宋体"/>
                <w:b/>
                <w:sz w:val="21"/>
                <w:szCs w:val="21"/>
              </w:rPr>
            </w:pPr>
            <w:r>
              <w:rPr>
                <w:rFonts w:hint="eastAsia" w:ascii="宋体" w:hAnsi="宋体" w:eastAsia="宋体" w:cs="宋体"/>
                <w:b/>
                <w:sz w:val="21"/>
                <w:szCs w:val="21"/>
              </w:rPr>
              <w:t>告知</w:t>
            </w:r>
          </w:p>
          <w:p w14:paraId="1A10EA8E">
            <w:pPr>
              <w:keepNext w:val="0"/>
              <w:keepLines w:val="0"/>
              <w:pageBreakBefore w:val="0"/>
              <w:widowControl w:val="0"/>
              <w:kinsoku/>
              <w:wordWrap/>
              <w:overflowPunct/>
              <w:topLinePunct w:val="0"/>
              <w:autoSpaceDE/>
              <w:autoSpaceDN/>
              <w:bidi w:val="0"/>
              <w:adjustRightInd/>
              <w:snapToGrid/>
              <w:spacing w:after="156" w:afterLines="50" w:line="260" w:lineRule="exact"/>
              <w:jc w:val="center"/>
              <w:textAlignment w:val="auto"/>
              <w:rPr>
                <w:rFonts w:hint="eastAsia" w:ascii="宋体" w:hAnsi="宋体" w:eastAsia="宋体" w:cs="宋体"/>
                <w:b/>
                <w:sz w:val="21"/>
                <w:szCs w:val="21"/>
              </w:rPr>
            </w:pPr>
            <w:r>
              <w:rPr>
                <w:rFonts w:hint="eastAsia" w:ascii="宋体" w:hAnsi="宋体" w:eastAsia="宋体" w:cs="宋体"/>
                <w:b/>
                <w:sz w:val="21"/>
                <w:szCs w:val="21"/>
              </w:rPr>
              <w:t>事项</w:t>
            </w:r>
          </w:p>
        </w:tc>
        <w:tc>
          <w:tcPr>
            <w:tcW w:w="8353" w:type="dxa"/>
            <w:gridSpan w:val="2"/>
          </w:tcPr>
          <w:p w14:paraId="7DC44AAE">
            <w:pPr>
              <w:keepNext w:val="0"/>
              <w:keepLines w:val="0"/>
              <w:pageBreakBefore w:val="0"/>
              <w:widowControl w:val="0"/>
              <w:kinsoku/>
              <w:wordWrap/>
              <w:overflowPunct/>
              <w:topLinePunct w:val="0"/>
              <w:autoSpaceDE/>
              <w:autoSpaceDN/>
              <w:bidi w:val="0"/>
              <w:adjustRightInd/>
              <w:snapToGrid/>
              <w:spacing w:after="156" w:afterLines="50" w:line="260" w:lineRule="exact"/>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一、债权申报人应当向管理人提供准确的送达地址，并填写确认。债权申报人委托代理人的，代理人确认的送达地址也视为债权申报人的送达地址。</w:t>
            </w:r>
          </w:p>
          <w:p w14:paraId="2B7EC027">
            <w:pPr>
              <w:keepNext w:val="0"/>
              <w:keepLines w:val="0"/>
              <w:pageBreakBefore w:val="0"/>
              <w:widowControl w:val="0"/>
              <w:kinsoku/>
              <w:wordWrap/>
              <w:overflowPunct/>
              <w:topLinePunct w:val="0"/>
              <w:autoSpaceDE/>
              <w:autoSpaceDN/>
              <w:bidi w:val="0"/>
              <w:adjustRightInd/>
              <w:snapToGrid/>
              <w:spacing w:after="156" w:afterLines="50" w:line="260" w:lineRule="exact"/>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二、债权申报人需填写适用于电子送达方式的手机号码及电子邮箱地址。</w:t>
            </w:r>
          </w:p>
          <w:p w14:paraId="7ACA4B71">
            <w:pPr>
              <w:keepNext w:val="0"/>
              <w:keepLines w:val="0"/>
              <w:pageBreakBefore w:val="0"/>
              <w:widowControl w:val="0"/>
              <w:kinsoku/>
              <w:wordWrap/>
              <w:overflowPunct/>
              <w:topLinePunct w:val="0"/>
              <w:autoSpaceDE/>
              <w:autoSpaceDN/>
              <w:bidi w:val="0"/>
              <w:adjustRightInd/>
              <w:snapToGrid/>
              <w:spacing w:after="156" w:afterLines="50" w:line="260" w:lineRule="exact"/>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三、债权申报人变更送达地址的，应及时告知管理人。债权申报人未及时告知的，以其确认的地址为送达地址。</w:t>
            </w:r>
          </w:p>
          <w:p w14:paraId="7092DDDF">
            <w:pPr>
              <w:keepNext w:val="0"/>
              <w:keepLines w:val="0"/>
              <w:pageBreakBefore w:val="0"/>
              <w:widowControl w:val="0"/>
              <w:kinsoku/>
              <w:wordWrap/>
              <w:overflowPunct/>
              <w:topLinePunct w:val="0"/>
              <w:autoSpaceDE/>
              <w:autoSpaceDN/>
              <w:bidi w:val="0"/>
              <w:adjustRightInd/>
              <w:snapToGrid/>
              <w:spacing w:after="156" w:afterLines="50" w:line="260" w:lineRule="exact"/>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四、债权申报人拒不提供送达地址的，法人或者其他组织以其工商登记或其他依法登记、备案的依据地为送达地址；自然人以身份证登记地址为送达地址。</w:t>
            </w:r>
          </w:p>
          <w:p w14:paraId="00057875">
            <w:pPr>
              <w:keepNext w:val="0"/>
              <w:keepLines w:val="0"/>
              <w:pageBreakBefore w:val="0"/>
              <w:widowControl w:val="0"/>
              <w:kinsoku/>
              <w:wordWrap/>
              <w:overflowPunct/>
              <w:topLinePunct w:val="0"/>
              <w:autoSpaceDE/>
              <w:autoSpaceDN/>
              <w:bidi w:val="0"/>
              <w:adjustRightInd/>
              <w:snapToGrid/>
              <w:spacing w:after="156" w:afterLines="50" w:line="260" w:lineRule="exact"/>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五、因债权申报人拒不提供送达地址、提供虚假地址或者提供送达地址不准确、送达地址变更未及时告知管理人、债权申报人拒绝签收，导致文书未能被受送达人实际接收的，直接送达的，文书留存该地址这日为送达之日；邮寄送达的，文书被退回之日为送达之日。</w:t>
            </w:r>
          </w:p>
        </w:tc>
      </w:tr>
      <w:tr w14:paraId="792F5C11">
        <w:trPr>
          <w:cantSplit/>
          <w:trHeight w:val="1856" w:hRule="atLeast"/>
        </w:trPr>
        <w:tc>
          <w:tcPr>
            <w:tcW w:w="1367" w:type="dxa"/>
            <w:vAlign w:val="center"/>
          </w:tcPr>
          <w:p w14:paraId="001CD676">
            <w:pPr>
              <w:keepNext w:val="0"/>
              <w:keepLines w:val="0"/>
              <w:pageBreakBefore w:val="0"/>
              <w:widowControl w:val="0"/>
              <w:kinsoku/>
              <w:wordWrap/>
              <w:overflowPunct/>
              <w:topLinePunct w:val="0"/>
              <w:autoSpaceDE/>
              <w:autoSpaceDN/>
              <w:bidi w:val="0"/>
              <w:adjustRightInd/>
              <w:snapToGrid/>
              <w:spacing w:after="156" w:afterLines="50" w:line="260" w:lineRule="exact"/>
              <w:jc w:val="center"/>
              <w:textAlignment w:val="auto"/>
              <w:rPr>
                <w:rFonts w:hint="eastAsia" w:ascii="宋体" w:hAnsi="宋体" w:eastAsia="宋体" w:cs="宋体"/>
                <w:b/>
                <w:sz w:val="21"/>
                <w:szCs w:val="21"/>
              </w:rPr>
            </w:pPr>
            <w:r>
              <w:rPr>
                <w:rFonts w:hint="eastAsia" w:ascii="宋体" w:hAnsi="宋体" w:eastAsia="宋体" w:cs="宋体"/>
                <w:b/>
                <w:sz w:val="21"/>
                <w:szCs w:val="21"/>
              </w:rPr>
              <w:t>保证和</w:t>
            </w:r>
          </w:p>
          <w:p w14:paraId="23D37B54">
            <w:pPr>
              <w:keepNext w:val="0"/>
              <w:keepLines w:val="0"/>
              <w:pageBreakBefore w:val="0"/>
              <w:widowControl w:val="0"/>
              <w:kinsoku/>
              <w:wordWrap/>
              <w:overflowPunct/>
              <w:topLinePunct w:val="0"/>
              <w:autoSpaceDE/>
              <w:autoSpaceDN/>
              <w:bidi w:val="0"/>
              <w:adjustRightInd/>
              <w:snapToGrid/>
              <w:spacing w:after="156" w:afterLines="50" w:line="260" w:lineRule="exact"/>
              <w:jc w:val="center"/>
              <w:textAlignment w:val="auto"/>
              <w:rPr>
                <w:rFonts w:hint="eastAsia" w:ascii="宋体" w:hAnsi="宋体" w:eastAsia="宋体" w:cs="宋体"/>
                <w:b/>
                <w:sz w:val="21"/>
                <w:szCs w:val="21"/>
              </w:rPr>
            </w:pPr>
            <w:r>
              <w:rPr>
                <w:rFonts w:hint="eastAsia" w:ascii="宋体" w:hAnsi="宋体" w:eastAsia="宋体" w:cs="宋体"/>
                <w:b/>
                <w:sz w:val="21"/>
                <w:szCs w:val="21"/>
              </w:rPr>
              <w:t>确认</w:t>
            </w:r>
          </w:p>
        </w:tc>
        <w:tc>
          <w:tcPr>
            <w:tcW w:w="8353" w:type="dxa"/>
            <w:gridSpan w:val="2"/>
          </w:tcPr>
          <w:p w14:paraId="4BD85B0A">
            <w:pPr>
              <w:keepNext w:val="0"/>
              <w:keepLines w:val="0"/>
              <w:pageBreakBefore w:val="0"/>
              <w:widowControl w:val="0"/>
              <w:kinsoku/>
              <w:wordWrap/>
              <w:overflowPunct/>
              <w:topLinePunct w:val="0"/>
              <w:autoSpaceDE/>
              <w:autoSpaceDN/>
              <w:bidi w:val="0"/>
              <w:adjustRightInd/>
              <w:snapToGrid/>
              <w:spacing w:after="156" w:afterLines="50" w:line="260" w:lineRule="exact"/>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本人/本单位已经阅读了管理人送达债权申报人信息表的告知事项，本人/本单位保证提供的上述信息真实准确，如因上述信息有误，本人/本单位保证自愿承担由此产生的一切法律后果。</w:t>
            </w:r>
          </w:p>
          <w:p w14:paraId="37A8CC37">
            <w:pPr>
              <w:keepNext w:val="0"/>
              <w:keepLines w:val="0"/>
              <w:pageBreakBefore w:val="0"/>
              <w:widowControl w:val="0"/>
              <w:kinsoku/>
              <w:wordWrap/>
              <w:overflowPunct/>
              <w:topLinePunct w:val="0"/>
              <w:autoSpaceDE/>
              <w:autoSpaceDN/>
              <w:bidi w:val="0"/>
              <w:adjustRightInd/>
              <w:snapToGrid/>
              <w:spacing w:after="156" w:afterLines="50" w:line="260" w:lineRule="exact"/>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　　　　　　　　　　　　债权申报人（签名或盖章）：</w:t>
            </w:r>
          </w:p>
          <w:p w14:paraId="361555BF">
            <w:pPr>
              <w:keepNext w:val="0"/>
              <w:keepLines w:val="0"/>
              <w:pageBreakBefore w:val="0"/>
              <w:widowControl w:val="0"/>
              <w:kinsoku/>
              <w:wordWrap/>
              <w:overflowPunct/>
              <w:topLinePunct w:val="0"/>
              <w:autoSpaceDE/>
              <w:autoSpaceDN/>
              <w:bidi w:val="0"/>
              <w:adjustRightInd/>
              <w:snapToGrid/>
              <w:spacing w:after="156" w:afterLines="50" w:line="260" w:lineRule="exact"/>
              <w:ind w:right="420"/>
              <w:jc w:val="center"/>
              <w:textAlignment w:val="auto"/>
              <w:rPr>
                <w:rFonts w:hint="eastAsia" w:ascii="宋体" w:hAnsi="宋体" w:eastAsia="宋体" w:cs="宋体"/>
                <w:sz w:val="21"/>
                <w:szCs w:val="21"/>
              </w:rPr>
            </w:pPr>
            <w:r>
              <w:rPr>
                <w:rFonts w:hint="eastAsia" w:ascii="宋体" w:hAnsi="宋体" w:eastAsia="宋体" w:cs="宋体"/>
                <w:sz w:val="21"/>
                <w:szCs w:val="21"/>
              </w:rPr>
              <w:t xml:space="preserve">　　　　　　　　　 　　　　　　　　　    年   月   日 </w:t>
            </w:r>
          </w:p>
        </w:tc>
      </w:tr>
    </w:tbl>
    <w:p w14:paraId="1207A727">
      <w:pPr>
        <w:spacing w:line="480" w:lineRule="auto"/>
        <w:jc w:val="center"/>
        <w:rPr>
          <w:rFonts w:hint="eastAsia" w:ascii="宋体" w:hAnsi="宋体" w:eastAsia="宋体" w:cs="宋体"/>
          <w:b/>
          <w:bCs/>
          <w:sz w:val="21"/>
          <w:szCs w:val="21"/>
        </w:rPr>
      </w:pPr>
    </w:p>
    <w:p w14:paraId="2426FF07">
      <w:pPr>
        <w:spacing w:line="360" w:lineRule="auto"/>
        <w:jc w:val="center"/>
        <w:rPr>
          <w:rFonts w:hint="eastAsia" w:ascii="宋体" w:hAnsi="宋体" w:eastAsia="宋体" w:cs="宋体"/>
          <w:b/>
          <w:sz w:val="28"/>
          <w:szCs w:val="28"/>
        </w:rPr>
      </w:pPr>
      <w:r>
        <w:rPr>
          <w:rFonts w:hint="eastAsia" w:ascii="宋体" w:hAnsi="宋体" w:eastAsia="宋体" w:cs="宋体"/>
          <w:b/>
          <w:sz w:val="28"/>
          <w:szCs w:val="28"/>
        </w:rPr>
        <w:br w:type="page"/>
      </w:r>
    </w:p>
    <w:p w14:paraId="53DABDA4">
      <w:pPr>
        <w:spacing w:line="360" w:lineRule="auto"/>
        <w:jc w:val="right"/>
        <w:rPr>
          <w:rFonts w:hint="default"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2.</w:t>
      </w:r>
      <w:r>
        <w:rPr>
          <w:rFonts w:hint="default" w:ascii="宋体" w:hAnsi="宋体" w:eastAsia="宋体" w:cs="宋体"/>
          <w:b w:val="0"/>
          <w:bCs w:val="0"/>
          <w:sz w:val="28"/>
          <w:szCs w:val="28"/>
          <w:lang w:val="en-US" w:eastAsia="zh-CN"/>
        </w:rPr>
        <w:t>5.</w:t>
      </w:r>
      <w:r>
        <w:rPr>
          <w:rFonts w:hint="eastAsia" w:ascii="宋体" w:hAnsi="宋体" w:eastAsia="宋体" w:cs="宋体"/>
          <w:b w:val="0"/>
          <w:bCs w:val="0"/>
          <w:sz w:val="28"/>
          <w:szCs w:val="28"/>
          <w:lang w:val="en-US" w:eastAsia="zh-CN"/>
        </w:rPr>
        <w:t>3</w:t>
      </w:r>
    </w:p>
    <w:p w14:paraId="351DF0FC">
      <w:pPr>
        <w:spacing w:line="360" w:lineRule="auto"/>
        <w:jc w:val="center"/>
        <w:rPr>
          <w:rFonts w:hint="eastAsia" w:ascii="宋体" w:hAnsi="宋体" w:eastAsia="宋体" w:cs="宋体"/>
          <w:b/>
          <w:bCs/>
          <w:sz w:val="36"/>
          <w:szCs w:val="36"/>
        </w:rPr>
      </w:pPr>
      <w:r>
        <w:rPr>
          <w:rFonts w:hint="eastAsia" w:ascii="宋体" w:hAnsi="宋体" w:eastAsia="宋体" w:cs="宋体"/>
          <w:b/>
          <w:bCs/>
          <w:sz w:val="36"/>
          <w:szCs w:val="36"/>
        </w:rPr>
        <w:t>债权申报文件清单</w:t>
      </w:r>
    </w:p>
    <w:p w14:paraId="58B2CBA9">
      <w:pPr>
        <w:spacing w:line="360" w:lineRule="auto"/>
        <w:jc w:val="center"/>
        <w:rPr>
          <w:rFonts w:hint="eastAsia" w:ascii="宋体" w:hAnsi="宋体" w:eastAsia="宋体" w:cs="宋体"/>
          <w:b/>
          <w:sz w:val="28"/>
          <w:szCs w:val="28"/>
        </w:rPr>
      </w:pPr>
    </w:p>
    <w:tbl>
      <w:tblPr>
        <w:tblStyle w:val="3"/>
        <w:tblW w:w="100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4860"/>
        <w:gridCol w:w="944"/>
        <w:gridCol w:w="905"/>
        <w:gridCol w:w="2651"/>
      </w:tblGrid>
      <w:tr w14:paraId="3F63631F">
        <w:trPr>
          <w:trHeight w:val="873" w:hRule="atLeast"/>
          <w:jc w:val="center"/>
        </w:trPr>
        <w:tc>
          <w:tcPr>
            <w:tcW w:w="10080" w:type="dxa"/>
            <w:gridSpan w:val="5"/>
          </w:tcPr>
          <w:p w14:paraId="5E3C039C">
            <w:pPr>
              <w:spacing w:line="360" w:lineRule="auto"/>
              <w:jc w:val="left"/>
              <w:rPr>
                <w:rFonts w:hint="eastAsia" w:ascii="宋体" w:hAnsi="宋体" w:eastAsia="宋体" w:cs="宋体"/>
                <w:sz w:val="28"/>
                <w:szCs w:val="28"/>
              </w:rPr>
            </w:pPr>
            <w:r>
              <w:rPr>
                <w:rFonts w:hint="eastAsia" w:ascii="宋体" w:hAnsi="宋体" w:eastAsia="宋体" w:cs="宋体"/>
                <w:sz w:val="28"/>
                <w:szCs w:val="28"/>
              </w:rPr>
              <w:t>债权申报人：</w:t>
            </w:r>
          </w:p>
        </w:tc>
      </w:tr>
      <w:tr w14:paraId="1C140A4C">
        <w:trPr>
          <w:jc w:val="center"/>
        </w:trPr>
        <w:tc>
          <w:tcPr>
            <w:tcW w:w="5580" w:type="dxa"/>
            <w:gridSpan w:val="2"/>
          </w:tcPr>
          <w:p w14:paraId="62DE61DE">
            <w:pPr>
              <w:spacing w:line="360" w:lineRule="auto"/>
              <w:jc w:val="center"/>
              <w:rPr>
                <w:rFonts w:hint="eastAsia" w:ascii="宋体" w:hAnsi="宋体" w:eastAsia="宋体" w:cs="宋体"/>
                <w:sz w:val="28"/>
                <w:szCs w:val="28"/>
              </w:rPr>
            </w:pPr>
            <w:r>
              <w:rPr>
                <w:rFonts w:hint="eastAsia" w:ascii="宋体" w:hAnsi="宋体" w:eastAsia="宋体" w:cs="宋体"/>
                <w:sz w:val="28"/>
                <w:szCs w:val="28"/>
              </w:rPr>
              <w:t>申报债权文件目录</w:t>
            </w:r>
          </w:p>
        </w:tc>
        <w:tc>
          <w:tcPr>
            <w:tcW w:w="944" w:type="dxa"/>
          </w:tcPr>
          <w:p w14:paraId="085D780A">
            <w:pPr>
              <w:spacing w:line="360" w:lineRule="auto"/>
              <w:jc w:val="center"/>
              <w:rPr>
                <w:rFonts w:hint="eastAsia" w:ascii="宋体" w:hAnsi="宋体" w:eastAsia="宋体" w:cs="宋体"/>
                <w:sz w:val="28"/>
                <w:szCs w:val="28"/>
              </w:rPr>
            </w:pPr>
            <w:r>
              <w:rPr>
                <w:rFonts w:hint="eastAsia" w:ascii="宋体" w:hAnsi="宋体" w:eastAsia="宋体" w:cs="宋体"/>
                <w:sz w:val="28"/>
                <w:szCs w:val="28"/>
              </w:rPr>
              <w:t>份数</w:t>
            </w:r>
          </w:p>
        </w:tc>
        <w:tc>
          <w:tcPr>
            <w:tcW w:w="905" w:type="dxa"/>
          </w:tcPr>
          <w:p w14:paraId="04D2CAD0">
            <w:pPr>
              <w:spacing w:line="360" w:lineRule="auto"/>
              <w:jc w:val="center"/>
              <w:rPr>
                <w:rFonts w:hint="eastAsia" w:ascii="宋体" w:hAnsi="宋体" w:eastAsia="宋体" w:cs="宋体"/>
                <w:sz w:val="28"/>
                <w:szCs w:val="28"/>
              </w:rPr>
            </w:pPr>
            <w:r>
              <w:rPr>
                <w:rFonts w:hint="eastAsia" w:ascii="宋体" w:hAnsi="宋体" w:eastAsia="宋体" w:cs="宋体"/>
                <w:sz w:val="28"/>
                <w:szCs w:val="28"/>
              </w:rPr>
              <w:t>页数</w:t>
            </w:r>
          </w:p>
        </w:tc>
        <w:tc>
          <w:tcPr>
            <w:tcW w:w="2651" w:type="dxa"/>
          </w:tcPr>
          <w:p w14:paraId="25BB435D">
            <w:pPr>
              <w:spacing w:line="360" w:lineRule="auto"/>
              <w:jc w:val="center"/>
              <w:rPr>
                <w:rFonts w:hint="eastAsia" w:ascii="宋体" w:hAnsi="宋体" w:eastAsia="宋体" w:cs="宋体"/>
                <w:sz w:val="28"/>
                <w:szCs w:val="28"/>
              </w:rPr>
            </w:pPr>
            <w:r>
              <w:rPr>
                <w:rFonts w:hint="eastAsia" w:ascii="宋体" w:hAnsi="宋体" w:eastAsia="宋体" w:cs="宋体"/>
                <w:sz w:val="28"/>
                <w:szCs w:val="28"/>
              </w:rPr>
              <w:t>原件或复印件</w:t>
            </w:r>
          </w:p>
        </w:tc>
      </w:tr>
      <w:tr w14:paraId="714489D7">
        <w:trPr>
          <w:trHeight w:val="779" w:hRule="atLeast"/>
          <w:jc w:val="center"/>
        </w:trPr>
        <w:tc>
          <w:tcPr>
            <w:tcW w:w="720" w:type="dxa"/>
          </w:tcPr>
          <w:p w14:paraId="47DBD256">
            <w:pPr>
              <w:spacing w:line="360" w:lineRule="auto"/>
              <w:jc w:val="center"/>
              <w:rPr>
                <w:rFonts w:hint="eastAsia" w:ascii="宋体" w:hAnsi="宋体" w:eastAsia="宋体" w:cs="宋体"/>
                <w:sz w:val="28"/>
                <w:szCs w:val="28"/>
              </w:rPr>
            </w:pPr>
            <w:r>
              <w:rPr>
                <w:rFonts w:hint="eastAsia" w:ascii="宋体" w:hAnsi="宋体" w:eastAsia="宋体" w:cs="宋体"/>
                <w:sz w:val="28"/>
                <w:szCs w:val="28"/>
              </w:rPr>
              <w:t>1</w:t>
            </w:r>
          </w:p>
        </w:tc>
        <w:tc>
          <w:tcPr>
            <w:tcW w:w="4860" w:type="dxa"/>
          </w:tcPr>
          <w:p w14:paraId="57210715">
            <w:pPr>
              <w:spacing w:line="360" w:lineRule="auto"/>
              <w:jc w:val="center"/>
              <w:rPr>
                <w:rFonts w:hint="eastAsia" w:ascii="宋体" w:hAnsi="宋体" w:eastAsia="宋体" w:cs="宋体"/>
                <w:sz w:val="28"/>
                <w:szCs w:val="28"/>
              </w:rPr>
            </w:pPr>
          </w:p>
        </w:tc>
        <w:tc>
          <w:tcPr>
            <w:tcW w:w="944" w:type="dxa"/>
          </w:tcPr>
          <w:p w14:paraId="2919824D">
            <w:pPr>
              <w:spacing w:line="360" w:lineRule="auto"/>
              <w:jc w:val="center"/>
              <w:rPr>
                <w:rFonts w:hint="eastAsia" w:ascii="宋体" w:hAnsi="宋体" w:eastAsia="宋体" w:cs="宋体"/>
                <w:sz w:val="28"/>
                <w:szCs w:val="28"/>
              </w:rPr>
            </w:pPr>
          </w:p>
        </w:tc>
        <w:tc>
          <w:tcPr>
            <w:tcW w:w="905" w:type="dxa"/>
          </w:tcPr>
          <w:p w14:paraId="52A89D5C">
            <w:pPr>
              <w:spacing w:line="360" w:lineRule="auto"/>
              <w:jc w:val="center"/>
              <w:rPr>
                <w:rFonts w:hint="eastAsia" w:ascii="宋体" w:hAnsi="宋体" w:eastAsia="宋体" w:cs="宋体"/>
                <w:sz w:val="28"/>
                <w:szCs w:val="28"/>
              </w:rPr>
            </w:pPr>
          </w:p>
        </w:tc>
        <w:tc>
          <w:tcPr>
            <w:tcW w:w="2651" w:type="dxa"/>
          </w:tcPr>
          <w:p w14:paraId="29A9C703">
            <w:pPr>
              <w:spacing w:line="360" w:lineRule="auto"/>
              <w:jc w:val="center"/>
              <w:rPr>
                <w:rFonts w:hint="eastAsia" w:ascii="宋体" w:hAnsi="宋体" w:eastAsia="宋体" w:cs="宋体"/>
                <w:sz w:val="28"/>
                <w:szCs w:val="28"/>
              </w:rPr>
            </w:pPr>
          </w:p>
        </w:tc>
      </w:tr>
      <w:tr w14:paraId="29348A6F">
        <w:trPr>
          <w:trHeight w:val="577" w:hRule="atLeast"/>
          <w:jc w:val="center"/>
        </w:trPr>
        <w:tc>
          <w:tcPr>
            <w:tcW w:w="720" w:type="dxa"/>
          </w:tcPr>
          <w:p w14:paraId="6D68EF72">
            <w:pPr>
              <w:spacing w:line="360" w:lineRule="auto"/>
              <w:jc w:val="center"/>
              <w:rPr>
                <w:rFonts w:hint="eastAsia" w:ascii="宋体" w:hAnsi="宋体" w:eastAsia="宋体" w:cs="宋体"/>
                <w:sz w:val="28"/>
                <w:szCs w:val="28"/>
              </w:rPr>
            </w:pPr>
            <w:r>
              <w:rPr>
                <w:rFonts w:hint="eastAsia" w:ascii="宋体" w:hAnsi="宋体" w:eastAsia="宋体" w:cs="宋体"/>
                <w:sz w:val="28"/>
                <w:szCs w:val="28"/>
              </w:rPr>
              <w:t>2</w:t>
            </w:r>
          </w:p>
        </w:tc>
        <w:tc>
          <w:tcPr>
            <w:tcW w:w="4860" w:type="dxa"/>
          </w:tcPr>
          <w:p w14:paraId="6DB6C972">
            <w:pPr>
              <w:spacing w:line="360" w:lineRule="auto"/>
              <w:jc w:val="center"/>
              <w:rPr>
                <w:rFonts w:hint="eastAsia" w:ascii="宋体" w:hAnsi="宋体" w:eastAsia="宋体" w:cs="宋体"/>
                <w:sz w:val="28"/>
                <w:szCs w:val="28"/>
              </w:rPr>
            </w:pPr>
          </w:p>
        </w:tc>
        <w:tc>
          <w:tcPr>
            <w:tcW w:w="944" w:type="dxa"/>
          </w:tcPr>
          <w:p w14:paraId="185AFCF3">
            <w:pPr>
              <w:spacing w:line="360" w:lineRule="auto"/>
              <w:jc w:val="center"/>
              <w:rPr>
                <w:rFonts w:hint="eastAsia" w:ascii="宋体" w:hAnsi="宋体" w:eastAsia="宋体" w:cs="宋体"/>
                <w:sz w:val="28"/>
                <w:szCs w:val="28"/>
              </w:rPr>
            </w:pPr>
          </w:p>
        </w:tc>
        <w:tc>
          <w:tcPr>
            <w:tcW w:w="905" w:type="dxa"/>
          </w:tcPr>
          <w:p w14:paraId="75A6A45B">
            <w:pPr>
              <w:spacing w:line="360" w:lineRule="auto"/>
              <w:jc w:val="center"/>
              <w:rPr>
                <w:rFonts w:hint="eastAsia" w:ascii="宋体" w:hAnsi="宋体" w:eastAsia="宋体" w:cs="宋体"/>
                <w:sz w:val="28"/>
                <w:szCs w:val="28"/>
              </w:rPr>
            </w:pPr>
          </w:p>
        </w:tc>
        <w:tc>
          <w:tcPr>
            <w:tcW w:w="2651" w:type="dxa"/>
          </w:tcPr>
          <w:p w14:paraId="14FC2C19">
            <w:pPr>
              <w:spacing w:line="360" w:lineRule="auto"/>
              <w:jc w:val="center"/>
              <w:rPr>
                <w:rFonts w:hint="eastAsia" w:ascii="宋体" w:hAnsi="宋体" w:eastAsia="宋体" w:cs="宋体"/>
                <w:sz w:val="28"/>
                <w:szCs w:val="28"/>
              </w:rPr>
            </w:pPr>
          </w:p>
        </w:tc>
      </w:tr>
      <w:tr w14:paraId="0A383DD2">
        <w:trPr>
          <w:trHeight w:val="726" w:hRule="atLeast"/>
          <w:jc w:val="center"/>
        </w:trPr>
        <w:tc>
          <w:tcPr>
            <w:tcW w:w="720" w:type="dxa"/>
          </w:tcPr>
          <w:p w14:paraId="5FAF8583">
            <w:pPr>
              <w:spacing w:line="360" w:lineRule="auto"/>
              <w:jc w:val="center"/>
              <w:rPr>
                <w:rFonts w:hint="eastAsia" w:ascii="宋体" w:hAnsi="宋体" w:eastAsia="宋体" w:cs="宋体"/>
                <w:sz w:val="28"/>
                <w:szCs w:val="28"/>
              </w:rPr>
            </w:pPr>
            <w:r>
              <w:rPr>
                <w:rFonts w:hint="eastAsia" w:ascii="宋体" w:hAnsi="宋体" w:eastAsia="宋体" w:cs="宋体"/>
                <w:sz w:val="28"/>
                <w:szCs w:val="28"/>
              </w:rPr>
              <w:t>3</w:t>
            </w:r>
          </w:p>
        </w:tc>
        <w:tc>
          <w:tcPr>
            <w:tcW w:w="4860" w:type="dxa"/>
          </w:tcPr>
          <w:p w14:paraId="6BA1CD7A">
            <w:pPr>
              <w:spacing w:line="360" w:lineRule="auto"/>
              <w:jc w:val="center"/>
              <w:rPr>
                <w:rFonts w:hint="eastAsia" w:ascii="宋体" w:hAnsi="宋体" w:eastAsia="宋体" w:cs="宋体"/>
                <w:sz w:val="28"/>
                <w:szCs w:val="28"/>
              </w:rPr>
            </w:pPr>
          </w:p>
        </w:tc>
        <w:tc>
          <w:tcPr>
            <w:tcW w:w="944" w:type="dxa"/>
          </w:tcPr>
          <w:p w14:paraId="3954A7D3">
            <w:pPr>
              <w:spacing w:line="360" w:lineRule="auto"/>
              <w:jc w:val="center"/>
              <w:rPr>
                <w:rFonts w:hint="eastAsia" w:ascii="宋体" w:hAnsi="宋体" w:eastAsia="宋体" w:cs="宋体"/>
                <w:sz w:val="28"/>
                <w:szCs w:val="28"/>
              </w:rPr>
            </w:pPr>
          </w:p>
        </w:tc>
        <w:tc>
          <w:tcPr>
            <w:tcW w:w="905" w:type="dxa"/>
          </w:tcPr>
          <w:p w14:paraId="7FB70FB5">
            <w:pPr>
              <w:spacing w:line="360" w:lineRule="auto"/>
              <w:jc w:val="center"/>
              <w:rPr>
                <w:rFonts w:hint="eastAsia" w:ascii="宋体" w:hAnsi="宋体" w:eastAsia="宋体" w:cs="宋体"/>
                <w:sz w:val="28"/>
                <w:szCs w:val="28"/>
              </w:rPr>
            </w:pPr>
          </w:p>
        </w:tc>
        <w:tc>
          <w:tcPr>
            <w:tcW w:w="2651" w:type="dxa"/>
          </w:tcPr>
          <w:p w14:paraId="2CE28C97">
            <w:pPr>
              <w:spacing w:line="360" w:lineRule="auto"/>
              <w:jc w:val="center"/>
              <w:rPr>
                <w:rFonts w:hint="eastAsia" w:ascii="宋体" w:hAnsi="宋体" w:eastAsia="宋体" w:cs="宋体"/>
                <w:sz w:val="28"/>
                <w:szCs w:val="28"/>
              </w:rPr>
            </w:pPr>
          </w:p>
        </w:tc>
      </w:tr>
      <w:tr w14:paraId="3554EC59">
        <w:trPr>
          <w:trHeight w:val="719" w:hRule="atLeast"/>
          <w:jc w:val="center"/>
        </w:trPr>
        <w:tc>
          <w:tcPr>
            <w:tcW w:w="720" w:type="dxa"/>
          </w:tcPr>
          <w:p w14:paraId="2AA86746">
            <w:pPr>
              <w:spacing w:line="360" w:lineRule="auto"/>
              <w:jc w:val="center"/>
              <w:rPr>
                <w:rFonts w:hint="eastAsia" w:ascii="宋体" w:hAnsi="宋体" w:eastAsia="宋体" w:cs="宋体"/>
                <w:sz w:val="28"/>
                <w:szCs w:val="28"/>
              </w:rPr>
            </w:pPr>
            <w:r>
              <w:rPr>
                <w:rFonts w:hint="eastAsia" w:ascii="宋体" w:hAnsi="宋体" w:eastAsia="宋体" w:cs="宋体"/>
                <w:sz w:val="28"/>
                <w:szCs w:val="28"/>
              </w:rPr>
              <w:t>4</w:t>
            </w:r>
          </w:p>
        </w:tc>
        <w:tc>
          <w:tcPr>
            <w:tcW w:w="4860" w:type="dxa"/>
          </w:tcPr>
          <w:p w14:paraId="198EB4EF">
            <w:pPr>
              <w:spacing w:line="360" w:lineRule="auto"/>
              <w:jc w:val="center"/>
              <w:rPr>
                <w:rFonts w:hint="eastAsia" w:ascii="宋体" w:hAnsi="宋体" w:eastAsia="宋体" w:cs="宋体"/>
                <w:sz w:val="28"/>
                <w:szCs w:val="28"/>
              </w:rPr>
            </w:pPr>
          </w:p>
        </w:tc>
        <w:tc>
          <w:tcPr>
            <w:tcW w:w="944" w:type="dxa"/>
          </w:tcPr>
          <w:p w14:paraId="12BFF9C3">
            <w:pPr>
              <w:spacing w:line="360" w:lineRule="auto"/>
              <w:jc w:val="center"/>
              <w:rPr>
                <w:rFonts w:hint="eastAsia" w:ascii="宋体" w:hAnsi="宋体" w:eastAsia="宋体" w:cs="宋体"/>
                <w:sz w:val="28"/>
                <w:szCs w:val="28"/>
              </w:rPr>
            </w:pPr>
          </w:p>
        </w:tc>
        <w:tc>
          <w:tcPr>
            <w:tcW w:w="905" w:type="dxa"/>
          </w:tcPr>
          <w:p w14:paraId="69DD6582">
            <w:pPr>
              <w:spacing w:line="360" w:lineRule="auto"/>
              <w:jc w:val="center"/>
              <w:rPr>
                <w:rFonts w:hint="eastAsia" w:ascii="宋体" w:hAnsi="宋体" w:eastAsia="宋体" w:cs="宋体"/>
                <w:sz w:val="28"/>
                <w:szCs w:val="28"/>
              </w:rPr>
            </w:pPr>
          </w:p>
        </w:tc>
        <w:tc>
          <w:tcPr>
            <w:tcW w:w="2651" w:type="dxa"/>
          </w:tcPr>
          <w:p w14:paraId="6D8C2ADA">
            <w:pPr>
              <w:spacing w:line="360" w:lineRule="auto"/>
              <w:jc w:val="center"/>
              <w:rPr>
                <w:rFonts w:hint="eastAsia" w:ascii="宋体" w:hAnsi="宋体" w:eastAsia="宋体" w:cs="宋体"/>
                <w:sz w:val="28"/>
                <w:szCs w:val="28"/>
              </w:rPr>
            </w:pPr>
          </w:p>
        </w:tc>
      </w:tr>
      <w:tr w14:paraId="7B8C21C9">
        <w:trPr>
          <w:trHeight w:val="749" w:hRule="atLeast"/>
          <w:jc w:val="center"/>
        </w:trPr>
        <w:tc>
          <w:tcPr>
            <w:tcW w:w="720" w:type="dxa"/>
          </w:tcPr>
          <w:p w14:paraId="15FBF59D">
            <w:pPr>
              <w:spacing w:line="360" w:lineRule="auto"/>
              <w:jc w:val="center"/>
              <w:rPr>
                <w:rFonts w:hint="eastAsia" w:ascii="宋体" w:hAnsi="宋体" w:eastAsia="宋体" w:cs="宋体"/>
                <w:sz w:val="28"/>
                <w:szCs w:val="28"/>
              </w:rPr>
            </w:pPr>
            <w:r>
              <w:rPr>
                <w:rFonts w:hint="eastAsia" w:ascii="宋体" w:hAnsi="宋体" w:eastAsia="宋体" w:cs="宋体"/>
                <w:sz w:val="28"/>
                <w:szCs w:val="28"/>
              </w:rPr>
              <w:t>5</w:t>
            </w:r>
          </w:p>
        </w:tc>
        <w:tc>
          <w:tcPr>
            <w:tcW w:w="4860" w:type="dxa"/>
          </w:tcPr>
          <w:p w14:paraId="7E0A555C">
            <w:pPr>
              <w:spacing w:line="360" w:lineRule="auto"/>
              <w:jc w:val="center"/>
              <w:rPr>
                <w:rFonts w:hint="eastAsia" w:ascii="宋体" w:hAnsi="宋体" w:eastAsia="宋体" w:cs="宋体"/>
                <w:sz w:val="28"/>
                <w:szCs w:val="28"/>
              </w:rPr>
            </w:pPr>
          </w:p>
        </w:tc>
        <w:tc>
          <w:tcPr>
            <w:tcW w:w="944" w:type="dxa"/>
          </w:tcPr>
          <w:p w14:paraId="6D7995A4">
            <w:pPr>
              <w:spacing w:line="360" w:lineRule="auto"/>
              <w:jc w:val="center"/>
              <w:rPr>
                <w:rFonts w:hint="eastAsia" w:ascii="宋体" w:hAnsi="宋体" w:eastAsia="宋体" w:cs="宋体"/>
                <w:sz w:val="28"/>
                <w:szCs w:val="28"/>
              </w:rPr>
            </w:pPr>
          </w:p>
        </w:tc>
        <w:tc>
          <w:tcPr>
            <w:tcW w:w="905" w:type="dxa"/>
          </w:tcPr>
          <w:p w14:paraId="6C6EB215">
            <w:pPr>
              <w:spacing w:line="360" w:lineRule="auto"/>
              <w:jc w:val="center"/>
              <w:rPr>
                <w:rFonts w:hint="eastAsia" w:ascii="宋体" w:hAnsi="宋体" w:eastAsia="宋体" w:cs="宋体"/>
                <w:sz w:val="28"/>
                <w:szCs w:val="28"/>
              </w:rPr>
            </w:pPr>
          </w:p>
        </w:tc>
        <w:tc>
          <w:tcPr>
            <w:tcW w:w="2651" w:type="dxa"/>
          </w:tcPr>
          <w:p w14:paraId="6DB2B30E">
            <w:pPr>
              <w:spacing w:line="360" w:lineRule="auto"/>
              <w:jc w:val="center"/>
              <w:rPr>
                <w:rFonts w:hint="eastAsia" w:ascii="宋体" w:hAnsi="宋体" w:eastAsia="宋体" w:cs="宋体"/>
                <w:sz w:val="28"/>
                <w:szCs w:val="28"/>
              </w:rPr>
            </w:pPr>
          </w:p>
        </w:tc>
      </w:tr>
      <w:tr w14:paraId="1E662091">
        <w:trPr>
          <w:trHeight w:val="704" w:hRule="atLeast"/>
          <w:jc w:val="center"/>
        </w:trPr>
        <w:tc>
          <w:tcPr>
            <w:tcW w:w="720" w:type="dxa"/>
          </w:tcPr>
          <w:p w14:paraId="49F9060B">
            <w:pPr>
              <w:spacing w:line="360" w:lineRule="auto"/>
              <w:jc w:val="center"/>
              <w:rPr>
                <w:rFonts w:hint="eastAsia" w:ascii="宋体" w:hAnsi="宋体" w:eastAsia="宋体" w:cs="宋体"/>
                <w:sz w:val="28"/>
                <w:szCs w:val="28"/>
              </w:rPr>
            </w:pPr>
            <w:r>
              <w:rPr>
                <w:rFonts w:hint="eastAsia" w:ascii="宋体" w:hAnsi="宋体" w:eastAsia="宋体" w:cs="宋体"/>
                <w:sz w:val="28"/>
                <w:szCs w:val="28"/>
              </w:rPr>
              <w:t>6</w:t>
            </w:r>
          </w:p>
        </w:tc>
        <w:tc>
          <w:tcPr>
            <w:tcW w:w="4860" w:type="dxa"/>
          </w:tcPr>
          <w:p w14:paraId="7169AEBB">
            <w:pPr>
              <w:spacing w:line="360" w:lineRule="auto"/>
              <w:jc w:val="center"/>
              <w:rPr>
                <w:rFonts w:hint="eastAsia" w:ascii="宋体" w:hAnsi="宋体" w:eastAsia="宋体" w:cs="宋体"/>
                <w:sz w:val="28"/>
                <w:szCs w:val="28"/>
              </w:rPr>
            </w:pPr>
          </w:p>
        </w:tc>
        <w:tc>
          <w:tcPr>
            <w:tcW w:w="944" w:type="dxa"/>
          </w:tcPr>
          <w:p w14:paraId="7E613ADC">
            <w:pPr>
              <w:spacing w:line="360" w:lineRule="auto"/>
              <w:jc w:val="center"/>
              <w:rPr>
                <w:rFonts w:hint="eastAsia" w:ascii="宋体" w:hAnsi="宋体" w:eastAsia="宋体" w:cs="宋体"/>
                <w:sz w:val="28"/>
                <w:szCs w:val="28"/>
              </w:rPr>
            </w:pPr>
          </w:p>
        </w:tc>
        <w:tc>
          <w:tcPr>
            <w:tcW w:w="905" w:type="dxa"/>
          </w:tcPr>
          <w:p w14:paraId="731BFEBB">
            <w:pPr>
              <w:spacing w:line="360" w:lineRule="auto"/>
              <w:jc w:val="center"/>
              <w:rPr>
                <w:rFonts w:hint="eastAsia" w:ascii="宋体" w:hAnsi="宋体" w:eastAsia="宋体" w:cs="宋体"/>
                <w:sz w:val="28"/>
                <w:szCs w:val="28"/>
              </w:rPr>
            </w:pPr>
          </w:p>
        </w:tc>
        <w:tc>
          <w:tcPr>
            <w:tcW w:w="2651" w:type="dxa"/>
          </w:tcPr>
          <w:p w14:paraId="14085308">
            <w:pPr>
              <w:spacing w:line="360" w:lineRule="auto"/>
              <w:jc w:val="center"/>
              <w:rPr>
                <w:rFonts w:hint="eastAsia" w:ascii="宋体" w:hAnsi="宋体" w:eastAsia="宋体" w:cs="宋体"/>
                <w:sz w:val="28"/>
                <w:szCs w:val="28"/>
              </w:rPr>
            </w:pPr>
          </w:p>
        </w:tc>
      </w:tr>
      <w:tr w14:paraId="2F541E5C">
        <w:trPr>
          <w:trHeight w:val="794" w:hRule="atLeast"/>
          <w:jc w:val="center"/>
        </w:trPr>
        <w:tc>
          <w:tcPr>
            <w:tcW w:w="720" w:type="dxa"/>
          </w:tcPr>
          <w:p w14:paraId="4EFC192A">
            <w:pPr>
              <w:spacing w:line="360" w:lineRule="auto"/>
              <w:jc w:val="center"/>
              <w:rPr>
                <w:rFonts w:hint="eastAsia" w:ascii="宋体" w:hAnsi="宋体" w:eastAsia="宋体" w:cs="宋体"/>
                <w:sz w:val="28"/>
                <w:szCs w:val="28"/>
              </w:rPr>
            </w:pPr>
            <w:r>
              <w:rPr>
                <w:rFonts w:hint="eastAsia" w:ascii="宋体" w:hAnsi="宋体" w:eastAsia="宋体" w:cs="宋体"/>
                <w:sz w:val="28"/>
                <w:szCs w:val="28"/>
              </w:rPr>
              <w:t>7</w:t>
            </w:r>
          </w:p>
        </w:tc>
        <w:tc>
          <w:tcPr>
            <w:tcW w:w="4860" w:type="dxa"/>
          </w:tcPr>
          <w:p w14:paraId="385E4CD4">
            <w:pPr>
              <w:spacing w:line="360" w:lineRule="auto"/>
              <w:jc w:val="center"/>
              <w:rPr>
                <w:rFonts w:hint="eastAsia" w:ascii="宋体" w:hAnsi="宋体" w:eastAsia="宋体" w:cs="宋体"/>
                <w:sz w:val="28"/>
                <w:szCs w:val="28"/>
              </w:rPr>
            </w:pPr>
          </w:p>
        </w:tc>
        <w:tc>
          <w:tcPr>
            <w:tcW w:w="944" w:type="dxa"/>
          </w:tcPr>
          <w:p w14:paraId="14B6426D">
            <w:pPr>
              <w:spacing w:line="360" w:lineRule="auto"/>
              <w:jc w:val="center"/>
              <w:rPr>
                <w:rFonts w:hint="eastAsia" w:ascii="宋体" w:hAnsi="宋体" w:eastAsia="宋体" w:cs="宋体"/>
                <w:sz w:val="28"/>
                <w:szCs w:val="28"/>
              </w:rPr>
            </w:pPr>
          </w:p>
        </w:tc>
        <w:tc>
          <w:tcPr>
            <w:tcW w:w="905" w:type="dxa"/>
          </w:tcPr>
          <w:p w14:paraId="2F1F082B">
            <w:pPr>
              <w:spacing w:line="360" w:lineRule="auto"/>
              <w:jc w:val="center"/>
              <w:rPr>
                <w:rFonts w:hint="eastAsia" w:ascii="宋体" w:hAnsi="宋体" w:eastAsia="宋体" w:cs="宋体"/>
                <w:sz w:val="28"/>
                <w:szCs w:val="28"/>
              </w:rPr>
            </w:pPr>
          </w:p>
        </w:tc>
        <w:tc>
          <w:tcPr>
            <w:tcW w:w="2651" w:type="dxa"/>
          </w:tcPr>
          <w:p w14:paraId="548938C7">
            <w:pPr>
              <w:spacing w:line="360" w:lineRule="auto"/>
              <w:jc w:val="center"/>
              <w:rPr>
                <w:rFonts w:hint="eastAsia" w:ascii="宋体" w:hAnsi="宋体" w:eastAsia="宋体" w:cs="宋体"/>
                <w:sz w:val="28"/>
                <w:szCs w:val="28"/>
              </w:rPr>
            </w:pPr>
          </w:p>
        </w:tc>
      </w:tr>
      <w:tr w14:paraId="126BC5A1">
        <w:trPr>
          <w:trHeight w:val="704" w:hRule="atLeast"/>
          <w:jc w:val="center"/>
        </w:trPr>
        <w:tc>
          <w:tcPr>
            <w:tcW w:w="720" w:type="dxa"/>
          </w:tcPr>
          <w:p w14:paraId="491D70C2">
            <w:pPr>
              <w:spacing w:line="360" w:lineRule="auto"/>
              <w:jc w:val="center"/>
              <w:rPr>
                <w:rFonts w:hint="eastAsia" w:ascii="宋体" w:hAnsi="宋体" w:eastAsia="宋体" w:cs="宋体"/>
                <w:sz w:val="28"/>
                <w:szCs w:val="28"/>
              </w:rPr>
            </w:pPr>
            <w:r>
              <w:rPr>
                <w:rFonts w:hint="eastAsia" w:ascii="宋体" w:hAnsi="宋体" w:eastAsia="宋体" w:cs="宋体"/>
                <w:sz w:val="28"/>
                <w:szCs w:val="28"/>
              </w:rPr>
              <w:t>8</w:t>
            </w:r>
          </w:p>
        </w:tc>
        <w:tc>
          <w:tcPr>
            <w:tcW w:w="4860" w:type="dxa"/>
          </w:tcPr>
          <w:p w14:paraId="097BAB4E">
            <w:pPr>
              <w:spacing w:line="360" w:lineRule="auto"/>
              <w:jc w:val="center"/>
              <w:rPr>
                <w:rFonts w:hint="eastAsia" w:ascii="宋体" w:hAnsi="宋体" w:eastAsia="宋体" w:cs="宋体"/>
                <w:sz w:val="28"/>
                <w:szCs w:val="28"/>
              </w:rPr>
            </w:pPr>
          </w:p>
        </w:tc>
        <w:tc>
          <w:tcPr>
            <w:tcW w:w="944" w:type="dxa"/>
          </w:tcPr>
          <w:p w14:paraId="6867873B">
            <w:pPr>
              <w:spacing w:line="360" w:lineRule="auto"/>
              <w:jc w:val="center"/>
              <w:rPr>
                <w:rFonts w:hint="eastAsia" w:ascii="宋体" w:hAnsi="宋体" w:eastAsia="宋体" w:cs="宋体"/>
                <w:sz w:val="28"/>
                <w:szCs w:val="28"/>
              </w:rPr>
            </w:pPr>
          </w:p>
        </w:tc>
        <w:tc>
          <w:tcPr>
            <w:tcW w:w="905" w:type="dxa"/>
          </w:tcPr>
          <w:p w14:paraId="66BBCF9A">
            <w:pPr>
              <w:spacing w:line="360" w:lineRule="auto"/>
              <w:jc w:val="center"/>
              <w:rPr>
                <w:rFonts w:hint="eastAsia" w:ascii="宋体" w:hAnsi="宋体" w:eastAsia="宋体" w:cs="宋体"/>
                <w:sz w:val="28"/>
                <w:szCs w:val="28"/>
              </w:rPr>
            </w:pPr>
          </w:p>
        </w:tc>
        <w:tc>
          <w:tcPr>
            <w:tcW w:w="2651" w:type="dxa"/>
          </w:tcPr>
          <w:p w14:paraId="4E1839BC">
            <w:pPr>
              <w:spacing w:line="360" w:lineRule="auto"/>
              <w:jc w:val="center"/>
              <w:rPr>
                <w:rFonts w:hint="eastAsia" w:ascii="宋体" w:hAnsi="宋体" w:eastAsia="宋体" w:cs="宋体"/>
                <w:sz w:val="28"/>
                <w:szCs w:val="28"/>
              </w:rPr>
            </w:pPr>
          </w:p>
        </w:tc>
      </w:tr>
      <w:tr w14:paraId="6CECD449">
        <w:trPr>
          <w:trHeight w:val="661" w:hRule="atLeast"/>
          <w:jc w:val="center"/>
        </w:trPr>
        <w:tc>
          <w:tcPr>
            <w:tcW w:w="720" w:type="dxa"/>
          </w:tcPr>
          <w:p w14:paraId="4B896D48">
            <w:pPr>
              <w:spacing w:line="360" w:lineRule="auto"/>
              <w:jc w:val="center"/>
              <w:rPr>
                <w:rFonts w:hint="eastAsia" w:ascii="宋体" w:hAnsi="宋体" w:eastAsia="宋体" w:cs="宋体"/>
                <w:sz w:val="28"/>
                <w:szCs w:val="28"/>
              </w:rPr>
            </w:pPr>
            <w:r>
              <w:rPr>
                <w:rFonts w:hint="eastAsia" w:ascii="宋体" w:hAnsi="宋体" w:eastAsia="宋体" w:cs="宋体"/>
                <w:sz w:val="28"/>
                <w:szCs w:val="28"/>
              </w:rPr>
              <w:t>9</w:t>
            </w:r>
          </w:p>
        </w:tc>
        <w:tc>
          <w:tcPr>
            <w:tcW w:w="4860" w:type="dxa"/>
          </w:tcPr>
          <w:p w14:paraId="72323B0B">
            <w:pPr>
              <w:spacing w:line="360" w:lineRule="auto"/>
              <w:jc w:val="center"/>
              <w:rPr>
                <w:rFonts w:hint="eastAsia" w:ascii="宋体" w:hAnsi="宋体" w:eastAsia="宋体" w:cs="宋体"/>
                <w:sz w:val="28"/>
                <w:szCs w:val="28"/>
              </w:rPr>
            </w:pPr>
          </w:p>
        </w:tc>
        <w:tc>
          <w:tcPr>
            <w:tcW w:w="944" w:type="dxa"/>
          </w:tcPr>
          <w:p w14:paraId="0C1017AD">
            <w:pPr>
              <w:spacing w:line="360" w:lineRule="auto"/>
              <w:jc w:val="center"/>
              <w:rPr>
                <w:rFonts w:hint="eastAsia" w:ascii="宋体" w:hAnsi="宋体" w:eastAsia="宋体" w:cs="宋体"/>
                <w:sz w:val="28"/>
                <w:szCs w:val="28"/>
              </w:rPr>
            </w:pPr>
          </w:p>
        </w:tc>
        <w:tc>
          <w:tcPr>
            <w:tcW w:w="905" w:type="dxa"/>
          </w:tcPr>
          <w:p w14:paraId="6068F2EE">
            <w:pPr>
              <w:spacing w:line="360" w:lineRule="auto"/>
              <w:jc w:val="center"/>
              <w:rPr>
                <w:rFonts w:hint="eastAsia" w:ascii="宋体" w:hAnsi="宋体" w:eastAsia="宋体" w:cs="宋体"/>
                <w:sz w:val="28"/>
                <w:szCs w:val="28"/>
              </w:rPr>
            </w:pPr>
          </w:p>
        </w:tc>
        <w:tc>
          <w:tcPr>
            <w:tcW w:w="2651" w:type="dxa"/>
          </w:tcPr>
          <w:p w14:paraId="353C7F4F">
            <w:pPr>
              <w:spacing w:line="360" w:lineRule="auto"/>
              <w:jc w:val="center"/>
              <w:rPr>
                <w:rFonts w:hint="eastAsia" w:ascii="宋体" w:hAnsi="宋体" w:eastAsia="宋体" w:cs="宋体"/>
                <w:sz w:val="28"/>
                <w:szCs w:val="28"/>
              </w:rPr>
            </w:pPr>
          </w:p>
        </w:tc>
      </w:tr>
      <w:tr w14:paraId="68583223">
        <w:trPr>
          <w:trHeight w:val="613" w:hRule="atLeast"/>
          <w:jc w:val="center"/>
        </w:trPr>
        <w:tc>
          <w:tcPr>
            <w:tcW w:w="720" w:type="dxa"/>
          </w:tcPr>
          <w:p w14:paraId="5498E583">
            <w:pPr>
              <w:spacing w:line="360" w:lineRule="auto"/>
              <w:jc w:val="center"/>
              <w:rPr>
                <w:rFonts w:hint="eastAsia" w:ascii="宋体" w:hAnsi="宋体" w:eastAsia="宋体" w:cs="宋体"/>
                <w:sz w:val="28"/>
                <w:szCs w:val="28"/>
              </w:rPr>
            </w:pPr>
            <w:r>
              <w:rPr>
                <w:rFonts w:hint="eastAsia" w:ascii="宋体" w:hAnsi="宋体" w:eastAsia="宋体" w:cs="宋体"/>
                <w:sz w:val="28"/>
                <w:szCs w:val="28"/>
              </w:rPr>
              <w:t>10</w:t>
            </w:r>
          </w:p>
        </w:tc>
        <w:tc>
          <w:tcPr>
            <w:tcW w:w="4860" w:type="dxa"/>
          </w:tcPr>
          <w:p w14:paraId="08A9A923">
            <w:pPr>
              <w:spacing w:line="360" w:lineRule="auto"/>
              <w:jc w:val="center"/>
              <w:rPr>
                <w:rFonts w:hint="eastAsia" w:ascii="宋体" w:hAnsi="宋体" w:eastAsia="宋体" w:cs="宋体"/>
                <w:sz w:val="28"/>
                <w:szCs w:val="28"/>
              </w:rPr>
            </w:pPr>
          </w:p>
        </w:tc>
        <w:tc>
          <w:tcPr>
            <w:tcW w:w="944" w:type="dxa"/>
          </w:tcPr>
          <w:p w14:paraId="6FCA4F52">
            <w:pPr>
              <w:spacing w:line="360" w:lineRule="auto"/>
              <w:jc w:val="center"/>
              <w:rPr>
                <w:rFonts w:hint="eastAsia" w:ascii="宋体" w:hAnsi="宋体" w:eastAsia="宋体" w:cs="宋体"/>
                <w:sz w:val="28"/>
                <w:szCs w:val="28"/>
              </w:rPr>
            </w:pPr>
          </w:p>
        </w:tc>
        <w:tc>
          <w:tcPr>
            <w:tcW w:w="905" w:type="dxa"/>
          </w:tcPr>
          <w:p w14:paraId="3F51F20D">
            <w:pPr>
              <w:spacing w:line="360" w:lineRule="auto"/>
              <w:jc w:val="center"/>
              <w:rPr>
                <w:rFonts w:hint="eastAsia" w:ascii="宋体" w:hAnsi="宋体" w:eastAsia="宋体" w:cs="宋体"/>
                <w:sz w:val="28"/>
                <w:szCs w:val="28"/>
              </w:rPr>
            </w:pPr>
          </w:p>
        </w:tc>
        <w:tc>
          <w:tcPr>
            <w:tcW w:w="2651" w:type="dxa"/>
          </w:tcPr>
          <w:p w14:paraId="45BFC0E7">
            <w:pPr>
              <w:spacing w:line="360" w:lineRule="auto"/>
              <w:jc w:val="center"/>
              <w:rPr>
                <w:rFonts w:hint="eastAsia" w:ascii="宋体" w:hAnsi="宋体" w:eastAsia="宋体" w:cs="宋体"/>
                <w:sz w:val="28"/>
                <w:szCs w:val="28"/>
              </w:rPr>
            </w:pPr>
          </w:p>
        </w:tc>
      </w:tr>
      <w:tr w14:paraId="6100632E">
        <w:trPr>
          <w:jc w:val="center"/>
        </w:trPr>
        <w:tc>
          <w:tcPr>
            <w:tcW w:w="10080" w:type="dxa"/>
            <w:gridSpan w:val="5"/>
          </w:tcPr>
          <w:p w14:paraId="1A8848DA">
            <w:pPr>
              <w:spacing w:line="360" w:lineRule="auto"/>
              <w:ind w:firstLine="561" w:firstLineChars="200"/>
              <w:jc w:val="left"/>
              <w:rPr>
                <w:rFonts w:hint="eastAsia" w:ascii="宋体" w:hAnsi="宋体" w:eastAsia="宋体" w:cs="宋体"/>
                <w:b/>
                <w:sz w:val="28"/>
                <w:szCs w:val="28"/>
              </w:rPr>
            </w:pPr>
            <w:r>
              <w:rPr>
                <w:rFonts w:hint="eastAsia" w:ascii="宋体" w:hAnsi="宋体" w:eastAsia="宋体" w:cs="宋体"/>
                <w:b/>
                <w:sz w:val="28"/>
                <w:szCs w:val="28"/>
              </w:rPr>
              <w:t>提交人声明：本次提交的所有申报债权文件与原件一致，不存在变造、伪造等情形，否则愿意承担由此产生的法律责任。</w:t>
            </w:r>
          </w:p>
          <w:p w14:paraId="795F8864">
            <w:pPr>
              <w:spacing w:line="360" w:lineRule="auto"/>
              <w:ind w:firstLine="561" w:firstLineChars="200"/>
              <w:jc w:val="left"/>
              <w:rPr>
                <w:rFonts w:hint="eastAsia" w:ascii="宋体" w:hAnsi="宋体" w:eastAsia="宋体" w:cs="宋体"/>
                <w:sz w:val="28"/>
                <w:szCs w:val="28"/>
              </w:rPr>
            </w:pPr>
            <w:r>
              <w:rPr>
                <w:rFonts w:hint="eastAsia" w:ascii="宋体" w:hAnsi="宋体" w:eastAsia="宋体" w:cs="宋体"/>
                <w:b/>
                <w:sz w:val="28"/>
                <w:szCs w:val="28"/>
              </w:rPr>
              <w:t>签收人声明：本次申报债权文件的签收并不代表签收人对提交人申报的债权以及提交文件资料真实性、合法性和关联性的最终确认。</w:t>
            </w:r>
          </w:p>
        </w:tc>
      </w:tr>
    </w:tbl>
    <w:p w14:paraId="66E9C97B">
      <w:pPr>
        <w:spacing w:line="360" w:lineRule="auto"/>
        <w:ind w:left="-489" w:leftChars="-233"/>
        <w:jc w:val="left"/>
        <w:textAlignment w:val="baseline"/>
        <w:rPr>
          <w:rFonts w:hint="eastAsia" w:ascii="宋体" w:hAnsi="宋体" w:eastAsia="宋体" w:cs="宋体"/>
          <w:sz w:val="28"/>
          <w:szCs w:val="28"/>
        </w:rPr>
      </w:pPr>
    </w:p>
    <w:p w14:paraId="31E3517F">
      <w:pPr>
        <w:spacing w:line="360" w:lineRule="auto"/>
        <w:ind w:left="-489" w:leftChars="-233"/>
        <w:jc w:val="left"/>
        <w:textAlignment w:val="baseline"/>
        <w:rPr>
          <w:rFonts w:hint="eastAsia" w:ascii="宋体" w:hAnsi="宋体" w:eastAsia="宋体" w:cs="宋体"/>
          <w:sz w:val="28"/>
          <w:szCs w:val="28"/>
        </w:rPr>
      </w:pPr>
      <w:r>
        <w:rPr>
          <w:rFonts w:hint="eastAsia" w:ascii="宋体" w:hAnsi="宋体" w:eastAsia="宋体" w:cs="宋体"/>
          <w:sz w:val="28"/>
          <w:szCs w:val="28"/>
        </w:rPr>
        <w:t xml:space="preserve">提交人（签字）： </w:t>
      </w:r>
    </w:p>
    <w:p w14:paraId="78BA387E">
      <w:pPr>
        <w:spacing w:line="360" w:lineRule="auto"/>
        <w:ind w:left="-489" w:leftChars="-233"/>
        <w:jc w:val="left"/>
        <w:textAlignment w:val="baseline"/>
        <w:rPr>
          <w:rFonts w:hint="eastAsia" w:ascii="宋体" w:hAnsi="宋体" w:eastAsia="宋体" w:cs="宋体"/>
          <w:sz w:val="28"/>
          <w:szCs w:val="28"/>
          <w:u w:val="single"/>
        </w:rPr>
      </w:pPr>
      <w:r>
        <w:rPr>
          <w:rFonts w:hint="eastAsia" w:ascii="宋体" w:hAnsi="宋体" w:eastAsia="宋体" w:cs="宋体"/>
          <w:sz w:val="28"/>
          <w:szCs w:val="28"/>
        </w:rPr>
        <w:t>提交时间：</w:t>
      </w:r>
    </w:p>
    <w:p w14:paraId="296E69D0">
      <w:pPr>
        <w:spacing w:after="156" w:afterLines="50" w:line="480" w:lineRule="auto"/>
        <w:jc w:val="right"/>
        <w:rPr>
          <w:rFonts w:hint="default" w:ascii="宋体" w:hAnsi="宋体" w:eastAsia="宋体" w:cs="宋体"/>
          <w:sz w:val="28"/>
          <w:szCs w:val="28"/>
          <w:lang w:val="en-US" w:eastAsia="zh-CN"/>
        </w:rPr>
      </w:pPr>
      <w:r>
        <w:rPr>
          <w:rFonts w:hint="eastAsia" w:ascii="宋体" w:hAnsi="宋体" w:eastAsia="宋体" w:cs="宋体"/>
          <w:sz w:val="28"/>
          <w:szCs w:val="28"/>
          <w:lang w:val="en-US" w:eastAsia="zh-CN"/>
        </w:rPr>
        <w:t>2.</w:t>
      </w:r>
      <w:r>
        <w:rPr>
          <w:rFonts w:hint="default" w:ascii="宋体" w:hAnsi="宋体" w:eastAsia="宋体" w:cs="宋体"/>
          <w:sz w:val="28"/>
          <w:szCs w:val="28"/>
          <w:lang w:val="en-US" w:eastAsia="zh-CN"/>
        </w:rPr>
        <w:t>5.</w:t>
      </w:r>
      <w:r>
        <w:rPr>
          <w:rFonts w:hint="eastAsia" w:ascii="宋体" w:hAnsi="宋体" w:eastAsia="宋体" w:cs="宋体"/>
          <w:sz w:val="28"/>
          <w:szCs w:val="28"/>
          <w:lang w:val="en-US" w:eastAsia="zh-CN"/>
        </w:rPr>
        <w:t>4</w:t>
      </w:r>
    </w:p>
    <w:p w14:paraId="2F46BE71">
      <w:pPr>
        <w:spacing w:after="156" w:afterLines="50" w:line="480" w:lineRule="auto"/>
        <w:jc w:val="center"/>
        <w:rPr>
          <w:rFonts w:hint="eastAsia" w:ascii="宋体" w:hAnsi="宋体" w:eastAsia="宋体" w:cs="宋体"/>
          <w:sz w:val="28"/>
          <w:szCs w:val="28"/>
        </w:rPr>
      </w:pPr>
    </w:p>
    <w:p w14:paraId="0A85CFE3">
      <w:pPr>
        <w:spacing w:after="156" w:afterLines="50" w:line="480" w:lineRule="auto"/>
        <w:jc w:val="center"/>
        <w:rPr>
          <w:rFonts w:hint="eastAsia" w:ascii="宋体" w:hAnsi="宋体" w:eastAsia="宋体" w:cs="宋体"/>
          <w:b/>
          <w:bCs/>
          <w:sz w:val="36"/>
          <w:szCs w:val="36"/>
        </w:rPr>
      </w:pPr>
      <w:r>
        <w:rPr>
          <w:rFonts w:hint="eastAsia" w:ascii="宋体" w:hAnsi="宋体" w:eastAsia="宋体" w:cs="宋体"/>
          <w:b/>
          <w:bCs/>
          <w:sz w:val="36"/>
          <w:szCs w:val="36"/>
        </w:rPr>
        <w:t>法定代表人身份证明书</w:t>
      </w:r>
    </w:p>
    <w:p w14:paraId="4A84E2EC">
      <w:pPr>
        <w:spacing w:after="156" w:afterLines="50" w:line="480" w:lineRule="auto"/>
        <w:jc w:val="center"/>
        <w:rPr>
          <w:rFonts w:hint="eastAsia" w:ascii="宋体" w:hAnsi="宋体" w:eastAsia="宋体" w:cs="宋体"/>
          <w:b/>
          <w:sz w:val="28"/>
          <w:szCs w:val="28"/>
        </w:rPr>
      </w:pPr>
    </w:p>
    <w:p w14:paraId="67025F0F">
      <w:pPr>
        <w:spacing w:after="156" w:afterLines="50" w:line="480" w:lineRule="auto"/>
        <w:ind w:firstLine="560" w:firstLineChars="200"/>
        <w:rPr>
          <w:rFonts w:hint="eastAsia" w:ascii="宋体" w:hAnsi="宋体" w:eastAsia="宋体" w:cs="宋体"/>
          <w:sz w:val="28"/>
          <w:szCs w:val="28"/>
        </w:rPr>
      </w:pPr>
      <w:r>
        <w:rPr>
          <w:rFonts w:hint="eastAsia" w:ascii="宋体" w:hAnsi="宋体" w:eastAsia="宋体" w:cs="宋体"/>
          <w:sz w:val="28"/>
          <w:szCs w:val="28"/>
        </w:rPr>
        <w:t>兹证明</w:t>
      </w:r>
      <w:r>
        <w:rPr>
          <w:rFonts w:hint="eastAsia" w:ascii="宋体" w:hAnsi="宋体" w:eastAsia="宋体" w:cs="宋体"/>
          <w:sz w:val="28"/>
          <w:szCs w:val="28"/>
          <w:u w:val="single"/>
        </w:rPr>
        <w:t xml:space="preserve">         </w:t>
      </w:r>
      <w:r>
        <w:rPr>
          <w:rFonts w:hint="eastAsia" w:ascii="宋体" w:hAnsi="宋体" w:eastAsia="宋体" w:cs="宋体"/>
          <w:sz w:val="28"/>
          <w:szCs w:val="28"/>
        </w:rPr>
        <w:t>，在我单位任</w:t>
      </w:r>
      <w:r>
        <w:rPr>
          <w:rFonts w:hint="eastAsia" w:ascii="宋体" w:hAnsi="宋体" w:eastAsia="宋体" w:cs="宋体"/>
          <w:sz w:val="28"/>
          <w:szCs w:val="28"/>
          <w:u w:val="single"/>
        </w:rPr>
        <w:t xml:space="preserve">         </w:t>
      </w:r>
      <w:r>
        <w:rPr>
          <w:rFonts w:hint="eastAsia" w:ascii="宋体" w:hAnsi="宋体" w:eastAsia="宋体" w:cs="宋体"/>
          <w:sz w:val="28"/>
          <w:szCs w:val="28"/>
        </w:rPr>
        <w:t>职务，为我单位的法定代表人，特此证明。</w:t>
      </w:r>
    </w:p>
    <w:p w14:paraId="6105AECB">
      <w:pPr>
        <w:spacing w:after="156" w:afterLines="50" w:line="480" w:lineRule="auto"/>
        <w:rPr>
          <w:rFonts w:hint="eastAsia" w:ascii="宋体" w:hAnsi="宋体" w:eastAsia="宋体" w:cs="宋体"/>
          <w:sz w:val="28"/>
          <w:szCs w:val="28"/>
        </w:rPr>
      </w:pPr>
    </w:p>
    <w:p w14:paraId="320F949D">
      <w:pPr>
        <w:spacing w:after="156" w:afterLines="50" w:line="480" w:lineRule="auto"/>
        <w:rPr>
          <w:rFonts w:hint="eastAsia" w:ascii="宋体" w:hAnsi="宋体" w:eastAsia="宋体" w:cs="宋体"/>
          <w:sz w:val="28"/>
          <w:szCs w:val="28"/>
        </w:rPr>
      </w:pPr>
    </w:p>
    <w:p w14:paraId="1AC50FF9">
      <w:pPr>
        <w:spacing w:after="156" w:afterLines="50" w:line="480" w:lineRule="auto"/>
        <w:rPr>
          <w:rFonts w:hint="eastAsia" w:ascii="宋体" w:hAnsi="宋体" w:eastAsia="宋体" w:cs="宋体"/>
          <w:sz w:val="28"/>
          <w:szCs w:val="28"/>
        </w:rPr>
      </w:pPr>
      <w:r>
        <w:rPr>
          <w:rFonts w:hint="eastAsia" w:ascii="宋体" w:hAnsi="宋体" w:eastAsia="宋体" w:cs="宋体"/>
          <w:sz w:val="28"/>
          <w:szCs w:val="28"/>
        </w:rPr>
        <w:t xml:space="preserve">                         单位全称（盖章）</w:t>
      </w:r>
    </w:p>
    <w:p w14:paraId="15027B22">
      <w:pPr>
        <w:spacing w:after="156" w:afterLines="50" w:line="480" w:lineRule="auto"/>
        <w:ind w:firstLine="4760" w:firstLineChars="1700"/>
        <w:rPr>
          <w:rFonts w:hint="eastAsia" w:ascii="宋体" w:hAnsi="宋体" w:eastAsia="宋体" w:cs="宋体"/>
          <w:sz w:val="28"/>
          <w:szCs w:val="28"/>
        </w:rPr>
      </w:pPr>
      <w:r>
        <w:rPr>
          <w:rFonts w:hint="eastAsia" w:ascii="宋体" w:hAnsi="宋体" w:eastAsia="宋体" w:cs="宋体"/>
          <w:sz w:val="28"/>
          <w:szCs w:val="28"/>
        </w:rPr>
        <w:t>年   月   日</w:t>
      </w:r>
    </w:p>
    <w:p w14:paraId="1B3A7942">
      <w:pPr>
        <w:spacing w:after="156" w:afterLines="50" w:line="480" w:lineRule="auto"/>
        <w:rPr>
          <w:rFonts w:hint="eastAsia" w:ascii="宋体" w:hAnsi="宋体" w:eastAsia="宋体" w:cs="宋体"/>
          <w:sz w:val="28"/>
          <w:szCs w:val="28"/>
        </w:rPr>
      </w:pPr>
    </w:p>
    <w:p w14:paraId="2D4A8B68">
      <w:pPr>
        <w:spacing w:after="156" w:afterLines="50" w:line="480" w:lineRule="auto"/>
        <w:ind w:firstLine="560" w:firstLineChars="200"/>
        <w:rPr>
          <w:rFonts w:hint="eastAsia" w:ascii="宋体" w:hAnsi="宋体" w:eastAsia="宋体" w:cs="宋体"/>
          <w:sz w:val="28"/>
          <w:szCs w:val="28"/>
        </w:rPr>
      </w:pPr>
      <w:r>
        <w:rPr>
          <w:rFonts w:hint="eastAsia" w:ascii="宋体" w:hAnsi="宋体" w:eastAsia="宋体" w:cs="宋体"/>
          <w:sz w:val="28"/>
          <w:szCs w:val="28"/>
        </w:rPr>
        <w:t>注：企业事业单位、机关、团体的主要负责人为本单位的法定代表人。</w:t>
      </w:r>
    </w:p>
    <w:p w14:paraId="1FD2D1A0">
      <w:pPr>
        <w:rPr>
          <w:rFonts w:hint="eastAsia" w:ascii="宋体" w:hAnsi="宋体" w:eastAsia="宋体" w:cs="宋体"/>
          <w:sz w:val="28"/>
          <w:szCs w:val="28"/>
        </w:rPr>
      </w:pPr>
    </w:p>
    <w:p w14:paraId="75C0AD7B">
      <w:pPr>
        <w:jc w:val="center"/>
        <w:rPr>
          <w:rFonts w:hint="eastAsia" w:ascii="宋体" w:hAnsi="宋体" w:eastAsia="宋体" w:cs="宋体"/>
          <w:b/>
          <w:sz w:val="28"/>
          <w:szCs w:val="28"/>
        </w:rPr>
      </w:pPr>
    </w:p>
    <w:p w14:paraId="7BCC3706">
      <w:pPr>
        <w:jc w:val="center"/>
        <w:rPr>
          <w:rFonts w:hint="eastAsia" w:ascii="宋体" w:hAnsi="宋体" w:eastAsia="宋体" w:cs="宋体"/>
          <w:sz w:val="28"/>
          <w:szCs w:val="28"/>
        </w:rPr>
        <w:sectPr>
          <w:footerReference r:id="rId5" w:type="default"/>
          <w:pgSz w:w="11906" w:h="16838"/>
          <w:pgMar w:top="1234" w:right="1442" w:bottom="1124" w:left="1644" w:header="851" w:footer="352" w:gutter="0"/>
          <w:pgNumType w:fmt="decimal"/>
          <w:cols w:space="720" w:num="1"/>
          <w:docGrid w:type="lines" w:linePitch="312" w:charSpace="0"/>
        </w:sectPr>
      </w:pPr>
    </w:p>
    <w:p w14:paraId="798D561E">
      <w:pPr>
        <w:jc w:val="right"/>
        <w:rPr>
          <w:rFonts w:hint="default" w:ascii="宋体" w:hAnsi="宋体" w:eastAsia="宋体" w:cs="宋体"/>
          <w:b w:val="0"/>
          <w:bCs w:val="0"/>
          <w:sz w:val="28"/>
          <w:szCs w:val="28"/>
          <w:lang w:val="en-US"/>
        </w:rPr>
      </w:pPr>
      <w:r>
        <w:rPr>
          <w:rFonts w:hint="default" w:ascii="宋体" w:hAnsi="宋体" w:eastAsia="宋体" w:cs="宋体"/>
          <w:b w:val="0"/>
          <w:bCs w:val="0"/>
          <w:sz w:val="28"/>
          <w:szCs w:val="28"/>
          <w:lang w:val="en-US"/>
        </w:rPr>
        <w:t>2.5.5</w:t>
      </w:r>
    </w:p>
    <w:p w14:paraId="314DAC4E">
      <w:pPr>
        <w:jc w:val="center"/>
        <w:rPr>
          <w:rFonts w:hint="eastAsia" w:ascii="宋体" w:hAnsi="宋体" w:eastAsia="宋体" w:cs="宋体"/>
          <w:b/>
          <w:bCs/>
          <w:sz w:val="36"/>
          <w:szCs w:val="36"/>
        </w:rPr>
      </w:pPr>
    </w:p>
    <w:p w14:paraId="6467DE62">
      <w:pPr>
        <w:jc w:val="center"/>
        <w:rPr>
          <w:rFonts w:hint="eastAsia" w:ascii="宋体" w:hAnsi="宋体" w:eastAsia="宋体" w:cs="宋体"/>
          <w:b/>
          <w:bCs/>
          <w:sz w:val="36"/>
          <w:szCs w:val="36"/>
        </w:rPr>
      </w:pPr>
      <w:r>
        <w:rPr>
          <w:rFonts w:hint="eastAsia" w:ascii="宋体" w:hAnsi="宋体" w:eastAsia="宋体" w:cs="宋体"/>
          <w:b/>
          <w:bCs/>
          <w:sz w:val="36"/>
          <w:szCs w:val="36"/>
        </w:rPr>
        <w:t>授  权  委  托  书</w:t>
      </w:r>
    </w:p>
    <w:p w14:paraId="7FCB4385">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hint="eastAsia" w:ascii="宋体" w:hAnsi="宋体" w:eastAsia="宋体" w:cs="宋体"/>
          <w:b/>
          <w:sz w:val="28"/>
          <w:szCs w:val="28"/>
        </w:rPr>
      </w:pPr>
    </w:p>
    <w:p w14:paraId="33EA3110">
      <w:pPr>
        <w:keepNext w:val="0"/>
        <w:keepLines w:val="0"/>
        <w:pageBreakBefore w:val="0"/>
        <w:widowControl/>
        <w:kinsoku w:val="0"/>
        <w:wordWrap/>
        <w:overflowPunct/>
        <w:topLinePunct w:val="0"/>
        <w:autoSpaceDE w:val="0"/>
        <w:autoSpaceDN w:val="0"/>
        <w:bidi w:val="0"/>
        <w:adjustRightInd w:val="0"/>
        <w:snapToGrid w:val="0"/>
        <w:spacing w:line="560" w:lineRule="exact"/>
        <w:ind w:firstLine="554" w:firstLineChars="198"/>
        <w:textAlignment w:val="baseline"/>
        <w:rPr>
          <w:rFonts w:hint="eastAsia" w:ascii="宋体" w:hAnsi="宋体" w:eastAsia="宋体" w:cs="宋体"/>
          <w:b w:val="0"/>
          <w:bCs/>
          <w:sz w:val="28"/>
          <w:szCs w:val="28"/>
        </w:rPr>
      </w:pPr>
      <w:r>
        <w:rPr>
          <w:rFonts w:hint="eastAsia" w:ascii="宋体" w:hAnsi="宋体" w:eastAsia="宋体" w:cs="宋体"/>
          <w:b w:val="0"/>
          <w:bCs/>
          <w:sz w:val="28"/>
          <w:szCs w:val="28"/>
        </w:rPr>
        <w:t>委托人：</w:t>
      </w:r>
    </w:p>
    <w:p w14:paraId="3A691472">
      <w:pPr>
        <w:keepNext w:val="0"/>
        <w:keepLines w:val="0"/>
        <w:pageBreakBefore w:val="0"/>
        <w:widowControl/>
        <w:kinsoku w:val="0"/>
        <w:wordWrap/>
        <w:overflowPunct/>
        <w:topLinePunct w:val="0"/>
        <w:autoSpaceDE w:val="0"/>
        <w:autoSpaceDN w:val="0"/>
        <w:bidi w:val="0"/>
        <w:adjustRightInd w:val="0"/>
        <w:snapToGrid w:val="0"/>
        <w:spacing w:line="560" w:lineRule="exact"/>
        <w:ind w:firstLine="554" w:firstLineChars="198"/>
        <w:textAlignment w:val="baseline"/>
        <w:rPr>
          <w:rFonts w:hint="eastAsia" w:ascii="宋体" w:hAnsi="宋体" w:eastAsia="宋体" w:cs="宋体"/>
          <w:b w:val="0"/>
          <w:bCs/>
          <w:sz w:val="28"/>
          <w:szCs w:val="28"/>
        </w:rPr>
      </w:pPr>
      <w:r>
        <w:rPr>
          <w:rFonts w:hint="eastAsia" w:ascii="宋体" w:hAnsi="宋体" w:eastAsia="宋体" w:cs="宋体"/>
          <w:b w:val="0"/>
          <w:bCs/>
          <w:sz w:val="28"/>
          <w:szCs w:val="28"/>
        </w:rPr>
        <w:t>法定代表人（个人债权不填写）：</w:t>
      </w:r>
    </w:p>
    <w:p w14:paraId="6C4226E3">
      <w:pPr>
        <w:keepNext w:val="0"/>
        <w:keepLines w:val="0"/>
        <w:pageBreakBefore w:val="0"/>
        <w:widowControl/>
        <w:kinsoku w:val="0"/>
        <w:wordWrap/>
        <w:overflowPunct/>
        <w:topLinePunct w:val="0"/>
        <w:autoSpaceDE w:val="0"/>
        <w:autoSpaceDN w:val="0"/>
        <w:bidi w:val="0"/>
        <w:adjustRightInd w:val="0"/>
        <w:snapToGrid w:val="0"/>
        <w:spacing w:line="560" w:lineRule="exact"/>
        <w:ind w:firstLine="554" w:firstLineChars="198"/>
        <w:textAlignment w:val="baseline"/>
        <w:rPr>
          <w:rFonts w:hint="eastAsia" w:ascii="宋体" w:hAnsi="宋体" w:eastAsia="宋体" w:cs="宋体"/>
          <w:b w:val="0"/>
          <w:bCs/>
          <w:sz w:val="28"/>
          <w:szCs w:val="28"/>
        </w:rPr>
      </w:pPr>
      <w:r>
        <w:rPr>
          <w:rFonts w:hint="eastAsia" w:ascii="宋体" w:hAnsi="宋体" w:eastAsia="宋体" w:cs="宋体"/>
          <w:b w:val="0"/>
          <w:bCs/>
          <w:sz w:val="28"/>
          <w:szCs w:val="28"/>
        </w:rPr>
        <w:t>住所地：</w:t>
      </w:r>
    </w:p>
    <w:p w14:paraId="40DACBA0">
      <w:pPr>
        <w:keepNext w:val="0"/>
        <w:keepLines w:val="0"/>
        <w:pageBreakBefore w:val="0"/>
        <w:widowControl/>
        <w:kinsoku w:val="0"/>
        <w:wordWrap/>
        <w:overflowPunct/>
        <w:topLinePunct w:val="0"/>
        <w:autoSpaceDE w:val="0"/>
        <w:autoSpaceDN w:val="0"/>
        <w:bidi w:val="0"/>
        <w:adjustRightInd w:val="0"/>
        <w:snapToGrid w:val="0"/>
        <w:spacing w:line="560" w:lineRule="exact"/>
        <w:ind w:firstLine="554" w:firstLineChars="198"/>
        <w:textAlignment w:val="baseline"/>
        <w:rPr>
          <w:rFonts w:hint="eastAsia" w:ascii="宋体" w:hAnsi="宋体" w:eastAsia="宋体" w:cs="宋体"/>
          <w:b w:val="0"/>
          <w:bCs/>
          <w:sz w:val="28"/>
          <w:szCs w:val="28"/>
        </w:rPr>
      </w:pPr>
      <w:r>
        <w:rPr>
          <w:rFonts w:hint="eastAsia" w:ascii="宋体" w:hAnsi="宋体" w:eastAsia="宋体" w:cs="宋体"/>
          <w:b w:val="0"/>
          <w:bCs/>
          <w:sz w:val="28"/>
          <w:szCs w:val="28"/>
        </w:rPr>
        <w:t>受委托人姓名：                     性别：</w:t>
      </w:r>
    </w:p>
    <w:p w14:paraId="24C28807">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rPr>
          <w:rFonts w:hint="eastAsia" w:ascii="宋体" w:hAnsi="宋体" w:eastAsia="宋体" w:cs="宋体"/>
          <w:b w:val="0"/>
          <w:bCs/>
          <w:sz w:val="28"/>
          <w:szCs w:val="28"/>
        </w:rPr>
      </w:pPr>
      <w:r>
        <w:rPr>
          <w:rFonts w:hint="eastAsia" w:ascii="宋体" w:hAnsi="宋体" w:eastAsia="宋体" w:cs="宋体"/>
          <w:b w:val="0"/>
          <w:bCs/>
          <w:sz w:val="28"/>
          <w:szCs w:val="28"/>
        </w:rPr>
        <w:t>工作单位：</w:t>
      </w:r>
    </w:p>
    <w:p w14:paraId="55E93248">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rPr>
          <w:rFonts w:hint="eastAsia" w:ascii="宋体" w:hAnsi="宋体" w:eastAsia="宋体" w:cs="宋体"/>
          <w:b w:val="0"/>
          <w:bCs/>
          <w:sz w:val="28"/>
          <w:szCs w:val="28"/>
        </w:rPr>
      </w:pPr>
      <w:r>
        <w:rPr>
          <w:rFonts w:hint="eastAsia" w:ascii="宋体" w:hAnsi="宋体" w:eastAsia="宋体" w:cs="宋体"/>
          <w:b w:val="0"/>
          <w:bCs/>
          <w:sz w:val="28"/>
          <w:szCs w:val="28"/>
        </w:rPr>
        <w:t>住址：                             电话：</w:t>
      </w:r>
    </w:p>
    <w:p w14:paraId="6E3AE7C5">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rPr>
          <w:rFonts w:hint="eastAsia" w:ascii="宋体" w:hAnsi="宋体" w:eastAsia="宋体" w:cs="宋体"/>
          <w:b w:val="0"/>
          <w:bCs/>
          <w:sz w:val="28"/>
          <w:szCs w:val="28"/>
        </w:rPr>
      </w:pPr>
      <w:r>
        <w:rPr>
          <w:rFonts w:hint="eastAsia" w:ascii="宋体" w:hAnsi="宋体" w:eastAsia="宋体" w:cs="宋体"/>
          <w:b w:val="0"/>
          <w:bCs/>
          <w:sz w:val="28"/>
          <w:szCs w:val="28"/>
        </w:rPr>
        <w:t>委托人就</w:t>
      </w:r>
      <w:r>
        <w:rPr>
          <w:rFonts w:hint="eastAsia" w:ascii="宋体" w:hAnsi="宋体" w:eastAsia="宋体" w:cs="宋体"/>
          <w:b w:val="0"/>
          <w:bCs/>
          <w:sz w:val="28"/>
          <w:szCs w:val="28"/>
          <w:lang w:eastAsia="zh-CN"/>
        </w:rPr>
        <w:t>大连筑成建设集团有限公司</w:t>
      </w:r>
      <w:r>
        <w:rPr>
          <w:rFonts w:hint="eastAsia" w:ascii="宋体" w:hAnsi="宋体" w:eastAsia="宋体" w:cs="宋体"/>
          <w:b w:val="0"/>
          <w:bCs/>
          <w:sz w:val="28"/>
          <w:szCs w:val="28"/>
        </w:rPr>
        <w:t>破产清算一案，特委托上述受委托人作为委托代理人，参加本案的破产程序。受委托人的代理权限为特别授权，包括但不限于：</w:t>
      </w:r>
    </w:p>
    <w:p w14:paraId="64DA54D2">
      <w:pPr>
        <w:keepNext w:val="0"/>
        <w:keepLines w:val="0"/>
        <w:pageBreakBefore w:val="0"/>
        <w:widowControl/>
        <w:kinsoku w:val="0"/>
        <w:wordWrap/>
        <w:overflowPunct/>
        <w:topLinePunct w:val="0"/>
        <w:autoSpaceDE w:val="0"/>
        <w:autoSpaceDN w:val="0"/>
        <w:bidi w:val="0"/>
        <w:adjustRightInd w:val="0"/>
        <w:snapToGrid w:val="0"/>
        <w:spacing w:line="560" w:lineRule="exact"/>
        <w:ind w:firstLine="602"/>
        <w:textAlignment w:val="baseline"/>
        <w:rPr>
          <w:rFonts w:hint="eastAsia" w:ascii="宋体" w:hAnsi="宋体" w:eastAsia="宋体" w:cs="宋体"/>
          <w:b w:val="0"/>
          <w:bCs/>
          <w:sz w:val="28"/>
          <w:szCs w:val="28"/>
        </w:rPr>
      </w:pPr>
      <w:r>
        <w:rPr>
          <w:rFonts w:hint="eastAsia" w:ascii="宋体" w:hAnsi="宋体" w:eastAsia="宋体" w:cs="宋体"/>
          <w:b w:val="0"/>
          <w:bCs/>
          <w:sz w:val="28"/>
          <w:szCs w:val="28"/>
        </w:rPr>
        <w:t>1、向破产管理人申报债权、提交相关文件及材料，并处理与债权申报相关事宜；</w:t>
      </w:r>
    </w:p>
    <w:p w14:paraId="26F4D7A1">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rPr>
          <w:rFonts w:hint="eastAsia" w:ascii="宋体" w:hAnsi="宋体" w:eastAsia="宋体" w:cs="宋体"/>
          <w:b w:val="0"/>
          <w:bCs/>
          <w:sz w:val="28"/>
          <w:szCs w:val="28"/>
        </w:rPr>
      </w:pPr>
      <w:r>
        <w:rPr>
          <w:rFonts w:hint="eastAsia" w:ascii="宋体" w:hAnsi="宋体" w:eastAsia="宋体" w:cs="宋体"/>
          <w:b w:val="0"/>
          <w:bCs/>
          <w:sz w:val="28"/>
          <w:szCs w:val="28"/>
        </w:rPr>
        <w:t>2、签署、递交、接受和转送有关破产程序的各类法律文件及材料；</w:t>
      </w:r>
    </w:p>
    <w:p w14:paraId="1A00FF14">
      <w:pPr>
        <w:keepNext w:val="0"/>
        <w:keepLines w:val="0"/>
        <w:pageBreakBefore w:val="0"/>
        <w:widowControl/>
        <w:kinsoku w:val="0"/>
        <w:wordWrap/>
        <w:overflowPunct/>
        <w:topLinePunct w:val="0"/>
        <w:autoSpaceDE w:val="0"/>
        <w:autoSpaceDN w:val="0"/>
        <w:bidi w:val="0"/>
        <w:adjustRightInd w:val="0"/>
        <w:snapToGrid w:val="0"/>
        <w:spacing w:line="560" w:lineRule="exact"/>
        <w:ind w:firstLine="602"/>
        <w:textAlignment w:val="baseline"/>
        <w:rPr>
          <w:rFonts w:hint="eastAsia" w:ascii="宋体" w:hAnsi="宋体" w:eastAsia="宋体" w:cs="宋体"/>
          <w:b w:val="0"/>
          <w:bCs/>
          <w:sz w:val="28"/>
          <w:szCs w:val="28"/>
        </w:rPr>
      </w:pPr>
      <w:r>
        <w:rPr>
          <w:rFonts w:hint="eastAsia" w:ascii="宋体" w:hAnsi="宋体" w:eastAsia="宋体" w:cs="宋体"/>
          <w:b w:val="0"/>
          <w:bCs/>
          <w:sz w:val="28"/>
          <w:szCs w:val="28"/>
        </w:rPr>
        <w:t>3、参加本案的债权人会议并发表意见和行使表决权等权利；</w:t>
      </w:r>
    </w:p>
    <w:p w14:paraId="33464F99">
      <w:pPr>
        <w:keepNext w:val="0"/>
        <w:keepLines w:val="0"/>
        <w:pageBreakBefore w:val="0"/>
        <w:widowControl/>
        <w:kinsoku w:val="0"/>
        <w:wordWrap/>
        <w:overflowPunct/>
        <w:topLinePunct w:val="0"/>
        <w:autoSpaceDE w:val="0"/>
        <w:autoSpaceDN w:val="0"/>
        <w:bidi w:val="0"/>
        <w:adjustRightInd w:val="0"/>
        <w:snapToGrid w:val="0"/>
        <w:spacing w:line="560" w:lineRule="exact"/>
        <w:ind w:firstLine="602"/>
        <w:textAlignment w:val="baseline"/>
        <w:rPr>
          <w:rFonts w:hint="eastAsia" w:ascii="宋体" w:hAnsi="宋体" w:eastAsia="宋体" w:cs="宋体"/>
          <w:b w:val="0"/>
          <w:bCs/>
          <w:sz w:val="28"/>
          <w:szCs w:val="28"/>
        </w:rPr>
      </w:pPr>
      <w:r>
        <w:rPr>
          <w:rFonts w:hint="eastAsia" w:ascii="宋体" w:hAnsi="宋体" w:eastAsia="宋体" w:cs="宋体"/>
          <w:b w:val="0"/>
          <w:bCs/>
          <w:sz w:val="28"/>
          <w:szCs w:val="28"/>
        </w:rPr>
        <w:t>4、代为领取分配款等款项；</w:t>
      </w:r>
    </w:p>
    <w:p w14:paraId="2B68764D">
      <w:pPr>
        <w:keepNext w:val="0"/>
        <w:keepLines w:val="0"/>
        <w:pageBreakBefore w:val="0"/>
        <w:widowControl/>
        <w:kinsoku w:val="0"/>
        <w:wordWrap/>
        <w:overflowPunct/>
        <w:topLinePunct w:val="0"/>
        <w:autoSpaceDE w:val="0"/>
        <w:autoSpaceDN w:val="0"/>
        <w:bidi w:val="0"/>
        <w:adjustRightInd w:val="0"/>
        <w:snapToGrid w:val="0"/>
        <w:spacing w:line="560" w:lineRule="exact"/>
        <w:ind w:firstLine="602"/>
        <w:textAlignment w:val="baseline"/>
        <w:rPr>
          <w:rFonts w:hint="eastAsia" w:ascii="宋体" w:hAnsi="宋体" w:eastAsia="宋体" w:cs="宋体"/>
          <w:b w:val="0"/>
          <w:bCs/>
          <w:sz w:val="28"/>
          <w:szCs w:val="28"/>
        </w:rPr>
      </w:pPr>
      <w:r>
        <w:rPr>
          <w:rFonts w:hint="eastAsia" w:ascii="宋体" w:hAnsi="宋体" w:eastAsia="宋体" w:cs="宋体"/>
          <w:b w:val="0"/>
          <w:bCs/>
          <w:sz w:val="28"/>
          <w:szCs w:val="28"/>
        </w:rPr>
        <w:t>5、处理与破产有关的全部事项。</w:t>
      </w:r>
    </w:p>
    <w:p w14:paraId="006CB9BC">
      <w:pPr>
        <w:keepNext w:val="0"/>
        <w:keepLines w:val="0"/>
        <w:pageBreakBefore w:val="0"/>
        <w:widowControl/>
        <w:kinsoku w:val="0"/>
        <w:wordWrap/>
        <w:overflowPunct/>
        <w:topLinePunct w:val="0"/>
        <w:autoSpaceDE w:val="0"/>
        <w:autoSpaceDN w:val="0"/>
        <w:bidi w:val="0"/>
        <w:adjustRightInd w:val="0"/>
        <w:snapToGrid w:val="0"/>
        <w:spacing w:line="560" w:lineRule="exact"/>
        <w:ind w:firstLine="0" w:firstLineChars="0"/>
        <w:textAlignment w:val="baseline"/>
        <w:rPr>
          <w:rFonts w:hint="eastAsia" w:ascii="宋体" w:hAnsi="宋体" w:eastAsia="宋体" w:cs="宋体"/>
          <w:b w:val="0"/>
          <w:bCs/>
          <w:sz w:val="28"/>
          <w:szCs w:val="28"/>
        </w:rPr>
      </w:pPr>
    </w:p>
    <w:p w14:paraId="7D86714D">
      <w:pPr>
        <w:keepNext w:val="0"/>
        <w:keepLines w:val="0"/>
        <w:pageBreakBefore w:val="0"/>
        <w:widowControl/>
        <w:kinsoku w:val="0"/>
        <w:wordWrap/>
        <w:overflowPunct/>
        <w:topLinePunct w:val="0"/>
        <w:autoSpaceDE w:val="0"/>
        <w:autoSpaceDN w:val="0"/>
        <w:bidi w:val="0"/>
        <w:adjustRightInd w:val="0"/>
        <w:snapToGrid w:val="0"/>
        <w:spacing w:line="560" w:lineRule="exact"/>
        <w:ind w:firstLine="4200" w:firstLineChars="1500"/>
        <w:textAlignment w:val="baseline"/>
        <w:rPr>
          <w:rFonts w:hint="eastAsia" w:ascii="宋体" w:hAnsi="宋体" w:eastAsia="宋体" w:cs="宋体"/>
          <w:b w:val="0"/>
          <w:bCs/>
          <w:sz w:val="28"/>
          <w:szCs w:val="28"/>
        </w:rPr>
      </w:pPr>
    </w:p>
    <w:p w14:paraId="4EB1A7AF">
      <w:pPr>
        <w:keepNext w:val="0"/>
        <w:keepLines w:val="0"/>
        <w:pageBreakBefore w:val="0"/>
        <w:widowControl/>
        <w:kinsoku w:val="0"/>
        <w:wordWrap/>
        <w:overflowPunct/>
        <w:topLinePunct w:val="0"/>
        <w:autoSpaceDE w:val="0"/>
        <w:autoSpaceDN w:val="0"/>
        <w:bidi w:val="0"/>
        <w:adjustRightInd w:val="0"/>
        <w:snapToGrid w:val="0"/>
        <w:spacing w:line="560" w:lineRule="exact"/>
        <w:ind w:firstLine="3640" w:firstLineChars="1300"/>
        <w:textAlignment w:val="baseline"/>
        <w:rPr>
          <w:rFonts w:hint="eastAsia" w:ascii="宋体" w:hAnsi="宋体" w:eastAsia="宋体" w:cs="宋体"/>
          <w:b w:val="0"/>
          <w:bCs/>
          <w:sz w:val="28"/>
          <w:szCs w:val="28"/>
          <w:lang w:val="en-US" w:eastAsia="zh-CN"/>
        </w:rPr>
      </w:pPr>
      <w:r>
        <w:rPr>
          <w:rFonts w:hint="eastAsia" w:ascii="宋体" w:hAnsi="宋体" w:eastAsia="宋体" w:cs="宋体"/>
          <w:b w:val="0"/>
          <w:bCs/>
          <w:sz w:val="28"/>
          <w:szCs w:val="28"/>
        </w:rPr>
        <w:t>委托人（盖章）：</w:t>
      </w:r>
      <w:r>
        <w:rPr>
          <w:rFonts w:hint="eastAsia" w:ascii="宋体" w:hAnsi="宋体" w:eastAsia="宋体" w:cs="宋体"/>
          <w:b w:val="0"/>
          <w:bCs/>
          <w:sz w:val="28"/>
          <w:szCs w:val="28"/>
          <w:lang w:val="en-US" w:eastAsia="zh-CN"/>
        </w:rPr>
        <w:t xml:space="preserve"> </w:t>
      </w:r>
    </w:p>
    <w:p w14:paraId="161E9351">
      <w:pPr>
        <w:keepNext w:val="0"/>
        <w:keepLines w:val="0"/>
        <w:pageBreakBefore w:val="0"/>
        <w:widowControl/>
        <w:kinsoku w:val="0"/>
        <w:wordWrap/>
        <w:overflowPunct/>
        <w:topLinePunct w:val="0"/>
        <w:autoSpaceDE w:val="0"/>
        <w:autoSpaceDN w:val="0"/>
        <w:bidi w:val="0"/>
        <w:adjustRightInd w:val="0"/>
        <w:snapToGrid w:val="0"/>
        <w:spacing w:line="560" w:lineRule="exact"/>
        <w:jc w:val="left"/>
        <w:textAlignment w:val="baseline"/>
        <w:rPr>
          <w:rFonts w:hint="eastAsia" w:ascii="宋体" w:hAnsi="宋体" w:eastAsia="宋体" w:cs="宋体"/>
          <w:b w:val="0"/>
          <w:bCs/>
          <w:sz w:val="28"/>
          <w:szCs w:val="28"/>
        </w:rPr>
      </w:pPr>
      <w:r>
        <w:rPr>
          <w:rFonts w:hint="eastAsia" w:ascii="宋体" w:hAnsi="宋体" w:eastAsia="宋体" w:cs="宋体"/>
          <w:b w:val="0"/>
          <w:bCs/>
          <w:sz w:val="28"/>
          <w:szCs w:val="28"/>
        </w:rPr>
        <w:t xml:space="preserve">                     法定代表人或负责人签字：</w:t>
      </w:r>
    </w:p>
    <w:p w14:paraId="50D36F93">
      <w:pPr>
        <w:ind w:firstLine="5040" w:firstLineChars="1800"/>
        <w:jc w:val="right"/>
        <w:rPr>
          <w:rFonts w:hint="eastAsia" w:ascii="宋体" w:hAnsi="宋体" w:eastAsia="宋体" w:cs="宋体"/>
          <w:b w:val="0"/>
          <w:bCs/>
          <w:sz w:val="28"/>
          <w:szCs w:val="28"/>
        </w:rPr>
      </w:pPr>
      <w:r>
        <w:rPr>
          <w:rFonts w:hint="eastAsia" w:ascii="宋体" w:hAnsi="宋体" w:eastAsia="宋体" w:cs="宋体"/>
          <w:b w:val="0"/>
          <w:bCs/>
          <w:sz w:val="28"/>
          <w:szCs w:val="28"/>
        </w:rPr>
        <w:t xml:space="preserve">年  </w:t>
      </w:r>
      <w:r>
        <w:rPr>
          <w:rFonts w:hint="eastAsia" w:ascii="宋体" w:hAnsi="宋体" w:eastAsia="宋体" w:cs="宋体"/>
          <w:b w:val="0"/>
          <w:bCs/>
          <w:sz w:val="28"/>
          <w:szCs w:val="28"/>
          <w:lang w:val="en-US" w:eastAsia="zh-CN"/>
        </w:rPr>
        <w:t xml:space="preserve"> </w:t>
      </w:r>
      <w:r>
        <w:rPr>
          <w:rFonts w:hint="eastAsia" w:ascii="宋体" w:hAnsi="宋体" w:eastAsia="宋体" w:cs="宋体"/>
          <w:b w:val="0"/>
          <w:bCs/>
          <w:sz w:val="28"/>
          <w:szCs w:val="28"/>
        </w:rPr>
        <w:t xml:space="preserve">月 </w:t>
      </w:r>
      <w:r>
        <w:rPr>
          <w:rFonts w:hint="eastAsia" w:ascii="宋体" w:hAnsi="宋体" w:eastAsia="宋体" w:cs="宋体"/>
          <w:b w:val="0"/>
          <w:bCs/>
          <w:sz w:val="28"/>
          <w:szCs w:val="28"/>
          <w:lang w:val="en-US" w:eastAsia="zh-CN"/>
        </w:rPr>
        <w:t xml:space="preserve">  </w:t>
      </w:r>
      <w:r>
        <w:rPr>
          <w:rFonts w:hint="eastAsia" w:ascii="宋体" w:hAnsi="宋体" w:eastAsia="宋体" w:cs="宋体"/>
          <w:b w:val="0"/>
          <w:bCs/>
          <w:sz w:val="28"/>
          <w:szCs w:val="28"/>
        </w:rPr>
        <w:t>日</w:t>
      </w:r>
    </w:p>
    <w:p w14:paraId="617875C8">
      <w:pPr>
        <w:ind w:firstLine="5040" w:firstLineChars="1800"/>
        <w:jc w:val="right"/>
        <w:rPr>
          <w:rFonts w:hint="eastAsia" w:ascii="宋体" w:hAnsi="宋体" w:eastAsia="宋体" w:cs="宋体"/>
          <w:b w:val="0"/>
          <w:bCs/>
          <w:sz w:val="28"/>
          <w:szCs w:val="28"/>
        </w:rPr>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 w:name="宋体-简">
    <w:panose1 w:val="02010800040101010101"/>
    <w:charset w:val="86"/>
    <w:family w:val="auto"/>
    <w:pitch w:val="default"/>
    <w:sig w:usb0="00000001" w:usb1="080F0000" w:usb2="00000000" w:usb3="00000000" w:csb0="00040000" w:csb1="00000000"/>
  </w:font>
  <w:font w:name="Xingkai TC Light">
    <w:panose1 w:val="02010800040101010101"/>
    <w:charset w:val="86"/>
    <w:family w:val="auto"/>
    <w:pitch w:val="default"/>
    <w:sig w:usb0="00000001" w:usb1="080F0000" w:usb2="00000000" w:usb3="00000000" w:csb0="00040000" w:csb1="00000000"/>
  </w:font>
  <w:font w:name="隶变-简">
    <w:panose1 w:val="02010600040101010101"/>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2022B0">
    <w:pPr>
      <w:pStyle w:val="2"/>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FA99863">
                          <w:pPr>
                            <w:pStyle w:val="2"/>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25</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14:paraId="0FA99863">
                    <w:pPr>
                      <w:pStyle w:val="2"/>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25</w:t>
                    </w:r>
                    <w:r>
                      <w:fldChar w:fldCharType="end"/>
                    </w:r>
                    <w:r>
                      <w:t xml:space="preserve"> 页</w:t>
                    </w:r>
                  </w:p>
                </w:txbxContent>
              </v:textbox>
            </v:shape>
          </w:pict>
        </mc:Fallback>
      </mc:AlternateContent>
    </w:r>
  </w:p>
  <w:p w14:paraId="15DF8ED6">
    <w:pPr>
      <w:pStyle w:val="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3"/>
  <w:embedSystemFonts/>
  <w:bordersDoNotSurroundHeader w:val="1"/>
  <w:bordersDoNotSurroundFooter w:val="1"/>
  <w:revisionView w:markup="0"/>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F955558"/>
    <w:rsid w:val="7F9555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0</Words>
  <Characters>0</Characters>
  <Lines>0</Lines>
  <Paragraphs>0</Paragraphs>
  <TotalTime>2</TotalTime>
  <ScaleCrop>false</ScaleCrop>
  <LinksUpToDate>false</LinksUpToDate>
  <CharactersWithSpaces>0</CharactersWithSpaces>
  <Application>WPS Office_7.3.1.8967_F1E327BC-269C-435d-A152-05C5408002CA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2026-01-06T17:29:00Z</dcterms:created>
  <dc:creator>B</dc:creator>
  <cp:lastModifiedBy>B</cp:lastModifiedBy>
  <dcterms:modified xsi:type="dcterms:W3CDTF">2026-01-06T17:31:54Z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2052-7.3.1.8967</vt:lpwstr>
  </property>
  <property fmtid="{D5CDD505-2E9C-101B-9397-08002B2CF9AE}" pid="3" name="ICV">
    <vt:lpwstr>B8B71B241A45C557F1D55C69328D9890_41</vt:lpwstr>
  </property>
</Properties>
</file>