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2B775">
      <w:pPr>
        <w:spacing w:line="580" w:lineRule="exact"/>
        <w:ind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附件6</w:t>
      </w:r>
    </w:p>
    <w:p w14:paraId="0BCDC6CF">
      <w:pPr>
        <w:spacing w:before="312" w:beforeLines="100" w:line="58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sz w:val="36"/>
          <w:szCs w:val="36"/>
          <w:lang w:eastAsia="zh-Hans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Hans"/>
        </w:rPr>
        <w:t>授权委托书</w:t>
      </w:r>
    </w:p>
    <w:p w14:paraId="563E7943">
      <w:pPr>
        <w:tabs>
          <w:tab w:val="left" w:pos="5462"/>
        </w:tabs>
        <w:autoSpaceDE w:val="0"/>
        <w:autoSpaceDN w:val="0"/>
        <w:spacing w:line="240" w:lineRule="auto"/>
        <w:ind w:firstLine="0" w:firstLineChars="0"/>
        <w:jc w:val="left"/>
        <w:rPr>
          <w:rFonts w:ascii="仿宋" w:hAnsi="仿宋" w:eastAsia="仿宋" w:cs="仿宋"/>
          <w:kern w:val="0"/>
          <w:sz w:val="24"/>
          <w:szCs w:val="22"/>
          <w:lang w:val="zh-CN" w:bidi="zh-CN"/>
        </w:rPr>
      </w:pPr>
    </w:p>
    <w:p w14:paraId="1CE3A895">
      <w:pPr>
        <w:autoSpaceDE w:val="0"/>
        <w:autoSpaceDN w:val="0"/>
        <w:spacing w:line="240" w:lineRule="atLeast"/>
        <w:ind w:firstLine="0" w:firstLineChars="0"/>
        <w:jc w:val="left"/>
        <w:rPr>
          <w:rFonts w:ascii="仿宋" w:hAnsi="仿宋" w:eastAsia="仿宋" w:cs="仿宋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zh-CN" w:bidi="zh-CN"/>
        </w:rPr>
        <w:t>委托人：</w:t>
      </w:r>
    </w:p>
    <w:p w14:paraId="7DBFE5FA">
      <w:pPr>
        <w:autoSpaceDE w:val="0"/>
        <w:autoSpaceDN w:val="0"/>
        <w:spacing w:line="240" w:lineRule="atLeast"/>
        <w:ind w:firstLine="0" w:firstLineChars="0"/>
        <w:jc w:val="left"/>
        <w:rPr>
          <w:rFonts w:ascii="仿宋" w:hAnsi="仿宋" w:eastAsia="仿宋" w:cs="仿宋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zh-CN" w:bidi="zh-CN"/>
        </w:rPr>
        <w:t>统一社会信用代码（身份证号码）：</w:t>
      </w:r>
    </w:p>
    <w:p w14:paraId="594D10A9">
      <w:pPr>
        <w:autoSpaceDE w:val="0"/>
        <w:autoSpaceDN w:val="0"/>
        <w:spacing w:line="240" w:lineRule="atLeast"/>
        <w:ind w:firstLine="0" w:firstLineChars="0"/>
        <w:jc w:val="left"/>
        <w:rPr>
          <w:rFonts w:ascii="仿宋" w:hAnsi="仿宋" w:eastAsia="仿宋" w:cs="仿宋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zh-CN" w:bidi="zh-CN"/>
        </w:rPr>
        <w:t>住所地：</w:t>
      </w:r>
    </w:p>
    <w:p w14:paraId="53A23785">
      <w:pPr>
        <w:autoSpaceDE w:val="0"/>
        <w:autoSpaceDN w:val="0"/>
        <w:spacing w:line="240" w:lineRule="atLeast"/>
        <w:ind w:firstLine="0" w:firstLineChars="0"/>
        <w:jc w:val="left"/>
        <w:rPr>
          <w:rFonts w:ascii="仿宋" w:hAnsi="仿宋" w:eastAsia="仿宋" w:cs="仿宋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zh-CN" w:bidi="zh-CN"/>
        </w:rPr>
        <w:t>法定代表人</w:t>
      </w:r>
      <w:r>
        <w:rPr>
          <w:rFonts w:ascii="仿宋" w:hAnsi="仿宋" w:eastAsia="仿宋" w:cs="仿宋"/>
          <w:kern w:val="0"/>
          <w:sz w:val="32"/>
          <w:szCs w:val="32"/>
          <w:lang w:bidi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eastAsia="zh-Hans" w:bidi="zh-CN"/>
        </w:rPr>
        <w:t>如涉及</w:t>
      </w:r>
      <w:r>
        <w:rPr>
          <w:rFonts w:ascii="仿宋" w:hAnsi="仿宋" w:eastAsia="仿宋" w:cs="仿宋"/>
          <w:kern w:val="0"/>
          <w:sz w:val="32"/>
          <w:szCs w:val="32"/>
          <w:lang w:eastAsia="zh-Hans" w:bidi="zh-CN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  <w:lang w:val="zh-CN" w:bidi="zh-CN"/>
        </w:rPr>
        <w:t>：</w:t>
      </w:r>
    </w:p>
    <w:p w14:paraId="53AEC675">
      <w:pPr>
        <w:autoSpaceDE w:val="0"/>
        <w:autoSpaceDN w:val="0"/>
        <w:spacing w:line="240" w:lineRule="atLeast"/>
        <w:ind w:firstLine="0" w:firstLineChars="0"/>
        <w:jc w:val="left"/>
        <w:rPr>
          <w:rFonts w:hint="eastAsia" w:ascii="仿宋" w:hAnsi="仿宋" w:cs="仿宋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zh-CN" w:bidi="zh-CN"/>
        </w:rPr>
        <w:t>联系方式</w:t>
      </w:r>
      <w:r>
        <w:rPr>
          <w:rFonts w:hint="eastAsia" w:ascii="仿宋" w:hAnsi="仿宋" w:cs="仿宋"/>
          <w:kern w:val="0"/>
          <w:sz w:val="32"/>
          <w:szCs w:val="32"/>
          <w:lang w:val="zh-CN" w:bidi="zh-CN"/>
        </w:rPr>
        <w:t>：</w:t>
      </w:r>
    </w:p>
    <w:p w14:paraId="28807BD0">
      <w:pPr>
        <w:autoSpaceDE w:val="0"/>
        <w:autoSpaceDN w:val="0"/>
        <w:spacing w:line="240" w:lineRule="atLeast"/>
        <w:ind w:firstLine="0" w:firstLineChars="0"/>
        <w:jc w:val="left"/>
        <w:rPr>
          <w:rFonts w:hint="eastAsia" w:ascii="仿宋" w:hAnsi="仿宋" w:cs="仿宋"/>
          <w:kern w:val="0"/>
          <w:sz w:val="32"/>
          <w:szCs w:val="32"/>
          <w:lang w:val="zh-CN" w:bidi="zh-CN"/>
        </w:rPr>
      </w:pPr>
    </w:p>
    <w:p w14:paraId="6EBA7A44">
      <w:pPr>
        <w:autoSpaceDE w:val="0"/>
        <w:autoSpaceDN w:val="0"/>
        <w:spacing w:line="240" w:lineRule="atLeast"/>
        <w:ind w:firstLine="0" w:firstLineChars="0"/>
        <w:jc w:val="left"/>
        <w:rPr>
          <w:rFonts w:hint="eastAsia" w:ascii="仿宋" w:hAnsi="仿宋" w:cs="仿宋"/>
          <w:kern w:val="0"/>
          <w:sz w:val="32"/>
          <w:szCs w:val="32"/>
          <w:lang w:val="zh-CN" w:bidi="zh-CN"/>
        </w:rPr>
      </w:pPr>
      <w:r>
        <w:rPr>
          <w:rFonts w:hint="eastAsia" w:ascii="仿宋" w:hAnsi="仿宋" w:cs="仿宋"/>
          <w:kern w:val="0"/>
          <w:sz w:val="32"/>
          <w:szCs w:val="32"/>
          <w:lang w:val="zh-CN" w:bidi="zh-CN"/>
        </w:rPr>
        <w:t>受托人：</w:t>
      </w:r>
    </w:p>
    <w:p w14:paraId="314BE709">
      <w:pPr>
        <w:autoSpaceDE w:val="0"/>
        <w:autoSpaceDN w:val="0"/>
        <w:spacing w:line="240" w:lineRule="atLeast"/>
        <w:ind w:firstLine="0" w:firstLineChars="0"/>
        <w:jc w:val="left"/>
        <w:rPr>
          <w:rFonts w:hint="eastAsia" w:ascii="仿宋" w:hAnsi="仿宋" w:cs="仿宋"/>
          <w:kern w:val="0"/>
          <w:sz w:val="32"/>
          <w:szCs w:val="32"/>
          <w:lang w:val="zh-CN" w:bidi="zh-CN"/>
        </w:rPr>
      </w:pPr>
      <w:r>
        <w:rPr>
          <w:rFonts w:hint="eastAsia" w:ascii="仿宋" w:hAnsi="仿宋" w:cs="仿宋"/>
          <w:kern w:val="0"/>
          <w:sz w:val="32"/>
          <w:szCs w:val="32"/>
          <w:lang w:val="zh-CN" w:bidi="zh-CN"/>
        </w:rPr>
        <w:t>身份证号码（律师执业证号）：</w:t>
      </w:r>
    </w:p>
    <w:p w14:paraId="331D6307">
      <w:pPr>
        <w:autoSpaceDE w:val="0"/>
        <w:autoSpaceDN w:val="0"/>
        <w:spacing w:line="240" w:lineRule="atLeast"/>
        <w:ind w:firstLine="0" w:firstLineChars="0"/>
        <w:jc w:val="left"/>
        <w:rPr>
          <w:rFonts w:hint="eastAsia" w:ascii="仿宋" w:hAnsi="仿宋" w:cs="仿宋"/>
          <w:kern w:val="0"/>
          <w:sz w:val="32"/>
          <w:szCs w:val="32"/>
          <w:lang w:val="zh-CN" w:bidi="zh-CN"/>
        </w:rPr>
      </w:pPr>
      <w:r>
        <w:rPr>
          <w:rFonts w:hint="eastAsia" w:ascii="仿宋" w:hAnsi="仿宋" w:cs="仿宋"/>
          <w:kern w:val="0"/>
          <w:sz w:val="32"/>
          <w:szCs w:val="32"/>
          <w:lang w:val="zh-CN" w:bidi="zh-CN"/>
        </w:rPr>
        <w:t>工作单位：</w:t>
      </w:r>
    </w:p>
    <w:p w14:paraId="0D92DB5E">
      <w:pPr>
        <w:autoSpaceDE w:val="0"/>
        <w:autoSpaceDN w:val="0"/>
        <w:spacing w:line="240" w:lineRule="atLeast"/>
        <w:ind w:firstLine="0" w:firstLineChars="0"/>
        <w:jc w:val="left"/>
        <w:rPr>
          <w:rFonts w:hint="eastAsia" w:ascii="仿宋" w:hAnsi="仿宋" w:cs="仿宋"/>
          <w:kern w:val="0"/>
          <w:sz w:val="32"/>
          <w:szCs w:val="32"/>
          <w:lang w:val="zh-CN" w:bidi="zh-CN"/>
        </w:rPr>
      </w:pPr>
      <w:r>
        <w:rPr>
          <w:rFonts w:hint="eastAsia" w:ascii="仿宋" w:hAnsi="仿宋" w:cs="仿宋"/>
          <w:kern w:val="0"/>
          <w:sz w:val="32"/>
          <w:szCs w:val="32"/>
          <w:lang w:val="zh-CN" w:bidi="zh-CN"/>
        </w:rPr>
        <w:t>职务：</w:t>
      </w:r>
    </w:p>
    <w:p w14:paraId="7C1B00ED">
      <w:pPr>
        <w:autoSpaceDE w:val="0"/>
        <w:autoSpaceDN w:val="0"/>
        <w:spacing w:line="240" w:lineRule="atLeast"/>
        <w:ind w:firstLine="0" w:firstLineChars="0"/>
        <w:jc w:val="left"/>
        <w:rPr>
          <w:rFonts w:hint="eastAsia" w:ascii="仿宋" w:hAnsi="仿宋" w:cs="仿宋"/>
          <w:kern w:val="0"/>
          <w:sz w:val="32"/>
          <w:szCs w:val="32"/>
          <w:lang w:val="zh-CN" w:bidi="zh-CN"/>
        </w:rPr>
      </w:pPr>
      <w:r>
        <w:rPr>
          <w:rFonts w:hint="eastAsia" w:ascii="仿宋" w:hAnsi="仿宋" w:cs="仿宋"/>
          <w:kern w:val="0"/>
          <w:sz w:val="32"/>
          <w:szCs w:val="32"/>
          <w:lang w:val="zh-CN" w:bidi="zh-CN"/>
        </w:rPr>
        <w:t>联系方式：</w:t>
      </w:r>
    </w:p>
    <w:p w14:paraId="403DCE1D">
      <w:pPr>
        <w:autoSpaceDE w:val="0"/>
        <w:autoSpaceDN w:val="0"/>
        <w:spacing w:line="240" w:lineRule="atLeast"/>
        <w:ind w:firstLine="0" w:firstLineChars="0"/>
        <w:jc w:val="left"/>
        <w:rPr>
          <w:rFonts w:hint="eastAsia" w:ascii="仿宋" w:hAnsi="仿宋" w:cs="仿宋"/>
          <w:kern w:val="0"/>
          <w:sz w:val="32"/>
          <w:szCs w:val="32"/>
          <w:lang w:val="zh-CN" w:bidi="zh-CN"/>
        </w:rPr>
      </w:pPr>
    </w:p>
    <w:p w14:paraId="072B8112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委托人就长江星等七家公司实质合并破产清算案（以下简称“本案”），特委托上述受托人作为代理人，参与处理本案的相关事宜。受托人的代理权限如下：</w:t>
      </w:r>
    </w:p>
    <w:p w14:paraId="0B22A8CF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1.向本案管理人申报债权、提交相关证明文件及资料，并处理与债权申报相关事宜；</w:t>
      </w:r>
    </w:p>
    <w:p w14:paraId="2EC56DE3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2.签署、递交、接收和转送与本案有关的各类法律文件及其他文件资料；</w:t>
      </w:r>
    </w:p>
    <w:p w14:paraId="1435C9CF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3.参加本案的债权人会议并代表委托人发表意见和行使表决权；</w:t>
      </w:r>
    </w:p>
    <w:p w14:paraId="34F88A63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4.代表委托人就实质合并重整程序中各项决议、议案、方案等事项发表意见；</w:t>
      </w:r>
    </w:p>
    <w:p w14:paraId="32DD7EAB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5.代为确认、变更或放弃委托人申报的债权；</w:t>
      </w:r>
    </w:p>
    <w:p w14:paraId="32DF2FDC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6.办理受领分配款的有关手续；</w:t>
      </w:r>
    </w:p>
    <w:p w14:paraId="1E6D21E5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7.处理与本案相关的其他法律事务。</w:t>
      </w:r>
    </w:p>
    <w:p w14:paraId="0EFB0379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代理期限为：自委托之日起至长江星等七家公司实质合并破产清算案终结之日止。</w:t>
      </w:r>
    </w:p>
    <w:p w14:paraId="5B255278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</w:p>
    <w:p w14:paraId="5B562908">
      <w:pPr>
        <w:wordWrap w:val="0"/>
        <w:autoSpaceDE w:val="0"/>
        <w:autoSpaceDN w:val="0"/>
        <w:spacing w:line="360" w:lineRule="auto"/>
        <w:ind w:left="0" w:leftChars="0" w:firstLine="0" w:firstLineChars="0"/>
        <w:jc w:val="right"/>
        <w:rPr>
          <w:rFonts w:hint="default" w:ascii="仿宋" w:hAnsi="仿宋" w:eastAsia="仿宋" w:cs="仿宋"/>
          <w:spacing w:val="-1"/>
          <w:kern w:val="0"/>
          <w:sz w:val="32"/>
          <w:szCs w:val="32"/>
          <w:lang w:val="en-US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委托人（盖章/签字）：</w:t>
      </w:r>
      <w:r>
        <w:rPr>
          <w:rFonts w:hint="eastAsia" w:ascii="仿宋" w:hAnsi="仿宋" w:cs="仿宋"/>
          <w:spacing w:val="-1"/>
          <w:kern w:val="0"/>
          <w:sz w:val="32"/>
          <w:szCs w:val="32"/>
          <w:lang w:val="en-US" w:bidi="zh-CN"/>
        </w:rPr>
        <w:t xml:space="preserve">           </w:t>
      </w:r>
    </w:p>
    <w:p w14:paraId="02D5175D">
      <w:pPr>
        <w:wordWrap w:val="0"/>
        <w:autoSpaceDE w:val="0"/>
        <w:autoSpaceDN w:val="0"/>
        <w:spacing w:line="360" w:lineRule="auto"/>
        <w:ind w:left="0" w:leftChars="0" w:firstLine="0" w:firstLineChars="0"/>
        <w:jc w:val="right"/>
        <w:rPr>
          <w:rFonts w:hint="default" w:ascii="仿宋" w:hAnsi="仿宋" w:eastAsia="仿宋" w:cs="仿宋"/>
          <w:spacing w:val="-1"/>
          <w:kern w:val="0"/>
          <w:sz w:val="32"/>
          <w:szCs w:val="32"/>
          <w:lang w:val="en-US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法定代表人/负责人（签字）：</w:t>
      </w:r>
      <w:r>
        <w:rPr>
          <w:rFonts w:hint="eastAsia" w:ascii="仿宋" w:hAnsi="仿宋" w:cs="仿宋"/>
          <w:spacing w:val="-1"/>
          <w:kern w:val="0"/>
          <w:sz w:val="32"/>
          <w:szCs w:val="32"/>
          <w:lang w:val="en-US" w:bidi="zh-CN"/>
        </w:rPr>
        <w:t xml:space="preserve">     </w:t>
      </w:r>
    </w:p>
    <w:p w14:paraId="2D66E31D">
      <w:pPr>
        <w:autoSpaceDE w:val="0"/>
        <w:autoSpaceDN w:val="0"/>
        <w:spacing w:line="360" w:lineRule="auto"/>
        <w:ind w:firstLine="636" w:firstLineChars="200"/>
        <w:jc w:val="right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年   月   日</w:t>
      </w:r>
    </w:p>
    <w:p w14:paraId="312BF1BF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</w:p>
    <w:p w14:paraId="31DD5DF8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附：受托人身份证复印件（须有委托人签章）。</w:t>
      </w:r>
    </w:p>
    <w:p w14:paraId="3B3B9095">
      <w:pPr>
        <w:autoSpaceDE w:val="0"/>
        <w:autoSpaceDN w:val="0"/>
        <w:spacing w:line="360" w:lineRule="auto"/>
        <w:ind w:firstLine="636" w:firstLineChars="200"/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kern w:val="0"/>
          <w:sz w:val="32"/>
          <w:szCs w:val="32"/>
          <w:lang w:val="zh-CN" w:bidi="zh-CN"/>
        </w:rPr>
        <w:t>注：受托人是律师的，还应附律师执业证复印件、律师事务所所函原件。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start="7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703ED8F-A791-4591-B81E-728309D164E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ACACB5C-BA08-4747-BBA7-2A83F8A8D24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C005EC8-DEEE-4B88-B564-EDFDC12A87E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E73A4598-340E-4F50-8605-4B8404689AD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B18F1">
    <w:pPr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/>
      <w:spacing w:line="240" w:lineRule="auto"/>
      <w:ind w:left="0" w:leftChars="0" w:firstLine="420" w:firstLineChars="200"/>
      <w:textAlignment w:val="auto"/>
      <w:rPr>
        <w:rFonts w:ascii="仿宋_GB2312" w:hAnsi="仿宋_GB2312" w:eastAsia="仿宋_GB2312" w:cs="仿宋_GB2312"/>
        <w:sz w:val="21"/>
        <w:szCs w:val="21"/>
        <w:lang w:eastAsia="zh-Hans"/>
      </w:rPr>
    </w:pPr>
    <w:r>
      <w:rPr>
        <w:rFonts w:hint="eastAsia" w:ascii="仿宋_GB2312" w:hAnsi="仿宋_GB2312" w:eastAsia="仿宋_GB2312" w:cs="仿宋_GB2312"/>
        <w:sz w:val="21"/>
        <w:szCs w:val="21"/>
        <w:lang w:eastAsia="zh-Hans"/>
      </w:rPr>
      <w:t>请注意：申报人如提交伪造、变造等虚假证据及相关材料，以及对重要事实虚假、隐瞒陈述或拒绝陈述的，将承担相应的法律责任，如构成犯罪的，将移交司法机关进行处理。</w:t>
    </w:r>
  </w:p>
  <w:p w14:paraId="6EEE5E8E">
    <w:pPr>
      <w:widowControl w:val="0"/>
      <w:snapToGrid w:val="0"/>
      <w:jc w:val="center"/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</w:pPr>
    <w:r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C722F">
                          <w:pPr>
                            <w:widowControl w:val="0"/>
                            <w:snapToGrid w:val="0"/>
                            <w:jc w:val="center"/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2C722F">
                    <w:pPr>
                      <w:widowControl w:val="0"/>
                      <w:snapToGrid w:val="0"/>
                      <w:jc w:val="center"/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>1</w:t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36352"/>
    <w:rsid w:val="6C387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ind w:firstLine="880" w:firstLineChars="200"/>
      <w:jc w:val="both"/>
    </w:pPr>
    <w:rPr>
      <w:rFonts w:ascii="Calibri" w:hAnsi="Calibri" w:eastAsia="仿宋" w:cs="宋体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2026-01-28T03:12:16Z</dcterms:created>
  <dc:creator>yuan</dc:creator>
  <cp:lastModifiedBy>yuanyuqing</cp:lastModifiedBy>
  <dcterms:modified xsi:type="dcterms:W3CDTF">2026-01-28T03:14:30Z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eyJoZGlkIjoiMWVhN2FkNWY1OGFiZTVhMTJlYzAxZjlmZWNlYjBlYmIiLCJ1c2VySWQiOiIxMzQzMTI4NjQ4In0=</vt:lpwstr>
  </property>
  <property fmtid="{D5CDD505-2E9C-101B-9397-08002B2CF9AE}" pid="4" name="ICV">
    <vt:lpwstr>FDC7B91EBB2F4931A3A6A0726713C1FE_12</vt:lpwstr>
  </property>
</Properties>
</file>