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8520" w:type="dxa"/>
        <w:tblInd w:w="108" w:type="dxa"/>
        <w:tblLayout w:type="fixed"/>
        <w:tblCellMar>
          <w:top w:w="0" w:type="dxa"/>
          <w:left w:w="108" w:type="dxa"/>
          <w:bottom w:w="0" w:type="dxa"/>
          <w:right w:w="108" w:type="dxa"/>
        </w:tblCellMar>
      </w:tblPr>
      <w:tblGrid>
        <w:gridCol w:w="1994"/>
        <w:gridCol w:w="906"/>
        <w:gridCol w:w="725"/>
        <w:gridCol w:w="363"/>
        <w:gridCol w:w="438"/>
        <w:gridCol w:w="830"/>
        <w:gridCol w:w="883"/>
        <w:gridCol w:w="132"/>
        <w:gridCol w:w="2249"/>
      </w:tblGrid>
      <w:tr w14:paraId="71E5E335">
        <w:tblPrEx>
          <w:tblCellMar>
            <w:top w:w="0" w:type="dxa"/>
            <w:left w:w="108" w:type="dxa"/>
            <w:bottom w:w="0" w:type="dxa"/>
            <w:right w:w="108" w:type="dxa"/>
          </w:tblCellMar>
        </w:tblPrEx>
        <w:trPr>
          <w:trHeight w:val="1632" w:hRule="atLeast"/>
        </w:trPr>
        <w:tc>
          <w:tcPr>
            <w:tcW w:w="8520" w:type="dxa"/>
            <w:gridSpan w:val="9"/>
            <w:tcBorders>
              <w:top w:val="nil"/>
              <w:left w:val="nil"/>
              <w:bottom w:val="single" w:color="auto" w:sz="4" w:space="0"/>
              <w:right w:val="nil"/>
            </w:tcBorders>
            <w:shd w:val="clear" w:color="auto" w:fill="auto"/>
            <w:vAlign w:val="center"/>
          </w:tcPr>
          <w:p w14:paraId="60C0A13E">
            <w:pPr>
              <w:widowControl/>
              <w:tabs>
                <w:tab w:val="left" w:pos="3492"/>
              </w:tabs>
              <w:jc w:val="left"/>
              <w:rPr>
                <w:rFonts w:ascii="仿宋" w:hAnsi="仿宋" w:eastAsia="仿宋" w:cs="仿宋"/>
                <w:b/>
                <w:bCs/>
                <w:kern w:val="0"/>
                <w:sz w:val="30"/>
                <w:szCs w:val="30"/>
              </w:rPr>
            </w:pPr>
            <w:bookmarkStart w:id="0" w:name="_GoBack"/>
            <w:bookmarkEnd w:id="0"/>
            <w:r>
              <w:rPr>
                <w:rFonts w:hint="eastAsia" w:ascii="仿宋" w:hAnsi="仿宋" w:eastAsia="仿宋" w:cs="仿宋"/>
                <w:b/>
                <w:bCs/>
                <w:kern w:val="0"/>
                <w:sz w:val="30"/>
                <w:szCs w:val="30"/>
              </w:rPr>
              <w:t>附件1</w:t>
            </w:r>
          </w:p>
          <w:p w14:paraId="58F6AA0E">
            <w:pPr>
              <w:widowControl/>
              <w:tabs>
                <w:tab w:val="left" w:pos="3492"/>
              </w:tabs>
              <w:jc w:val="center"/>
              <w:rPr>
                <w:rFonts w:ascii="仿宋" w:hAnsi="仿宋" w:eastAsia="仿宋" w:cs="仿宋"/>
                <w:b/>
                <w:bCs/>
                <w:kern w:val="0"/>
                <w:sz w:val="30"/>
                <w:szCs w:val="30"/>
              </w:rPr>
            </w:pPr>
            <w:r>
              <w:rPr>
                <w:rFonts w:hint="eastAsia" w:ascii="仿宋" w:hAnsi="仿宋" w:eastAsia="仿宋" w:cs="仿宋"/>
                <w:b/>
                <w:bCs/>
                <w:kern w:val="0"/>
                <w:sz w:val="30"/>
                <w:szCs w:val="30"/>
              </w:rPr>
              <w:t>债权</w:t>
            </w:r>
            <w:r>
              <w:rPr>
                <w:rFonts w:hint="eastAsia" w:ascii="仿宋" w:hAnsi="仿宋" w:eastAsia="仿宋" w:cs="仿宋"/>
                <w:b/>
                <w:bCs/>
                <w:kern w:val="0"/>
                <w:sz w:val="30"/>
                <w:szCs w:val="30"/>
                <w:lang w:eastAsia="zh-CN"/>
              </w:rPr>
              <w:t>申报</w:t>
            </w:r>
            <w:r>
              <w:rPr>
                <w:rFonts w:hint="eastAsia" w:ascii="仿宋" w:hAnsi="仿宋" w:eastAsia="仿宋" w:cs="仿宋"/>
                <w:b/>
                <w:bCs/>
                <w:kern w:val="0"/>
                <w:sz w:val="30"/>
                <w:szCs w:val="30"/>
              </w:rPr>
              <w:t>表</w:t>
            </w:r>
          </w:p>
          <w:p w14:paraId="09E6AF75">
            <w:pPr>
              <w:widowControl/>
              <w:tabs>
                <w:tab w:val="left" w:pos="3492"/>
              </w:tabs>
              <w:ind w:right="840"/>
              <w:jc w:val="right"/>
              <w:rPr>
                <w:rFonts w:ascii="仿宋" w:hAnsi="仿宋" w:eastAsia="仿宋" w:cs="仿宋"/>
                <w:bCs/>
                <w:kern w:val="0"/>
                <w:sz w:val="30"/>
                <w:szCs w:val="30"/>
              </w:rPr>
            </w:pPr>
            <w:r>
              <w:rPr>
                <w:rFonts w:hint="eastAsia" w:ascii="仿宋" w:hAnsi="仿宋" w:eastAsia="仿宋" w:cs="仿宋"/>
                <w:bCs/>
                <w:kern w:val="0"/>
                <w:sz w:val="24"/>
              </w:rPr>
              <w:t>编号：</w:t>
            </w:r>
          </w:p>
        </w:tc>
      </w:tr>
      <w:tr w14:paraId="75BC6C3E">
        <w:tblPrEx>
          <w:tblCellMar>
            <w:top w:w="0" w:type="dxa"/>
            <w:left w:w="108" w:type="dxa"/>
            <w:bottom w:w="0" w:type="dxa"/>
            <w:right w:w="108" w:type="dxa"/>
          </w:tblCellMar>
        </w:tblPrEx>
        <w:trPr>
          <w:trHeight w:val="969" w:hRule="atLeast"/>
        </w:trPr>
        <w:tc>
          <w:tcPr>
            <w:tcW w:w="1994" w:type="dxa"/>
            <w:tcBorders>
              <w:top w:val="single" w:color="auto" w:sz="4" w:space="0"/>
              <w:left w:val="single" w:color="auto" w:sz="4" w:space="0"/>
              <w:bottom w:val="single" w:color="auto" w:sz="4" w:space="0"/>
              <w:right w:val="single" w:color="auto" w:sz="4" w:space="0"/>
            </w:tcBorders>
            <w:shd w:val="clear" w:color="auto" w:fill="auto"/>
            <w:vAlign w:val="center"/>
          </w:tcPr>
          <w:p w14:paraId="1B4A61F1">
            <w:pPr>
              <w:widowControl/>
              <w:jc w:val="center"/>
              <w:rPr>
                <w:rFonts w:ascii="仿宋" w:hAnsi="仿宋" w:eastAsia="仿宋" w:cs="仿宋"/>
                <w:b/>
                <w:kern w:val="0"/>
                <w:sz w:val="24"/>
              </w:rPr>
            </w:pPr>
            <w:r>
              <w:rPr>
                <w:rFonts w:hint="eastAsia" w:ascii="仿宋" w:hAnsi="仿宋" w:eastAsia="仿宋" w:cs="仿宋"/>
                <w:b/>
                <w:kern w:val="0"/>
                <w:sz w:val="24"/>
              </w:rPr>
              <w:t>债权人姓名</w:t>
            </w:r>
          </w:p>
          <w:p w14:paraId="0F9C0D6E">
            <w:pPr>
              <w:widowControl/>
              <w:jc w:val="center"/>
              <w:rPr>
                <w:rFonts w:ascii="仿宋" w:hAnsi="仿宋" w:eastAsia="仿宋" w:cs="仿宋"/>
                <w:b/>
                <w:kern w:val="0"/>
                <w:sz w:val="24"/>
              </w:rPr>
            </w:pPr>
            <w:r>
              <w:rPr>
                <w:rFonts w:hint="eastAsia" w:ascii="仿宋" w:hAnsi="仿宋" w:eastAsia="仿宋" w:cs="仿宋"/>
                <w:b/>
                <w:kern w:val="0"/>
                <w:sz w:val="24"/>
              </w:rPr>
              <w:t>或名称</w:t>
            </w:r>
          </w:p>
        </w:tc>
        <w:tc>
          <w:tcPr>
            <w:tcW w:w="6526" w:type="dxa"/>
            <w:gridSpan w:val="8"/>
            <w:tcBorders>
              <w:top w:val="single" w:color="auto" w:sz="4" w:space="0"/>
              <w:left w:val="single" w:color="auto" w:sz="4" w:space="0"/>
              <w:bottom w:val="single" w:color="auto" w:sz="4" w:space="0"/>
              <w:right w:val="single" w:color="auto" w:sz="4" w:space="0"/>
            </w:tcBorders>
            <w:shd w:val="clear" w:color="auto" w:fill="auto"/>
            <w:vAlign w:val="center"/>
          </w:tcPr>
          <w:p w14:paraId="70BBF53F">
            <w:pPr>
              <w:widowControl/>
              <w:jc w:val="center"/>
              <w:rPr>
                <w:rFonts w:ascii="仿宋" w:hAnsi="仿宋" w:eastAsia="仿宋" w:cs="仿宋"/>
                <w:kern w:val="0"/>
                <w:sz w:val="24"/>
              </w:rPr>
            </w:pPr>
            <w:r>
              <w:rPr>
                <w:rFonts w:hint="eastAsia" w:ascii="仿宋" w:hAnsi="仿宋" w:eastAsia="仿宋" w:cs="仿宋"/>
                <w:kern w:val="0"/>
                <w:sz w:val="24"/>
              </w:rPr>
              <w:t xml:space="preserve"> 　</w:t>
            </w:r>
          </w:p>
        </w:tc>
      </w:tr>
      <w:tr w14:paraId="1E013D2B">
        <w:tblPrEx>
          <w:tblCellMar>
            <w:top w:w="0" w:type="dxa"/>
            <w:left w:w="108" w:type="dxa"/>
            <w:bottom w:w="0" w:type="dxa"/>
            <w:right w:w="108" w:type="dxa"/>
          </w:tblCellMar>
        </w:tblPrEx>
        <w:trPr>
          <w:trHeight w:val="512" w:hRule="atLeast"/>
        </w:trPr>
        <w:tc>
          <w:tcPr>
            <w:tcW w:w="1994" w:type="dxa"/>
            <w:vMerge w:val="restart"/>
            <w:tcBorders>
              <w:top w:val="single" w:color="auto" w:sz="4" w:space="0"/>
              <w:left w:val="single" w:color="auto" w:sz="4" w:space="0"/>
              <w:right w:val="single" w:color="auto" w:sz="4" w:space="0"/>
            </w:tcBorders>
            <w:shd w:val="clear" w:color="auto" w:fill="auto"/>
            <w:vAlign w:val="center"/>
          </w:tcPr>
          <w:p w14:paraId="58917830">
            <w:pPr>
              <w:widowControl/>
              <w:jc w:val="center"/>
              <w:rPr>
                <w:rFonts w:ascii="仿宋" w:hAnsi="仿宋" w:eastAsia="仿宋" w:cs="仿宋"/>
                <w:b/>
                <w:kern w:val="0"/>
                <w:sz w:val="24"/>
              </w:rPr>
            </w:pPr>
            <w:r>
              <w:rPr>
                <w:rFonts w:hint="eastAsia" w:ascii="仿宋" w:hAnsi="仿宋" w:eastAsia="仿宋" w:cs="仿宋"/>
                <w:b/>
                <w:kern w:val="0"/>
                <w:sz w:val="24"/>
              </w:rPr>
              <w:t>法定代表人（个人债权人请注明居民身份证号）</w:t>
            </w:r>
          </w:p>
        </w:tc>
        <w:tc>
          <w:tcPr>
            <w:tcW w:w="2432" w:type="dxa"/>
            <w:gridSpan w:val="4"/>
            <w:vMerge w:val="restart"/>
            <w:tcBorders>
              <w:top w:val="single" w:color="auto" w:sz="4" w:space="0"/>
              <w:left w:val="nil"/>
              <w:right w:val="single" w:color="auto" w:sz="4" w:space="0"/>
            </w:tcBorders>
            <w:shd w:val="clear" w:color="auto" w:fill="auto"/>
            <w:vAlign w:val="center"/>
          </w:tcPr>
          <w:p w14:paraId="5FBCB868">
            <w:pPr>
              <w:widowControl/>
              <w:jc w:val="center"/>
              <w:rPr>
                <w:rFonts w:ascii="仿宋" w:hAnsi="仿宋" w:eastAsia="仿宋" w:cs="仿宋"/>
                <w:kern w:val="0"/>
                <w:sz w:val="24"/>
              </w:rPr>
            </w:pPr>
            <w:r>
              <w:rPr>
                <w:rFonts w:hint="eastAsia" w:ascii="仿宋" w:hAnsi="仿宋" w:eastAsia="仿宋" w:cs="仿宋"/>
                <w:kern w:val="0"/>
                <w:sz w:val="24"/>
              </w:rPr>
              <w:t xml:space="preserve"> </w:t>
            </w:r>
          </w:p>
        </w:tc>
        <w:tc>
          <w:tcPr>
            <w:tcW w:w="1713" w:type="dxa"/>
            <w:gridSpan w:val="2"/>
            <w:tcBorders>
              <w:top w:val="single" w:color="auto" w:sz="4" w:space="0"/>
              <w:left w:val="nil"/>
              <w:bottom w:val="single" w:color="auto" w:sz="4" w:space="0"/>
              <w:right w:val="single" w:color="auto" w:sz="4" w:space="0"/>
            </w:tcBorders>
            <w:shd w:val="clear" w:color="auto" w:fill="auto"/>
            <w:vAlign w:val="center"/>
          </w:tcPr>
          <w:p w14:paraId="65FB47FE">
            <w:pPr>
              <w:widowControl/>
              <w:jc w:val="center"/>
              <w:rPr>
                <w:rFonts w:ascii="仿宋" w:hAnsi="仿宋" w:eastAsia="仿宋" w:cs="仿宋"/>
                <w:b/>
                <w:kern w:val="0"/>
                <w:sz w:val="24"/>
              </w:rPr>
            </w:pPr>
            <w:r>
              <w:rPr>
                <w:rFonts w:hint="eastAsia" w:ascii="仿宋" w:hAnsi="仿宋" w:eastAsia="仿宋" w:cs="仿宋"/>
                <w:b/>
                <w:kern w:val="0"/>
                <w:sz w:val="24"/>
              </w:rPr>
              <w:t>受委托人姓名</w:t>
            </w:r>
          </w:p>
        </w:tc>
        <w:tc>
          <w:tcPr>
            <w:tcW w:w="2381" w:type="dxa"/>
            <w:gridSpan w:val="2"/>
            <w:tcBorders>
              <w:top w:val="single" w:color="auto" w:sz="4" w:space="0"/>
              <w:left w:val="nil"/>
              <w:bottom w:val="single" w:color="auto" w:sz="4" w:space="0"/>
              <w:right w:val="single" w:color="auto" w:sz="4" w:space="0"/>
            </w:tcBorders>
            <w:shd w:val="clear" w:color="auto" w:fill="auto"/>
            <w:vAlign w:val="center"/>
          </w:tcPr>
          <w:p w14:paraId="7405CFC9">
            <w:pPr>
              <w:widowControl/>
              <w:ind w:right="-496" w:rightChars="-236"/>
              <w:jc w:val="center"/>
              <w:rPr>
                <w:rFonts w:ascii="仿宋" w:hAnsi="仿宋" w:eastAsia="仿宋" w:cs="仿宋"/>
                <w:b/>
                <w:kern w:val="0"/>
                <w:sz w:val="24"/>
              </w:rPr>
            </w:pPr>
            <w:r>
              <w:rPr>
                <w:rFonts w:hint="eastAsia" w:ascii="仿宋" w:hAnsi="仿宋" w:eastAsia="仿宋" w:cs="仿宋"/>
                <w:b/>
                <w:kern w:val="0"/>
                <w:sz w:val="24"/>
              </w:rPr>
              <w:t xml:space="preserve"> </w:t>
            </w:r>
          </w:p>
        </w:tc>
      </w:tr>
      <w:tr w14:paraId="4764FA39">
        <w:tblPrEx>
          <w:tblCellMar>
            <w:top w:w="0" w:type="dxa"/>
            <w:left w:w="108" w:type="dxa"/>
            <w:bottom w:w="0" w:type="dxa"/>
            <w:right w:w="108" w:type="dxa"/>
          </w:tblCellMar>
        </w:tblPrEx>
        <w:trPr>
          <w:trHeight w:val="663" w:hRule="atLeast"/>
        </w:trPr>
        <w:tc>
          <w:tcPr>
            <w:tcW w:w="1994" w:type="dxa"/>
            <w:vMerge w:val="continue"/>
            <w:tcBorders>
              <w:left w:val="single" w:color="auto" w:sz="4" w:space="0"/>
              <w:bottom w:val="single" w:color="auto" w:sz="4" w:space="0"/>
              <w:right w:val="single" w:color="auto" w:sz="4" w:space="0"/>
            </w:tcBorders>
            <w:shd w:val="clear" w:color="auto" w:fill="auto"/>
            <w:vAlign w:val="center"/>
          </w:tcPr>
          <w:p w14:paraId="30946ADF">
            <w:pPr>
              <w:widowControl/>
              <w:jc w:val="center"/>
              <w:rPr>
                <w:rFonts w:ascii="仿宋" w:hAnsi="仿宋" w:eastAsia="仿宋" w:cs="仿宋"/>
                <w:b/>
                <w:kern w:val="0"/>
                <w:sz w:val="24"/>
              </w:rPr>
            </w:pPr>
          </w:p>
        </w:tc>
        <w:tc>
          <w:tcPr>
            <w:tcW w:w="2432" w:type="dxa"/>
            <w:gridSpan w:val="4"/>
            <w:vMerge w:val="continue"/>
            <w:tcBorders>
              <w:left w:val="nil"/>
              <w:bottom w:val="single" w:color="auto" w:sz="4" w:space="0"/>
              <w:right w:val="single" w:color="auto" w:sz="4" w:space="0"/>
            </w:tcBorders>
            <w:shd w:val="clear" w:color="auto" w:fill="auto"/>
            <w:vAlign w:val="center"/>
          </w:tcPr>
          <w:p w14:paraId="48D4B518">
            <w:pPr>
              <w:widowControl/>
              <w:jc w:val="center"/>
              <w:rPr>
                <w:rFonts w:ascii="仿宋" w:hAnsi="仿宋" w:eastAsia="仿宋" w:cs="仿宋"/>
                <w:b/>
                <w:kern w:val="0"/>
                <w:sz w:val="24"/>
              </w:rPr>
            </w:pPr>
          </w:p>
        </w:tc>
        <w:tc>
          <w:tcPr>
            <w:tcW w:w="1713" w:type="dxa"/>
            <w:gridSpan w:val="2"/>
            <w:tcBorders>
              <w:top w:val="single" w:color="auto" w:sz="4" w:space="0"/>
              <w:left w:val="nil"/>
              <w:bottom w:val="single" w:color="auto" w:sz="4" w:space="0"/>
              <w:right w:val="single" w:color="auto" w:sz="4" w:space="0"/>
            </w:tcBorders>
            <w:shd w:val="clear" w:color="auto" w:fill="auto"/>
            <w:vAlign w:val="center"/>
          </w:tcPr>
          <w:p w14:paraId="23342985">
            <w:pPr>
              <w:widowControl/>
              <w:jc w:val="center"/>
              <w:rPr>
                <w:rFonts w:ascii="仿宋" w:hAnsi="仿宋" w:eastAsia="仿宋" w:cs="仿宋"/>
                <w:b/>
                <w:kern w:val="0"/>
                <w:sz w:val="24"/>
              </w:rPr>
            </w:pPr>
            <w:r>
              <w:rPr>
                <w:rFonts w:hint="eastAsia" w:ascii="仿宋" w:hAnsi="仿宋" w:eastAsia="仿宋" w:cs="仿宋"/>
                <w:b/>
                <w:kern w:val="0"/>
                <w:sz w:val="24"/>
              </w:rPr>
              <w:t>受委托人</w:t>
            </w:r>
          </w:p>
          <w:p w14:paraId="232997F4">
            <w:pPr>
              <w:widowControl/>
              <w:jc w:val="center"/>
              <w:rPr>
                <w:rFonts w:ascii="仿宋" w:hAnsi="仿宋" w:eastAsia="仿宋" w:cs="仿宋"/>
                <w:b/>
                <w:kern w:val="0"/>
                <w:sz w:val="24"/>
              </w:rPr>
            </w:pPr>
            <w:r>
              <w:rPr>
                <w:rFonts w:hint="eastAsia" w:ascii="仿宋" w:hAnsi="仿宋" w:eastAsia="仿宋" w:cs="仿宋"/>
                <w:b/>
                <w:kern w:val="0"/>
                <w:sz w:val="24"/>
              </w:rPr>
              <w:t>身份证号</w:t>
            </w:r>
          </w:p>
        </w:tc>
        <w:tc>
          <w:tcPr>
            <w:tcW w:w="2381" w:type="dxa"/>
            <w:gridSpan w:val="2"/>
            <w:tcBorders>
              <w:top w:val="single" w:color="auto" w:sz="4" w:space="0"/>
              <w:left w:val="nil"/>
              <w:bottom w:val="single" w:color="auto" w:sz="4" w:space="0"/>
              <w:right w:val="single" w:color="auto" w:sz="4" w:space="0"/>
            </w:tcBorders>
            <w:shd w:val="clear" w:color="auto" w:fill="auto"/>
            <w:vAlign w:val="center"/>
          </w:tcPr>
          <w:p w14:paraId="0DB72DCE">
            <w:pPr>
              <w:ind w:right="-496" w:rightChars="-236"/>
              <w:rPr>
                <w:rFonts w:ascii="仿宋" w:hAnsi="仿宋" w:eastAsia="仿宋" w:cs="仿宋"/>
                <w:b/>
                <w:kern w:val="0"/>
                <w:sz w:val="24"/>
              </w:rPr>
            </w:pPr>
            <w:r>
              <w:rPr>
                <w:rFonts w:hint="eastAsia" w:ascii="仿宋" w:hAnsi="仿宋" w:eastAsia="仿宋" w:cs="仿宋"/>
                <w:b/>
                <w:kern w:val="0"/>
                <w:sz w:val="24"/>
              </w:rPr>
              <w:t xml:space="preserve"> </w:t>
            </w:r>
          </w:p>
        </w:tc>
      </w:tr>
      <w:tr w14:paraId="1A769074">
        <w:tblPrEx>
          <w:tblCellMar>
            <w:top w:w="0" w:type="dxa"/>
            <w:left w:w="108" w:type="dxa"/>
            <w:bottom w:w="0" w:type="dxa"/>
            <w:right w:w="108" w:type="dxa"/>
          </w:tblCellMar>
        </w:tblPrEx>
        <w:trPr>
          <w:trHeight w:val="491" w:hRule="atLeast"/>
        </w:trPr>
        <w:tc>
          <w:tcPr>
            <w:tcW w:w="1994" w:type="dxa"/>
            <w:vMerge w:val="restart"/>
            <w:tcBorders>
              <w:top w:val="single" w:color="auto" w:sz="4" w:space="0"/>
              <w:left w:val="single" w:color="auto" w:sz="4" w:space="0"/>
              <w:right w:val="single" w:color="auto" w:sz="4" w:space="0"/>
            </w:tcBorders>
            <w:shd w:val="clear" w:color="auto" w:fill="auto"/>
            <w:vAlign w:val="center"/>
          </w:tcPr>
          <w:p w14:paraId="07E03401">
            <w:pPr>
              <w:jc w:val="center"/>
              <w:rPr>
                <w:rFonts w:ascii="仿宋" w:hAnsi="仿宋" w:eastAsia="仿宋" w:cs="仿宋"/>
                <w:b/>
                <w:kern w:val="0"/>
                <w:sz w:val="24"/>
              </w:rPr>
            </w:pPr>
            <w:r>
              <w:rPr>
                <w:rFonts w:hint="eastAsia" w:ascii="仿宋" w:hAnsi="仿宋" w:eastAsia="仿宋" w:cs="仿宋"/>
                <w:b/>
                <w:kern w:val="0"/>
                <w:sz w:val="24"/>
              </w:rPr>
              <w:t>通讯信息</w:t>
            </w:r>
          </w:p>
          <w:p w14:paraId="3F37AEEE">
            <w:pPr>
              <w:jc w:val="center"/>
              <w:rPr>
                <w:rFonts w:ascii="仿宋" w:hAnsi="仿宋" w:eastAsia="仿宋" w:cs="仿宋"/>
                <w:kern w:val="0"/>
                <w:sz w:val="24"/>
              </w:rPr>
            </w:pPr>
          </w:p>
        </w:tc>
        <w:tc>
          <w:tcPr>
            <w:tcW w:w="1631" w:type="dxa"/>
            <w:gridSpan w:val="2"/>
            <w:tcBorders>
              <w:top w:val="single" w:color="auto" w:sz="4" w:space="0"/>
              <w:left w:val="nil"/>
              <w:bottom w:val="single" w:color="auto" w:sz="4" w:space="0"/>
              <w:right w:val="single" w:color="auto" w:sz="4" w:space="0"/>
            </w:tcBorders>
            <w:shd w:val="clear" w:color="auto" w:fill="auto"/>
            <w:vAlign w:val="center"/>
          </w:tcPr>
          <w:p w14:paraId="563EAC83">
            <w:pPr>
              <w:widowControl/>
              <w:ind w:firstLine="240" w:firstLineChars="100"/>
              <w:rPr>
                <w:rFonts w:ascii="仿宋" w:hAnsi="仿宋" w:eastAsia="仿宋" w:cs="仿宋"/>
                <w:kern w:val="0"/>
                <w:sz w:val="24"/>
              </w:rPr>
            </w:pPr>
            <w:r>
              <w:rPr>
                <w:rFonts w:hint="eastAsia" w:ascii="仿宋" w:hAnsi="仿宋" w:eastAsia="仿宋" w:cs="仿宋"/>
                <w:kern w:val="0"/>
                <w:sz w:val="24"/>
              </w:rPr>
              <w:t>联系地址</w:t>
            </w:r>
          </w:p>
        </w:tc>
        <w:tc>
          <w:tcPr>
            <w:tcW w:w="4895" w:type="dxa"/>
            <w:gridSpan w:val="6"/>
            <w:tcBorders>
              <w:top w:val="single" w:color="auto" w:sz="4" w:space="0"/>
              <w:left w:val="nil"/>
              <w:bottom w:val="single" w:color="auto" w:sz="4" w:space="0"/>
              <w:right w:val="single" w:color="auto" w:sz="4" w:space="0"/>
            </w:tcBorders>
            <w:shd w:val="clear" w:color="auto" w:fill="auto"/>
            <w:vAlign w:val="center"/>
          </w:tcPr>
          <w:p w14:paraId="3D6D0571">
            <w:pPr>
              <w:ind w:right="-1777" w:rightChars="-846"/>
              <w:rPr>
                <w:rFonts w:ascii="仿宋" w:hAnsi="仿宋" w:eastAsia="仿宋" w:cs="仿宋"/>
                <w:kern w:val="0"/>
                <w:sz w:val="24"/>
              </w:rPr>
            </w:pPr>
            <w:r>
              <w:rPr>
                <w:rFonts w:hint="eastAsia" w:ascii="仿宋" w:hAnsi="仿宋" w:eastAsia="仿宋" w:cs="仿宋"/>
                <w:kern w:val="0"/>
                <w:sz w:val="24"/>
              </w:rPr>
              <w:t xml:space="preserve"> </w:t>
            </w:r>
          </w:p>
        </w:tc>
      </w:tr>
      <w:tr w14:paraId="3E68AD58">
        <w:tblPrEx>
          <w:tblCellMar>
            <w:top w:w="0" w:type="dxa"/>
            <w:left w:w="108" w:type="dxa"/>
            <w:bottom w:w="0" w:type="dxa"/>
            <w:right w:w="108" w:type="dxa"/>
          </w:tblCellMar>
        </w:tblPrEx>
        <w:trPr>
          <w:trHeight w:val="484" w:hRule="atLeast"/>
        </w:trPr>
        <w:tc>
          <w:tcPr>
            <w:tcW w:w="1994" w:type="dxa"/>
            <w:vMerge w:val="continue"/>
            <w:tcBorders>
              <w:left w:val="single" w:color="auto" w:sz="4" w:space="0"/>
              <w:right w:val="single" w:color="auto" w:sz="4" w:space="0"/>
            </w:tcBorders>
            <w:shd w:val="clear" w:color="auto" w:fill="auto"/>
            <w:vAlign w:val="center"/>
          </w:tcPr>
          <w:p w14:paraId="519061CB">
            <w:pPr>
              <w:jc w:val="center"/>
              <w:rPr>
                <w:rFonts w:ascii="仿宋" w:hAnsi="仿宋" w:eastAsia="仿宋" w:cs="仿宋"/>
                <w:kern w:val="0"/>
                <w:sz w:val="24"/>
              </w:rPr>
            </w:pPr>
          </w:p>
        </w:tc>
        <w:tc>
          <w:tcPr>
            <w:tcW w:w="1631" w:type="dxa"/>
            <w:gridSpan w:val="2"/>
            <w:tcBorders>
              <w:top w:val="single" w:color="auto" w:sz="4" w:space="0"/>
              <w:left w:val="nil"/>
              <w:bottom w:val="single" w:color="auto" w:sz="4" w:space="0"/>
              <w:right w:val="single" w:color="auto" w:sz="4" w:space="0"/>
            </w:tcBorders>
            <w:shd w:val="clear" w:color="auto" w:fill="auto"/>
            <w:vAlign w:val="center"/>
          </w:tcPr>
          <w:p w14:paraId="2B0496AB">
            <w:pPr>
              <w:widowControl/>
              <w:ind w:right="-1777" w:rightChars="-846" w:firstLine="240" w:firstLineChars="100"/>
              <w:rPr>
                <w:rFonts w:ascii="仿宋" w:hAnsi="仿宋" w:eastAsia="仿宋" w:cs="仿宋"/>
                <w:kern w:val="0"/>
                <w:sz w:val="24"/>
              </w:rPr>
            </w:pPr>
            <w:r>
              <w:rPr>
                <w:rFonts w:hint="eastAsia" w:ascii="仿宋" w:hAnsi="仿宋" w:eastAsia="仿宋" w:cs="仿宋"/>
                <w:kern w:val="0"/>
                <w:sz w:val="24"/>
              </w:rPr>
              <w:t>联 系 人</w:t>
            </w:r>
          </w:p>
        </w:tc>
        <w:tc>
          <w:tcPr>
            <w:tcW w:w="4895" w:type="dxa"/>
            <w:gridSpan w:val="6"/>
            <w:tcBorders>
              <w:top w:val="single" w:color="auto" w:sz="4" w:space="0"/>
              <w:left w:val="nil"/>
              <w:bottom w:val="single" w:color="auto" w:sz="4" w:space="0"/>
              <w:right w:val="single" w:color="auto" w:sz="4" w:space="0"/>
            </w:tcBorders>
            <w:shd w:val="clear" w:color="auto" w:fill="auto"/>
            <w:vAlign w:val="center"/>
          </w:tcPr>
          <w:p w14:paraId="6A14E381">
            <w:pPr>
              <w:widowControl/>
              <w:ind w:right="-1777" w:rightChars="-846"/>
              <w:rPr>
                <w:rFonts w:ascii="仿宋" w:hAnsi="仿宋" w:eastAsia="仿宋" w:cs="仿宋"/>
                <w:kern w:val="0"/>
                <w:sz w:val="24"/>
              </w:rPr>
            </w:pPr>
            <w:r>
              <w:rPr>
                <w:rFonts w:hint="eastAsia" w:ascii="仿宋" w:hAnsi="仿宋" w:eastAsia="仿宋" w:cs="仿宋"/>
                <w:kern w:val="0"/>
                <w:sz w:val="24"/>
              </w:rPr>
              <w:t xml:space="preserve"> </w:t>
            </w:r>
          </w:p>
        </w:tc>
      </w:tr>
      <w:tr w14:paraId="4304D24A">
        <w:tblPrEx>
          <w:tblCellMar>
            <w:top w:w="0" w:type="dxa"/>
            <w:left w:w="108" w:type="dxa"/>
            <w:bottom w:w="0" w:type="dxa"/>
            <w:right w:w="108" w:type="dxa"/>
          </w:tblCellMar>
        </w:tblPrEx>
        <w:trPr>
          <w:trHeight w:val="484" w:hRule="atLeast"/>
        </w:trPr>
        <w:tc>
          <w:tcPr>
            <w:tcW w:w="1994" w:type="dxa"/>
            <w:vMerge w:val="continue"/>
            <w:tcBorders>
              <w:left w:val="single" w:color="auto" w:sz="4" w:space="0"/>
              <w:right w:val="single" w:color="auto" w:sz="4" w:space="0"/>
            </w:tcBorders>
            <w:shd w:val="clear" w:color="auto" w:fill="auto"/>
            <w:vAlign w:val="center"/>
          </w:tcPr>
          <w:p w14:paraId="50CEEEDF">
            <w:pPr>
              <w:jc w:val="center"/>
              <w:rPr>
                <w:rFonts w:ascii="仿宋" w:hAnsi="仿宋" w:eastAsia="仿宋" w:cs="仿宋"/>
                <w:kern w:val="0"/>
                <w:sz w:val="24"/>
              </w:rPr>
            </w:pPr>
          </w:p>
        </w:tc>
        <w:tc>
          <w:tcPr>
            <w:tcW w:w="1631" w:type="dxa"/>
            <w:gridSpan w:val="2"/>
            <w:tcBorders>
              <w:top w:val="single" w:color="auto" w:sz="4" w:space="0"/>
              <w:left w:val="nil"/>
              <w:bottom w:val="single" w:color="auto" w:sz="4" w:space="0"/>
              <w:right w:val="single" w:color="auto" w:sz="4" w:space="0"/>
            </w:tcBorders>
            <w:shd w:val="clear" w:color="auto" w:fill="auto"/>
            <w:vAlign w:val="center"/>
          </w:tcPr>
          <w:p w14:paraId="2DAEBC0D">
            <w:pPr>
              <w:widowControl/>
              <w:ind w:right="-1777" w:rightChars="-846" w:firstLine="240" w:firstLineChars="100"/>
              <w:rPr>
                <w:rFonts w:ascii="仿宋" w:hAnsi="仿宋" w:eastAsia="仿宋" w:cs="仿宋"/>
                <w:kern w:val="0"/>
                <w:sz w:val="24"/>
              </w:rPr>
            </w:pPr>
            <w:r>
              <w:rPr>
                <w:rFonts w:hint="eastAsia" w:ascii="仿宋" w:hAnsi="仿宋" w:eastAsia="仿宋" w:cs="仿宋"/>
                <w:kern w:val="0"/>
                <w:sz w:val="24"/>
              </w:rPr>
              <w:t>联系电话</w:t>
            </w:r>
          </w:p>
        </w:tc>
        <w:tc>
          <w:tcPr>
            <w:tcW w:w="4895" w:type="dxa"/>
            <w:gridSpan w:val="6"/>
            <w:tcBorders>
              <w:top w:val="single" w:color="auto" w:sz="4" w:space="0"/>
              <w:left w:val="nil"/>
              <w:bottom w:val="single" w:color="auto" w:sz="4" w:space="0"/>
              <w:right w:val="single" w:color="auto" w:sz="4" w:space="0"/>
            </w:tcBorders>
            <w:shd w:val="clear" w:color="auto" w:fill="auto"/>
            <w:vAlign w:val="center"/>
          </w:tcPr>
          <w:p w14:paraId="23710CCD">
            <w:pPr>
              <w:widowControl/>
              <w:ind w:right="-1777" w:rightChars="-846"/>
              <w:rPr>
                <w:rFonts w:ascii="仿宋" w:hAnsi="仿宋" w:eastAsia="仿宋" w:cs="仿宋"/>
                <w:kern w:val="0"/>
                <w:sz w:val="24"/>
              </w:rPr>
            </w:pPr>
            <w:r>
              <w:rPr>
                <w:rFonts w:hint="eastAsia" w:ascii="仿宋" w:hAnsi="仿宋" w:eastAsia="仿宋" w:cs="仿宋"/>
                <w:kern w:val="0"/>
                <w:sz w:val="24"/>
              </w:rPr>
              <w:t xml:space="preserve"> </w:t>
            </w:r>
          </w:p>
        </w:tc>
      </w:tr>
      <w:tr w14:paraId="16426A02">
        <w:tblPrEx>
          <w:tblCellMar>
            <w:top w:w="0" w:type="dxa"/>
            <w:left w:w="108" w:type="dxa"/>
            <w:bottom w:w="0" w:type="dxa"/>
            <w:right w:w="108" w:type="dxa"/>
          </w:tblCellMar>
        </w:tblPrEx>
        <w:trPr>
          <w:trHeight w:val="490" w:hRule="atLeast"/>
        </w:trPr>
        <w:tc>
          <w:tcPr>
            <w:tcW w:w="1994" w:type="dxa"/>
            <w:vMerge w:val="continue"/>
            <w:tcBorders>
              <w:left w:val="single" w:color="auto" w:sz="4" w:space="0"/>
              <w:right w:val="single" w:color="auto" w:sz="4" w:space="0"/>
            </w:tcBorders>
            <w:shd w:val="clear" w:color="auto" w:fill="auto"/>
            <w:vAlign w:val="center"/>
          </w:tcPr>
          <w:p w14:paraId="2B04351B">
            <w:pPr>
              <w:jc w:val="center"/>
              <w:rPr>
                <w:rFonts w:ascii="仿宋" w:hAnsi="仿宋" w:eastAsia="仿宋" w:cs="仿宋"/>
                <w:kern w:val="0"/>
                <w:sz w:val="24"/>
              </w:rPr>
            </w:pPr>
          </w:p>
        </w:tc>
        <w:tc>
          <w:tcPr>
            <w:tcW w:w="1631" w:type="dxa"/>
            <w:gridSpan w:val="2"/>
            <w:tcBorders>
              <w:top w:val="single" w:color="auto" w:sz="4" w:space="0"/>
              <w:left w:val="nil"/>
              <w:bottom w:val="single" w:color="auto" w:sz="4" w:space="0"/>
              <w:right w:val="single" w:color="auto" w:sz="4" w:space="0"/>
            </w:tcBorders>
            <w:shd w:val="clear" w:color="auto" w:fill="auto"/>
            <w:vAlign w:val="center"/>
          </w:tcPr>
          <w:p w14:paraId="5B760694">
            <w:pPr>
              <w:widowControl/>
              <w:ind w:right="-1777" w:rightChars="-846" w:firstLine="240" w:firstLineChars="100"/>
              <w:rPr>
                <w:rFonts w:ascii="仿宋" w:hAnsi="仿宋" w:eastAsia="仿宋" w:cs="仿宋"/>
                <w:kern w:val="0"/>
                <w:sz w:val="24"/>
              </w:rPr>
            </w:pPr>
            <w:r>
              <w:rPr>
                <w:rFonts w:hint="eastAsia" w:ascii="仿宋" w:hAnsi="仿宋" w:eastAsia="仿宋" w:cs="仿宋"/>
                <w:kern w:val="0"/>
                <w:sz w:val="24"/>
              </w:rPr>
              <w:t>邮箱地址</w:t>
            </w:r>
          </w:p>
        </w:tc>
        <w:tc>
          <w:tcPr>
            <w:tcW w:w="4895" w:type="dxa"/>
            <w:gridSpan w:val="6"/>
            <w:tcBorders>
              <w:top w:val="single" w:color="auto" w:sz="4" w:space="0"/>
              <w:left w:val="nil"/>
              <w:bottom w:val="single" w:color="auto" w:sz="4" w:space="0"/>
              <w:right w:val="single" w:color="auto" w:sz="4" w:space="0"/>
            </w:tcBorders>
            <w:shd w:val="clear" w:color="auto" w:fill="auto"/>
            <w:vAlign w:val="center"/>
          </w:tcPr>
          <w:p w14:paraId="59E73754">
            <w:pPr>
              <w:widowControl/>
              <w:ind w:right="-1777" w:rightChars="-846"/>
              <w:rPr>
                <w:rFonts w:ascii="仿宋" w:hAnsi="仿宋" w:eastAsia="仿宋" w:cs="仿宋"/>
                <w:kern w:val="0"/>
                <w:sz w:val="24"/>
              </w:rPr>
            </w:pPr>
            <w:r>
              <w:rPr>
                <w:rFonts w:hint="eastAsia" w:ascii="仿宋" w:hAnsi="仿宋" w:eastAsia="仿宋" w:cs="仿宋"/>
                <w:kern w:val="0"/>
                <w:sz w:val="24"/>
              </w:rPr>
              <w:t xml:space="preserve"> </w:t>
            </w:r>
          </w:p>
        </w:tc>
      </w:tr>
      <w:tr w14:paraId="2F506C80">
        <w:tblPrEx>
          <w:tblCellMar>
            <w:top w:w="0" w:type="dxa"/>
            <w:left w:w="108" w:type="dxa"/>
            <w:bottom w:w="0" w:type="dxa"/>
            <w:right w:w="108" w:type="dxa"/>
          </w:tblCellMar>
        </w:tblPrEx>
        <w:trPr>
          <w:trHeight w:val="490" w:hRule="atLeast"/>
        </w:trPr>
        <w:tc>
          <w:tcPr>
            <w:tcW w:w="1994" w:type="dxa"/>
            <w:vMerge w:val="continue"/>
            <w:tcBorders>
              <w:left w:val="single" w:color="auto" w:sz="4" w:space="0"/>
              <w:right w:val="single" w:color="auto" w:sz="4" w:space="0"/>
            </w:tcBorders>
            <w:shd w:val="clear" w:color="auto" w:fill="auto"/>
            <w:vAlign w:val="center"/>
          </w:tcPr>
          <w:p w14:paraId="0CE99610">
            <w:pPr>
              <w:jc w:val="center"/>
              <w:rPr>
                <w:rFonts w:ascii="仿宋" w:hAnsi="仿宋" w:eastAsia="仿宋" w:cs="仿宋"/>
                <w:kern w:val="0"/>
                <w:sz w:val="24"/>
              </w:rPr>
            </w:pPr>
          </w:p>
        </w:tc>
        <w:tc>
          <w:tcPr>
            <w:tcW w:w="1631" w:type="dxa"/>
            <w:gridSpan w:val="2"/>
            <w:tcBorders>
              <w:top w:val="single" w:color="auto" w:sz="4" w:space="0"/>
              <w:left w:val="nil"/>
              <w:bottom w:val="single" w:color="auto" w:sz="4" w:space="0"/>
              <w:right w:val="single" w:color="auto" w:sz="4" w:space="0"/>
            </w:tcBorders>
            <w:shd w:val="clear" w:color="auto" w:fill="auto"/>
            <w:vAlign w:val="center"/>
          </w:tcPr>
          <w:p w14:paraId="782E944A">
            <w:pPr>
              <w:widowControl/>
              <w:ind w:right="-1777" w:rightChars="-846" w:firstLine="240" w:firstLineChars="100"/>
              <w:rPr>
                <w:rFonts w:ascii="仿宋" w:hAnsi="仿宋" w:eastAsia="仿宋" w:cs="仿宋"/>
                <w:kern w:val="0"/>
                <w:sz w:val="24"/>
              </w:rPr>
            </w:pPr>
            <w:r>
              <w:rPr>
                <w:rFonts w:hint="eastAsia" w:ascii="仿宋" w:hAnsi="仿宋" w:eastAsia="仿宋" w:cs="仿宋"/>
                <w:kern w:val="0"/>
                <w:sz w:val="24"/>
              </w:rPr>
              <w:t>微 信 号</w:t>
            </w:r>
          </w:p>
        </w:tc>
        <w:tc>
          <w:tcPr>
            <w:tcW w:w="4895" w:type="dxa"/>
            <w:gridSpan w:val="6"/>
            <w:tcBorders>
              <w:top w:val="single" w:color="auto" w:sz="4" w:space="0"/>
              <w:left w:val="nil"/>
              <w:bottom w:val="single" w:color="auto" w:sz="4" w:space="0"/>
              <w:right w:val="single" w:color="auto" w:sz="4" w:space="0"/>
            </w:tcBorders>
            <w:shd w:val="clear" w:color="auto" w:fill="auto"/>
            <w:vAlign w:val="center"/>
          </w:tcPr>
          <w:p w14:paraId="2DFBC8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jc w:val="left"/>
              <w:rPr>
                <w:rFonts w:ascii="仿宋" w:hAnsi="仿宋" w:eastAsia="仿宋" w:cs="仿宋"/>
                <w:kern w:val="0"/>
                <w:sz w:val="24"/>
              </w:rPr>
            </w:pPr>
          </w:p>
        </w:tc>
      </w:tr>
      <w:tr w14:paraId="26C19709">
        <w:tblPrEx>
          <w:tblCellMar>
            <w:top w:w="0" w:type="dxa"/>
            <w:left w:w="108" w:type="dxa"/>
            <w:bottom w:w="0" w:type="dxa"/>
            <w:right w:w="108" w:type="dxa"/>
          </w:tblCellMar>
        </w:tblPrEx>
        <w:trPr>
          <w:trHeight w:val="490" w:hRule="atLeast"/>
        </w:trPr>
        <w:tc>
          <w:tcPr>
            <w:tcW w:w="1994" w:type="dxa"/>
            <w:vMerge w:val="continue"/>
            <w:tcBorders>
              <w:left w:val="single" w:color="auto" w:sz="4" w:space="0"/>
              <w:right w:val="single" w:color="auto" w:sz="4" w:space="0"/>
            </w:tcBorders>
            <w:shd w:val="clear" w:color="auto" w:fill="auto"/>
            <w:vAlign w:val="center"/>
          </w:tcPr>
          <w:p w14:paraId="3B5F37AD">
            <w:pPr>
              <w:jc w:val="center"/>
              <w:rPr>
                <w:rFonts w:ascii="仿宋" w:hAnsi="仿宋" w:eastAsia="仿宋" w:cs="仿宋"/>
                <w:kern w:val="0"/>
                <w:sz w:val="24"/>
              </w:rPr>
            </w:pPr>
          </w:p>
        </w:tc>
        <w:tc>
          <w:tcPr>
            <w:tcW w:w="1631" w:type="dxa"/>
            <w:gridSpan w:val="2"/>
            <w:tcBorders>
              <w:top w:val="single" w:color="auto" w:sz="4" w:space="0"/>
              <w:left w:val="nil"/>
              <w:bottom w:val="single" w:color="auto" w:sz="4" w:space="0"/>
              <w:right w:val="single" w:color="auto" w:sz="4" w:space="0"/>
            </w:tcBorders>
            <w:shd w:val="clear" w:color="auto" w:fill="auto"/>
            <w:vAlign w:val="center"/>
          </w:tcPr>
          <w:p w14:paraId="4EE7C522">
            <w:pPr>
              <w:widowControl/>
              <w:ind w:right="-1777" w:rightChars="-846" w:firstLine="240" w:firstLineChars="100"/>
              <w:rPr>
                <w:rFonts w:ascii="仿宋" w:hAnsi="仿宋" w:eastAsia="仿宋" w:cs="仿宋"/>
                <w:kern w:val="0"/>
                <w:sz w:val="24"/>
              </w:rPr>
            </w:pPr>
            <w:r>
              <w:rPr>
                <w:rFonts w:hint="eastAsia" w:ascii="仿宋" w:hAnsi="仿宋" w:eastAsia="仿宋" w:cs="仿宋"/>
                <w:kern w:val="0"/>
                <w:sz w:val="24"/>
              </w:rPr>
              <w:t>传    真</w:t>
            </w:r>
          </w:p>
        </w:tc>
        <w:tc>
          <w:tcPr>
            <w:tcW w:w="4895" w:type="dxa"/>
            <w:gridSpan w:val="6"/>
            <w:tcBorders>
              <w:top w:val="single" w:color="auto" w:sz="4" w:space="0"/>
              <w:left w:val="nil"/>
              <w:bottom w:val="single" w:color="auto" w:sz="4" w:space="0"/>
              <w:right w:val="single" w:color="auto" w:sz="4" w:space="0"/>
            </w:tcBorders>
            <w:shd w:val="clear" w:color="auto" w:fill="auto"/>
            <w:vAlign w:val="center"/>
          </w:tcPr>
          <w:p w14:paraId="2C8288A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jc w:val="left"/>
              <w:rPr>
                <w:rFonts w:ascii="仿宋" w:hAnsi="仿宋" w:eastAsia="仿宋" w:cs="仿宋"/>
                <w:kern w:val="0"/>
                <w:sz w:val="24"/>
              </w:rPr>
            </w:pPr>
            <w:r>
              <w:rPr>
                <w:rFonts w:hint="eastAsia" w:ascii="仿宋" w:hAnsi="仿宋" w:eastAsia="仿宋" w:cs="仿宋"/>
                <w:kern w:val="0"/>
                <w:sz w:val="24"/>
              </w:rPr>
              <w:t xml:space="preserve"> </w:t>
            </w:r>
          </w:p>
        </w:tc>
      </w:tr>
      <w:tr w14:paraId="0EF7FCDB">
        <w:tblPrEx>
          <w:tblCellMar>
            <w:top w:w="0" w:type="dxa"/>
            <w:left w:w="108" w:type="dxa"/>
            <w:bottom w:w="0" w:type="dxa"/>
            <w:right w:w="108" w:type="dxa"/>
          </w:tblCellMar>
        </w:tblPrEx>
        <w:trPr>
          <w:trHeight w:val="455" w:hRule="atLeast"/>
        </w:trPr>
        <w:tc>
          <w:tcPr>
            <w:tcW w:w="19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BCBED5D">
            <w:pPr>
              <w:widowControl/>
              <w:jc w:val="center"/>
              <w:rPr>
                <w:rFonts w:ascii="仿宋" w:hAnsi="仿宋" w:eastAsia="仿宋" w:cs="仿宋"/>
                <w:b/>
                <w:kern w:val="0"/>
                <w:sz w:val="24"/>
              </w:rPr>
            </w:pPr>
            <w:r>
              <w:rPr>
                <w:rFonts w:hint="eastAsia" w:ascii="仿宋" w:hAnsi="仿宋" w:eastAsia="仿宋" w:cs="仿宋"/>
                <w:b/>
                <w:kern w:val="0"/>
                <w:sz w:val="24"/>
              </w:rPr>
              <w:t>债权数额</w:t>
            </w:r>
          </w:p>
          <w:p w14:paraId="095DF25D">
            <w:pPr>
              <w:widowControl/>
              <w:jc w:val="center"/>
              <w:rPr>
                <w:rFonts w:ascii="仿宋" w:hAnsi="仿宋" w:eastAsia="仿宋" w:cs="仿宋"/>
                <w:kern w:val="0"/>
                <w:sz w:val="24"/>
              </w:rPr>
            </w:pPr>
            <w:r>
              <w:rPr>
                <w:rFonts w:hint="eastAsia" w:ascii="仿宋" w:hAnsi="仿宋" w:eastAsia="仿宋" w:cs="仿宋"/>
                <w:kern w:val="0"/>
                <w:sz w:val="24"/>
              </w:rPr>
              <w:t>（请注明币种）</w:t>
            </w:r>
          </w:p>
        </w:tc>
        <w:tc>
          <w:tcPr>
            <w:tcW w:w="906" w:type="dxa"/>
            <w:tcBorders>
              <w:top w:val="single" w:color="auto" w:sz="4" w:space="0"/>
              <w:left w:val="nil"/>
              <w:bottom w:val="single" w:color="auto" w:sz="4" w:space="0"/>
              <w:right w:val="single" w:color="auto" w:sz="4" w:space="0"/>
            </w:tcBorders>
            <w:shd w:val="clear" w:color="auto" w:fill="auto"/>
            <w:vAlign w:val="center"/>
          </w:tcPr>
          <w:p w14:paraId="74278AB6">
            <w:pPr>
              <w:ind w:right="-1777" w:rightChars="-846"/>
              <w:rPr>
                <w:rFonts w:ascii="仿宋" w:hAnsi="仿宋" w:eastAsia="仿宋" w:cs="仿宋"/>
                <w:kern w:val="0"/>
                <w:sz w:val="24"/>
              </w:rPr>
            </w:pPr>
            <w:r>
              <w:rPr>
                <w:rFonts w:hint="eastAsia" w:ascii="仿宋" w:hAnsi="仿宋" w:eastAsia="仿宋" w:cs="仿宋"/>
                <w:kern w:val="0"/>
                <w:sz w:val="24"/>
              </w:rPr>
              <w:t>本金</w:t>
            </w:r>
          </w:p>
        </w:tc>
        <w:tc>
          <w:tcPr>
            <w:tcW w:w="2356" w:type="dxa"/>
            <w:gridSpan w:val="4"/>
            <w:tcBorders>
              <w:top w:val="single" w:color="auto" w:sz="4" w:space="0"/>
              <w:left w:val="nil"/>
              <w:bottom w:val="single" w:color="auto" w:sz="4" w:space="0"/>
              <w:right w:val="single" w:color="auto" w:sz="4" w:space="0"/>
            </w:tcBorders>
            <w:shd w:val="clear" w:color="auto" w:fill="auto"/>
            <w:vAlign w:val="center"/>
          </w:tcPr>
          <w:p w14:paraId="2C015969">
            <w:pPr>
              <w:ind w:right="-1777" w:rightChars="-846"/>
              <w:rPr>
                <w:rFonts w:ascii="仿宋" w:hAnsi="仿宋" w:eastAsia="仿宋" w:cs="仿宋"/>
                <w:kern w:val="0"/>
                <w:sz w:val="24"/>
              </w:rPr>
            </w:pPr>
            <w:r>
              <w:rPr>
                <w:rFonts w:hint="eastAsia" w:ascii="仿宋" w:hAnsi="仿宋" w:eastAsia="仿宋" w:cs="仿宋"/>
                <w:kern w:val="0"/>
                <w:sz w:val="24"/>
              </w:rPr>
              <w:t xml:space="preserve"> </w:t>
            </w:r>
          </w:p>
        </w:tc>
        <w:tc>
          <w:tcPr>
            <w:tcW w:w="1015" w:type="dxa"/>
            <w:gridSpan w:val="2"/>
            <w:tcBorders>
              <w:top w:val="single" w:color="auto" w:sz="4" w:space="0"/>
              <w:left w:val="nil"/>
              <w:bottom w:val="single" w:color="auto" w:sz="4" w:space="0"/>
              <w:right w:val="single" w:color="auto" w:sz="4" w:space="0"/>
            </w:tcBorders>
            <w:shd w:val="clear" w:color="auto" w:fill="auto"/>
            <w:vAlign w:val="center"/>
          </w:tcPr>
          <w:p w14:paraId="4ACFDD32">
            <w:pPr>
              <w:ind w:right="-1777" w:rightChars="-846"/>
              <w:rPr>
                <w:rFonts w:ascii="仿宋" w:hAnsi="仿宋" w:eastAsia="仿宋" w:cs="仿宋"/>
                <w:kern w:val="0"/>
                <w:sz w:val="24"/>
              </w:rPr>
            </w:pPr>
            <w:r>
              <w:rPr>
                <w:rFonts w:hint="eastAsia" w:ascii="仿宋" w:hAnsi="仿宋" w:eastAsia="仿宋" w:cs="仿宋"/>
                <w:kern w:val="0"/>
                <w:sz w:val="24"/>
              </w:rPr>
              <w:t>利息</w:t>
            </w:r>
          </w:p>
        </w:tc>
        <w:tc>
          <w:tcPr>
            <w:tcW w:w="2249" w:type="dxa"/>
            <w:tcBorders>
              <w:top w:val="single" w:color="auto" w:sz="4" w:space="0"/>
              <w:left w:val="nil"/>
              <w:bottom w:val="single" w:color="auto" w:sz="4" w:space="0"/>
              <w:right w:val="single" w:color="auto" w:sz="4" w:space="0"/>
            </w:tcBorders>
            <w:shd w:val="clear" w:color="auto" w:fill="auto"/>
            <w:vAlign w:val="center"/>
          </w:tcPr>
          <w:p w14:paraId="2365AF04">
            <w:pPr>
              <w:ind w:right="-1777" w:rightChars="-846"/>
              <w:rPr>
                <w:rFonts w:ascii="仿宋" w:hAnsi="仿宋" w:eastAsia="仿宋" w:cs="仿宋"/>
                <w:kern w:val="0"/>
                <w:sz w:val="24"/>
              </w:rPr>
            </w:pPr>
            <w:r>
              <w:rPr>
                <w:rFonts w:hint="eastAsia" w:ascii="仿宋" w:hAnsi="仿宋" w:eastAsia="仿宋" w:cs="仿宋"/>
                <w:kern w:val="0"/>
                <w:sz w:val="24"/>
              </w:rPr>
              <w:t xml:space="preserve"> </w:t>
            </w:r>
          </w:p>
        </w:tc>
      </w:tr>
      <w:tr w14:paraId="1BEBE1FB">
        <w:tblPrEx>
          <w:tblCellMar>
            <w:top w:w="0" w:type="dxa"/>
            <w:left w:w="108" w:type="dxa"/>
            <w:bottom w:w="0" w:type="dxa"/>
            <w:right w:w="108" w:type="dxa"/>
          </w:tblCellMar>
        </w:tblPrEx>
        <w:trPr>
          <w:trHeight w:val="537" w:hRule="atLeast"/>
        </w:trPr>
        <w:tc>
          <w:tcPr>
            <w:tcW w:w="19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AAC0D36">
            <w:pPr>
              <w:widowControl/>
              <w:jc w:val="center"/>
              <w:rPr>
                <w:rFonts w:ascii="仿宋" w:hAnsi="仿宋" w:eastAsia="仿宋" w:cs="仿宋"/>
                <w:kern w:val="0"/>
                <w:sz w:val="24"/>
              </w:rPr>
            </w:pPr>
          </w:p>
        </w:tc>
        <w:tc>
          <w:tcPr>
            <w:tcW w:w="906" w:type="dxa"/>
            <w:tcBorders>
              <w:top w:val="single" w:color="auto" w:sz="4" w:space="0"/>
              <w:left w:val="nil"/>
              <w:right w:val="single" w:color="auto" w:sz="4" w:space="0"/>
            </w:tcBorders>
            <w:shd w:val="clear" w:color="auto" w:fill="auto"/>
            <w:vAlign w:val="center"/>
          </w:tcPr>
          <w:p w14:paraId="1583BE8A">
            <w:pPr>
              <w:ind w:right="-1777" w:rightChars="-846"/>
              <w:rPr>
                <w:rFonts w:ascii="仿宋" w:hAnsi="仿宋" w:eastAsia="仿宋" w:cs="仿宋"/>
                <w:kern w:val="0"/>
                <w:sz w:val="24"/>
              </w:rPr>
            </w:pPr>
            <w:r>
              <w:rPr>
                <w:rFonts w:hint="eastAsia" w:ascii="仿宋" w:hAnsi="仿宋" w:eastAsia="仿宋" w:cs="仿宋"/>
                <w:kern w:val="0"/>
                <w:sz w:val="24"/>
              </w:rPr>
              <w:t>其他</w:t>
            </w:r>
          </w:p>
        </w:tc>
        <w:tc>
          <w:tcPr>
            <w:tcW w:w="2356" w:type="dxa"/>
            <w:gridSpan w:val="4"/>
            <w:tcBorders>
              <w:top w:val="single" w:color="auto" w:sz="4" w:space="0"/>
              <w:left w:val="nil"/>
              <w:right w:val="single" w:color="auto" w:sz="4" w:space="0"/>
            </w:tcBorders>
            <w:shd w:val="clear" w:color="auto" w:fill="auto"/>
            <w:vAlign w:val="center"/>
          </w:tcPr>
          <w:p w14:paraId="7A317983">
            <w:pPr>
              <w:ind w:right="-1777" w:rightChars="-846"/>
              <w:jc w:val="left"/>
              <w:rPr>
                <w:rFonts w:ascii="仿宋" w:hAnsi="仿宋" w:eastAsia="仿宋" w:cs="仿宋"/>
                <w:kern w:val="0"/>
                <w:sz w:val="24"/>
              </w:rPr>
            </w:pPr>
            <w:r>
              <w:rPr>
                <w:rFonts w:hint="eastAsia" w:ascii="仿宋" w:hAnsi="仿宋" w:eastAsia="仿宋" w:cs="仿宋"/>
                <w:kern w:val="0"/>
                <w:sz w:val="24"/>
              </w:rPr>
              <w:t xml:space="preserve"> </w:t>
            </w:r>
          </w:p>
        </w:tc>
        <w:tc>
          <w:tcPr>
            <w:tcW w:w="1015" w:type="dxa"/>
            <w:gridSpan w:val="2"/>
            <w:tcBorders>
              <w:top w:val="single" w:color="auto" w:sz="4" w:space="0"/>
              <w:left w:val="nil"/>
              <w:right w:val="single" w:color="auto" w:sz="4" w:space="0"/>
            </w:tcBorders>
            <w:shd w:val="clear" w:color="auto" w:fill="auto"/>
            <w:vAlign w:val="center"/>
          </w:tcPr>
          <w:p w14:paraId="570F9E6F">
            <w:pPr>
              <w:ind w:right="-1777" w:rightChars="-846"/>
              <w:rPr>
                <w:rFonts w:ascii="仿宋" w:hAnsi="仿宋" w:eastAsia="仿宋" w:cs="仿宋"/>
                <w:kern w:val="0"/>
                <w:sz w:val="24"/>
              </w:rPr>
            </w:pPr>
            <w:r>
              <w:rPr>
                <w:rFonts w:hint="eastAsia" w:ascii="仿宋" w:hAnsi="仿宋" w:eastAsia="仿宋" w:cs="仿宋"/>
                <w:kern w:val="0"/>
                <w:sz w:val="24"/>
              </w:rPr>
              <w:t>总额</w:t>
            </w:r>
          </w:p>
        </w:tc>
        <w:tc>
          <w:tcPr>
            <w:tcW w:w="2249" w:type="dxa"/>
            <w:tcBorders>
              <w:top w:val="single" w:color="auto" w:sz="4" w:space="0"/>
              <w:left w:val="nil"/>
              <w:right w:val="single" w:color="auto" w:sz="4" w:space="0"/>
            </w:tcBorders>
            <w:shd w:val="clear" w:color="auto" w:fill="auto"/>
            <w:vAlign w:val="center"/>
          </w:tcPr>
          <w:p w14:paraId="0D3DEE4E">
            <w:pPr>
              <w:ind w:right="-1777" w:rightChars="-846"/>
              <w:rPr>
                <w:rFonts w:ascii="仿宋" w:hAnsi="仿宋" w:eastAsia="仿宋" w:cs="仿宋"/>
                <w:kern w:val="0"/>
                <w:sz w:val="24"/>
              </w:rPr>
            </w:pPr>
            <w:r>
              <w:rPr>
                <w:rFonts w:hint="eastAsia" w:ascii="仿宋" w:hAnsi="仿宋" w:eastAsia="仿宋" w:cs="仿宋"/>
                <w:kern w:val="0"/>
                <w:sz w:val="24"/>
              </w:rPr>
              <w:t xml:space="preserve"> </w:t>
            </w:r>
          </w:p>
        </w:tc>
      </w:tr>
      <w:tr w14:paraId="51E122C3">
        <w:tblPrEx>
          <w:tblCellMar>
            <w:top w:w="0" w:type="dxa"/>
            <w:left w:w="108" w:type="dxa"/>
            <w:bottom w:w="0" w:type="dxa"/>
            <w:right w:w="108" w:type="dxa"/>
          </w:tblCellMar>
        </w:tblPrEx>
        <w:trPr>
          <w:trHeight w:val="539" w:hRule="atLeast"/>
        </w:trPr>
        <w:tc>
          <w:tcPr>
            <w:tcW w:w="1994" w:type="dxa"/>
            <w:tcBorders>
              <w:top w:val="single" w:color="auto" w:sz="4" w:space="0"/>
              <w:left w:val="single" w:color="auto" w:sz="4" w:space="0"/>
              <w:bottom w:val="single" w:color="auto" w:sz="4" w:space="0"/>
              <w:right w:val="single" w:color="auto" w:sz="4" w:space="0"/>
            </w:tcBorders>
            <w:shd w:val="clear" w:color="auto" w:fill="auto"/>
            <w:vAlign w:val="center"/>
          </w:tcPr>
          <w:p w14:paraId="43492423">
            <w:pPr>
              <w:widowControl/>
              <w:jc w:val="center"/>
              <w:rPr>
                <w:rFonts w:ascii="仿宋" w:hAnsi="仿宋" w:eastAsia="仿宋" w:cs="仿宋"/>
                <w:b/>
                <w:kern w:val="0"/>
                <w:sz w:val="24"/>
              </w:rPr>
            </w:pPr>
            <w:r>
              <w:rPr>
                <w:rFonts w:hint="eastAsia" w:ascii="仿宋" w:hAnsi="仿宋" w:eastAsia="仿宋" w:cs="仿宋"/>
                <w:b/>
                <w:kern w:val="0"/>
                <w:sz w:val="24"/>
              </w:rPr>
              <w:t>债权性质</w:t>
            </w:r>
          </w:p>
        </w:tc>
        <w:tc>
          <w:tcPr>
            <w:tcW w:w="6526" w:type="dxa"/>
            <w:gridSpan w:val="8"/>
            <w:tcBorders>
              <w:top w:val="single" w:color="auto" w:sz="4" w:space="0"/>
              <w:left w:val="nil"/>
              <w:bottom w:val="single" w:color="auto" w:sz="4" w:space="0"/>
              <w:right w:val="single" w:color="auto" w:sz="4" w:space="0"/>
            </w:tcBorders>
            <w:shd w:val="clear" w:color="auto" w:fill="auto"/>
            <w:vAlign w:val="center"/>
          </w:tcPr>
          <w:p w14:paraId="67FC3744">
            <w:pPr>
              <w:widowControl/>
              <w:jc w:val="center"/>
              <w:rPr>
                <w:rFonts w:ascii="仿宋" w:hAnsi="仿宋" w:eastAsia="仿宋" w:cs="仿宋"/>
                <w:kern w:val="0"/>
                <w:sz w:val="24"/>
              </w:rPr>
            </w:pPr>
          </w:p>
        </w:tc>
      </w:tr>
      <w:tr w14:paraId="1A2CDC17">
        <w:tblPrEx>
          <w:tblCellMar>
            <w:top w:w="0" w:type="dxa"/>
            <w:left w:w="108" w:type="dxa"/>
            <w:bottom w:w="0" w:type="dxa"/>
            <w:right w:w="108" w:type="dxa"/>
          </w:tblCellMar>
        </w:tblPrEx>
        <w:trPr>
          <w:trHeight w:val="474" w:hRule="atLeast"/>
        </w:trPr>
        <w:tc>
          <w:tcPr>
            <w:tcW w:w="1994" w:type="dxa"/>
            <w:vMerge w:val="restart"/>
            <w:tcBorders>
              <w:top w:val="single" w:color="auto" w:sz="4" w:space="0"/>
              <w:left w:val="single" w:color="auto" w:sz="4" w:space="0"/>
              <w:right w:val="single" w:color="auto" w:sz="4" w:space="0"/>
            </w:tcBorders>
            <w:shd w:val="clear" w:color="auto" w:fill="auto"/>
            <w:vAlign w:val="center"/>
          </w:tcPr>
          <w:p w14:paraId="44FF84BB">
            <w:pPr>
              <w:jc w:val="center"/>
              <w:rPr>
                <w:rFonts w:ascii="仿宋" w:hAnsi="仿宋" w:eastAsia="仿宋" w:cs="仿宋"/>
                <w:b/>
                <w:kern w:val="0"/>
                <w:sz w:val="24"/>
              </w:rPr>
            </w:pPr>
            <w:r>
              <w:rPr>
                <w:rFonts w:hint="eastAsia" w:ascii="仿宋" w:hAnsi="仿宋" w:eastAsia="仿宋" w:cs="仿宋"/>
                <w:b/>
                <w:kern w:val="0"/>
                <w:sz w:val="24"/>
              </w:rPr>
              <w:t>财产担保情况</w:t>
            </w:r>
          </w:p>
        </w:tc>
        <w:tc>
          <w:tcPr>
            <w:tcW w:w="1994" w:type="dxa"/>
            <w:gridSpan w:val="3"/>
            <w:tcBorders>
              <w:top w:val="single" w:color="auto" w:sz="4" w:space="0"/>
              <w:left w:val="nil"/>
              <w:bottom w:val="single" w:color="auto" w:sz="4" w:space="0"/>
              <w:right w:val="single" w:color="auto" w:sz="4" w:space="0"/>
            </w:tcBorders>
            <w:shd w:val="clear" w:color="auto" w:fill="auto"/>
            <w:vAlign w:val="center"/>
          </w:tcPr>
          <w:p w14:paraId="1993D75F">
            <w:pPr>
              <w:widowControl/>
              <w:jc w:val="center"/>
              <w:rPr>
                <w:rFonts w:ascii="仿宋" w:hAnsi="仿宋" w:eastAsia="仿宋" w:cs="仿宋"/>
                <w:kern w:val="0"/>
                <w:sz w:val="24"/>
              </w:rPr>
            </w:pPr>
            <w:r>
              <w:rPr>
                <w:rFonts w:hint="eastAsia" w:ascii="仿宋" w:hAnsi="仿宋" w:eastAsia="仿宋" w:cs="仿宋"/>
                <w:kern w:val="0"/>
                <w:sz w:val="24"/>
              </w:rPr>
              <w:t>有无财产担保</w:t>
            </w:r>
          </w:p>
        </w:tc>
        <w:tc>
          <w:tcPr>
            <w:tcW w:w="4532" w:type="dxa"/>
            <w:gridSpan w:val="5"/>
            <w:tcBorders>
              <w:top w:val="single" w:color="auto" w:sz="4" w:space="0"/>
              <w:left w:val="nil"/>
              <w:bottom w:val="single" w:color="auto" w:sz="4" w:space="0"/>
              <w:right w:val="single" w:color="auto" w:sz="4" w:space="0"/>
            </w:tcBorders>
            <w:shd w:val="clear" w:color="auto" w:fill="auto"/>
            <w:vAlign w:val="center"/>
          </w:tcPr>
          <w:p w14:paraId="57BA1E65">
            <w:pPr>
              <w:widowControl/>
              <w:jc w:val="center"/>
              <w:rPr>
                <w:rFonts w:ascii="仿宋" w:hAnsi="仿宋" w:eastAsia="仿宋" w:cs="仿宋"/>
                <w:kern w:val="0"/>
                <w:sz w:val="24"/>
              </w:rPr>
            </w:pPr>
            <w:r>
              <w:rPr>
                <w:rFonts w:hint="eastAsia" w:ascii="仿宋" w:hAnsi="仿宋" w:eastAsia="仿宋" w:cs="仿宋"/>
                <w:kern w:val="0"/>
                <w:sz w:val="24"/>
              </w:rPr>
              <w:t xml:space="preserve"> □有                   □无</w:t>
            </w:r>
          </w:p>
        </w:tc>
      </w:tr>
      <w:tr w14:paraId="29159DFF">
        <w:tblPrEx>
          <w:tblCellMar>
            <w:top w:w="0" w:type="dxa"/>
            <w:left w:w="108" w:type="dxa"/>
            <w:bottom w:w="0" w:type="dxa"/>
            <w:right w:w="108" w:type="dxa"/>
          </w:tblCellMar>
        </w:tblPrEx>
        <w:trPr>
          <w:trHeight w:val="587" w:hRule="atLeast"/>
        </w:trPr>
        <w:tc>
          <w:tcPr>
            <w:tcW w:w="1994" w:type="dxa"/>
            <w:vMerge w:val="continue"/>
            <w:tcBorders>
              <w:left w:val="single" w:color="auto" w:sz="4" w:space="0"/>
              <w:right w:val="single" w:color="auto" w:sz="4" w:space="0"/>
            </w:tcBorders>
            <w:shd w:val="clear" w:color="auto" w:fill="auto"/>
            <w:vAlign w:val="center"/>
          </w:tcPr>
          <w:p w14:paraId="46041833">
            <w:pPr>
              <w:widowControl/>
              <w:jc w:val="center"/>
              <w:rPr>
                <w:rFonts w:ascii="仿宋" w:hAnsi="仿宋" w:eastAsia="仿宋" w:cs="仿宋"/>
                <w:b/>
                <w:kern w:val="0"/>
                <w:sz w:val="24"/>
              </w:rPr>
            </w:pPr>
          </w:p>
        </w:tc>
        <w:tc>
          <w:tcPr>
            <w:tcW w:w="1994" w:type="dxa"/>
            <w:gridSpan w:val="3"/>
            <w:tcBorders>
              <w:top w:val="single" w:color="auto" w:sz="4" w:space="0"/>
              <w:left w:val="nil"/>
              <w:bottom w:val="single" w:color="auto" w:sz="4" w:space="0"/>
              <w:right w:val="single" w:color="auto" w:sz="4" w:space="0"/>
            </w:tcBorders>
            <w:shd w:val="clear" w:color="auto" w:fill="auto"/>
            <w:vAlign w:val="center"/>
          </w:tcPr>
          <w:p w14:paraId="26213F0F">
            <w:pPr>
              <w:widowControl/>
              <w:jc w:val="center"/>
              <w:rPr>
                <w:rFonts w:ascii="仿宋" w:hAnsi="仿宋" w:eastAsia="仿宋" w:cs="仿宋"/>
                <w:kern w:val="0"/>
                <w:sz w:val="24"/>
              </w:rPr>
            </w:pPr>
            <w:r>
              <w:rPr>
                <w:rFonts w:hint="eastAsia" w:ascii="仿宋" w:hAnsi="仿宋" w:eastAsia="仿宋" w:cs="仿宋"/>
                <w:kern w:val="0"/>
                <w:sz w:val="24"/>
              </w:rPr>
              <w:t>财产担保方式</w:t>
            </w:r>
          </w:p>
        </w:tc>
        <w:tc>
          <w:tcPr>
            <w:tcW w:w="4532" w:type="dxa"/>
            <w:gridSpan w:val="5"/>
            <w:tcBorders>
              <w:top w:val="single" w:color="auto" w:sz="4" w:space="0"/>
              <w:left w:val="nil"/>
              <w:bottom w:val="single" w:color="auto" w:sz="4" w:space="0"/>
              <w:right w:val="single" w:color="auto" w:sz="4" w:space="0"/>
            </w:tcBorders>
            <w:shd w:val="clear" w:color="auto" w:fill="auto"/>
            <w:vAlign w:val="center"/>
          </w:tcPr>
          <w:p w14:paraId="647CF6D1">
            <w:pPr>
              <w:jc w:val="center"/>
              <w:rPr>
                <w:rFonts w:ascii="仿宋" w:hAnsi="仿宋" w:eastAsia="仿宋" w:cs="仿宋"/>
                <w:kern w:val="0"/>
                <w:sz w:val="24"/>
              </w:rPr>
            </w:pPr>
            <w:r>
              <w:rPr>
                <w:rFonts w:hint="eastAsia" w:ascii="仿宋" w:hAnsi="仿宋" w:eastAsia="仿宋" w:cs="仿宋"/>
                <w:kern w:val="0"/>
                <w:sz w:val="24"/>
              </w:rPr>
              <w:t xml:space="preserve"> □抵押      □质押      □留置</w:t>
            </w:r>
          </w:p>
        </w:tc>
      </w:tr>
      <w:tr w14:paraId="4D7AC957">
        <w:tblPrEx>
          <w:tblCellMar>
            <w:top w:w="0" w:type="dxa"/>
            <w:left w:w="108" w:type="dxa"/>
            <w:bottom w:w="0" w:type="dxa"/>
            <w:right w:w="108" w:type="dxa"/>
          </w:tblCellMar>
        </w:tblPrEx>
        <w:trPr>
          <w:trHeight w:val="587" w:hRule="atLeast"/>
        </w:trPr>
        <w:tc>
          <w:tcPr>
            <w:tcW w:w="1994" w:type="dxa"/>
            <w:vMerge w:val="continue"/>
            <w:tcBorders>
              <w:left w:val="single" w:color="auto" w:sz="4" w:space="0"/>
              <w:bottom w:val="single" w:color="auto" w:sz="4" w:space="0"/>
              <w:right w:val="single" w:color="auto" w:sz="4" w:space="0"/>
            </w:tcBorders>
            <w:shd w:val="clear" w:color="auto" w:fill="auto"/>
            <w:vAlign w:val="center"/>
          </w:tcPr>
          <w:p w14:paraId="3D5B12F5">
            <w:pPr>
              <w:widowControl/>
              <w:jc w:val="center"/>
              <w:rPr>
                <w:rFonts w:ascii="仿宋" w:hAnsi="仿宋" w:eastAsia="仿宋" w:cs="仿宋"/>
                <w:b/>
                <w:kern w:val="0"/>
                <w:sz w:val="24"/>
              </w:rPr>
            </w:pPr>
          </w:p>
        </w:tc>
        <w:tc>
          <w:tcPr>
            <w:tcW w:w="1994" w:type="dxa"/>
            <w:gridSpan w:val="3"/>
            <w:tcBorders>
              <w:top w:val="single" w:color="auto" w:sz="4" w:space="0"/>
              <w:left w:val="nil"/>
              <w:bottom w:val="single" w:color="auto" w:sz="4" w:space="0"/>
              <w:right w:val="single" w:color="auto" w:sz="4" w:space="0"/>
            </w:tcBorders>
            <w:shd w:val="clear" w:color="auto" w:fill="auto"/>
            <w:vAlign w:val="center"/>
          </w:tcPr>
          <w:p w14:paraId="69F31A3E">
            <w:pPr>
              <w:widowControl/>
              <w:ind w:firstLine="360" w:firstLineChars="150"/>
              <w:rPr>
                <w:rFonts w:ascii="仿宋" w:hAnsi="仿宋" w:eastAsia="仿宋" w:cs="仿宋"/>
                <w:kern w:val="0"/>
                <w:sz w:val="24"/>
              </w:rPr>
            </w:pPr>
            <w:r>
              <w:rPr>
                <w:rFonts w:hint="eastAsia" w:ascii="仿宋" w:hAnsi="仿宋" w:eastAsia="仿宋" w:cs="仿宋"/>
                <w:kern w:val="0"/>
                <w:sz w:val="24"/>
              </w:rPr>
              <w:t>担保财产</w:t>
            </w:r>
          </w:p>
        </w:tc>
        <w:tc>
          <w:tcPr>
            <w:tcW w:w="4532" w:type="dxa"/>
            <w:gridSpan w:val="5"/>
            <w:tcBorders>
              <w:top w:val="single" w:color="auto" w:sz="4" w:space="0"/>
              <w:left w:val="nil"/>
              <w:bottom w:val="single" w:color="auto" w:sz="4" w:space="0"/>
              <w:right w:val="single" w:color="auto" w:sz="4" w:space="0"/>
            </w:tcBorders>
            <w:shd w:val="clear" w:color="auto" w:fill="auto"/>
            <w:vAlign w:val="center"/>
          </w:tcPr>
          <w:p w14:paraId="2E42A32D">
            <w:pPr>
              <w:jc w:val="center"/>
              <w:rPr>
                <w:rFonts w:ascii="仿宋" w:hAnsi="仿宋" w:eastAsia="仿宋" w:cs="仿宋"/>
                <w:kern w:val="0"/>
                <w:sz w:val="24"/>
              </w:rPr>
            </w:pPr>
            <w:r>
              <w:rPr>
                <w:rFonts w:hint="eastAsia" w:ascii="仿宋" w:hAnsi="仿宋" w:eastAsia="仿宋" w:cs="仿宋"/>
                <w:kern w:val="0"/>
                <w:sz w:val="24"/>
              </w:rPr>
              <w:t xml:space="preserve"> </w:t>
            </w:r>
          </w:p>
        </w:tc>
      </w:tr>
      <w:tr w14:paraId="43F505F9">
        <w:tblPrEx>
          <w:tblCellMar>
            <w:top w:w="0" w:type="dxa"/>
            <w:left w:w="108" w:type="dxa"/>
            <w:bottom w:w="0" w:type="dxa"/>
            <w:right w:w="108" w:type="dxa"/>
          </w:tblCellMar>
        </w:tblPrEx>
        <w:trPr>
          <w:trHeight w:val="587" w:hRule="atLeast"/>
        </w:trPr>
        <w:tc>
          <w:tcPr>
            <w:tcW w:w="1994" w:type="dxa"/>
            <w:vMerge w:val="restart"/>
            <w:tcBorders>
              <w:left w:val="single" w:color="auto" w:sz="4" w:space="0"/>
              <w:right w:val="single" w:color="auto" w:sz="4" w:space="0"/>
            </w:tcBorders>
            <w:shd w:val="clear" w:color="auto" w:fill="auto"/>
            <w:vAlign w:val="center"/>
          </w:tcPr>
          <w:p w14:paraId="7A8B0032">
            <w:pPr>
              <w:widowControl/>
              <w:jc w:val="center"/>
              <w:rPr>
                <w:rFonts w:ascii="仿宋" w:hAnsi="仿宋" w:eastAsia="仿宋" w:cs="仿宋"/>
                <w:b/>
                <w:kern w:val="0"/>
                <w:sz w:val="24"/>
              </w:rPr>
            </w:pPr>
            <w:r>
              <w:rPr>
                <w:rFonts w:hint="eastAsia" w:ascii="仿宋" w:hAnsi="仿宋" w:eastAsia="仿宋" w:cs="仿宋"/>
                <w:b/>
                <w:kern w:val="0"/>
                <w:sz w:val="24"/>
              </w:rPr>
              <w:t>债权涉诉（仲裁）情况</w:t>
            </w:r>
          </w:p>
        </w:tc>
        <w:tc>
          <w:tcPr>
            <w:tcW w:w="1994" w:type="dxa"/>
            <w:gridSpan w:val="3"/>
            <w:tcBorders>
              <w:top w:val="single" w:color="auto" w:sz="4" w:space="0"/>
              <w:left w:val="nil"/>
              <w:bottom w:val="single" w:color="auto" w:sz="4" w:space="0"/>
              <w:right w:val="single" w:color="auto" w:sz="4" w:space="0"/>
            </w:tcBorders>
            <w:shd w:val="clear" w:color="auto" w:fill="auto"/>
            <w:vAlign w:val="center"/>
          </w:tcPr>
          <w:p w14:paraId="41936617">
            <w:pPr>
              <w:widowControl/>
              <w:rPr>
                <w:rFonts w:ascii="仿宋" w:hAnsi="仿宋" w:eastAsia="仿宋" w:cs="仿宋"/>
                <w:kern w:val="0"/>
                <w:sz w:val="24"/>
              </w:rPr>
            </w:pPr>
            <w:r>
              <w:rPr>
                <w:rFonts w:hint="eastAsia" w:ascii="仿宋" w:hAnsi="仿宋" w:eastAsia="仿宋" w:cs="仿宋"/>
                <w:kern w:val="0"/>
                <w:sz w:val="24"/>
              </w:rPr>
              <w:t>有无涉诉（仲裁）</w:t>
            </w:r>
          </w:p>
        </w:tc>
        <w:tc>
          <w:tcPr>
            <w:tcW w:w="4532" w:type="dxa"/>
            <w:gridSpan w:val="5"/>
            <w:tcBorders>
              <w:top w:val="single" w:color="auto" w:sz="4" w:space="0"/>
              <w:left w:val="nil"/>
              <w:bottom w:val="single" w:color="auto" w:sz="4" w:space="0"/>
              <w:right w:val="single" w:color="auto" w:sz="4" w:space="0"/>
            </w:tcBorders>
            <w:shd w:val="clear" w:color="auto" w:fill="auto"/>
            <w:vAlign w:val="center"/>
          </w:tcPr>
          <w:p w14:paraId="4EC057CC">
            <w:pPr>
              <w:jc w:val="center"/>
              <w:rPr>
                <w:rFonts w:ascii="仿宋" w:hAnsi="仿宋" w:eastAsia="仿宋" w:cs="仿宋"/>
                <w:kern w:val="0"/>
                <w:sz w:val="24"/>
              </w:rPr>
            </w:pPr>
            <w:r>
              <w:rPr>
                <w:rFonts w:hint="eastAsia" w:ascii="仿宋" w:hAnsi="仿宋" w:eastAsia="仿宋" w:cs="仿宋"/>
                <w:kern w:val="0"/>
                <w:sz w:val="24"/>
              </w:rPr>
              <w:t>□有                    □无</w:t>
            </w:r>
          </w:p>
        </w:tc>
      </w:tr>
      <w:tr w14:paraId="7ADFD05C">
        <w:tblPrEx>
          <w:tblCellMar>
            <w:top w:w="0" w:type="dxa"/>
            <w:left w:w="108" w:type="dxa"/>
            <w:bottom w:w="0" w:type="dxa"/>
            <w:right w:w="108" w:type="dxa"/>
          </w:tblCellMar>
        </w:tblPrEx>
        <w:trPr>
          <w:trHeight w:val="587" w:hRule="atLeast"/>
        </w:trPr>
        <w:tc>
          <w:tcPr>
            <w:tcW w:w="1994" w:type="dxa"/>
            <w:vMerge w:val="continue"/>
            <w:tcBorders>
              <w:left w:val="single" w:color="auto" w:sz="4" w:space="0"/>
              <w:right w:val="single" w:color="auto" w:sz="4" w:space="0"/>
            </w:tcBorders>
            <w:shd w:val="clear" w:color="auto" w:fill="auto"/>
            <w:vAlign w:val="center"/>
          </w:tcPr>
          <w:p w14:paraId="29F30BA2">
            <w:pPr>
              <w:widowControl/>
              <w:jc w:val="center"/>
              <w:rPr>
                <w:rFonts w:ascii="仿宋" w:hAnsi="仿宋" w:eastAsia="仿宋" w:cs="仿宋"/>
                <w:b/>
                <w:kern w:val="0"/>
                <w:sz w:val="24"/>
              </w:rPr>
            </w:pPr>
          </w:p>
        </w:tc>
        <w:tc>
          <w:tcPr>
            <w:tcW w:w="1994" w:type="dxa"/>
            <w:gridSpan w:val="3"/>
            <w:tcBorders>
              <w:top w:val="single" w:color="auto" w:sz="4" w:space="0"/>
              <w:left w:val="nil"/>
              <w:bottom w:val="single" w:color="auto" w:sz="4" w:space="0"/>
              <w:right w:val="single" w:color="auto" w:sz="4" w:space="0"/>
            </w:tcBorders>
            <w:shd w:val="clear" w:color="auto" w:fill="auto"/>
            <w:vAlign w:val="center"/>
          </w:tcPr>
          <w:p w14:paraId="6C120816">
            <w:pPr>
              <w:widowControl/>
              <w:rPr>
                <w:rFonts w:ascii="仿宋" w:hAnsi="仿宋" w:eastAsia="仿宋" w:cs="仿宋"/>
                <w:kern w:val="0"/>
                <w:sz w:val="24"/>
              </w:rPr>
            </w:pPr>
            <w:r>
              <w:rPr>
                <w:rFonts w:hint="eastAsia" w:ascii="仿宋" w:hAnsi="仿宋" w:eastAsia="仿宋" w:cs="仿宋"/>
                <w:kern w:val="0"/>
                <w:sz w:val="24"/>
              </w:rPr>
              <w:t>有无生效裁决</w:t>
            </w:r>
          </w:p>
        </w:tc>
        <w:tc>
          <w:tcPr>
            <w:tcW w:w="4532" w:type="dxa"/>
            <w:gridSpan w:val="5"/>
            <w:tcBorders>
              <w:top w:val="single" w:color="auto" w:sz="4" w:space="0"/>
              <w:left w:val="nil"/>
              <w:bottom w:val="single" w:color="auto" w:sz="4" w:space="0"/>
              <w:right w:val="single" w:color="auto" w:sz="4" w:space="0"/>
            </w:tcBorders>
            <w:shd w:val="clear" w:color="auto" w:fill="auto"/>
            <w:vAlign w:val="center"/>
          </w:tcPr>
          <w:p w14:paraId="0ACD23B7">
            <w:pPr>
              <w:jc w:val="center"/>
              <w:rPr>
                <w:rFonts w:ascii="仿宋" w:hAnsi="仿宋" w:eastAsia="仿宋" w:cs="仿宋"/>
                <w:kern w:val="0"/>
                <w:sz w:val="24"/>
              </w:rPr>
            </w:pPr>
            <w:r>
              <w:rPr>
                <w:rFonts w:hint="eastAsia" w:ascii="仿宋" w:hAnsi="仿宋" w:eastAsia="仿宋" w:cs="仿宋"/>
                <w:kern w:val="0"/>
                <w:sz w:val="24"/>
              </w:rPr>
              <w:t>□有                    □无</w:t>
            </w:r>
          </w:p>
        </w:tc>
      </w:tr>
      <w:tr w14:paraId="66F50AE5">
        <w:tblPrEx>
          <w:tblCellMar>
            <w:top w:w="0" w:type="dxa"/>
            <w:left w:w="108" w:type="dxa"/>
            <w:bottom w:w="0" w:type="dxa"/>
            <w:right w:w="108" w:type="dxa"/>
          </w:tblCellMar>
        </w:tblPrEx>
        <w:trPr>
          <w:trHeight w:val="587" w:hRule="atLeast"/>
        </w:trPr>
        <w:tc>
          <w:tcPr>
            <w:tcW w:w="1994" w:type="dxa"/>
            <w:vMerge w:val="continue"/>
            <w:tcBorders>
              <w:left w:val="single" w:color="auto" w:sz="4" w:space="0"/>
              <w:right w:val="single" w:color="auto" w:sz="4" w:space="0"/>
            </w:tcBorders>
            <w:shd w:val="clear" w:color="auto" w:fill="auto"/>
            <w:vAlign w:val="center"/>
          </w:tcPr>
          <w:p w14:paraId="7749520E">
            <w:pPr>
              <w:widowControl/>
              <w:jc w:val="center"/>
              <w:rPr>
                <w:rFonts w:ascii="仿宋" w:hAnsi="仿宋" w:eastAsia="仿宋" w:cs="仿宋"/>
                <w:b/>
                <w:kern w:val="0"/>
                <w:sz w:val="24"/>
              </w:rPr>
            </w:pPr>
          </w:p>
        </w:tc>
        <w:tc>
          <w:tcPr>
            <w:tcW w:w="1994" w:type="dxa"/>
            <w:gridSpan w:val="3"/>
            <w:tcBorders>
              <w:top w:val="single" w:color="auto" w:sz="4" w:space="0"/>
              <w:left w:val="nil"/>
              <w:bottom w:val="single" w:color="auto" w:sz="4" w:space="0"/>
              <w:right w:val="single" w:color="auto" w:sz="4" w:space="0"/>
            </w:tcBorders>
            <w:shd w:val="clear" w:color="auto" w:fill="auto"/>
            <w:vAlign w:val="center"/>
          </w:tcPr>
          <w:p w14:paraId="52DDCE02">
            <w:pPr>
              <w:widowControl/>
              <w:rPr>
                <w:rFonts w:ascii="仿宋" w:hAnsi="仿宋" w:eastAsia="仿宋" w:cs="仿宋"/>
                <w:kern w:val="0"/>
                <w:sz w:val="24"/>
              </w:rPr>
            </w:pPr>
            <w:r>
              <w:rPr>
                <w:rFonts w:hint="eastAsia" w:ascii="仿宋" w:hAnsi="仿宋" w:eastAsia="仿宋" w:cs="仿宋"/>
                <w:kern w:val="0"/>
                <w:sz w:val="24"/>
              </w:rPr>
              <w:t>是否已申请执行</w:t>
            </w:r>
          </w:p>
        </w:tc>
        <w:tc>
          <w:tcPr>
            <w:tcW w:w="4532" w:type="dxa"/>
            <w:gridSpan w:val="5"/>
            <w:tcBorders>
              <w:top w:val="single" w:color="auto" w:sz="4" w:space="0"/>
              <w:left w:val="nil"/>
              <w:bottom w:val="single" w:color="auto" w:sz="4" w:space="0"/>
              <w:right w:val="single" w:color="auto" w:sz="4" w:space="0"/>
            </w:tcBorders>
            <w:shd w:val="clear" w:color="auto" w:fill="auto"/>
            <w:vAlign w:val="center"/>
          </w:tcPr>
          <w:p w14:paraId="2235045C">
            <w:pPr>
              <w:ind w:firstLine="480" w:firstLineChars="200"/>
              <w:rPr>
                <w:rFonts w:ascii="仿宋" w:hAnsi="仿宋" w:eastAsia="仿宋" w:cs="仿宋"/>
                <w:kern w:val="0"/>
                <w:sz w:val="24"/>
              </w:rPr>
            </w:pPr>
            <w:r>
              <w:rPr>
                <w:rFonts w:hint="eastAsia" w:ascii="仿宋" w:hAnsi="仿宋" w:eastAsia="仿宋" w:cs="仿宋"/>
                <w:kern w:val="0"/>
                <w:sz w:val="24"/>
              </w:rPr>
              <w:t>□是                    □否</w:t>
            </w:r>
          </w:p>
        </w:tc>
      </w:tr>
      <w:tr w14:paraId="56FD7183">
        <w:tblPrEx>
          <w:tblCellMar>
            <w:top w:w="0" w:type="dxa"/>
            <w:left w:w="108" w:type="dxa"/>
            <w:bottom w:w="0" w:type="dxa"/>
            <w:right w:w="108" w:type="dxa"/>
          </w:tblCellMar>
        </w:tblPrEx>
        <w:trPr>
          <w:trHeight w:val="587" w:hRule="atLeast"/>
        </w:trPr>
        <w:tc>
          <w:tcPr>
            <w:tcW w:w="1994" w:type="dxa"/>
            <w:vMerge w:val="continue"/>
            <w:tcBorders>
              <w:left w:val="single" w:color="auto" w:sz="4" w:space="0"/>
              <w:bottom w:val="single" w:color="auto" w:sz="4" w:space="0"/>
              <w:right w:val="single" w:color="auto" w:sz="4" w:space="0"/>
            </w:tcBorders>
            <w:shd w:val="clear" w:color="auto" w:fill="auto"/>
            <w:vAlign w:val="center"/>
          </w:tcPr>
          <w:p w14:paraId="61AFEC59">
            <w:pPr>
              <w:widowControl/>
              <w:jc w:val="center"/>
              <w:rPr>
                <w:rFonts w:ascii="仿宋" w:hAnsi="仿宋" w:eastAsia="仿宋" w:cs="仿宋"/>
                <w:b/>
                <w:kern w:val="0"/>
                <w:sz w:val="24"/>
              </w:rPr>
            </w:pPr>
          </w:p>
        </w:tc>
        <w:tc>
          <w:tcPr>
            <w:tcW w:w="1994" w:type="dxa"/>
            <w:gridSpan w:val="3"/>
            <w:tcBorders>
              <w:top w:val="single" w:color="auto" w:sz="4" w:space="0"/>
              <w:left w:val="nil"/>
              <w:bottom w:val="single" w:color="auto" w:sz="4" w:space="0"/>
              <w:right w:val="single" w:color="auto" w:sz="4" w:space="0"/>
            </w:tcBorders>
            <w:shd w:val="clear" w:color="auto" w:fill="auto"/>
            <w:vAlign w:val="center"/>
          </w:tcPr>
          <w:p w14:paraId="350B0785">
            <w:pPr>
              <w:widowControl/>
              <w:rPr>
                <w:rFonts w:ascii="仿宋" w:hAnsi="仿宋" w:eastAsia="仿宋" w:cs="仿宋"/>
                <w:kern w:val="0"/>
                <w:sz w:val="24"/>
              </w:rPr>
            </w:pPr>
            <w:r>
              <w:rPr>
                <w:rFonts w:hint="eastAsia" w:ascii="仿宋" w:hAnsi="仿宋" w:eastAsia="仿宋" w:cs="仿宋"/>
                <w:kern w:val="0"/>
                <w:sz w:val="24"/>
              </w:rPr>
              <w:t>已执行金额</w:t>
            </w:r>
          </w:p>
        </w:tc>
        <w:tc>
          <w:tcPr>
            <w:tcW w:w="4532" w:type="dxa"/>
            <w:gridSpan w:val="5"/>
            <w:tcBorders>
              <w:top w:val="single" w:color="auto" w:sz="4" w:space="0"/>
              <w:left w:val="nil"/>
              <w:bottom w:val="single" w:color="auto" w:sz="4" w:space="0"/>
              <w:right w:val="single" w:color="auto" w:sz="4" w:space="0"/>
            </w:tcBorders>
            <w:shd w:val="clear" w:color="auto" w:fill="auto"/>
            <w:vAlign w:val="center"/>
          </w:tcPr>
          <w:p w14:paraId="032C5675">
            <w:pPr>
              <w:jc w:val="center"/>
              <w:rPr>
                <w:rFonts w:ascii="仿宋" w:hAnsi="仿宋" w:eastAsia="仿宋" w:cs="仿宋"/>
                <w:kern w:val="0"/>
                <w:sz w:val="24"/>
              </w:rPr>
            </w:pPr>
            <w:r>
              <w:rPr>
                <w:rFonts w:hint="eastAsia" w:ascii="仿宋" w:hAnsi="仿宋" w:eastAsia="仿宋" w:cs="仿宋"/>
                <w:kern w:val="0"/>
                <w:sz w:val="24"/>
              </w:rPr>
              <w:t xml:space="preserve">               元</w:t>
            </w:r>
          </w:p>
        </w:tc>
      </w:tr>
      <w:tr w14:paraId="2E94F334">
        <w:tblPrEx>
          <w:tblCellMar>
            <w:top w:w="0" w:type="dxa"/>
            <w:left w:w="108" w:type="dxa"/>
            <w:bottom w:w="0" w:type="dxa"/>
            <w:right w:w="108" w:type="dxa"/>
          </w:tblCellMar>
        </w:tblPrEx>
        <w:trPr>
          <w:trHeight w:val="1000" w:hRule="atLeast"/>
        </w:trPr>
        <w:tc>
          <w:tcPr>
            <w:tcW w:w="1994" w:type="dxa"/>
            <w:tcBorders>
              <w:top w:val="single" w:color="auto" w:sz="4" w:space="0"/>
              <w:left w:val="single" w:color="auto" w:sz="4" w:space="0"/>
              <w:bottom w:val="single" w:color="auto" w:sz="4" w:space="0"/>
              <w:right w:val="single" w:color="auto" w:sz="4" w:space="0"/>
            </w:tcBorders>
            <w:shd w:val="clear" w:color="auto" w:fill="auto"/>
            <w:vAlign w:val="center"/>
          </w:tcPr>
          <w:p w14:paraId="53F89279">
            <w:pPr>
              <w:widowControl/>
              <w:jc w:val="center"/>
              <w:rPr>
                <w:rFonts w:ascii="仿宋" w:hAnsi="仿宋" w:eastAsia="仿宋" w:cs="仿宋"/>
                <w:b/>
                <w:kern w:val="0"/>
                <w:sz w:val="24"/>
              </w:rPr>
            </w:pPr>
            <w:r>
              <w:rPr>
                <w:rFonts w:hint="eastAsia" w:ascii="仿宋" w:hAnsi="仿宋" w:eastAsia="仿宋" w:cs="仿宋"/>
                <w:b/>
                <w:kern w:val="0"/>
                <w:sz w:val="24"/>
              </w:rPr>
              <w:t>备注</w:t>
            </w:r>
          </w:p>
        </w:tc>
        <w:tc>
          <w:tcPr>
            <w:tcW w:w="6526" w:type="dxa"/>
            <w:gridSpan w:val="8"/>
            <w:tcBorders>
              <w:top w:val="single" w:color="auto" w:sz="4" w:space="0"/>
              <w:left w:val="nil"/>
              <w:bottom w:val="single" w:color="auto" w:sz="4" w:space="0"/>
              <w:right w:val="single" w:color="auto" w:sz="4" w:space="0"/>
            </w:tcBorders>
            <w:shd w:val="clear" w:color="auto" w:fill="auto"/>
            <w:vAlign w:val="center"/>
          </w:tcPr>
          <w:p w14:paraId="0217FB4F">
            <w:pPr>
              <w:widowControl/>
              <w:rPr>
                <w:rFonts w:ascii="仿宋" w:hAnsi="仿宋" w:eastAsia="仿宋" w:cs="仿宋"/>
                <w:kern w:val="0"/>
                <w:sz w:val="24"/>
              </w:rPr>
            </w:pPr>
            <w:r>
              <w:rPr>
                <w:rFonts w:hint="eastAsia" w:ascii="仿宋" w:hAnsi="仿宋" w:eastAsia="仿宋" w:cs="仿宋"/>
                <w:kern w:val="0"/>
                <w:sz w:val="24"/>
              </w:rPr>
              <w:t xml:space="preserve"> </w:t>
            </w:r>
          </w:p>
          <w:p w14:paraId="6D10C6E2">
            <w:pPr>
              <w:widowControl/>
              <w:rPr>
                <w:rFonts w:ascii="仿宋" w:hAnsi="仿宋" w:eastAsia="仿宋" w:cs="仿宋"/>
                <w:kern w:val="0"/>
                <w:sz w:val="24"/>
              </w:rPr>
            </w:pPr>
          </w:p>
          <w:p w14:paraId="37AACD5B">
            <w:pPr>
              <w:widowControl/>
              <w:rPr>
                <w:rFonts w:ascii="仿宋" w:hAnsi="仿宋" w:eastAsia="仿宋" w:cs="仿宋"/>
                <w:kern w:val="0"/>
                <w:sz w:val="24"/>
              </w:rPr>
            </w:pPr>
          </w:p>
        </w:tc>
      </w:tr>
    </w:tbl>
    <w:tbl>
      <w:tblPr>
        <w:tblStyle w:val="9"/>
        <w:tblpPr w:leftFromText="180" w:rightFromText="180" w:vertAnchor="page" w:horzAnchor="margin" w:tblpY="2689"/>
        <w:tblW w:w="8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22"/>
        <w:gridCol w:w="4398"/>
      </w:tblGrid>
      <w:tr w14:paraId="55078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8420" w:type="dxa"/>
            <w:gridSpan w:val="2"/>
            <w:tcBorders>
              <w:bottom w:val="single" w:color="auto" w:sz="4" w:space="0"/>
            </w:tcBorders>
          </w:tcPr>
          <w:p w14:paraId="2342CEE2">
            <w:pPr>
              <w:rPr>
                <w:rFonts w:ascii="仿宋" w:hAnsi="仿宋" w:eastAsia="仿宋" w:cs="仿宋"/>
                <w:sz w:val="24"/>
              </w:rPr>
            </w:pPr>
            <w:r>
              <w:rPr>
                <w:rFonts w:hint="eastAsia" w:ascii="仿宋" w:hAnsi="仿宋" w:eastAsia="仿宋" w:cs="仿宋"/>
                <w:sz w:val="24"/>
              </w:rPr>
              <w:t>债权人：</w:t>
            </w:r>
          </w:p>
        </w:tc>
      </w:tr>
      <w:tr w14:paraId="3BCB1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4022" w:type="dxa"/>
          </w:tcPr>
          <w:p w14:paraId="1D0871CC">
            <w:pPr>
              <w:rPr>
                <w:rFonts w:ascii="仿宋" w:hAnsi="仿宋" w:eastAsia="仿宋" w:cs="仿宋"/>
                <w:sz w:val="24"/>
              </w:rPr>
            </w:pPr>
            <w:r>
              <w:rPr>
                <w:rFonts w:hint="eastAsia" w:ascii="仿宋" w:hAnsi="仿宋" w:eastAsia="仿宋" w:cs="仿宋"/>
                <w:sz w:val="24"/>
              </w:rPr>
              <w:t>债权金额（本金）：</w:t>
            </w:r>
          </w:p>
        </w:tc>
        <w:tc>
          <w:tcPr>
            <w:tcW w:w="4398" w:type="dxa"/>
          </w:tcPr>
          <w:p w14:paraId="6802502F">
            <w:pPr>
              <w:rPr>
                <w:rFonts w:ascii="仿宋" w:hAnsi="仿宋" w:eastAsia="仿宋" w:cs="仿宋"/>
                <w:sz w:val="24"/>
              </w:rPr>
            </w:pPr>
            <w:r>
              <w:rPr>
                <w:rFonts w:hint="eastAsia" w:ascii="仿宋" w:hAnsi="仿宋" w:eastAsia="仿宋" w:cs="仿宋"/>
                <w:sz w:val="24"/>
              </w:rPr>
              <w:t>债权金额（利息）：</w:t>
            </w:r>
          </w:p>
        </w:tc>
      </w:tr>
      <w:tr w14:paraId="53192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4022" w:type="dxa"/>
          </w:tcPr>
          <w:p w14:paraId="79BCE625">
            <w:pPr>
              <w:rPr>
                <w:rFonts w:ascii="仿宋" w:hAnsi="仿宋" w:eastAsia="仿宋" w:cs="仿宋"/>
                <w:sz w:val="24"/>
              </w:rPr>
            </w:pPr>
            <w:r>
              <w:rPr>
                <w:rFonts w:hint="eastAsia" w:ascii="仿宋" w:hAnsi="仿宋" w:eastAsia="仿宋" w:cs="仿宋"/>
                <w:sz w:val="24"/>
              </w:rPr>
              <w:t>其他费用：</w:t>
            </w:r>
          </w:p>
        </w:tc>
        <w:tc>
          <w:tcPr>
            <w:tcW w:w="4398" w:type="dxa"/>
          </w:tcPr>
          <w:p w14:paraId="5ED6020A">
            <w:pPr>
              <w:rPr>
                <w:rFonts w:ascii="仿宋" w:hAnsi="仿宋" w:eastAsia="仿宋" w:cs="仿宋"/>
                <w:sz w:val="24"/>
              </w:rPr>
            </w:pPr>
            <w:r>
              <w:rPr>
                <w:rFonts w:hint="eastAsia" w:ascii="仿宋" w:hAnsi="仿宋" w:eastAsia="仿宋" w:cs="仿宋"/>
                <w:sz w:val="24"/>
              </w:rPr>
              <w:t>债权总额：</w:t>
            </w:r>
          </w:p>
        </w:tc>
      </w:tr>
      <w:tr w14:paraId="447CF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8420" w:type="dxa"/>
            <w:gridSpan w:val="2"/>
          </w:tcPr>
          <w:p w14:paraId="075434DF">
            <w:pPr>
              <w:rPr>
                <w:rFonts w:ascii="仿宋" w:hAnsi="仿宋" w:eastAsia="仿宋" w:cs="仿宋"/>
                <w:sz w:val="24"/>
              </w:rPr>
            </w:pPr>
            <w:r>
              <w:rPr>
                <w:rFonts w:hint="eastAsia" w:ascii="仿宋" w:hAnsi="仿宋" w:eastAsia="仿宋" w:cs="仿宋"/>
                <w:sz w:val="24"/>
              </w:rPr>
              <w:t>债权的性质：   有担保债权（   ）   无担保债权（   ）</w:t>
            </w:r>
          </w:p>
        </w:tc>
      </w:tr>
      <w:tr w14:paraId="3FC2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0" w:hRule="atLeast"/>
        </w:trPr>
        <w:tc>
          <w:tcPr>
            <w:tcW w:w="8420" w:type="dxa"/>
            <w:gridSpan w:val="2"/>
          </w:tcPr>
          <w:p w14:paraId="08A7A02D">
            <w:pPr>
              <w:jc w:val="left"/>
              <w:rPr>
                <w:rFonts w:ascii="仿宋" w:hAnsi="仿宋" w:eastAsia="仿宋" w:cs="仿宋"/>
                <w:sz w:val="24"/>
              </w:rPr>
            </w:pPr>
            <w:r>
              <w:rPr>
                <w:rFonts w:hint="eastAsia" w:ascii="仿宋" w:hAnsi="仿宋" w:eastAsia="仿宋" w:cs="仿宋"/>
                <w:sz w:val="24"/>
              </w:rPr>
              <w:t>事实和理由：</w:t>
            </w:r>
          </w:p>
          <w:p w14:paraId="21B88B3B">
            <w:pPr>
              <w:jc w:val="left"/>
              <w:rPr>
                <w:rFonts w:ascii="仿宋" w:hAnsi="仿宋" w:eastAsia="仿宋" w:cs="仿宋"/>
                <w:sz w:val="24"/>
              </w:rPr>
            </w:pPr>
            <w:r>
              <w:rPr>
                <w:rFonts w:hint="eastAsia" w:ascii="仿宋" w:hAnsi="仿宋" w:eastAsia="仿宋" w:cs="仿宋"/>
                <w:sz w:val="24"/>
              </w:rPr>
              <w:t xml:space="preserve">    写明所</w:t>
            </w:r>
            <w:r>
              <w:rPr>
                <w:rFonts w:hint="eastAsia" w:ascii="仿宋" w:hAnsi="仿宋" w:eastAsia="仿宋" w:cs="仿宋"/>
                <w:sz w:val="24"/>
                <w:lang w:eastAsia="zh-CN"/>
              </w:rPr>
              <w:t>申报</w:t>
            </w:r>
            <w:r>
              <w:rPr>
                <w:rFonts w:hint="eastAsia" w:ascii="仿宋" w:hAnsi="仿宋" w:eastAsia="仿宋" w:cs="仿宋"/>
                <w:sz w:val="24"/>
              </w:rPr>
              <w:t>债权的金额、性质、形成原因、经过、有无财产担保等相关事项（如要载明利息须附利息计算表）。（注：债权依据包括但不限于有效的合同、生效的裁判文书或仲裁文书等。如部分债权已获法院执行的，应如实说明。债权包括利息的，应提供详细的利息计算表作为债权</w:t>
            </w:r>
            <w:r>
              <w:rPr>
                <w:rFonts w:hint="eastAsia" w:ascii="仿宋" w:hAnsi="仿宋" w:eastAsia="仿宋" w:cs="仿宋"/>
                <w:sz w:val="24"/>
                <w:lang w:eastAsia="zh-CN"/>
              </w:rPr>
              <w:t>申报</w:t>
            </w:r>
            <w:r>
              <w:rPr>
                <w:rFonts w:hint="eastAsia" w:ascii="仿宋" w:hAnsi="仿宋" w:eastAsia="仿宋" w:cs="仿宋"/>
                <w:sz w:val="24"/>
              </w:rPr>
              <w:t xml:space="preserve">书的附件。 ）  </w:t>
            </w:r>
          </w:p>
        </w:tc>
      </w:tr>
    </w:tbl>
    <w:p w14:paraId="16A06C2B">
      <w:pPr>
        <w:widowControl/>
        <w:tabs>
          <w:tab w:val="left" w:pos="3492"/>
        </w:tabs>
        <w:jc w:val="left"/>
        <w:rPr>
          <w:rFonts w:ascii="仿宋" w:hAnsi="仿宋" w:eastAsia="仿宋" w:cs="仿宋"/>
          <w:b/>
          <w:bCs/>
          <w:kern w:val="0"/>
          <w:sz w:val="30"/>
          <w:szCs w:val="30"/>
        </w:rPr>
      </w:pPr>
      <w:r>
        <w:rPr>
          <w:rFonts w:hint="eastAsia" w:ascii="仿宋" w:hAnsi="仿宋" w:eastAsia="仿宋" w:cs="仿宋"/>
          <w:b/>
          <w:bCs/>
          <w:kern w:val="0"/>
          <w:sz w:val="30"/>
          <w:szCs w:val="30"/>
        </w:rPr>
        <w:t>附件2</w:t>
      </w:r>
    </w:p>
    <w:p w14:paraId="23625AE1">
      <w:pPr>
        <w:jc w:val="center"/>
        <w:rPr>
          <w:rFonts w:ascii="仿宋" w:hAnsi="仿宋" w:eastAsia="仿宋" w:cs="仿宋"/>
          <w:b/>
          <w:sz w:val="30"/>
          <w:szCs w:val="30"/>
        </w:rPr>
      </w:pPr>
      <w:r>
        <w:rPr>
          <w:rFonts w:hint="eastAsia" w:ascii="仿宋" w:hAnsi="仿宋" w:eastAsia="仿宋" w:cs="仿宋"/>
          <w:b/>
          <w:sz w:val="30"/>
          <w:szCs w:val="30"/>
        </w:rPr>
        <w:t>债权</w:t>
      </w:r>
      <w:r>
        <w:rPr>
          <w:rFonts w:hint="eastAsia" w:ascii="仿宋" w:hAnsi="仿宋" w:eastAsia="仿宋" w:cs="仿宋"/>
          <w:b/>
          <w:sz w:val="30"/>
          <w:szCs w:val="30"/>
          <w:lang w:eastAsia="zh-CN"/>
        </w:rPr>
        <w:t>申报</w:t>
      </w:r>
      <w:r>
        <w:rPr>
          <w:rFonts w:hint="eastAsia" w:ascii="仿宋" w:hAnsi="仿宋" w:eastAsia="仿宋" w:cs="仿宋"/>
          <w:b/>
          <w:sz w:val="30"/>
          <w:szCs w:val="30"/>
        </w:rPr>
        <w:t>书</w:t>
      </w:r>
    </w:p>
    <w:p w14:paraId="0F45387E">
      <w:pPr>
        <w:spacing w:line="360" w:lineRule="auto"/>
        <w:ind w:firstLine="452" w:firstLineChars="150"/>
        <w:jc w:val="left"/>
        <w:rPr>
          <w:rFonts w:ascii="仿宋" w:hAnsi="仿宋" w:eastAsia="仿宋" w:cs="仿宋"/>
          <w:b/>
          <w:bCs/>
          <w:sz w:val="30"/>
          <w:szCs w:val="30"/>
          <w:u w:val="single"/>
        </w:rPr>
      </w:pPr>
      <w:r>
        <w:rPr>
          <w:rFonts w:hint="eastAsia" w:ascii="仿宋" w:hAnsi="仿宋" w:eastAsia="仿宋" w:cs="仿宋"/>
          <w:b/>
          <w:bCs/>
          <w:sz w:val="30"/>
          <w:szCs w:val="30"/>
          <w:u w:val="single"/>
        </w:rPr>
        <w:t>（注：债权</w:t>
      </w:r>
      <w:r>
        <w:rPr>
          <w:rFonts w:hint="eastAsia" w:ascii="仿宋" w:hAnsi="仿宋" w:eastAsia="仿宋" w:cs="仿宋"/>
          <w:b/>
          <w:bCs/>
          <w:sz w:val="30"/>
          <w:szCs w:val="30"/>
          <w:u w:val="single"/>
          <w:lang w:eastAsia="zh-CN"/>
        </w:rPr>
        <w:t>申报</w:t>
      </w:r>
      <w:r>
        <w:rPr>
          <w:rFonts w:hint="eastAsia" w:ascii="仿宋" w:hAnsi="仿宋" w:eastAsia="仿宋" w:cs="仿宋"/>
          <w:b/>
          <w:bCs/>
          <w:sz w:val="30"/>
          <w:szCs w:val="30"/>
          <w:u w:val="single"/>
        </w:rPr>
        <w:t>书须加盖申请人公章。申请人为自然人的，债权申请书须由本人签名和捺印）</w:t>
      </w:r>
    </w:p>
    <w:p w14:paraId="6D94E993">
      <w:pPr>
        <w:wordWrap w:val="0"/>
        <w:jc w:val="center"/>
        <w:rPr>
          <w:rFonts w:ascii="仿宋" w:hAnsi="仿宋" w:eastAsia="仿宋" w:cs="仿宋"/>
          <w:sz w:val="30"/>
          <w:szCs w:val="30"/>
        </w:rPr>
      </w:pPr>
      <w:r>
        <w:rPr>
          <w:rFonts w:hint="eastAsia" w:ascii="仿宋" w:hAnsi="仿宋" w:eastAsia="仿宋" w:cs="仿宋"/>
          <w:sz w:val="30"/>
          <w:szCs w:val="30"/>
        </w:rPr>
        <w:t xml:space="preserve">                              债权人：        </w:t>
      </w:r>
    </w:p>
    <w:p w14:paraId="04D1A843">
      <w:pPr>
        <w:wordWrap w:val="0"/>
        <w:jc w:val="right"/>
        <w:rPr>
          <w:rFonts w:ascii="仿宋" w:hAnsi="仿宋" w:eastAsia="仿宋" w:cs="仿宋"/>
          <w:sz w:val="30"/>
          <w:szCs w:val="30"/>
        </w:rPr>
      </w:pPr>
      <w:r>
        <w:rPr>
          <w:rFonts w:hint="eastAsia" w:ascii="仿宋" w:hAnsi="仿宋" w:eastAsia="仿宋" w:cs="仿宋"/>
          <w:sz w:val="30"/>
          <w:szCs w:val="30"/>
        </w:rPr>
        <w:t xml:space="preserve">年    月    日 </w:t>
      </w:r>
    </w:p>
    <w:p w14:paraId="7A30CF8E">
      <w:pPr>
        <w:spacing w:line="15" w:lineRule="auto"/>
        <w:jc w:val="left"/>
        <w:rPr>
          <w:rFonts w:ascii="仿宋" w:hAnsi="仿宋" w:eastAsia="仿宋" w:cs="仿宋"/>
          <w:b/>
          <w:sz w:val="30"/>
          <w:szCs w:val="30"/>
        </w:rPr>
      </w:pPr>
      <w:r>
        <w:rPr>
          <w:rFonts w:hint="eastAsia" w:ascii="仿宋" w:hAnsi="仿宋" w:eastAsia="仿宋" w:cs="仿宋"/>
          <w:b/>
          <w:sz w:val="30"/>
          <w:szCs w:val="30"/>
        </w:rPr>
        <w:t>附件3</w:t>
      </w:r>
    </w:p>
    <w:p w14:paraId="3D9763C9">
      <w:pPr>
        <w:spacing w:line="15" w:lineRule="auto"/>
        <w:jc w:val="center"/>
        <w:rPr>
          <w:rFonts w:ascii="仿宋" w:hAnsi="仿宋" w:eastAsia="仿宋" w:cs="仿宋"/>
          <w:b/>
          <w:sz w:val="30"/>
          <w:szCs w:val="30"/>
        </w:rPr>
      </w:pPr>
      <w:r>
        <w:rPr>
          <w:rFonts w:hint="eastAsia" w:ascii="仿宋" w:hAnsi="仿宋" w:eastAsia="仿宋" w:cs="仿宋"/>
          <w:b/>
          <w:spacing w:val="-20"/>
          <w:sz w:val="30"/>
          <w:szCs w:val="30"/>
        </w:rPr>
        <w:t>债权</w:t>
      </w:r>
      <w:r>
        <w:rPr>
          <w:rFonts w:hint="eastAsia" w:ascii="仿宋" w:hAnsi="仿宋" w:eastAsia="仿宋" w:cs="仿宋"/>
          <w:b/>
          <w:spacing w:val="-20"/>
          <w:sz w:val="30"/>
          <w:szCs w:val="30"/>
          <w:lang w:eastAsia="zh-CN"/>
        </w:rPr>
        <w:t>申报</w:t>
      </w:r>
      <w:r>
        <w:rPr>
          <w:rFonts w:hint="eastAsia" w:ascii="仿宋" w:hAnsi="仿宋" w:eastAsia="仿宋" w:cs="仿宋"/>
          <w:b/>
          <w:spacing w:val="-20"/>
          <w:sz w:val="30"/>
          <w:szCs w:val="30"/>
        </w:rPr>
        <w:t>材料清单</w:t>
      </w:r>
    </w:p>
    <w:tbl>
      <w:tblPr>
        <w:tblStyle w:val="9"/>
        <w:tblW w:w="5114" w:type="pct"/>
        <w:jc w:val="center"/>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Layout w:type="autofit"/>
        <w:tblCellMar>
          <w:top w:w="0" w:type="dxa"/>
          <w:left w:w="108" w:type="dxa"/>
          <w:bottom w:w="0" w:type="dxa"/>
          <w:right w:w="108" w:type="dxa"/>
        </w:tblCellMar>
      </w:tblPr>
      <w:tblGrid>
        <w:gridCol w:w="666"/>
        <w:gridCol w:w="4795"/>
        <w:gridCol w:w="633"/>
        <w:gridCol w:w="633"/>
        <w:gridCol w:w="887"/>
        <w:gridCol w:w="1102"/>
      </w:tblGrid>
      <w:tr w14:paraId="6EB6E552">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PrEx>
        <w:trPr>
          <w:trHeight w:val="1096" w:hRule="atLeast"/>
          <w:jc w:val="center"/>
        </w:trPr>
        <w:tc>
          <w:tcPr>
            <w:tcW w:w="382" w:type="pct"/>
            <w:vAlign w:val="center"/>
          </w:tcPr>
          <w:p w14:paraId="73DBF0C1">
            <w:pPr>
              <w:spacing w:line="320" w:lineRule="exact"/>
              <w:jc w:val="center"/>
              <w:rPr>
                <w:rFonts w:ascii="仿宋" w:hAnsi="仿宋" w:eastAsia="仿宋" w:cs="仿宋"/>
                <w:b/>
                <w:sz w:val="24"/>
              </w:rPr>
            </w:pPr>
            <w:r>
              <w:rPr>
                <w:rFonts w:hint="eastAsia" w:ascii="仿宋" w:hAnsi="仿宋" w:eastAsia="仿宋" w:cs="仿宋"/>
                <w:b/>
                <w:sz w:val="24"/>
              </w:rPr>
              <w:t>序号</w:t>
            </w:r>
          </w:p>
        </w:tc>
        <w:tc>
          <w:tcPr>
            <w:tcW w:w="2750" w:type="pct"/>
            <w:vAlign w:val="center"/>
          </w:tcPr>
          <w:p w14:paraId="57B01B0A">
            <w:pPr>
              <w:spacing w:line="320" w:lineRule="exact"/>
              <w:jc w:val="center"/>
              <w:rPr>
                <w:rFonts w:ascii="仿宋" w:hAnsi="仿宋" w:eastAsia="仿宋" w:cs="仿宋"/>
                <w:b/>
                <w:sz w:val="24"/>
              </w:rPr>
            </w:pPr>
            <w:r>
              <w:rPr>
                <w:rFonts w:hint="eastAsia" w:ascii="仿宋" w:hAnsi="仿宋" w:eastAsia="仿宋" w:cs="仿宋"/>
                <w:b/>
                <w:sz w:val="24"/>
              </w:rPr>
              <w:t>申报材料名称</w:t>
            </w:r>
          </w:p>
        </w:tc>
        <w:tc>
          <w:tcPr>
            <w:tcW w:w="363" w:type="pct"/>
            <w:vAlign w:val="center"/>
          </w:tcPr>
          <w:p w14:paraId="1A0A4373">
            <w:pPr>
              <w:spacing w:line="320" w:lineRule="exact"/>
              <w:jc w:val="center"/>
              <w:rPr>
                <w:rFonts w:ascii="仿宋" w:hAnsi="仿宋" w:eastAsia="仿宋" w:cs="仿宋"/>
                <w:b/>
                <w:sz w:val="24"/>
              </w:rPr>
            </w:pPr>
            <w:r>
              <w:rPr>
                <w:rFonts w:hint="eastAsia" w:ascii="仿宋" w:hAnsi="仿宋" w:eastAsia="仿宋" w:cs="仿宋"/>
                <w:b/>
                <w:sz w:val="24"/>
              </w:rPr>
              <w:t>份数</w:t>
            </w:r>
          </w:p>
        </w:tc>
        <w:tc>
          <w:tcPr>
            <w:tcW w:w="363" w:type="pct"/>
            <w:vAlign w:val="center"/>
          </w:tcPr>
          <w:p w14:paraId="16CA4D13">
            <w:pPr>
              <w:spacing w:line="320" w:lineRule="exact"/>
              <w:jc w:val="center"/>
              <w:rPr>
                <w:rFonts w:ascii="仿宋" w:hAnsi="仿宋" w:eastAsia="仿宋" w:cs="仿宋"/>
                <w:b/>
                <w:sz w:val="24"/>
              </w:rPr>
            </w:pPr>
            <w:r>
              <w:rPr>
                <w:rFonts w:hint="eastAsia" w:ascii="仿宋" w:hAnsi="仿宋" w:eastAsia="仿宋" w:cs="仿宋"/>
                <w:b/>
                <w:sz w:val="24"/>
              </w:rPr>
              <w:t>页数</w:t>
            </w:r>
          </w:p>
        </w:tc>
        <w:tc>
          <w:tcPr>
            <w:tcW w:w="509" w:type="pct"/>
            <w:vAlign w:val="center"/>
          </w:tcPr>
          <w:p w14:paraId="69FB9184">
            <w:pPr>
              <w:spacing w:line="320" w:lineRule="exact"/>
              <w:jc w:val="center"/>
              <w:rPr>
                <w:rFonts w:ascii="仿宋" w:hAnsi="仿宋" w:eastAsia="仿宋" w:cs="仿宋"/>
                <w:b/>
                <w:sz w:val="24"/>
              </w:rPr>
            </w:pPr>
            <w:r>
              <w:rPr>
                <w:rFonts w:hint="eastAsia" w:ascii="仿宋" w:hAnsi="仿宋" w:eastAsia="仿宋" w:cs="仿宋"/>
                <w:b/>
                <w:sz w:val="24"/>
              </w:rPr>
              <w:t>原件/复印件</w:t>
            </w:r>
          </w:p>
        </w:tc>
        <w:tc>
          <w:tcPr>
            <w:tcW w:w="632" w:type="pct"/>
            <w:vAlign w:val="center"/>
          </w:tcPr>
          <w:p w14:paraId="730A56F5">
            <w:pPr>
              <w:spacing w:line="320" w:lineRule="exact"/>
              <w:jc w:val="center"/>
              <w:rPr>
                <w:rFonts w:ascii="仿宋" w:hAnsi="仿宋" w:eastAsia="仿宋" w:cs="仿宋"/>
                <w:b/>
                <w:color w:val="FF0000"/>
                <w:sz w:val="24"/>
              </w:rPr>
            </w:pPr>
            <w:r>
              <w:rPr>
                <w:rFonts w:hint="eastAsia" w:ascii="仿宋" w:hAnsi="仿宋" w:eastAsia="仿宋" w:cs="仿宋"/>
                <w:b/>
                <w:color w:val="000000" w:themeColor="text1"/>
                <w:sz w:val="24"/>
                <w14:textFill>
                  <w14:solidFill>
                    <w14:schemeClr w14:val="tx1"/>
                  </w14:solidFill>
                </w14:textFill>
              </w:rPr>
              <w:t>备注</w:t>
            </w:r>
          </w:p>
        </w:tc>
      </w:tr>
      <w:tr w14:paraId="208A9CB1">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79885F6A">
            <w:pPr>
              <w:jc w:val="center"/>
              <w:rPr>
                <w:rFonts w:ascii="仿宋" w:hAnsi="仿宋" w:eastAsia="仿宋" w:cs="仿宋"/>
                <w:b/>
                <w:sz w:val="24"/>
              </w:rPr>
            </w:pPr>
            <w:r>
              <w:rPr>
                <w:rFonts w:hint="eastAsia" w:ascii="仿宋" w:hAnsi="仿宋" w:eastAsia="仿宋" w:cs="仿宋"/>
                <w:b/>
                <w:sz w:val="24"/>
              </w:rPr>
              <w:t>1</w:t>
            </w:r>
          </w:p>
        </w:tc>
        <w:tc>
          <w:tcPr>
            <w:tcW w:w="2750" w:type="pct"/>
          </w:tcPr>
          <w:p w14:paraId="7FC1639C">
            <w:pPr>
              <w:rPr>
                <w:rFonts w:ascii="仿宋" w:hAnsi="仿宋" w:eastAsia="仿宋" w:cs="仿宋"/>
                <w:sz w:val="24"/>
              </w:rPr>
            </w:pPr>
            <w:r>
              <w:rPr>
                <w:rFonts w:hint="eastAsia" w:ascii="仿宋" w:hAnsi="仿宋" w:eastAsia="仿宋" w:cs="仿宋"/>
                <w:sz w:val="24"/>
              </w:rPr>
              <w:t>债权</w:t>
            </w:r>
            <w:r>
              <w:rPr>
                <w:rFonts w:hint="eastAsia" w:ascii="仿宋" w:hAnsi="仿宋" w:eastAsia="仿宋" w:cs="仿宋"/>
                <w:sz w:val="24"/>
                <w:lang w:eastAsia="zh-CN"/>
              </w:rPr>
              <w:t>申报</w:t>
            </w:r>
            <w:r>
              <w:rPr>
                <w:rFonts w:hint="eastAsia" w:ascii="仿宋" w:hAnsi="仿宋" w:eastAsia="仿宋" w:cs="仿宋"/>
                <w:sz w:val="24"/>
              </w:rPr>
              <w:t>表</w:t>
            </w:r>
          </w:p>
        </w:tc>
        <w:tc>
          <w:tcPr>
            <w:tcW w:w="363" w:type="pct"/>
          </w:tcPr>
          <w:p w14:paraId="39174C7C">
            <w:pPr>
              <w:rPr>
                <w:rFonts w:ascii="仿宋" w:hAnsi="仿宋" w:eastAsia="仿宋" w:cs="仿宋"/>
                <w:sz w:val="24"/>
              </w:rPr>
            </w:pPr>
          </w:p>
        </w:tc>
        <w:tc>
          <w:tcPr>
            <w:tcW w:w="363" w:type="pct"/>
          </w:tcPr>
          <w:p w14:paraId="4DDE11C7">
            <w:pPr>
              <w:rPr>
                <w:rFonts w:ascii="仿宋" w:hAnsi="仿宋" w:eastAsia="仿宋" w:cs="仿宋"/>
                <w:sz w:val="24"/>
              </w:rPr>
            </w:pPr>
          </w:p>
        </w:tc>
        <w:tc>
          <w:tcPr>
            <w:tcW w:w="509" w:type="pct"/>
          </w:tcPr>
          <w:p w14:paraId="5B5CEC3D">
            <w:pPr>
              <w:jc w:val="center"/>
              <w:rPr>
                <w:rFonts w:ascii="仿宋" w:hAnsi="仿宋" w:eastAsia="仿宋" w:cs="仿宋"/>
                <w:color w:val="EEECE1"/>
                <w:sz w:val="24"/>
              </w:rPr>
            </w:pPr>
          </w:p>
        </w:tc>
        <w:tc>
          <w:tcPr>
            <w:tcW w:w="632" w:type="pct"/>
          </w:tcPr>
          <w:p w14:paraId="16DFBE0C">
            <w:pPr>
              <w:rPr>
                <w:rFonts w:ascii="仿宋" w:hAnsi="仿宋" w:eastAsia="仿宋" w:cs="仿宋"/>
                <w:sz w:val="24"/>
              </w:rPr>
            </w:pPr>
          </w:p>
        </w:tc>
      </w:tr>
      <w:tr w14:paraId="54AC8393">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00A9ECF9">
            <w:pPr>
              <w:jc w:val="center"/>
              <w:rPr>
                <w:rFonts w:ascii="仿宋" w:hAnsi="仿宋" w:eastAsia="仿宋" w:cs="仿宋"/>
                <w:b/>
                <w:sz w:val="24"/>
              </w:rPr>
            </w:pPr>
            <w:r>
              <w:rPr>
                <w:rFonts w:hint="eastAsia" w:ascii="仿宋" w:hAnsi="仿宋" w:eastAsia="仿宋" w:cs="仿宋"/>
                <w:b/>
                <w:sz w:val="24"/>
              </w:rPr>
              <w:t>2</w:t>
            </w:r>
          </w:p>
        </w:tc>
        <w:tc>
          <w:tcPr>
            <w:tcW w:w="2750" w:type="pct"/>
          </w:tcPr>
          <w:p w14:paraId="11F4C88D">
            <w:pPr>
              <w:rPr>
                <w:rFonts w:ascii="仿宋" w:hAnsi="仿宋" w:eastAsia="仿宋" w:cs="仿宋"/>
                <w:sz w:val="24"/>
              </w:rPr>
            </w:pPr>
            <w:r>
              <w:rPr>
                <w:rFonts w:hint="eastAsia" w:ascii="仿宋" w:hAnsi="仿宋" w:eastAsia="仿宋" w:cs="仿宋"/>
                <w:sz w:val="24"/>
              </w:rPr>
              <w:t>债权</w:t>
            </w:r>
            <w:r>
              <w:rPr>
                <w:rFonts w:hint="eastAsia" w:ascii="仿宋" w:hAnsi="仿宋" w:eastAsia="仿宋" w:cs="仿宋"/>
                <w:sz w:val="24"/>
                <w:lang w:eastAsia="zh-CN"/>
              </w:rPr>
              <w:t>申报</w:t>
            </w:r>
            <w:r>
              <w:rPr>
                <w:rFonts w:hint="eastAsia" w:ascii="仿宋" w:hAnsi="仿宋" w:eastAsia="仿宋" w:cs="仿宋"/>
                <w:sz w:val="24"/>
              </w:rPr>
              <w:t>书</w:t>
            </w:r>
          </w:p>
        </w:tc>
        <w:tc>
          <w:tcPr>
            <w:tcW w:w="363" w:type="pct"/>
          </w:tcPr>
          <w:p w14:paraId="76BE969F">
            <w:pPr>
              <w:rPr>
                <w:rFonts w:ascii="仿宋" w:hAnsi="仿宋" w:eastAsia="仿宋" w:cs="仿宋"/>
                <w:sz w:val="24"/>
              </w:rPr>
            </w:pPr>
          </w:p>
        </w:tc>
        <w:tc>
          <w:tcPr>
            <w:tcW w:w="363" w:type="pct"/>
          </w:tcPr>
          <w:p w14:paraId="08A54F75">
            <w:pPr>
              <w:rPr>
                <w:rFonts w:ascii="仿宋" w:hAnsi="仿宋" w:eastAsia="仿宋" w:cs="仿宋"/>
                <w:sz w:val="24"/>
              </w:rPr>
            </w:pPr>
          </w:p>
        </w:tc>
        <w:tc>
          <w:tcPr>
            <w:tcW w:w="509" w:type="pct"/>
          </w:tcPr>
          <w:p w14:paraId="48E5F6C6">
            <w:pPr>
              <w:jc w:val="center"/>
              <w:rPr>
                <w:rFonts w:ascii="仿宋" w:hAnsi="仿宋" w:eastAsia="仿宋" w:cs="仿宋"/>
                <w:color w:val="EEECE1"/>
                <w:sz w:val="24"/>
              </w:rPr>
            </w:pPr>
          </w:p>
        </w:tc>
        <w:tc>
          <w:tcPr>
            <w:tcW w:w="632" w:type="pct"/>
          </w:tcPr>
          <w:p w14:paraId="3938D768">
            <w:pPr>
              <w:rPr>
                <w:rFonts w:ascii="仿宋" w:hAnsi="仿宋" w:eastAsia="仿宋" w:cs="仿宋"/>
                <w:sz w:val="24"/>
              </w:rPr>
            </w:pPr>
          </w:p>
        </w:tc>
      </w:tr>
      <w:tr w14:paraId="483DF60C">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713" w:hRule="atLeast"/>
          <w:jc w:val="center"/>
        </w:trPr>
        <w:tc>
          <w:tcPr>
            <w:tcW w:w="382" w:type="pct"/>
          </w:tcPr>
          <w:p w14:paraId="79409396">
            <w:pPr>
              <w:jc w:val="center"/>
              <w:rPr>
                <w:rFonts w:ascii="仿宋" w:hAnsi="仿宋" w:eastAsia="仿宋" w:cs="仿宋"/>
                <w:b/>
                <w:sz w:val="24"/>
              </w:rPr>
            </w:pPr>
            <w:r>
              <w:rPr>
                <w:rFonts w:hint="eastAsia" w:ascii="仿宋" w:hAnsi="仿宋" w:eastAsia="仿宋" w:cs="仿宋"/>
                <w:b/>
                <w:sz w:val="24"/>
              </w:rPr>
              <w:t>3</w:t>
            </w:r>
          </w:p>
        </w:tc>
        <w:tc>
          <w:tcPr>
            <w:tcW w:w="2750" w:type="pct"/>
          </w:tcPr>
          <w:p w14:paraId="3D6AE4FE">
            <w:pPr>
              <w:rPr>
                <w:rFonts w:ascii="仿宋" w:hAnsi="仿宋" w:eastAsia="仿宋" w:cs="仿宋"/>
                <w:sz w:val="24"/>
              </w:rPr>
            </w:pPr>
            <w:r>
              <w:rPr>
                <w:rFonts w:hint="eastAsia" w:ascii="仿宋" w:hAnsi="仿宋" w:eastAsia="仿宋" w:cs="仿宋"/>
                <w:sz w:val="24"/>
              </w:rPr>
              <w:t>身份证（自然人）/营业执照（法人或其他组织）</w:t>
            </w:r>
          </w:p>
        </w:tc>
        <w:tc>
          <w:tcPr>
            <w:tcW w:w="363" w:type="pct"/>
          </w:tcPr>
          <w:p w14:paraId="48DFB5B8">
            <w:pPr>
              <w:rPr>
                <w:rFonts w:ascii="仿宋" w:hAnsi="仿宋" w:eastAsia="仿宋" w:cs="仿宋"/>
                <w:sz w:val="24"/>
              </w:rPr>
            </w:pPr>
          </w:p>
        </w:tc>
        <w:tc>
          <w:tcPr>
            <w:tcW w:w="363" w:type="pct"/>
          </w:tcPr>
          <w:p w14:paraId="494B3EB1">
            <w:pPr>
              <w:rPr>
                <w:rFonts w:ascii="仿宋" w:hAnsi="仿宋" w:eastAsia="仿宋" w:cs="仿宋"/>
                <w:sz w:val="24"/>
              </w:rPr>
            </w:pPr>
          </w:p>
        </w:tc>
        <w:tc>
          <w:tcPr>
            <w:tcW w:w="509" w:type="pct"/>
          </w:tcPr>
          <w:p w14:paraId="66B0E6E3">
            <w:pPr>
              <w:jc w:val="center"/>
              <w:rPr>
                <w:rFonts w:ascii="仿宋" w:hAnsi="仿宋" w:eastAsia="仿宋" w:cs="仿宋"/>
                <w:color w:val="EEECE1"/>
                <w:sz w:val="24"/>
              </w:rPr>
            </w:pPr>
          </w:p>
        </w:tc>
        <w:tc>
          <w:tcPr>
            <w:tcW w:w="632" w:type="pct"/>
          </w:tcPr>
          <w:p w14:paraId="2B968375">
            <w:pPr>
              <w:rPr>
                <w:rFonts w:ascii="仿宋" w:hAnsi="仿宋" w:eastAsia="仿宋" w:cs="仿宋"/>
                <w:sz w:val="24"/>
              </w:rPr>
            </w:pPr>
          </w:p>
        </w:tc>
      </w:tr>
      <w:tr w14:paraId="444BD0C0">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0C14FC56">
            <w:pPr>
              <w:jc w:val="center"/>
              <w:rPr>
                <w:rFonts w:ascii="仿宋" w:hAnsi="仿宋" w:eastAsia="仿宋" w:cs="仿宋"/>
                <w:b/>
                <w:sz w:val="24"/>
              </w:rPr>
            </w:pPr>
            <w:r>
              <w:rPr>
                <w:rFonts w:hint="eastAsia" w:ascii="仿宋" w:hAnsi="仿宋" w:eastAsia="仿宋" w:cs="仿宋"/>
                <w:b/>
                <w:sz w:val="24"/>
              </w:rPr>
              <w:t>4</w:t>
            </w:r>
          </w:p>
        </w:tc>
        <w:tc>
          <w:tcPr>
            <w:tcW w:w="2750" w:type="pct"/>
          </w:tcPr>
          <w:p w14:paraId="1C2117C8">
            <w:pPr>
              <w:tabs>
                <w:tab w:val="center" w:pos="2573"/>
              </w:tabs>
              <w:rPr>
                <w:rFonts w:ascii="仿宋" w:hAnsi="仿宋" w:eastAsia="仿宋" w:cs="仿宋"/>
                <w:sz w:val="24"/>
              </w:rPr>
            </w:pPr>
            <w:r>
              <w:rPr>
                <w:rFonts w:hint="eastAsia" w:ascii="仿宋" w:hAnsi="仿宋" w:eastAsia="仿宋" w:cs="仿宋"/>
                <w:sz w:val="24"/>
              </w:rPr>
              <w:t>法定代表人身份证明书（法人或其他组织）</w:t>
            </w:r>
          </w:p>
        </w:tc>
        <w:tc>
          <w:tcPr>
            <w:tcW w:w="363" w:type="pct"/>
          </w:tcPr>
          <w:p w14:paraId="3C9A1166">
            <w:pPr>
              <w:rPr>
                <w:rFonts w:ascii="仿宋" w:hAnsi="仿宋" w:eastAsia="仿宋" w:cs="仿宋"/>
                <w:sz w:val="24"/>
              </w:rPr>
            </w:pPr>
          </w:p>
        </w:tc>
        <w:tc>
          <w:tcPr>
            <w:tcW w:w="363" w:type="pct"/>
          </w:tcPr>
          <w:p w14:paraId="7D9A434D">
            <w:pPr>
              <w:rPr>
                <w:rFonts w:ascii="仿宋" w:hAnsi="仿宋" w:eastAsia="仿宋" w:cs="仿宋"/>
                <w:sz w:val="24"/>
              </w:rPr>
            </w:pPr>
          </w:p>
        </w:tc>
        <w:tc>
          <w:tcPr>
            <w:tcW w:w="509" w:type="pct"/>
          </w:tcPr>
          <w:p w14:paraId="2214EB98">
            <w:pPr>
              <w:jc w:val="center"/>
              <w:rPr>
                <w:rFonts w:ascii="仿宋" w:hAnsi="仿宋" w:eastAsia="仿宋" w:cs="仿宋"/>
                <w:color w:val="EEECE1"/>
                <w:sz w:val="24"/>
              </w:rPr>
            </w:pPr>
          </w:p>
        </w:tc>
        <w:tc>
          <w:tcPr>
            <w:tcW w:w="632" w:type="pct"/>
          </w:tcPr>
          <w:p w14:paraId="179EDB32">
            <w:pPr>
              <w:rPr>
                <w:rFonts w:ascii="仿宋" w:hAnsi="仿宋" w:eastAsia="仿宋" w:cs="仿宋"/>
                <w:sz w:val="24"/>
              </w:rPr>
            </w:pPr>
          </w:p>
        </w:tc>
      </w:tr>
      <w:tr w14:paraId="78102187">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2B942972">
            <w:pPr>
              <w:jc w:val="center"/>
              <w:rPr>
                <w:rFonts w:ascii="仿宋" w:hAnsi="仿宋" w:eastAsia="仿宋" w:cs="仿宋"/>
                <w:b/>
                <w:sz w:val="24"/>
              </w:rPr>
            </w:pPr>
            <w:r>
              <w:rPr>
                <w:rFonts w:hint="eastAsia" w:ascii="仿宋" w:hAnsi="仿宋" w:eastAsia="仿宋" w:cs="仿宋"/>
                <w:b/>
                <w:sz w:val="24"/>
              </w:rPr>
              <w:t>5</w:t>
            </w:r>
          </w:p>
        </w:tc>
        <w:tc>
          <w:tcPr>
            <w:tcW w:w="2750" w:type="pct"/>
          </w:tcPr>
          <w:p w14:paraId="6E06D021">
            <w:pPr>
              <w:rPr>
                <w:rFonts w:ascii="仿宋" w:hAnsi="仿宋" w:eastAsia="仿宋" w:cs="仿宋"/>
                <w:sz w:val="24"/>
              </w:rPr>
            </w:pPr>
            <w:r>
              <w:rPr>
                <w:rFonts w:hint="eastAsia" w:ascii="仿宋" w:hAnsi="仿宋" w:eastAsia="仿宋" w:cs="仿宋"/>
                <w:sz w:val="24"/>
              </w:rPr>
              <w:t>法定代表人身份证（法人或其他组织）</w:t>
            </w:r>
          </w:p>
        </w:tc>
        <w:tc>
          <w:tcPr>
            <w:tcW w:w="363" w:type="pct"/>
          </w:tcPr>
          <w:p w14:paraId="166B7A67">
            <w:pPr>
              <w:rPr>
                <w:rFonts w:ascii="仿宋" w:hAnsi="仿宋" w:eastAsia="仿宋" w:cs="仿宋"/>
                <w:sz w:val="24"/>
              </w:rPr>
            </w:pPr>
          </w:p>
        </w:tc>
        <w:tc>
          <w:tcPr>
            <w:tcW w:w="363" w:type="pct"/>
          </w:tcPr>
          <w:p w14:paraId="34437100">
            <w:pPr>
              <w:rPr>
                <w:rFonts w:ascii="仿宋" w:hAnsi="仿宋" w:eastAsia="仿宋" w:cs="仿宋"/>
                <w:sz w:val="24"/>
              </w:rPr>
            </w:pPr>
          </w:p>
        </w:tc>
        <w:tc>
          <w:tcPr>
            <w:tcW w:w="509" w:type="pct"/>
          </w:tcPr>
          <w:p w14:paraId="1A52CD97">
            <w:pPr>
              <w:jc w:val="center"/>
              <w:rPr>
                <w:rFonts w:ascii="仿宋" w:hAnsi="仿宋" w:eastAsia="仿宋" w:cs="仿宋"/>
                <w:color w:val="EEECE1"/>
                <w:sz w:val="24"/>
              </w:rPr>
            </w:pPr>
          </w:p>
        </w:tc>
        <w:tc>
          <w:tcPr>
            <w:tcW w:w="632" w:type="pct"/>
          </w:tcPr>
          <w:p w14:paraId="75A5E35B">
            <w:pPr>
              <w:rPr>
                <w:rFonts w:ascii="仿宋" w:hAnsi="仿宋" w:eastAsia="仿宋" w:cs="仿宋"/>
                <w:sz w:val="24"/>
              </w:rPr>
            </w:pPr>
          </w:p>
        </w:tc>
      </w:tr>
      <w:tr w14:paraId="4133CA5A">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1DE32178">
            <w:pPr>
              <w:jc w:val="center"/>
              <w:rPr>
                <w:rFonts w:ascii="仿宋" w:hAnsi="仿宋" w:eastAsia="仿宋" w:cs="仿宋"/>
                <w:b/>
                <w:sz w:val="24"/>
              </w:rPr>
            </w:pPr>
            <w:r>
              <w:rPr>
                <w:rFonts w:hint="eastAsia" w:ascii="仿宋" w:hAnsi="仿宋" w:eastAsia="仿宋" w:cs="仿宋"/>
                <w:b/>
                <w:sz w:val="24"/>
              </w:rPr>
              <w:t>6</w:t>
            </w:r>
          </w:p>
        </w:tc>
        <w:tc>
          <w:tcPr>
            <w:tcW w:w="2750" w:type="pct"/>
          </w:tcPr>
          <w:p w14:paraId="2D87C1F3">
            <w:pPr>
              <w:rPr>
                <w:rFonts w:ascii="仿宋" w:hAnsi="仿宋" w:eastAsia="仿宋" w:cs="仿宋"/>
                <w:sz w:val="24"/>
              </w:rPr>
            </w:pPr>
            <w:r>
              <w:rPr>
                <w:rFonts w:hint="eastAsia" w:ascii="仿宋" w:hAnsi="仿宋" w:eastAsia="仿宋" w:cs="仿宋"/>
                <w:sz w:val="24"/>
              </w:rPr>
              <w:t>授权委托书</w:t>
            </w:r>
          </w:p>
        </w:tc>
        <w:tc>
          <w:tcPr>
            <w:tcW w:w="363" w:type="pct"/>
          </w:tcPr>
          <w:p w14:paraId="4C285A73">
            <w:pPr>
              <w:rPr>
                <w:rFonts w:ascii="仿宋" w:hAnsi="仿宋" w:eastAsia="仿宋" w:cs="仿宋"/>
                <w:sz w:val="24"/>
              </w:rPr>
            </w:pPr>
          </w:p>
        </w:tc>
        <w:tc>
          <w:tcPr>
            <w:tcW w:w="363" w:type="pct"/>
          </w:tcPr>
          <w:p w14:paraId="4322B915">
            <w:pPr>
              <w:rPr>
                <w:rFonts w:ascii="仿宋" w:hAnsi="仿宋" w:eastAsia="仿宋" w:cs="仿宋"/>
                <w:sz w:val="24"/>
              </w:rPr>
            </w:pPr>
          </w:p>
        </w:tc>
        <w:tc>
          <w:tcPr>
            <w:tcW w:w="509" w:type="pct"/>
          </w:tcPr>
          <w:p w14:paraId="26232329">
            <w:pPr>
              <w:jc w:val="center"/>
              <w:rPr>
                <w:rFonts w:ascii="仿宋" w:hAnsi="仿宋" w:eastAsia="仿宋" w:cs="仿宋"/>
                <w:color w:val="EEECE1"/>
                <w:sz w:val="24"/>
              </w:rPr>
            </w:pPr>
          </w:p>
        </w:tc>
        <w:tc>
          <w:tcPr>
            <w:tcW w:w="632" w:type="pct"/>
          </w:tcPr>
          <w:p w14:paraId="2D08AF24">
            <w:pPr>
              <w:rPr>
                <w:rFonts w:ascii="仿宋" w:hAnsi="仿宋" w:eastAsia="仿宋" w:cs="仿宋"/>
                <w:sz w:val="24"/>
              </w:rPr>
            </w:pPr>
          </w:p>
        </w:tc>
      </w:tr>
      <w:tr w14:paraId="2F9501A7">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7AE6A31A">
            <w:pPr>
              <w:jc w:val="center"/>
              <w:rPr>
                <w:rFonts w:ascii="仿宋" w:hAnsi="仿宋" w:eastAsia="仿宋" w:cs="仿宋"/>
                <w:b/>
                <w:sz w:val="24"/>
              </w:rPr>
            </w:pPr>
            <w:r>
              <w:rPr>
                <w:rFonts w:hint="eastAsia" w:ascii="仿宋" w:hAnsi="仿宋" w:eastAsia="仿宋" w:cs="仿宋"/>
                <w:b/>
                <w:sz w:val="24"/>
              </w:rPr>
              <w:t>7</w:t>
            </w:r>
          </w:p>
        </w:tc>
        <w:tc>
          <w:tcPr>
            <w:tcW w:w="2750" w:type="pct"/>
          </w:tcPr>
          <w:p w14:paraId="7D0C166D">
            <w:pPr>
              <w:rPr>
                <w:rFonts w:ascii="仿宋" w:hAnsi="仿宋" w:eastAsia="仿宋" w:cs="仿宋"/>
                <w:sz w:val="24"/>
              </w:rPr>
            </w:pPr>
            <w:r>
              <w:rPr>
                <w:rFonts w:hint="eastAsia" w:ascii="仿宋" w:hAnsi="仿宋" w:eastAsia="仿宋" w:cs="仿宋"/>
                <w:sz w:val="24"/>
              </w:rPr>
              <w:t>代理人身份证</w:t>
            </w:r>
          </w:p>
        </w:tc>
        <w:tc>
          <w:tcPr>
            <w:tcW w:w="363" w:type="pct"/>
          </w:tcPr>
          <w:p w14:paraId="53C548B6">
            <w:pPr>
              <w:rPr>
                <w:rFonts w:ascii="仿宋" w:hAnsi="仿宋" w:eastAsia="仿宋" w:cs="仿宋"/>
                <w:sz w:val="24"/>
              </w:rPr>
            </w:pPr>
          </w:p>
        </w:tc>
        <w:tc>
          <w:tcPr>
            <w:tcW w:w="363" w:type="pct"/>
          </w:tcPr>
          <w:p w14:paraId="5283445C">
            <w:pPr>
              <w:rPr>
                <w:rFonts w:ascii="仿宋" w:hAnsi="仿宋" w:eastAsia="仿宋" w:cs="仿宋"/>
                <w:sz w:val="24"/>
              </w:rPr>
            </w:pPr>
          </w:p>
        </w:tc>
        <w:tc>
          <w:tcPr>
            <w:tcW w:w="509" w:type="pct"/>
          </w:tcPr>
          <w:p w14:paraId="10E259E3">
            <w:pPr>
              <w:jc w:val="center"/>
              <w:rPr>
                <w:rFonts w:ascii="仿宋" w:hAnsi="仿宋" w:eastAsia="仿宋" w:cs="仿宋"/>
                <w:color w:val="EEECE1"/>
                <w:sz w:val="24"/>
              </w:rPr>
            </w:pPr>
          </w:p>
        </w:tc>
        <w:tc>
          <w:tcPr>
            <w:tcW w:w="632" w:type="pct"/>
          </w:tcPr>
          <w:p w14:paraId="569F127C">
            <w:pPr>
              <w:rPr>
                <w:rFonts w:ascii="仿宋" w:hAnsi="仿宋" w:eastAsia="仿宋" w:cs="仿宋"/>
                <w:sz w:val="24"/>
              </w:rPr>
            </w:pPr>
          </w:p>
        </w:tc>
      </w:tr>
      <w:tr w14:paraId="376B452C">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026D3F02">
            <w:pPr>
              <w:jc w:val="center"/>
              <w:rPr>
                <w:rFonts w:ascii="仿宋" w:hAnsi="仿宋" w:eastAsia="仿宋" w:cs="仿宋"/>
                <w:b/>
                <w:sz w:val="24"/>
              </w:rPr>
            </w:pPr>
            <w:r>
              <w:rPr>
                <w:rFonts w:hint="eastAsia" w:ascii="仿宋" w:hAnsi="仿宋" w:eastAsia="仿宋" w:cs="仿宋"/>
                <w:b/>
                <w:sz w:val="24"/>
              </w:rPr>
              <w:t>8</w:t>
            </w:r>
          </w:p>
        </w:tc>
        <w:tc>
          <w:tcPr>
            <w:tcW w:w="2750" w:type="pct"/>
          </w:tcPr>
          <w:p w14:paraId="3416F350">
            <w:pPr>
              <w:rPr>
                <w:rFonts w:ascii="仿宋" w:hAnsi="仿宋" w:eastAsia="仿宋" w:cs="仿宋"/>
                <w:sz w:val="24"/>
              </w:rPr>
            </w:pPr>
            <w:r>
              <w:rPr>
                <w:rFonts w:hint="eastAsia" w:ascii="仿宋" w:hAnsi="仿宋" w:eastAsia="仿宋" w:cs="仿宋"/>
                <w:sz w:val="24"/>
              </w:rPr>
              <w:t>律师事务所所函</w:t>
            </w:r>
          </w:p>
        </w:tc>
        <w:tc>
          <w:tcPr>
            <w:tcW w:w="363" w:type="pct"/>
          </w:tcPr>
          <w:p w14:paraId="6F8117C2">
            <w:pPr>
              <w:rPr>
                <w:rFonts w:ascii="仿宋" w:hAnsi="仿宋" w:eastAsia="仿宋" w:cs="仿宋"/>
                <w:sz w:val="24"/>
              </w:rPr>
            </w:pPr>
          </w:p>
        </w:tc>
        <w:tc>
          <w:tcPr>
            <w:tcW w:w="363" w:type="pct"/>
          </w:tcPr>
          <w:p w14:paraId="46795A33">
            <w:pPr>
              <w:rPr>
                <w:rFonts w:ascii="仿宋" w:hAnsi="仿宋" w:eastAsia="仿宋" w:cs="仿宋"/>
                <w:sz w:val="24"/>
              </w:rPr>
            </w:pPr>
          </w:p>
        </w:tc>
        <w:tc>
          <w:tcPr>
            <w:tcW w:w="509" w:type="pct"/>
          </w:tcPr>
          <w:p w14:paraId="38861F95">
            <w:pPr>
              <w:jc w:val="center"/>
              <w:rPr>
                <w:rFonts w:ascii="仿宋" w:hAnsi="仿宋" w:eastAsia="仿宋" w:cs="仿宋"/>
                <w:color w:val="EEECE1"/>
                <w:sz w:val="24"/>
              </w:rPr>
            </w:pPr>
          </w:p>
        </w:tc>
        <w:tc>
          <w:tcPr>
            <w:tcW w:w="632" w:type="pct"/>
          </w:tcPr>
          <w:p w14:paraId="0C7674CB">
            <w:pPr>
              <w:rPr>
                <w:rFonts w:ascii="仿宋" w:hAnsi="仿宋" w:eastAsia="仿宋" w:cs="仿宋"/>
                <w:sz w:val="24"/>
              </w:rPr>
            </w:pPr>
          </w:p>
        </w:tc>
      </w:tr>
      <w:tr w14:paraId="7BCB5668">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29497005">
            <w:pPr>
              <w:jc w:val="center"/>
              <w:rPr>
                <w:rFonts w:ascii="仿宋" w:hAnsi="仿宋" w:eastAsia="仿宋" w:cs="仿宋"/>
                <w:b/>
                <w:sz w:val="24"/>
              </w:rPr>
            </w:pPr>
            <w:r>
              <w:rPr>
                <w:rFonts w:hint="eastAsia" w:ascii="仿宋" w:hAnsi="仿宋" w:eastAsia="仿宋" w:cs="仿宋"/>
                <w:b/>
                <w:sz w:val="24"/>
              </w:rPr>
              <w:t>9</w:t>
            </w:r>
          </w:p>
        </w:tc>
        <w:tc>
          <w:tcPr>
            <w:tcW w:w="2750" w:type="pct"/>
          </w:tcPr>
          <w:p w14:paraId="015B2ACA">
            <w:pPr>
              <w:rPr>
                <w:rFonts w:ascii="仿宋" w:hAnsi="仿宋" w:eastAsia="仿宋" w:cs="仿宋"/>
                <w:sz w:val="24"/>
              </w:rPr>
            </w:pPr>
            <w:r>
              <w:rPr>
                <w:rFonts w:hint="eastAsia" w:ascii="仿宋" w:hAnsi="仿宋" w:eastAsia="仿宋" w:cs="仿宋"/>
                <w:sz w:val="24"/>
              </w:rPr>
              <w:t>律师执业证</w:t>
            </w:r>
          </w:p>
        </w:tc>
        <w:tc>
          <w:tcPr>
            <w:tcW w:w="363" w:type="pct"/>
          </w:tcPr>
          <w:p w14:paraId="218538FD">
            <w:pPr>
              <w:rPr>
                <w:rFonts w:ascii="仿宋" w:hAnsi="仿宋" w:eastAsia="仿宋" w:cs="仿宋"/>
                <w:sz w:val="24"/>
              </w:rPr>
            </w:pPr>
          </w:p>
        </w:tc>
        <w:tc>
          <w:tcPr>
            <w:tcW w:w="363" w:type="pct"/>
          </w:tcPr>
          <w:p w14:paraId="0EE7FED5">
            <w:pPr>
              <w:rPr>
                <w:rFonts w:ascii="仿宋" w:hAnsi="仿宋" w:eastAsia="仿宋" w:cs="仿宋"/>
                <w:sz w:val="24"/>
              </w:rPr>
            </w:pPr>
          </w:p>
        </w:tc>
        <w:tc>
          <w:tcPr>
            <w:tcW w:w="509" w:type="pct"/>
          </w:tcPr>
          <w:p w14:paraId="7527E3D7">
            <w:pPr>
              <w:jc w:val="center"/>
              <w:rPr>
                <w:rFonts w:ascii="仿宋" w:hAnsi="仿宋" w:eastAsia="仿宋" w:cs="仿宋"/>
                <w:color w:val="EEECE1"/>
                <w:sz w:val="24"/>
              </w:rPr>
            </w:pPr>
          </w:p>
        </w:tc>
        <w:tc>
          <w:tcPr>
            <w:tcW w:w="632" w:type="pct"/>
          </w:tcPr>
          <w:p w14:paraId="165CA8FB">
            <w:pPr>
              <w:rPr>
                <w:rFonts w:ascii="仿宋" w:hAnsi="仿宋" w:eastAsia="仿宋" w:cs="仿宋"/>
                <w:sz w:val="24"/>
              </w:rPr>
            </w:pPr>
          </w:p>
        </w:tc>
      </w:tr>
      <w:tr w14:paraId="5BA456A6">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42BEE0F2">
            <w:pPr>
              <w:jc w:val="center"/>
              <w:rPr>
                <w:rFonts w:ascii="仿宋" w:hAnsi="仿宋" w:eastAsia="仿宋" w:cs="仿宋"/>
                <w:b/>
                <w:sz w:val="24"/>
              </w:rPr>
            </w:pPr>
            <w:r>
              <w:rPr>
                <w:rFonts w:hint="eastAsia" w:ascii="仿宋" w:hAnsi="仿宋" w:eastAsia="仿宋" w:cs="仿宋"/>
                <w:b/>
                <w:sz w:val="24"/>
              </w:rPr>
              <w:t>10</w:t>
            </w:r>
          </w:p>
        </w:tc>
        <w:tc>
          <w:tcPr>
            <w:tcW w:w="2750" w:type="pct"/>
          </w:tcPr>
          <w:p w14:paraId="2FC885D9">
            <w:pPr>
              <w:rPr>
                <w:rFonts w:ascii="仿宋" w:hAnsi="仿宋" w:eastAsia="仿宋" w:cs="仿宋"/>
                <w:sz w:val="24"/>
              </w:rPr>
            </w:pPr>
            <w:r>
              <w:rPr>
                <w:rFonts w:hint="eastAsia" w:ascii="仿宋" w:hAnsi="仿宋" w:eastAsia="仿宋" w:cs="仿宋"/>
                <w:sz w:val="24"/>
              </w:rPr>
              <w:t>送达地址确认书</w:t>
            </w:r>
          </w:p>
        </w:tc>
        <w:tc>
          <w:tcPr>
            <w:tcW w:w="363" w:type="pct"/>
          </w:tcPr>
          <w:p w14:paraId="3AC398D2">
            <w:pPr>
              <w:rPr>
                <w:rFonts w:ascii="仿宋" w:hAnsi="仿宋" w:eastAsia="仿宋" w:cs="仿宋"/>
                <w:sz w:val="24"/>
              </w:rPr>
            </w:pPr>
          </w:p>
        </w:tc>
        <w:tc>
          <w:tcPr>
            <w:tcW w:w="363" w:type="pct"/>
          </w:tcPr>
          <w:p w14:paraId="7CCA7299">
            <w:pPr>
              <w:rPr>
                <w:rFonts w:ascii="仿宋" w:hAnsi="仿宋" w:eastAsia="仿宋" w:cs="仿宋"/>
                <w:sz w:val="24"/>
              </w:rPr>
            </w:pPr>
          </w:p>
        </w:tc>
        <w:tc>
          <w:tcPr>
            <w:tcW w:w="509" w:type="pct"/>
          </w:tcPr>
          <w:p w14:paraId="7D9B4E44">
            <w:pPr>
              <w:jc w:val="center"/>
              <w:rPr>
                <w:rFonts w:ascii="仿宋" w:hAnsi="仿宋" w:eastAsia="仿宋" w:cs="仿宋"/>
                <w:color w:val="EEECE1"/>
                <w:sz w:val="24"/>
              </w:rPr>
            </w:pPr>
          </w:p>
        </w:tc>
        <w:tc>
          <w:tcPr>
            <w:tcW w:w="632" w:type="pct"/>
          </w:tcPr>
          <w:p w14:paraId="4A167C1E">
            <w:pPr>
              <w:rPr>
                <w:rFonts w:ascii="仿宋" w:hAnsi="仿宋" w:eastAsia="仿宋" w:cs="仿宋"/>
                <w:sz w:val="24"/>
              </w:rPr>
            </w:pPr>
          </w:p>
        </w:tc>
      </w:tr>
      <w:tr w14:paraId="1D7FC65E">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76" w:hRule="atLeast"/>
          <w:jc w:val="center"/>
        </w:trPr>
        <w:tc>
          <w:tcPr>
            <w:tcW w:w="382" w:type="pct"/>
          </w:tcPr>
          <w:p w14:paraId="4A9D10A5">
            <w:pPr>
              <w:jc w:val="center"/>
              <w:rPr>
                <w:rFonts w:ascii="仿宋" w:hAnsi="仿宋" w:eastAsia="仿宋" w:cs="仿宋"/>
                <w:b/>
                <w:sz w:val="24"/>
              </w:rPr>
            </w:pPr>
            <w:r>
              <w:rPr>
                <w:rFonts w:hint="eastAsia" w:ascii="仿宋" w:hAnsi="仿宋" w:eastAsia="仿宋" w:cs="仿宋"/>
                <w:b/>
                <w:sz w:val="24"/>
              </w:rPr>
              <w:t>11</w:t>
            </w:r>
          </w:p>
        </w:tc>
        <w:tc>
          <w:tcPr>
            <w:tcW w:w="2750" w:type="pct"/>
          </w:tcPr>
          <w:p w14:paraId="06946AD4">
            <w:pPr>
              <w:rPr>
                <w:rFonts w:ascii="仿宋" w:hAnsi="仿宋" w:eastAsia="仿宋" w:cs="仿宋"/>
                <w:sz w:val="24"/>
              </w:rPr>
            </w:pPr>
            <w:r>
              <w:rPr>
                <w:rFonts w:hint="eastAsia" w:ascii="仿宋" w:hAnsi="仿宋" w:eastAsia="仿宋" w:cs="仿宋"/>
                <w:sz w:val="24"/>
              </w:rPr>
              <w:t>参会信息采集表</w:t>
            </w:r>
          </w:p>
        </w:tc>
        <w:tc>
          <w:tcPr>
            <w:tcW w:w="363" w:type="pct"/>
          </w:tcPr>
          <w:p w14:paraId="06D2F52D">
            <w:pPr>
              <w:rPr>
                <w:rFonts w:ascii="仿宋" w:hAnsi="仿宋" w:eastAsia="仿宋" w:cs="仿宋"/>
                <w:sz w:val="24"/>
              </w:rPr>
            </w:pPr>
          </w:p>
        </w:tc>
        <w:tc>
          <w:tcPr>
            <w:tcW w:w="363" w:type="pct"/>
          </w:tcPr>
          <w:p w14:paraId="66146EA0">
            <w:pPr>
              <w:rPr>
                <w:rFonts w:ascii="仿宋" w:hAnsi="仿宋" w:eastAsia="仿宋" w:cs="仿宋"/>
                <w:sz w:val="24"/>
              </w:rPr>
            </w:pPr>
          </w:p>
        </w:tc>
        <w:tc>
          <w:tcPr>
            <w:tcW w:w="509" w:type="pct"/>
          </w:tcPr>
          <w:p w14:paraId="38E4E191">
            <w:pPr>
              <w:jc w:val="center"/>
              <w:rPr>
                <w:rFonts w:ascii="仿宋" w:hAnsi="仿宋" w:eastAsia="仿宋" w:cs="仿宋"/>
                <w:color w:val="EEECE1"/>
                <w:sz w:val="24"/>
              </w:rPr>
            </w:pPr>
          </w:p>
        </w:tc>
        <w:tc>
          <w:tcPr>
            <w:tcW w:w="632" w:type="pct"/>
          </w:tcPr>
          <w:p w14:paraId="3FAE51AA">
            <w:pPr>
              <w:rPr>
                <w:rFonts w:ascii="仿宋" w:hAnsi="仿宋" w:eastAsia="仿宋" w:cs="仿宋"/>
                <w:sz w:val="24"/>
              </w:rPr>
            </w:pPr>
          </w:p>
        </w:tc>
      </w:tr>
      <w:tr w14:paraId="1311340A">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49E9D54C">
            <w:pPr>
              <w:jc w:val="center"/>
              <w:rPr>
                <w:rFonts w:ascii="仿宋" w:hAnsi="仿宋" w:eastAsia="仿宋" w:cs="仿宋"/>
                <w:b/>
                <w:sz w:val="24"/>
              </w:rPr>
            </w:pPr>
            <w:r>
              <w:rPr>
                <w:rFonts w:hint="eastAsia" w:ascii="仿宋" w:hAnsi="仿宋" w:eastAsia="仿宋" w:cs="仿宋"/>
                <w:b/>
                <w:sz w:val="24"/>
              </w:rPr>
              <w:t>12</w:t>
            </w:r>
          </w:p>
        </w:tc>
        <w:tc>
          <w:tcPr>
            <w:tcW w:w="2750" w:type="pct"/>
          </w:tcPr>
          <w:p w14:paraId="2AA89396">
            <w:pPr>
              <w:rPr>
                <w:rFonts w:ascii="仿宋" w:hAnsi="仿宋" w:eastAsia="仿宋" w:cs="仿宋"/>
                <w:sz w:val="24"/>
              </w:rPr>
            </w:pPr>
            <w:r>
              <w:rPr>
                <w:rFonts w:hint="eastAsia" w:ascii="仿宋" w:hAnsi="仿宋" w:eastAsia="仿宋" w:cs="仿宋"/>
                <w:sz w:val="24"/>
              </w:rPr>
              <w:t>承诺函</w:t>
            </w:r>
          </w:p>
        </w:tc>
        <w:tc>
          <w:tcPr>
            <w:tcW w:w="363" w:type="pct"/>
          </w:tcPr>
          <w:p w14:paraId="2032A634">
            <w:pPr>
              <w:rPr>
                <w:rFonts w:ascii="仿宋" w:hAnsi="仿宋" w:eastAsia="仿宋" w:cs="仿宋"/>
                <w:sz w:val="24"/>
              </w:rPr>
            </w:pPr>
          </w:p>
        </w:tc>
        <w:tc>
          <w:tcPr>
            <w:tcW w:w="363" w:type="pct"/>
          </w:tcPr>
          <w:p w14:paraId="521EE205">
            <w:pPr>
              <w:rPr>
                <w:rFonts w:ascii="仿宋" w:hAnsi="仿宋" w:eastAsia="仿宋" w:cs="仿宋"/>
                <w:sz w:val="24"/>
              </w:rPr>
            </w:pPr>
          </w:p>
        </w:tc>
        <w:tc>
          <w:tcPr>
            <w:tcW w:w="509" w:type="pct"/>
          </w:tcPr>
          <w:p w14:paraId="05D1BE73">
            <w:pPr>
              <w:jc w:val="center"/>
              <w:rPr>
                <w:rFonts w:ascii="仿宋" w:hAnsi="仿宋" w:eastAsia="仿宋" w:cs="仿宋"/>
                <w:color w:val="EEECE1"/>
                <w:sz w:val="24"/>
              </w:rPr>
            </w:pPr>
          </w:p>
        </w:tc>
        <w:tc>
          <w:tcPr>
            <w:tcW w:w="632" w:type="pct"/>
          </w:tcPr>
          <w:p w14:paraId="5A83F314">
            <w:pPr>
              <w:rPr>
                <w:rFonts w:ascii="仿宋" w:hAnsi="仿宋" w:eastAsia="仿宋" w:cs="仿宋"/>
                <w:sz w:val="24"/>
              </w:rPr>
            </w:pPr>
          </w:p>
        </w:tc>
      </w:tr>
      <w:tr w14:paraId="507ACEC0">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16061B15">
            <w:pPr>
              <w:jc w:val="center"/>
              <w:rPr>
                <w:rFonts w:ascii="仿宋" w:hAnsi="仿宋" w:eastAsia="仿宋" w:cs="仿宋"/>
                <w:b/>
                <w:sz w:val="24"/>
              </w:rPr>
            </w:pPr>
            <w:r>
              <w:rPr>
                <w:rFonts w:hint="eastAsia" w:ascii="仿宋" w:hAnsi="仿宋" w:eastAsia="仿宋" w:cs="仿宋"/>
                <w:b/>
                <w:sz w:val="24"/>
              </w:rPr>
              <w:t>13</w:t>
            </w:r>
          </w:p>
        </w:tc>
        <w:tc>
          <w:tcPr>
            <w:tcW w:w="2750" w:type="pct"/>
          </w:tcPr>
          <w:p w14:paraId="0349B7FE">
            <w:pPr>
              <w:rPr>
                <w:rFonts w:ascii="仿宋" w:hAnsi="仿宋" w:eastAsia="仿宋" w:cs="仿宋"/>
                <w:sz w:val="24"/>
              </w:rPr>
            </w:pPr>
          </w:p>
        </w:tc>
        <w:tc>
          <w:tcPr>
            <w:tcW w:w="363" w:type="pct"/>
          </w:tcPr>
          <w:p w14:paraId="3E244A10">
            <w:pPr>
              <w:rPr>
                <w:rFonts w:ascii="仿宋" w:hAnsi="仿宋" w:eastAsia="仿宋" w:cs="仿宋"/>
                <w:sz w:val="24"/>
              </w:rPr>
            </w:pPr>
          </w:p>
        </w:tc>
        <w:tc>
          <w:tcPr>
            <w:tcW w:w="363" w:type="pct"/>
          </w:tcPr>
          <w:p w14:paraId="113A29E6">
            <w:pPr>
              <w:rPr>
                <w:rFonts w:ascii="仿宋" w:hAnsi="仿宋" w:eastAsia="仿宋" w:cs="仿宋"/>
                <w:sz w:val="24"/>
              </w:rPr>
            </w:pPr>
          </w:p>
        </w:tc>
        <w:tc>
          <w:tcPr>
            <w:tcW w:w="509" w:type="pct"/>
          </w:tcPr>
          <w:p w14:paraId="7F661E1D">
            <w:pPr>
              <w:jc w:val="center"/>
              <w:rPr>
                <w:rFonts w:ascii="仿宋" w:hAnsi="仿宋" w:eastAsia="仿宋" w:cs="仿宋"/>
                <w:color w:val="EEECE1"/>
                <w:sz w:val="24"/>
              </w:rPr>
            </w:pPr>
          </w:p>
        </w:tc>
        <w:tc>
          <w:tcPr>
            <w:tcW w:w="632" w:type="pct"/>
          </w:tcPr>
          <w:p w14:paraId="0B9E3C45">
            <w:pPr>
              <w:rPr>
                <w:rFonts w:ascii="仿宋" w:hAnsi="仿宋" w:eastAsia="仿宋" w:cs="仿宋"/>
                <w:sz w:val="24"/>
              </w:rPr>
            </w:pPr>
          </w:p>
        </w:tc>
      </w:tr>
      <w:tr w14:paraId="665A6BCE">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125A719F">
            <w:pPr>
              <w:jc w:val="center"/>
              <w:rPr>
                <w:rFonts w:ascii="仿宋" w:hAnsi="仿宋" w:eastAsia="仿宋" w:cs="仿宋"/>
                <w:b/>
                <w:sz w:val="24"/>
              </w:rPr>
            </w:pPr>
            <w:r>
              <w:rPr>
                <w:rFonts w:hint="eastAsia" w:ascii="仿宋" w:hAnsi="仿宋" w:eastAsia="仿宋" w:cs="仿宋"/>
                <w:b/>
                <w:sz w:val="24"/>
              </w:rPr>
              <w:t>14</w:t>
            </w:r>
          </w:p>
        </w:tc>
        <w:tc>
          <w:tcPr>
            <w:tcW w:w="2750" w:type="pct"/>
          </w:tcPr>
          <w:p w14:paraId="32C59A62">
            <w:pPr>
              <w:rPr>
                <w:rFonts w:ascii="仿宋" w:hAnsi="仿宋" w:eastAsia="仿宋" w:cs="仿宋"/>
                <w:sz w:val="24"/>
              </w:rPr>
            </w:pPr>
          </w:p>
        </w:tc>
        <w:tc>
          <w:tcPr>
            <w:tcW w:w="363" w:type="pct"/>
          </w:tcPr>
          <w:p w14:paraId="61C06F3A">
            <w:pPr>
              <w:rPr>
                <w:rFonts w:ascii="仿宋" w:hAnsi="仿宋" w:eastAsia="仿宋" w:cs="仿宋"/>
                <w:sz w:val="24"/>
              </w:rPr>
            </w:pPr>
          </w:p>
        </w:tc>
        <w:tc>
          <w:tcPr>
            <w:tcW w:w="363" w:type="pct"/>
          </w:tcPr>
          <w:p w14:paraId="2E77E4CE">
            <w:pPr>
              <w:rPr>
                <w:rFonts w:ascii="仿宋" w:hAnsi="仿宋" w:eastAsia="仿宋" w:cs="仿宋"/>
                <w:sz w:val="24"/>
              </w:rPr>
            </w:pPr>
          </w:p>
        </w:tc>
        <w:tc>
          <w:tcPr>
            <w:tcW w:w="509" w:type="pct"/>
          </w:tcPr>
          <w:p w14:paraId="4891796B">
            <w:pPr>
              <w:jc w:val="center"/>
              <w:rPr>
                <w:rFonts w:ascii="仿宋" w:hAnsi="仿宋" w:eastAsia="仿宋" w:cs="仿宋"/>
                <w:color w:val="EEECE1"/>
                <w:sz w:val="24"/>
              </w:rPr>
            </w:pPr>
          </w:p>
        </w:tc>
        <w:tc>
          <w:tcPr>
            <w:tcW w:w="632" w:type="pct"/>
          </w:tcPr>
          <w:p w14:paraId="0FEBDBC2">
            <w:pPr>
              <w:rPr>
                <w:rFonts w:ascii="仿宋" w:hAnsi="仿宋" w:eastAsia="仿宋" w:cs="仿宋"/>
                <w:sz w:val="24"/>
              </w:rPr>
            </w:pPr>
          </w:p>
        </w:tc>
      </w:tr>
      <w:tr w14:paraId="1E89C72C">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35E69EDE">
            <w:pPr>
              <w:jc w:val="center"/>
              <w:rPr>
                <w:rFonts w:ascii="仿宋" w:hAnsi="仿宋" w:eastAsia="仿宋" w:cs="仿宋"/>
                <w:b/>
                <w:sz w:val="24"/>
              </w:rPr>
            </w:pPr>
            <w:r>
              <w:rPr>
                <w:rFonts w:hint="eastAsia" w:ascii="仿宋" w:hAnsi="仿宋" w:eastAsia="仿宋" w:cs="仿宋"/>
                <w:b/>
                <w:sz w:val="24"/>
              </w:rPr>
              <w:t>15</w:t>
            </w:r>
          </w:p>
        </w:tc>
        <w:tc>
          <w:tcPr>
            <w:tcW w:w="2750" w:type="pct"/>
          </w:tcPr>
          <w:p w14:paraId="6B698D1A">
            <w:pPr>
              <w:rPr>
                <w:rFonts w:ascii="仿宋" w:hAnsi="仿宋" w:eastAsia="仿宋" w:cs="仿宋"/>
                <w:sz w:val="24"/>
              </w:rPr>
            </w:pPr>
          </w:p>
        </w:tc>
        <w:tc>
          <w:tcPr>
            <w:tcW w:w="363" w:type="pct"/>
          </w:tcPr>
          <w:p w14:paraId="4B571236">
            <w:pPr>
              <w:rPr>
                <w:rFonts w:ascii="仿宋" w:hAnsi="仿宋" w:eastAsia="仿宋" w:cs="仿宋"/>
                <w:sz w:val="24"/>
              </w:rPr>
            </w:pPr>
          </w:p>
        </w:tc>
        <w:tc>
          <w:tcPr>
            <w:tcW w:w="363" w:type="pct"/>
          </w:tcPr>
          <w:p w14:paraId="66626D84">
            <w:pPr>
              <w:rPr>
                <w:rFonts w:ascii="仿宋" w:hAnsi="仿宋" w:eastAsia="仿宋" w:cs="仿宋"/>
                <w:sz w:val="24"/>
              </w:rPr>
            </w:pPr>
          </w:p>
        </w:tc>
        <w:tc>
          <w:tcPr>
            <w:tcW w:w="509" w:type="pct"/>
          </w:tcPr>
          <w:p w14:paraId="6910613A">
            <w:pPr>
              <w:jc w:val="center"/>
              <w:rPr>
                <w:rFonts w:ascii="仿宋" w:hAnsi="仿宋" w:eastAsia="仿宋" w:cs="仿宋"/>
                <w:color w:val="EEECE1"/>
                <w:sz w:val="24"/>
              </w:rPr>
            </w:pPr>
          </w:p>
        </w:tc>
        <w:tc>
          <w:tcPr>
            <w:tcW w:w="632" w:type="pct"/>
          </w:tcPr>
          <w:p w14:paraId="346EED13">
            <w:pPr>
              <w:rPr>
                <w:rFonts w:ascii="仿宋" w:hAnsi="仿宋" w:eastAsia="仿宋" w:cs="仿宋"/>
                <w:sz w:val="24"/>
              </w:rPr>
            </w:pPr>
          </w:p>
        </w:tc>
      </w:tr>
      <w:tr w14:paraId="4EADA1E2">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26AAB196">
            <w:pPr>
              <w:jc w:val="center"/>
              <w:rPr>
                <w:rFonts w:ascii="仿宋" w:hAnsi="仿宋" w:eastAsia="仿宋" w:cs="仿宋"/>
                <w:b/>
                <w:sz w:val="24"/>
              </w:rPr>
            </w:pPr>
            <w:r>
              <w:rPr>
                <w:rFonts w:hint="eastAsia" w:ascii="仿宋" w:hAnsi="仿宋" w:eastAsia="仿宋" w:cs="仿宋"/>
                <w:b/>
                <w:sz w:val="24"/>
              </w:rPr>
              <w:t>16</w:t>
            </w:r>
          </w:p>
        </w:tc>
        <w:tc>
          <w:tcPr>
            <w:tcW w:w="2750" w:type="pct"/>
          </w:tcPr>
          <w:p w14:paraId="7D6B8FB8">
            <w:pPr>
              <w:rPr>
                <w:rFonts w:ascii="仿宋" w:hAnsi="仿宋" w:eastAsia="仿宋" w:cs="仿宋"/>
                <w:sz w:val="24"/>
              </w:rPr>
            </w:pPr>
          </w:p>
        </w:tc>
        <w:tc>
          <w:tcPr>
            <w:tcW w:w="363" w:type="pct"/>
          </w:tcPr>
          <w:p w14:paraId="227589F2">
            <w:pPr>
              <w:rPr>
                <w:rFonts w:ascii="仿宋" w:hAnsi="仿宋" w:eastAsia="仿宋" w:cs="仿宋"/>
                <w:sz w:val="24"/>
              </w:rPr>
            </w:pPr>
          </w:p>
        </w:tc>
        <w:tc>
          <w:tcPr>
            <w:tcW w:w="363" w:type="pct"/>
          </w:tcPr>
          <w:p w14:paraId="1239C562">
            <w:pPr>
              <w:rPr>
                <w:rFonts w:ascii="仿宋" w:hAnsi="仿宋" w:eastAsia="仿宋" w:cs="仿宋"/>
                <w:sz w:val="24"/>
              </w:rPr>
            </w:pPr>
          </w:p>
        </w:tc>
        <w:tc>
          <w:tcPr>
            <w:tcW w:w="509" w:type="pct"/>
          </w:tcPr>
          <w:p w14:paraId="4D560A7B">
            <w:pPr>
              <w:jc w:val="center"/>
              <w:rPr>
                <w:rFonts w:ascii="仿宋" w:hAnsi="仿宋" w:eastAsia="仿宋" w:cs="仿宋"/>
                <w:color w:val="EEECE1"/>
                <w:sz w:val="24"/>
              </w:rPr>
            </w:pPr>
          </w:p>
        </w:tc>
        <w:tc>
          <w:tcPr>
            <w:tcW w:w="632" w:type="pct"/>
          </w:tcPr>
          <w:p w14:paraId="78DCEE44">
            <w:pPr>
              <w:rPr>
                <w:rFonts w:ascii="仿宋" w:hAnsi="仿宋" w:eastAsia="仿宋" w:cs="仿宋"/>
                <w:sz w:val="24"/>
              </w:rPr>
            </w:pPr>
          </w:p>
        </w:tc>
      </w:tr>
      <w:tr w14:paraId="2748DFD6">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76284C9D">
            <w:pPr>
              <w:jc w:val="center"/>
              <w:rPr>
                <w:rFonts w:ascii="仿宋" w:hAnsi="仿宋" w:eastAsia="仿宋" w:cs="仿宋"/>
                <w:b/>
                <w:sz w:val="24"/>
              </w:rPr>
            </w:pPr>
            <w:r>
              <w:rPr>
                <w:rFonts w:hint="eastAsia" w:ascii="仿宋" w:hAnsi="仿宋" w:eastAsia="仿宋" w:cs="仿宋"/>
                <w:b/>
                <w:sz w:val="24"/>
              </w:rPr>
              <w:t>17</w:t>
            </w:r>
          </w:p>
        </w:tc>
        <w:tc>
          <w:tcPr>
            <w:tcW w:w="2750" w:type="pct"/>
          </w:tcPr>
          <w:p w14:paraId="03102A5C">
            <w:pPr>
              <w:rPr>
                <w:rFonts w:ascii="仿宋" w:hAnsi="仿宋" w:eastAsia="仿宋" w:cs="仿宋"/>
                <w:sz w:val="24"/>
              </w:rPr>
            </w:pPr>
          </w:p>
        </w:tc>
        <w:tc>
          <w:tcPr>
            <w:tcW w:w="363" w:type="pct"/>
          </w:tcPr>
          <w:p w14:paraId="1E35C0B3">
            <w:pPr>
              <w:rPr>
                <w:rFonts w:ascii="仿宋" w:hAnsi="仿宋" w:eastAsia="仿宋" w:cs="仿宋"/>
                <w:sz w:val="24"/>
              </w:rPr>
            </w:pPr>
          </w:p>
        </w:tc>
        <w:tc>
          <w:tcPr>
            <w:tcW w:w="363" w:type="pct"/>
          </w:tcPr>
          <w:p w14:paraId="0F2E4C21">
            <w:pPr>
              <w:rPr>
                <w:rFonts w:ascii="仿宋" w:hAnsi="仿宋" w:eastAsia="仿宋" w:cs="仿宋"/>
                <w:sz w:val="24"/>
              </w:rPr>
            </w:pPr>
          </w:p>
        </w:tc>
        <w:tc>
          <w:tcPr>
            <w:tcW w:w="509" w:type="pct"/>
          </w:tcPr>
          <w:p w14:paraId="7E2B41D6">
            <w:pPr>
              <w:jc w:val="center"/>
              <w:rPr>
                <w:rFonts w:ascii="仿宋" w:hAnsi="仿宋" w:eastAsia="仿宋" w:cs="仿宋"/>
                <w:color w:val="EEECE1"/>
                <w:sz w:val="24"/>
              </w:rPr>
            </w:pPr>
          </w:p>
        </w:tc>
        <w:tc>
          <w:tcPr>
            <w:tcW w:w="632" w:type="pct"/>
          </w:tcPr>
          <w:p w14:paraId="5C89A341">
            <w:pPr>
              <w:rPr>
                <w:rFonts w:ascii="仿宋" w:hAnsi="仿宋" w:eastAsia="仿宋" w:cs="仿宋"/>
                <w:sz w:val="24"/>
              </w:rPr>
            </w:pPr>
          </w:p>
        </w:tc>
      </w:tr>
      <w:tr w14:paraId="5ED39F14">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31BFEBCF">
            <w:pPr>
              <w:jc w:val="center"/>
              <w:rPr>
                <w:rFonts w:ascii="仿宋" w:hAnsi="仿宋" w:eastAsia="仿宋" w:cs="仿宋"/>
                <w:b/>
                <w:sz w:val="24"/>
              </w:rPr>
            </w:pPr>
            <w:r>
              <w:rPr>
                <w:rFonts w:hint="eastAsia" w:ascii="仿宋" w:hAnsi="仿宋" w:eastAsia="仿宋" w:cs="仿宋"/>
                <w:b/>
                <w:sz w:val="24"/>
              </w:rPr>
              <w:t>18</w:t>
            </w:r>
          </w:p>
        </w:tc>
        <w:tc>
          <w:tcPr>
            <w:tcW w:w="2750" w:type="pct"/>
          </w:tcPr>
          <w:p w14:paraId="2AC64096">
            <w:pPr>
              <w:rPr>
                <w:rFonts w:ascii="仿宋" w:hAnsi="仿宋" w:eastAsia="仿宋" w:cs="仿宋"/>
                <w:sz w:val="24"/>
              </w:rPr>
            </w:pPr>
          </w:p>
        </w:tc>
        <w:tc>
          <w:tcPr>
            <w:tcW w:w="363" w:type="pct"/>
          </w:tcPr>
          <w:p w14:paraId="12A892E9">
            <w:pPr>
              <w:rPr>
                <w:rFonts w:ascii="仿宋" w:hAnsi="仿宋" w:eastAsia="仿宋" w:cs="仿宋"/>
                <w:sz w:val="24"/>
              </w:rPr>
            </w:pPr>
          </w:p>
        </w:tc>
        <w:tc>
          <w:tcPr>
            <w:tcW w:w="363" w:type="pct"/>
          </w:tcPr>
          <w:p w14:paraId="6818B501">
            <w:pPr>
              <w:rPr>
                <w:rFonts w:ascii="仿宋" w:hAnsi="仿宋" w:eastAsia="仿宋" w:cs="仿宋"/>
                <w:sz w:val="24"/>
              </w:rPr>
            </w:pPr>
          </w:p>
        </w:tc>
        <w:tc>
          <w:tcPr>
            <w:tcW w:w="509" w:type="pct"/>
          </w:tcPr>
          <w:p w14:paraId="16E4E8B1">
            <w:pPr>
              <w:jc w:val="center"/>
              <w:rPr>
                <w:rFonts w:ascii="仿宋" w:hAnsi="仿宋" w:eastAsia="仿宋" w:cs="仿宋"/>
                <w:color w:val="EEECE1"/>
                <w:sz w:val="24"/>
              </w:rPr>
            </w:pPr>
          </w:p>
        </w:tc>
        <w:tc>
          <w:tcPr>
            <w:tcW w:w="632" w:type="pct"/>
          </w:tcPr>
          <w:p w14:paraId="66BF9568">
            <w:pPr>
              <w:rPr>
                <w:rFonts w:ascii="仿宋" w:hAnsi="仿宋" w:eastAsia="仿宋" w:cs="仿宋"/>
                <w:sz w:val="24"/>
              </w:rPr>
            </w:pPr>
          </w:p>
        </w:tc>
      </w:tr>
      <w:tr w14:paraId="55820837">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382" w:type="pct"/>
          </w:tcPr>
          <w:p w14:paraId="778ABC78">
            <w:pPr>
              <w:jc w:val="center"/>
              <w:rPr>
                <w:rFonts w:ascii="仿宋" w:hAnsi="仿宋" w:eastAsia="仿宋" w:cs="仿宋"/>
                <w:b/>
                <w:sz w:val="24"/>
              </w:rPr>
            </w:pPr>
            <w:r>
              <w:rPr>
                <w:rFonts w:hint="eastAsia" w:ascii="仿宋" w:hAnsi="仿宋" w:eastAsia="仿宋" w:cs="仿宋"/>
                <w:b/>
                <w:sz w:val="24"/>
              </w:rPr>
              <w:t>19</w:t>
            </w:r>
          </w:p>
        </w:tc>
        <w:tc>
          <w:tcPr>
            <w:tcW w:w="2750" w:type="pct"/>
          </w:tcPr>
          <w:p w14:paraId="206D519D">
            <w:pPr>
              <w:rPr>
                <w:rFonts w:ascii="仿宋" w:hAnsi="仿宋" w:eastAsia="仿宋" w:cs="仿宋"/>
                <w:sz w:val="24"/>
              </w:rPr>
            </w:pPr>
          </w:p>
        </w:tc>
        <w:tc>
          <w:tcPr>
            <w:tcW w:w="363" w:type="pct"/>
          </w:tcPr>
          <w:p w14:paraId="1CE0BDFE">
            <w:pPr>
              <w:rPr>
                <w:rFonts w:ascii="仿宋" w:hAnsi="仿宋" w:eastAsia="仿宋" w:cs="仿宋"/>
                <w:sz w:val="24"/>
              </w:rPr>
            </w:pPr>
          </w:p>
        </w:tc>
        <w:tc>
          <w:tcPr>
            <w:tcW w:w="363" w:type="pct"/>
          </w:tcPr>
          <w:p w14:paraId="74E57776">
            <w:pPr>
              <w:rPr>
                <w:rFonts w:ascii="仿宋" w:hAnsi="仿宋" w:eastAsia="仿宋" w:cs="仿宋"/>
                <w:sz w:val="24"/>
              </w:rPr>
            </w:pPr>
          </w:p>
        </w:tc>
        <w:tc>
          <w:tcPr>
            <w:tcW w:w="509" w:type="pct"/>
          </w:tcPr>
          <w:p w14:paraId="2224E0EE">
            <w:pPr>
              <w:jc w:val="center"/>
              <w:rPr>
                <w:rFonts w:ascii="仿宋" w:hAnsi="仿宋" w:eastAsia="仿宋" w:cs="仿宋"/>
                <w:color w:val="EEECE1"/>
                <w:sz w:val="24"/>
              </w:rPr>
            </w:pPr>
          </w:p>
        </w:tc>
        <w:tc>
          <w:tcPr>
            <w:tcW w:w="632" w:type="pct"/>
          </w:tcPr>
          <w:p w14:paraId="7BD5D60F">
            <w:pPr>
              <w:rPr>
                <w:rFonts w:ascii="仿宋" w:hAnsi="仿宋" w:eastAsia="仿宋" w:cs="仿宋"/>
                <w:sz w:val="24"/>
              </w:rPr>
            </w:pPr>
          </w:p>
        </w:tc>
      </w:tr>
      <w:tr w14:paraId="724471FF">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108" w:type="dxa"/>
            <w:bottom w:w="0" w:type="dxa"/>
            <w:right w:w="108" w:type="dxa"/>
          </w:tblCellMar>
        </w:tblPrEx>
        <w:trPr>
          <w:trHeight w:val="401" w:hRule="atLeast"/>
          <w:jc w:val="center"/>
        </w:trPr>
        <w:tc>
          <w:tcPr>
            <w:tcW w:w="382" w:type="pct"/>
          </w:tcPr>
          <w:p w14:paraId="78820F1A">
            <w:pPr>
              <w:jc w:val="center"/>
              <w:rPr>
                <w:rFonts w:ascii="仿宋" w:hAnsi="仿宋" w:eastAsia="仿宋" w:cs="仿宋"/>
                <w:b/>
                <w:sz w:val="24"/>
              </w:rPr>
            </w:pPr>
            <w:r>
              <w:rPr>
                <w:rFonts w:hint="eastAsia" w:ascii="仿宋" w:hAnsi="仿宋" w:eastAsia="仿宋" w:cs="仿宋"/>
                <w:b/>
                <w:sz w:val="24"/>
              </w:rPr>
              <w:t>20</w:t>
            </w:r>
          </w:p>
        </w:tc>
        <w:tc>
          <w:tcPr>
            <w:tcW w:w="2750" w:type="pct"/>
          </w:tcPr>
          <w:p w14:paraId="308A5294">
            <w:pPr>
              <w:rPr>
                <w:rFonts w:ascii="仿宋" w:hAnsi="仿宋" w:eastAsia="仿宋" w:cs="仿宋"/>
                <w:sz w:val="24"/>
              </w:rPr>
            </w:pPr>
          </w:p>
        </w:tc>
        <w:tc>
          <w:tcPr>
            <w:tcW w:w="363" w:type="pct"/>
          </w:tcPr>
          <w:p w14:paraId="458ED49A">
            <w:pPr>
              <w:rPr>
                <w:rFonts w:ascii="仿宋" w:hAnsi="仿宋" w:eastAsia="仿宋" w:cs="仿宋"/>
                <w:sz w:val="24"/>
              </w:rPr>
            </w:pPr>
          </w:p>
        </w:tc>
        <w:tc>
          <w:tcPr>
            <w:tcW w:w="363" w:type="pct"/>
          </w:tcPr>
          <w:p w14:paraId="137EF3CF">
            <w:pPr>
              <w:rPr>
                <w:rFonts w:ascii="仿宋" w:hAnsi="仿宋" w:eastAsia="仿宋" w:cs="仿宋"/>
                <w:sz w:val="24"/>
              </w:rPr>
            </w:pPr>
          </w:p>
        </w:tc>
        <w:tc>
          <w:tcPr>
            <w:tcW w:w="509" w:type="pct"/>
          </w:tcPr>
          <w:p w14:paraId="085C1A34">
            <w:pPr>
              <w:jc w:val="center"/>
              <w:rPr>
                <w:rFonts w:ascii="仿宋" w:hAnsi="仿宋" w:eastAsia="仿宋" w:cs="仿宋"/>
                <w:color w:val="EEECE1"/>
                <w:sz w:val="24"/>
              </w:rPr>
            </w:pPr>
          </w:p>
        </w:tc>
        <w:tc>
          <w:tcPr>
            <w:tcW w:w="632" w:type="pct"/>
          </w:tcPr>
          <w:p w14:paraId="5065F3BD">
            <w:pPr>
              <w:rPr>
                <w:rFonts w:ascii="仿宋" w:hAnsi="仿宋" w:eastAsia="仿宋" w:cs="仿宋"/>
                <w:sz w:val="24"/>
              </w:rPr>
            </w:pPr>
          </w:p>
        </w:tc>
      </w:tr>
    </w:tbl>
    <w:p w14:paraId="46D649C2">
      <w:pPr>
        <w:spacing w:line="320" w:lineRule="exact"/>
        <w:rPr>
          <w:rFonts w:ascii="仿宋" w:hAnsi="仿宋" w:eastAsia="仿宋" w:cs="仿宋"/>
          <w:b/>
          <w:bCs/>
          <w:sz w:val="30"/>
          <w:szCs w:val="30"/>
        </w:rPr>
      </w:pPr>
    </w:p>
    <w:p w14:paraId="25D876B6">
      <w:pPr>
        <w:spacing w:line="320" w:lineRule="exact"/>
        <w:rPr>
          <w:rFonts w:ascii="仿宋" w:hAnsi="仿宋" w:eastAsia="仿宋" w:cs="仿宋"/>
          <w:b/>
          <w:bCs/>
          <w:sz w:val="24"/>
        </w:rPr>
      </w:pPr>
      <w:r>
        <w:rPr>
          <w:rFonts w:hint="eastAsia" w:ascii="仿宋" w:hAnsi="仿宋" w:eastAsia="仿宋" w:cs="仿宋"/>
          <w:b/>
          <w:bCs/>
          <w:sz w:val="24"/>
        </w:rPr>
        <w:t>注：1.请将债权</w:t>
      </w:r>
      <w:r>
        <w:rPr>
          <w:rFonts w:hint="eastAsia" w:ascii="仿宋" w:hAnsi="仿宋" w:eastAsia="仿宋" w:cs="仿宋"/>
          <w:b/>
          <w:bCs/>
          <w:sz w:val="24"/>
          <w:lang w:eastAsia="zh-CN"/>
        </w:rPr>
        <w:t>申报</w:t>
      </w:r>
      <w:r>
        <w:rPr>
          <w:rFonts w:hint="eastAsia" w:ascii="仿宋" w:hAnsi="仿宋" w:eastAsia="仿宋" w:cs="仿宋"/>
          <w:b/>
          <w:bCs/>
          <w:sz w:val="24"/>
        </w:rPr>
        <w:t>材料按清单顺序放好，清单项目视材料内容可增减。</w:t>
      </w:r>
    </w:p>
    <w:p w14:paraId="7C4EF8C8">
      <w:pPr>
        <w:spacing w:line="320" w:lineRule="exact"/>
        <w:ind w:firstLine="482" w:firstLineChars="200"/>
        <w:rPr>
          <w:rFonts w:ascii="仿宋" w:hAnsi="仿宋" w:eastAsia="仿宋" w:cs="仿宋"/>
          <w:b/>
          <w:bCs/>
          <w:sz w:val="24"/>
        </w:rPr>
      </w:pPr>
      <w:r>
        <w:rPr>
          <w:rFonts w:hint="eastAsia" w:ascii="仿宋" w:hAnsi="仿宋" w:eastAsia="仿宋" w:cs="仿宋"/>
          <w:b/>
          <w:bCs/>
          <w:sz w:val="24"/>
        </w:rPr>
        <w:t>2.债权人应确保本次提交的所有债权</w:t>
      </w:r>
      <w:r>
        <w:rPr>
          <w:rFonts w:hint="eastAsia" w:ascii="仿宋" w:hAnsi="仿宋" w:eastAsia="仿宋" w:cs="仿宋"/>
          <w:b/>
          <w:bCs/>
          <w:sz w:val="24"/>
          <w:lang w:eastAsia="zh-CN"/>
        </w:rPr>
        <w:t>申报</w:t>
      </w:r>
      <w:r>
        <w:rPr>
          <w:rFonts w:hint="eastAsia" w:ascii="仿宋" w:hAnsi="仿宋" w:eastAsia="仿宋" w:cs="仿宋"/>
          <w:b/>
          <w:bCs/>
          <w:sz w:val="24"/>
        </w:rPr>
        <w:t>材料与原件一致，否则应承担由此产生的法律责任。</w:t>
      </w:r>
    </w:p>
    <w:p w14:paraId="7CAB1A99">
      <w:pPr>
        <w:spacing w:line="320" w:lineRule="exact"/>
        <w:ind w:firstLine="482" w:firstLineChars="200"/>
        <w:rPr>
          <w:rFonts w:ascii="仿宋" w:hAnsi="仿宋" w:eastAsia="仿宋" w:cs="仿宋"/>
          <w:b/>
          <w:bCs/>
          <w:sz w:val="28"/>
          <w:szCs w:val="28"/>
        </w:rPr>
      </w:pPr>
      <w:r>
        <w:rPr>
          <w:rFonts w:hint="eastAsia" w:ascii="仿宋" w:hAnsi="仿宋" w:eastAsia="仿宋" w:cs="仿宋"/>
          <w:b/>
          <w:bCs/>
          <w:sz w:val="24"/>
        </w:rPr>
        <w:t>3.债权人提交的所有债权</w:t>
      </w:r>
      <w:r>
        <w:rPr>
          <w:rFonts w:hint="eastAsia" w:ascii="仿宋" w:hAnsi="仿宋" w:eastAsia="仿宋" w:cs="仿宋"/>
          <w:b/>
          <w:bCs/>
          <w:sz w:val="24"/>
          <w:lang w:eastAsia="zh-CN"/>
        </w:rPr>
        <w:t>申报</w:t>
      </w:r>
      <w:r>
        <w:rPr>
          <w:rFonts w:hint="eastAsia" w:ascii="仿宋" w:hAnsi="仿宋" w:eastAsia="仿宋" w:cs="仿宋"/>
          <w:b/>
          <w:bCs/>
          <w:sz w:val="24"/>
        </w:rPr>
        <w:t>材料（含本表）均一式两份。</w:t>
      </w:r>
    </w:p>
    <w:p w14:paraId="4B2848DB">
      <w:pPr>
        <w:spacing w:line="320" w:lineRule="exact"/>
        <w:ind w:firstLine="562" w:firstLineChars="200"/>
        <w:rPr>
          <w:rFonts w:ascii="仿宋" w:hAnsi="仿宋" w:eastAsia="仿宋" w:cs="仿宋"/>
          <w:b/>
          <w:bCs/>
          <w:sz w:val="28"/>
          <w:szCs w:val="28"/>
        </w:rPr>
      </w:pPr>
    </w:p>
    <w:p w14:paraId="637FDB57">
      <w:pPr>
        <w:jc w:val="left"/>
        <w:rPr>
          <w:rFonts w:ascii="仿宋" w:hAnsi="仿宋" w:eastAsia="仿宋" w:cs="仿宋"/>
          <w:b/>
          <w:bCs/>
          <w:sz w:val="28"/>
          <w:szCs w:val="28"/>
        </w:rPr>
      </w:pPr>
      <w:r>
        <w:rPr>
          <w:rFonts w:hint="eastAsia" w:ascii="仿宋" w:hAnsi="仿宋" w:eastAsia="仿宋" w:cs="仿宋"/>
          <w:b/>
          <w:bCs/>
          <w:sz w:val="28"/>
          <w:szCs w:val="28"/>
        </w:rPr>
        <w:t>提交人签字：</w:t>
      </w:r>
      <w:r>
        <w:rPr>
          <w:rFonts w:hint="eastAsia" w:ascii="仿宋" w:hAnsi="仿宋" w:eastAsia="仿宋" w:cs="仿宋"/>
          <w:b/>
          <w:bCs/>
          <w:color w:val="FF0000"/>
          <w:sz w:val="28"/>
          <w:szCs w:val="28"/>
        </w:rPr>
        <w:t xml:space="preserve">                </w:t>
      </w:r>
      <w:r>
        <w:rPr>
          <w:rFonts w:hint="eastAsia" w:ascii="仿宋" w:hAnsi="仿宋" w:eastAsia="仿宋" w:cs="仿宋"/>
          <w:b/>
          <w:bCs/>
          <w:sz w:val="28"/>
          <w:szCs w:val="28"/>
        </w:rPr>
        <w:t xml:space="preserve">      接收人签字：            </w:t>
      </w:r>
    </w:p>
    <w:p w14:paraId="3B0E7405">
      <w:pPr>
        <w:jc w:val="left"/>
        <w:rPr>
          <w:rFonts w:ascii="仿宋" w:hAnsi="仿宋" w:eastAsia="仿宋" w:cs="仿宋"/>
          <w:b/>
          <w:bCs/>
          <w:sz w:val="28"/>
          <w:szCs w:val="28"/>
        </w:rPr>
      </w:pPr>
      <w:r>
        <w:rPr>
          <w:rFonts w:hint="eastAsia" w:ascii="仿宋" w:hAnsi="仿宋" w:eastAsia="仿宋" w:cs="仿宋"/>
          <w:b/>
          <w:bCs/>
          <w:sz w:val="28"/>
          <w:szCs w:val="28"/>
        </w:rPr>
        <w:t xml:space="preserve">提交日期：    年   月   日        接收日期：    年   月  日 </w:t>
      </w:r>
    </w:p>
    <w:p w14:paraId="3485AE5F">
      <w:pPr>
        <w:jc w:val="left"/>
        <w:rPr>
          <w:rFonts w:ascii="仿宋" w:hAnsi="仿宋" w:eastAsia="仿宋" w:cs="仿宋"/>
          <w:b/>
          <w:sz w:val="30"/>
          <w:szCs w:val="30"/>
        </w:rPr>
      </w:pPr>
      <w:r>
        <w:rPr>
          <w:rFonts w:hint="eastAsia" w:ascii="仿宋" w:hAnsi="仿宋" w:eastAsia="仿宋" w:cs="仿宋"/>
          <w:b/>
          <w:sz w:val="30"/>
          <w:szCs w:val="30"/>
        </w:rPr>
        <w:t>附件4</w:t>
      </w:r>
    </w:p>
    <w:p w14:paraId="077F4217">
      <w:pPr>
        <w:jc w:val="center"/>
        <w:rPr>
          <w:rFonts w:ascii="仿宋" w:hAnsi="仿宋" w:eastAsia="仿宋" w:cs="仿宋"/>
          <w:b/>
          <w:sz w:val="30"/>
          <w:szCs w:val="30"/>
        </w:rPr>
      </w:pPr>
      <w:r>
        <w:rPr>
          <w:rFonts w:hint="eastAsia" w:ascii="仿宋" w:hAnsi="仿宋" w:eastAsia="仿宋" w:cs="仿宋"/>
          <w:b/>
          <w:sz w:val="30"/>
          <w:szCs w:val="30"/>
        </w:rPr>
        <w:t>承 诺 函</w:t>
      </w:r>
    </w:p>
    <w:p w14:paraId="38171C16">
      <w:pPr>
        <w:spacing w:before="156" w:beforeLines="50" w:line="520" w:lineRule="exact"/>
        <w:rPr>
          <w:rFonts w:ascii="仿宋" w:hAnsi="仿宋" w:eastAsia="仿宋" w:cs="仿宋"/>
          <w:color w:val="000000"/>
          <w:sz w:val="28"/>
          <w:szCs w:val="28"/>
        </w:rPr>
      </w:pPr>
      <w:r>
        <w:rPr>
          <w:rFonts w:hint="eastAsia" w:ascii="仿宋" w:hAnsi="仿宋" w:eastAsia="仿宋" w:cs="仿宋"/>
          <w:color w:val="000000"/>
          <w:sz w:val="28"/>
          <w:szCs w:val="28"/>
        </w:rPr>
        <w:t>四川千草生物科技股份有限公司</w:t>
      </w:r>
      <w:r>
        <w:rPr>
          <w:rFonts w:hint="eastAsia" w:ascii="仿宋" w:hAnsi="仿宋" w:eastAsia="仿宋" w:cs="仿宋"/>
          <w:color w:val="000000"/>
          <w:sz w:val="28"/>
          <w:szCs w:val="28"/>
          <w:lang w:val="en-US" w:eastAsia="zh-CN"/>
        </w:rPr>
        <w:t>预重整辅助机构</w:t>
      </w:r>
      <w:r>
        <w:rPr>
          <w:rFonts w:hint="eastAsia" w:ascii="仿宋" w:hAnsi="仿宋" w:eastAsia="仿宋" w:cs="仿宋"/>
          <w:color w:val="000000"/>
          <w:sz w:val="28"/>
          <w:szCs w:val="28"/>
        </w:rPr>
        <w:t>：</w:t>
      </w:r>
    </w:p>
    <w:p w14:paraId="699D4684">
      <w:pPr>
        <w:spacing w:before="156" w:beforeLines="50" w:line="52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lang w:val="en-US" w:eastAsia="zh-CN"/>
        </w:rPr>
        <w:t>四川省内江市中级</w:t>
      </w:r>
      <w:r>
        <w:rPr>
          <w:rFonts w:hint="eastAsia" w:ascii="仿宋" w:hAnsi="仿宋" w:eastAsia="仿宋" w:cs="仿宋"/>
          <w:color w:val="000000"/>
          <w:sz w:val="28"/>
          <w:szCs w:val="28"/>
        </w:rPr>
        <w:t>人民法院于202</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12</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15</w:t>
      </w:r>
      <w:r>
        <w:rPr>
          <w:rFonts w:hint="eastAsia" w:ascii="仿宋" w:hAnsi="仿宋" w:eastAsia="仿宋" w:cs="仿宋"/>
          <w:color w:val="000000"/>
          <w:sz w:val="28"/>
          <w:szCs w:val="28"/>
        </w:rPr>
        <w:t>日决定对四川千草生物科技股份有限公司启动预重整程序，并</w:t>
      </w:r>
      <w:r>
        <w:rPr>
          <w:rFonts w:hint="eastAsia" w:ascii="仿宋" w:hAnsi="仿宋" w:eastAsia="仿宋" w:cs="仿宋"/>
          <w:color w:val="000000"/>
          <w:sz w:val="28"/>
          <w:szCs w:val="28"/>
          <w:lang w:val="en-US" w:eastAsia="zh-CN"/>
        </w:rPr>
        <w:t>同意</w:t>
      </w:r>
      <w:r>
        <w:rPr>
          <w:rFonts w:hint="eastAsia" w:ascii="仿宋" w:hAnsi="仿宋" w:eastAsia="仿宋" w:cs="仿宋"/>
          <w:color w:val="000000"/>
          <w:sz w:val="28"/>
          <w:szCs w:val="28"/>
        </w:rPr>
        <w:t>四川华源清算服务有限公司担任四川千草生物科技股份有限公司</w:t>
      </w:r>
      <w:r>
        <w:rPr>
          <w:rFonts w:hint="eastAsia" w:ascii="仿宋" w:hAnsi="仿宋" w:eastAsia="仿宋" w:cs="仿宋"/>
          <w:color w:val="000000"/>
          <w:sz w:val="28"/>
          <w:szCs w:val="28"/>
          <w:lang w:val="en-US" w:eastAsia="zh-CN"/>
        </w:rPr>
        <w:t>预重整辅助机构</w:t>
      </w:r>
      <w:r>
        <w:rPr>
          <w:rFonts w:hint="eastAsia" w:ascii="仿宋" w:hAnsi="仿宋" w:eastAsia="仿宋" w:cs="仿宋"/>
          <w:color w:val="000000"/>
          <w:sz w:val="28"/>
          <w:szCs w:val="28"/>
        </w:rPr>
        <w:t>。</w:t>
      </w:r>
    </w:p>
    <w:p w14:paraId="51A71D94">
      <w:pPr>
        <w:spacing w:before="156" w:beforeLines="50" w:line="52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本司/本人在得知上述信息后，向</w:t>
      </w:r>
      <w:r>
        <w:rPr>
          <w:rFonts w:hint="eastAsia" w:ascii="仿宋" w:hAnsi="仿宋" w:eastAsia="仿宋" w:cs="仿宋"/>
          <w:color w:val="000000"/>
          <w:sz w:val="28"/>
          <w:szCs w:val="28"/>
          <w:lang w:val="en-US" w:eastAsia="zh-CN"/>
        </w:rPr>
        <w:t>预重整辅助机构</w:t>
      </w:r>
      <w:r>
        <w:rPr>
          <w:rFonts w:hint="eastAsia" w:ascii="仿宋" w:hAnsi="仿宋" w:eastAsia="仿宋" w:cs="仿宋"/>
          <w:color w:val="000000"/>
          <w:sz w:val="28"/>
          <w:szCs w:val="28"/>
        </w:rPr>
        <w:t>申请</w:t>
      </w:r>
      <w:r>
        <w:rPr>
          <w:rFonts w:hint="eastAsia" w:ascii="仿宋" w:hAnsi="仿宋" w:eastAsia="仿宋" w:cs="仿宋"/>
          <w:color w:val="000000"/>
          <w:sz w:val="28"/>
          <w:szCs w:val="28"/>
          <w:lang w:eastAsia="zh-CN"/>
        </w:rPr>
        <w:t>申报</w:t>
      </w:r>
      <w:r>
        <w:rPr>
          <w:rFonts w:hint="eastAsia" w:ascii="仿宋" w:hAnsi="仿宋" w:eastAsia="仿宋" w:cs="仿宋"/>
          <w:color w:val="000000"/>
          <w:sz w:val="28"/>
          <w:szCs w:val="28"/>
        </w:rPr>
        <w:t>债权，并在此承诺如下：</w:t>
      </w:r>
    </w:p>
    <w:p w14:paraId="132698A0">
      <w:pPr>
        <w:pStyle w:val="17"/>
        <w:numPr>
          <w:ilvl w:val="0"/>
          <w:numId w:val="1"/>
        </w:numPr>
        <w:spacing w:before="156" w:beforeLines="50" w:line="520" w:lineRule="exact"/>
        <w:ind w:left="0" w:firstLine="560" w:firstLineChars="0"/>
        <w:rPr>
          <w:rFonts w:ascii="仿宋" w:hAnsi="仿宋" w:eastAsia="仿宋" w:cs="仿宋"/>
          <w:color w:val="000000"/>
          <w:sz w:val="28"/>
          <w:szCs w:val="28"/>
        </w:rPr>
      </w:pPr>
      <w:r>
        <w:rPr>
          <w:rFonts w:hint="eastAsia" w:ascii="仿宋" w:hAnsi="仿宋" w:eastAsia="仿宋" w:cs="仿宋"/>
          <w:color w:val="000000"/>
          <w:sz w:val="28"/>
          <w:szCs w:val="28"/>
        </w:rPr>
        <w:t>本司/本人向</w:t>
      </w:r>
      <w:r>
        <w:rPr>
          <w:rFonts w:hint="eastAsia" w:ascii="仿宋" w:hAnsi="仿宋" w:eastAsia="仿宋" w:cs="仿宋"/>
          <w:color w:val="000000"/>
          <w:sz w:val="28"/>
          <w:szCs w:val="28"/>
          <w:lang w:val="en-US" w:eastAsia="zh-CN"/>
        </w:rPr>
        <w:t>预重整辅助机构</w:t>
      </w:r>
      <w:r>
        <w:rPr>
          <w:rFonts w:hint="eastAsia" w:ascii="仿宋" w:hAnsi="仿宋" w:eastAsia="仿宋" w:cs="仿宋"/>
          <w:color w:val="000000"/>
          <w:sz w:val="28"/>
          <w:szCs w:val="28"/>
        </w:rPr>
        <w:t>申请</w:t>
      </w:r>
      <w:r>
        <w:rPr>
          <w:rFonts w:hint="eastAsia" w:ascii="仿宋" w:hAnsi="仿宋" w:eastAsia="仿宋" w:cs="仿宋"/>
          <w:color w:val="000000"/>
          <w:sz w:val="28"/>
          <w:szCs w:val="28"/>
          <w:lang w:eastAsia="zh-CN"/>
        </w:rPr>
        <w:t>申报</w:t>
      </w:r>
      <w:r>
        <w:rPr>
          <w:rFonts w:hint="eastAsia" w:ascii="仿宋" w:hAnsi="仿宋" w:eastAsia="仿宋" w:cs="仿宋"/>
          <w:color w:val="000000"/>
          <w:sz w:val="28"/>
          <w:szCs w:val="28"/>
        </w:rPr>
        <w:t>债权所依据的法律文书、其他相关材料和所述之事实均为真实有效。</w:t>
      </w:r>
    </w:p>
    <w:p w14:paraId="4AB9EE24">
      <w:pPr>
        <w:pStyle w:val="17"/>
        <w:numPr>
          <w:ilvl w:val="0"/>
          <w:numId w:val="1"/>
        </w:numPr>
        <w:spacing w:before="156" w:beforeLines="50" w:line="520" w:lineRule="exact"/>
        <w:ind w:left="0" w:firstLine="560" w:firstLineChars="0"/>
        <w:rPr>
          <w:rFonts w:ascii="仿宋" w:hAnsi="仿宋" w:eastAsia="仿宋" w:cs="仿宋"/>
          <w:color w:val="000000"/>
          <w:sz w:val="28"/>
          <w:szCs w:val="28"/>
        </w:rPr>
      </w:pPr>
      <w:r>
        <w:rPr>
          <w:rFonts w:hint="eastAsia" w:ascii="仿宋" w:hAnsi="仿宋" w:eastAsia="仿宋" w:cs="仿宋"/>
          <w:color w:val="000000"/>
          <w:sz w:val="28"/>
          <w:szCs w:val="28"/>
        </w:rPr>
        <w:t>就本司/本人向</w:t>
      </w:r>
      <w:r>
        <w:rPr>
          <w:rFonts w:hint="eastAsia" w:ascii="仿宋" w:hAnsi="仿宋" w:eastAsia="仿宋" w:cs="仿宋"/>
          <w:color w:val="000000"/>
          <w:sz w:val="28"/>
          <w:szCs w:val="28"/>
          <w:lang w:val="en-US" w:eastAsia="zh-CN"/>
        </w:rPr>
        <w:t>预重整辅助机构</w:t>
      </w:r>
      <w:r>
        <w:rPr>
          <w:rFonts w:hint="eastAsia" w:ascii="仿宋" w:hAnsi="仿宋" w:eastAsia="仿宋" w:cs="仿宋"/>
          <w:color w:val="000000"/>
          <w:sz w:val="28"/>
          <w:szCs w:val="28"/>
        </w:rPr>
        <w:t>所</w:t>
      </w:r>
      <w:r>
        <w:rPr>
          <w:rFonts w:hint="eastAsia" w:ascii="仿宋" w:hAnsi="仿宋" w:eastAsia="仿宋" w:cs="仿宋"/>
          <w:color w:val="000000"/>
          <w:sz w:val="28"/>
          <w:szCs w:val="28"/>
          <w:lang w:eastAsia="zh-CN"/>
        </w:rPr>
        <w:t>申报</w:t>
      </w:r>
      <w:r>
        <w:rPr>
          <w:rFonts w:hint="eastAsia" w:ascii="仿宋" w:hAnsi="仿宋" w:eastAsia="仿宋" w:cs="仿宋"/>
          <w:color w:val="000000"/>
          <w:sz w:val="28"/>
          <w:szCs w:val="28"/>
        </w:rPr>
        <w:t xml:space="preserve">之债权，在债务人及其他负有偿还义务的主体处所获清偿情况如下： </w:t>
      </w:r>
    </w:p>
    <w:p w14:paraId="59F1C7DF">
      <w:pPr>
        <w:spacing w:line="520" w:lineRule="exact"/>
        <w:ind w:firstLine="1680" w:firstLineChars="600"/>
        <w:rPr>
          <w:rFonts w:ascii="仿宋" w:hAnsi="仿宋" w:eastAsia="仿宋" w:cs="仿宋"/>
          <w:sz w:val="28"/>
          <w:szCs w:val="28"/>
        </w:rPr>
      </w:pPr>
      <w:r>
        <w:rPr>
          <w:rFonts w:hint="eastAsia" w:ascii="仿宋" w:hAnsi="仿宋" w:eastAsia="仿宋" w:cs="仿宋"/>
          <w:kern w:val="0"/>
          <w:sz w:val="28"/>
          <w:szCs w:val="28"/>
        </w:rPr>
        <w:t>□</w:t>
      </w:r>
      <w:r>
        <w:rPr>
          <w:rFonts w:hint="eastAsia" w:ascii="仿宋" w:hAnsi="仿宋" w:eastAsia="仿宋" w:cs="仿宋"/>
          <w:sz w:val="28"/>
          <w:szCs w:val="28"/>
        </w:rPr>
        <w:t xml:space="preserve">未获清偿                  </w:t>
      </w:r>
      <w:r>
        <w:rPr>
          <w:rFonts w:hint="eastAsia" w:ascii="仿宋" w:hAnsi="仿宋" w:eastAsia="仿宋" w:cs="仿宋"/>
          <w:kern w:val="0"/>
          <w:sz w:val="28"/>
          <w:szCs w:val="28"/>
        </w:rPr>
        <w:t>□</w:t>
      </w:r>
      <w:r>
        <w:rPr>
          <w:rFonts w:hint="eastAsia" w:ascii="仿宋" w:hAnsi="仿宋" w:eastAsia="仿宋" w:cs="仿宋"/>
          <w:sz w:val="28"/>
          <w:szCs w:val="28"/>
        </w:rPr>
        <w:t>已获部分清偿</w:t>
      </w:r>
    </w:p>
    <w:p w14:paraId="2B8DAC53">
      <w:pPr>
        <w:spacing w:before="156" w:line="520" w:lineRule="exact"/>
        <w:rPr>
          <w:rFonts w:ascii="仿宋" w:hAnsi="仿宋" w:eastAsia="仿宋" w:cs="仿宋"/>
          <w:sz w:val="28"/>
          <w:szCs w:val="28"/>
        </w:rPr>
      </w:pPr>
      <w:r>
        <w:rPr>
          <w:rFonts w:hint="eastAsia" w:ascii="仿宋" w:hAnsi="仿宋" w:eastAsia="仿宋" w:cs="仿宋"/>
          <w:sz w:val="28"/>
          <w:szCs w:val="28"/>
        </w:rPr>
        <w:t>（注：若勾选“已获部分清偿”，则请于下文处填写所获清偿之金额以及清偿人之名称）</w:t>
      </w:r>
    </w:p>
    <w:p w14:paraId="7518BEB8">
      <w:pPr>
        <w:spacing w:line="520" w:lineRule="exact"/>
        <w:ind w:firstLine="420" w:firstLineChars="150"/>
        <w:rPr>
          <w:rFonts w:ascii="仿宋" w:hAnsi="仿宋" w:eastAsia="仿宋" w:cs="仿宋"/>
          <w:sz w:val="28"/>
          <w:szCs w:val="28"/>
          <w:u w:val="single"/>
        </w:rPr>
      </w:pPr>
      <w:r>
        <w:rPr>
          <w:rFonts w:hint="eastAsia" w:ascii="仿宋" w:hAnsi="仿宋" w:eastAsia="仿宋" w:cs="仿宋"/>
          <w:sz w:val="28"/>
          <w:szCs w:val="28"/>
        </w:rPr>
        <w:t>清偿金额：</w:t>
      </w:r>
      <w:r>
        <w:rPr>
          <w:rFonts w:hint="eastAsia" w:ascii="仿宋" w:hAnsi="仿宋" w:eastAsia="仿宋" w:cs="仿宋"/>
          <w:sz w:val="28"/>
          <w:szCs w:val="28"/>
          <w:u w:val="single"/>
        </w:rPr>
        <w:t xml:space="preserve">                                 </w:t>
      </w:r>
    </w:p>
    <w:p w14:paraId="51599F7D">
      <w:pPr>
        <w:spacing w:line="520" w:lineRule="exact"/>
        <w:ind w:firstLine="420" w:firstLineChars="150"/>
        <w:rPr>
          <w:rFonts w:ascii="仿宋" w:hAnsi="仿宋" w:eastAsia="仿宋" w:cs="仿宋"/>
          <w:sz w:val="28"/>
          <w:szCs w:val="28"/>
        </w:rPr>
      </w:pPr>
      <w:r>
        <w:rPr>
          <w:rFonts w:hint="eastAsia" w:ascii="仿宋" w:hAnsi="仿宋" w:eastAsia="仿宋" w:cs="仿宋"/>
          <w:sz w:val="28"/>
          <w:szCs w:val="28"/>
        </w:rPr>
        <w:t>清偿人名称：</w:t>
      </w:r>
      <w:r>
        <w:rPr>
          <w:rFonts w:hint="eastAsia" w:ascii="仿宋" w:hAnsi="仿宋" w:eastAsia="仿宋" w:cs="仿宋"/>
          <w:sz w:val="28"/>
          <w:szCs w:val="28"/>
          <w:u w:val="single"/>
        </w:rPr>
        <w:t xml:space="preserve">                               </w:t>
      </w:r>
    </w:p>
    <w:p w14:paraId="764867FB">
      <w:pPr>
        <w:pStyle w:val="17"/>
        <w:numPr>
          <w:ilvl w:val="0"/>
          <w:numId w:val="1"/>
        </w:numPr>
        <w:spacing w:before="156" w:beforeLines="50" w:line="520" w:lineRule="exact"/>
        <w:ind w:left="0" w:firstLine="560" w:firstLineChars="0"/>
        <w:rPr>
          <w:rFonts w:ascii="仿宋" w:hAnsi="仿宋" w:eastAsia="仿宋" w:cs="仿宋"/>
          <w:color w:val="000000"/>
          <w:sz w:val="28"/>
          <w:szCs w:val="28"/>
        </w:rPr>
      </w:pPr>
      <w:r>
        <w:rPr>
          <w:rFonts w:hint="eastAsia" w:ascii="仿宋" w:hAnsi="仿宋" w:eastAsia="仿宋" w:cs="仿宋"/>
          <w:color w:val="000000"/>
          <w:sz w:val="28"/>
          <w:szCs w:val="28"/>
        </w:rPr>
        <w:t>若本司/本人所述之事实与预重整管理人审查结果不一致的，则本司/本人愿承担就此产生的不利法律后果。</w:t>
      </w:r>
    </w:p>
    <w:p w14:paraId="52CA05C3">
      <w:pPr>
        <w:pStyle w:val="17"/>
        <w:spacing w:before="156" w:beforeLines="50" w:line="520" w:lineRule="exact"/>
        <w:ind w:left="560" w:firstLine="0" w:firstLineChars="0"/>
        <w:rPr>
          <w:rFonts w:ascii="仿宋" w:hAnsi="仿宋" w:eastAsia="仿宋" w:cs="仿宋"/>
          <w:color w:val="000000"/>
          <w:sz w:val="28"/>
          <w:szCs w:val="28"/>
        </w:rPr>
      </w:pPr>
      <w:r>
        <w:rPr>
          <w:rFonts w:hint="eastAsia" w:ascii="仿宋" w:hAnsi="仿宋" w:eastAsia="仿宋" w:cs="仿宋"/>
          <w:color w:val="000000"/>
          <w:sz w:val="28"/>
          <w:szCs w:val="28"/>
        </w:rPr>
        <w:t>特此承诺</w:t>
      </w:r>
    </w:p>
    <w:p w14:paraId="2B4BF42A">
      <w:pPr>
        <w:pStyle w:val="17"/>
        <w:spacing w:before="156" w:beforeLines="50" w:line="520" w:lineRule="exact"/>
        <w:ind w:left="560" w:firstLine="0" w:firstLineChars="0"/>
        <w:jc w:val="center"/>
        <w:rPr>
          <w:rFonts w:ascii="仿宋" w:hAnsi="仿宋" w:eastAsia="仿宋" w:cs="仿宋"/>
          <w:color w:val="000000"/>
          <w:sz w:val="28"/>
          <w:szCs w:val="28"/>
        </w:rPr>
      </w:pPr>
      <w:r>
        <w:rPr>
          <w:rFonts w:hint="eastAsia" w:ascii="仿宋" w:hAnsi="仿宋" w:eastAsia="仿宋" w:cs="仿宋"/>
          <w:color w:val="000000"/>
          <w:sz w:val="28"/>
          <w:szCs w:val="28"/>
        </w:rPr>
        <w:t xml:space="preserve">         债权人（印章/签名）：</w:t>
      </w:r>
    </w:p>
    <w:p w14:paraId="1BE2BF6F">
      <w:pPr>
        <w:pStyle w:val="17"/>
        <w:spacing w:before="156" w:beforeLines="50" w:line="520" w:lineRule="exact"/>
        <w:ind w:left="560" w:right="560" w:firstLine="0" w:firstLineChars="0"/>
        <w:jc w:val="center"/>
        <w:rPr>
          <w:rFonts w:ascii="仿宋" w:hAnsi="仿宋" w:eastAsia="仿宋" w:cs="仿宋"/>
          <w:color w:val="000000"/>
          <w:sz w:val="28"/>
          <w:szCs w:val="28"/>
        </w:rPr>
      </w:pPr>
      <w:r>
        <w:rPr>
          <w:rFonts w:hint="eastAsia" w:ascii="仿宋" w:hAnsi="仿宋" w:eastAsia="仿宋" w:cs="仿宋"/>
          <w:color w:val="000000"/>
          <w:sz w:val="28"/>
          <w:szCs w:val="28"/>
        </w:rPr>
        <w:t xml:space="preserve">                              年  月  日</w:t>
      </w:r>
    </w:p>
    <w:p w14:paraId="64D6C66F">
      <w:pPr>
        <w:widowControl/>
        <w:snapToGrid w:val="0"/>
        <w:jc w:val="left"/>
        <w:rPr>
          <w:rFonts w:ascii="仿宋" w:hAnsi="仿宋" w:eastAsia="仿宋" w:cs="仿宋"/>
          <w:b/>
          <w:spacing w:val="52"/>
          <w:kern w:val="0"/>
          <w:sz w:val="30"/>
          <w:szCs w:val="30"/>
        </w:rPr>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pPr>
    </w:p>
    <w:p w14:paraId="1E878A9C">
      <w:pPr>
        <w:widowControl/>
        <w:snapToGrid w:val="0"/>
        <w:rPr>
          <w:rFonts w:ascii="仿宋" w:hAnsi="仿宋" w:eastAsia="仿宋" w:cs="仿宋"/>
          <w:b/>
          <w:spacing w:val="52"/>
          <w:kern w:val="0"/>
          <w:sz w:val="30"/>
          <w:szCs w:val="30"/>
        </w:rPr>
      </w:pPr>
      <w:r>
        <w:rPr>
          <w:rFonts w:hint="eastAsia" w:ascii="仿宋" w:hAnsi="仿宋" w:eastAsia="仿宋" w:cs="仿宋"/>
          <w:b/>
          <w:sz w:val="30"/>
          <w:szCs w:val="30"/>
        </w:rPr>
        <w:t>附件5</w:t>
      </w:r>
      <w:r>
        <w:rPr>
          <w:rFonts w:hint="eastAsia" w:ascii="仿宋" w:hAnsi="仿宋" w:eastAsia="仿宋" w:cs="仿宋"/>
          <w:b/>
          <w:spacing w:val="52"/>
          <w:kern w:val="0"/>
          <w:sz w:val="30"/>
          <w:szCs w:val="30"/>
        </w:rPr>
        <w:t xml:space="preserve">                  参会信息采集表</w:t>
      </w:r>
    </w:p>
    <w:p w14:paraId="50DD46EE">
      <w:pPr>
        <w:widowControl/>
        <w:snapToGrid w:val="0"/>
        <w:rPr>
          <w:rFonts w:ascii="仿宋" w:hAnsi="仿宋" w:eastAsia="仿宋" w:cs="仿宋"/>
          <w:b/>
          <w:spacing w:val="52"/>
          <w:kern w:val="0"/>
          <w:sz w:val="36"/>
          <w:szCs w:val="36"/>
        </w:rPr>
      </w:pPr>
    </w:p>
    <w:p w14:paraId="53F70482">
      <w:pPr>
        <w:jc w:val="left"/>
        <w:rPr>
          <w:rFonts w:ascii="仿宋" w:hAnsi="仿宋" w:eastAsia="仿宋" w:cs="仿宋"/>
        </w:rPr>
      </w:pPr>
      <w:r>
        <w:rPr>
          <w:rFonts w:hint="eastAsia" w:ascii="仿宋" w:hAnsi="仿宋" w:eastAsia="仿宋" w:cs="仿宋"/>
          <w:b/>
          <w:bCs/>
          <w:sz w:val="24"/>
        </w:rPr>
        <w:t>（本表用于债权人会议参会人员信息采集，</w:t>
      </w:r>
      <w:r>
        <w:rPr>
          <w:rFonts w:hint="eastAsia" w:ascii="仿宋" w:hAnsi="仿宋" w:eastAsia="仿宋" w:cs="仿宋"/>
          <w:b/>
          <w:bCs/>
          <w:sz w:val="24"/>
          <w:lang w:eastAsia="zh-CN"/>
        </w:rPr>
        <w:t>预重整辅助机构</w:t>
      </w:r>
      <w:r>
        <w:rPr>
          <w:rFonts w:hint="eastAsia" w:ascii="仿宋" w:hAnsi="仿宋" w:eastAsia="仿宋" w:cs="仿宋"/>
          <w:b/>
          <w:bCs/>
          <w:sz w:val="24"/>
        </w:rPr>
        <w:t>将依据本表内容核实债权人会议参会人员，参会人员只能一名，由债权人本人或代理人参加，参会代理人需具备完全民事行为能力。）</w:t>
      </w:r>
      <w:r>
        <w:rPr>
          <w:rFonts w:hint="eastAsia" w:ascii="仿宋" w:hAnsi="仿宋" w:eastAsia="仿宋" w:cs="仿宋"/>
        </w:rPr>
        <w:t xml:space="preserve">                                                                                                                                                                                                                                                                                                                                                                </w:t>
      </w:r>
      <w:r>
        <w:rPr>
          <w:rFonts w:hint="eastAsia" w:ascii="仿宋" w:hAnsi="仿宋" w:eastAsia="仿宋" w:cs="仿宋"/>
          <w:b/>
          <w:bCs/>
          <w:sz w:val="28"/>
          <w:szCs w:val="28"/>
        </w:rPr>
        <w:t xml:space="preserve">自然人债权人填写： </w:t>
      </w:r>
      <w:r>
        <w:rPr>
          <w:rFonts w:hint="eastAsia" w:ascii="仿宋" w:hAnsi="仿宋" w:eastAsia="仿宋" w:cs="仿宋"/>
        </w:rPr>
        <w:t xml:space="preserve">                                                                                                                                                                                                                                                                                                                                              </w:t>
      </w:r>
    </w:p>
    <w:tbl>
      <w:tblPr>
        <w:tblStyle w:val="9"/>
        <w:tblW w:w="15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2623"/>
        <w:gridCol w:w="2145"/>
        <w:gridCol w:w="1959"/>
        <w:gridCol w:w="2331"/>
        <w:gridCol w:w="1881"/>
        <w:gridCol w:w="2410"/>
      </w:tblGrid>
      <w:tr w14:paraId="228EC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667" w:type="dxa"/>
            <w:shd w:val="clear" w:color="auto" w:fill="auto"/>
          </w:tcPr>
          <w:p w14:paraId="4674C638">
            <w:pPr>
              <w:jc w:val="center"/>
              <w:rPr>
                <w:rFonts w:ascii="仿宋" w:hAnsi="仿宋" w:eastAsia="仿宋" w:cs="仿宋"/>
                <w:b/>
                <w:kern w:val="0"/>
                <w:sz w:val="24"/>
              </w:rPr>
            </w:pPr>
            <w:r>
              <w:rPr>
                <w:rFonts w:hint="eastAsia" w:ascii="仿宋" w:hAnsi="仿宋" w:eastAsia="仿宋" w:cs="仿宋"/>
                <w:b/>
                <w:kern w:val="0"/>
                <w:sz w:val="24"/>
              </w:rPr>
              <w:t>债权人姓名</w:t>
            </w:r>
          </w:p>
        </w:tc>
        <w:tc>
          <w:tcPr>
            <w:tcW w:w="2623" w:type="dxa"/>
            <w:shd w:val="clear" w:color="auto" w:fill="auto"/>
          </w:tcPr>
          <w:p w14:paraId="08E527C4">
            <w:pPr>
              <w:jc w:val="center"/>
              <w:rPr>
                <w:rFonts w:ascii="仿宋" w:hAnsi="仿宋" w:eastAsia="仿宋" w:cs="仿宋"/>
                <w:b/>
                <w:kern w:val="0"/>
                <w:sz w:val="24"/>
              </w:rPr>
            </w:pPr>
            <w:r>
              <w:rPr>
                <w:rFonts w:hint="eastAsia" w:ascii="仿宋" w:hAnsi="仿宋" w:eastAsia="仿宋" w:cs="仿宋"/>
                <w:b/>
                <w:kern w:val="0"/>
                <w:sz w:val="24"/>
              </w:rPr>
              <w:t>身份证号</w:t>
            </w:r>
          </w:p>
        </w:tc>
        <w:tc>
          <w:tcPr>
            <w:tcW w:w="2145" w:type="dxa"/>
            <w:shd w:val="clear" w:color="auto" w:fill="auto"/>
          </w:tcPr>
          <w:p w14:paraId="5A334060">
            <w:pPr>
              <w:jc w:val="center"/>
              <w:rPr>
                <w:rFonts w:ascii="仿宋" w:hAnsi="仿宋" w:eastAsia="仿宋" w:cs="仿宋"/>
                <w:b/>
                <w:kern w:val="0"/>
                <w:sz w:val="24"/>
              </w:rPr>
            </w:pPr>
            <w:r>
              <w:rPr>
                <w:rFonts w:hint="eastAsia" w:ascii="仿宋" w:hAnsi="仿宋" w:eastAsia="仿宋" w:cs="仿宋"/>
                <w:b/>
                <w:kern w:val="0"/>
                <w:sz w:val="24"/>
              </w:rPr>
              <w:t>手机号</w:t>
            </w:r>
          </w:p>
        </w:tc>
        <w:tc>
          <w:tcPr>
            <w:tcW w:w="1959" w:type="dxa"/>
            <w:shd w:val="clear" w:color="auto" w:fill="auto"/>
          </w:tcPr>
          <w:p w14:paraId="7B398939">
            <w:pPr>
              <w:jc w:val="center"/>
              <w:rPr>
                <w:rFonts w:ascii="仿宋" w:hAnsi="仿宋" w:eastAsia="仿宋" w:cs="仿宋"/>
                <w:b/>
                <w:kern w:val="0"/>
                <w:sz w:val="24"/>
              </w:rPr>
            </w:pPr>
            <w:r>
              <w:rPr>
                <w:rFonts w:hint="eastAsia" w:ascii="仿宋" w:hAnsi="仿宋" w:eastAsia="仿宋" w:cs="仿宋"/>
                <w:b/>
                <w:kern w:val="0"/>
                <w:sz w:val="24"/>
              </w:rPr>
              <w:t>参会代理人姓名</w:t>
            </w:r>
          </w:p>
        </w:tc>
        <w:tc>
          <w:tcPr>
            <w:tcW w:w="2331" w:type="dxa"/>
            <w:shd w:val="clear" w:color="auto" w:fill="auto"/>
          </w:tcPr>
          <w:p w14:paraId="6952548D">
            <w:pPr>
              <w:jc w:val="center"/>
              <w:rPr>
                <w:rFonts w:ascii="仿宋" w:hAnsi="仿宋" w:eastAsia="仿宋" w:cs="仿宋"/>
                <w:b/>
                <w:kern w:val="0"/>
                <w:sz w:val="24"/>
              </w:rPr>
            </w:pPr>
            <w:r>
              <w:rPr>
                <w:rFonts w:hint="eastAsia" w:ascii="仿宋" w:hAnsi="仿宋" w:eastAsia="仿宋" w:cs="仿宋"/>
                <w:b/>
                <w:kern w:val="0"/>
                <w:sz w:val="24"/>
              </w:rPr>
              <w:t>身份证号</w:t>
            </w:r>
          </w:p>
        </w:tc>
        <w:tc>
          <w:tcPr>
            <w:tcW w:w="1881" w:type="dxa"/>
            <w:shd w:val="clear" w:color="auto" w:fill="auto"/>
          </w:tcPr>
          <w:p w14:paraId="1682A760">
            <w:pPr>
              <w:jc w:val="center"/>
              <w:rPr>
                <w:rFonts w:ascii="仿宋" w:hAnsi="仿宋" w:eastAsia="仿宋" w:cs="仿宋"/>
                <w:b/>
                <w:kern w:val="0"/>
                <w:sz w:val="24"/>
              </w:rPr>
            </w:pPr>
            <w:r>
              <w:rPr>
                <w:rFonts w:hint="eastAsia" w:ascii="仿宋" w:hAnsi="仿宋" w:eastAsia="仿宋" w:cs="仿宋"/>
                <w:b/>
                <w:kern w:val="0"/>
                <w:sz w:val="24"/>
              </w:rPr>
              <w:t>手机号</w:t>
            </w:r>
          </w:p>
          <w:p w14:paraId="2D5BD4E9">
            <w:pPr>
              <w:jc w:val="center"/>
              <w:rPr>
                <w:rFonts w:ascii="仿宋" w:hAnsi="仿宋" w:eastAsia="仿宋" w:cs="仿宋"/>
                <w:b/>
                <w:kern w:val="0"/>
                <w:sz w:val="24"/>
              </w:rPr>
            </w:pPr>
          </w:p>
        </w:tc>
        <w:tc>
          <w:tcPr>
            <w:tcW w:w="2410" w:type="dxa"/>
            <w:shd w:val="clear" w:color="auto" w:fill="auto"/>
          </w:tcPr>
          <w:p w14:paraId="3703A99D">
            <w:pPr>
              <w:jc w:val="center"/>
              <w:rPr>
                <w:rFonts w:ascii="仿宋" w:hAnsi="仿宋" w:eastAsia="仿宋" w:cs="仿宋"/>
                <w:b/>
                <w:kern w:val="0"/>
                <w:sz w:val="24"/>
              </w:rPr>
            </w:pPr>
            <w:r>
              <w:rPr>
                <w:rFonts w:hint="eastAsia" w:ascii="仿宋" w:hAnsi="仿宋" w:eastAsia="仿宋" w:cs="仿宋"/>
                <w:b/>
                <w:kern w:val="0"/>
                <w:sz w:val="24"/>
              </w:rPr>
              <w:t>是否授权行使表决权</w:t>
            </w:r>
          </w:p>
        </w:tc>
      </w:tr>
      <w:tr w14:paraId="2A97D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667" w:type="dxa"/>
            <w:shd w:val="clear" w:color="auto" w:fill="auto"/>
          </w:tcPr>
          <w:p w14:paraId="5A021747">
            <w:pPr>
              <w:jc w:val="left"/>
              <w:rPr>
                <w:rFonts w:ascii="仿宋" w:hAnsi="仿宋" w:eastAsia="仿宋" w:cs="仿宋"/>
                <w:kern w:val="0"/>
                <w:sz w:val="24"/>
              </w:rPr>
            </w:pPr>
          </w:p>
        </w:tc>
        <w:tc>
          <w:tcPr>
            <w:tcW w:w="2623" w:type="dxa"/>
            <w:shd w:val="clear" w:color="auto" w:fill="auto"/>
          </w:tcPr>
          <w:p w14:paraId="1D43F27C">
            <w:pPr>
              <w:jc w:val="left"/>
              <w:rPr>
                <w:rFonts w:ascii="仿宋" w:hAnsi="仿宋" w:eastAsia="仿宋" w:cs="仿宋"/>
                <w:kern w:val="0"/>
                <w:sz w:val="24"/>
              </w:rPr>
            </w:pPr>
          </w:p>
        </w:tc>
        <w:tc>
          <w:tcPr>
            <w:tcW w:w="2145" w:type="dxa"/>
            <w:shd w:val="clear" w:color="auto" w:fill="auto"/>
          </w:tcPr>
          <w:p w14:paraId="52BA43E8">
            <w:pPr>
              <w:jc w:val="left"/>
              <w:rPr>
                <w:rFonts w:ascii="仿宋" w:hAnsi="仿宋" w:eastAsia="仿宋" w:cs="仿宋"/>
                <w:kern w:val="0"/>
                <w:sz w:val="24"/>
              </w:rPr>
            </w:pPr>
          </w:p>
        </w:tc>
        <w:tc>
          <w:tcPr>
            <w:tcW w:w="1959" w:type="dxa"/>
            <w:shd w:val="clear" w:color="auto" w:fill="auto"/>
          </w:tcPr>
          <w:p w14:paraId="4ECBF259">
            <w:pPr>
              <w:jc w:val="left"/>
              <w:rPr>
                <w:rFonts w:ascii="仿宋" w:hAnsi="仿宋" w:eastAsia="仿宋" w:cs="仿宋"/>
                <w:kern w:val="0"/>
                <w:sz w:val="24"/>
              </w:rPr>
            </w:pPr>
          </w:p>
        </w:tc>
        <w:tc>
          <w:tcPr>
            <w:tcW w:w="2331" w:type="dxa"/>
            <w:shd w:val="clear" w:color="auto" w:fill="auto"/>
          </w:tcPr>
          <w:p w14:paraId="011D1CB9">
            <w:pPr>
              <w:jc w:val="left"/>
              <w:rPr>
                <w:rFonts w:ascii="仿宋" w:hAnsi="仿宋" w:eastAsia="仿宋" w:cs="仿宋"/>
                <w:kern w:val="0"/>
                <w:sz w:val="24"/>
              </w:rPr>
            </w:pPr>
          </w:p>
        </w:tc>
        <w:tc>
          <w:tcPr>
            <w:tcW w:w="1881" w:type="dxa"/>
            <w:shd w:val="clear" w:color="auto" w:fill="auto"/>
          </w:tcPr>
          <w:p w14:paraId="54E39742">
            <w:pPr>
              <w:jc w:val="left"/>
              <w:rPr>
                <w:rFonts w:ascii="仿宋" w:hAnsi="仿宋" w:eastAsia="仿宋" w:cs="仿宋"/>
                <w:kern w:val="0"/>
                <w:sz w:val="24"/>
              </w:rPr>
            </w:pPr>
          </w:p>
        </w:tc>
        <w:tc>
          <w:tcPr>
            <w:tcW w:w="2410" w:type="dxa"/>
            <w:shd w:val="clear" w:color="auto" w:fill="auto"/>
          </w:tcPr>
          <w:p w14:paraId="3A2EA5B5">
            <w:pPr>
              <w:jc w:val="left"/>
              <w:rPr>
                <w:rFonts w:ascii="仿宋" w:hAnsi="仿宋" w:eastAsia="仿宋" w:cs="仿宋"/>
                <w:kern w:val="0"/>
                <w:sz w:val="24"/>
              </w:rPr>
            </w:pPr>
          </w:p>
        </w:tc>
      </w:tr>
    </w:tbl>
    <w:p w14:paraId="1D32C762">
      <w:pPr>
        <w:jc w:val="left"/>
        <w:rPr>
          <w:rFonts w:ascii="仿宋" w:hAnsi="仿宋" w:eastAsia="仿宋" w:cs="仿宋"/>
          <w:b/>
          <w:bCs/>
          <w:sz w:val="28"/>
          <w:szCs w:val="28"/>
        </w:rPr>
      </w:pPr>
      <w:r>
        <w:rPr>
          <w:rFonts w:hint="eastAsia" w:ascii="仿宋" w:hAnsi="仿宋" w:eastAsia="仿宋" w:cs="仿宋"/>
          <w:b/>
          <w:bCs/>
          <w:sz w:val="28"/>
          <w:szCs w:val="28"/>
        </w:rPr>
        <w:t>机构债权人填写：</w:t>
      </w:r>
    </w:p>
    <w:tbl>
      <w:tblPr>
        <w:tblStyle w:val="9"/>
        <w:tblW w:w="15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2"/>
        <w:gridCol w:w="2630"/>
        <w:gridCol w:w="2151"/>
        <w:gridCol w:w="1964"/>
        <w:gridCol w:w="2337"/>
        <w:gridCol w:w="1886"/>
        <w:gridCol w:w="2416"/>
      </w:tblGrid>
      <w:tr w14:paraId="65AB7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672" w:type="dxa"/>
            <w:shd w:val="clear" w:color="auto" w:fill="auto"/>
          </w:tcPr>
          <w:p w14:paraId="4017ABD4">
            <w:pPr>
              <w:jc w:val="center"/>
              <w:rPr>
                <w:rFonts w:ascii="仿宋" w:hAnsi="仿宋" w:eastAsia="仿宋" w:cs="仿宋"/>
                <w:b/>
                <w:kern w:val="0"/>
                <w:sz w:val="24"/>
              </w:rPr>
            </w:pPr>
            <w:r>
              <w:rPr>
                <w:rFonts w:hint="eastAsia" w:ascii="仿宋" w:hAnsi="仿宋" w:eastAsia="仿宋" w:cs="仿宋"/>
                <w:b/>
                <w:kern w:val="0"/>
                <w:sz w:val="24"/>
              </w:rPr>
              <w:t>债权人名称</w:t>
            </w:r>
          </w:p>
        </w:tc>
        <w:tc>
          <w:tcPr>
            <w:tcW w:w="2630" w:type="dxa"/>
            <w:shd w:val="clear" w:color="auto" w:fill="auto"/>
          </w:tcPr>
          <w:p w14:paraId="6727CAD1">
            <w:pPr>
              <w:jc w:val="center"/>
              <w:rPr>
                <w:rFonts w:ascii="仿宋" w:hAnsi="仿宋" w:eastAsia="仿宋" w:cs="仿宋"/>
                <w:b/>
                <w:kern w:val="0"/>
                <w:sz w:val="24"/>
              </w:rPr>
            </w:pPr>
            <w:r>
              <w:rPr>
                <w:rFonts w:hint="eastAsia" w:ascii="仿宋" w:hAnsi="仿宋" w:eastAsia="仿宋" w:cs="仿宋"/>
                <w:b/>
                <w:kern w:val="0"/>
                <w:sz w:val="24"/>
              </w:rPr>
              <w:t>统一社会信用代码/其他有效证件号码</w:t>
            </w:r>
          </w:p>
        </w:tc>
        <w:tc>
          <w:tcPr>
            <w:tcW w:w="2151" w:type="dxa"/>
            <w:shd w:val="clear" w:color="auto" w:fill="auto"/>
          </w:tcPr>
          <w:p w14:paraId="7C9C95DB">
            <w:pPr>
              <w:jc w:val="center"/>
              <w:rPr>
                <w:rFonts w:ascii="仿宋" w:hAnsi="仿宋" w:eastAsia="仿宋" w:cs="仿宋"/>
                <w:b/>
                <w:kern w:val="0"/>
                <w:sz w:val="24"/>
              </w:rPr>
            </w:pPr>
            <w:r>
              <w:rPr>
                <w:rFonts w:ascii="仿宋" w:hAnsi="仿宋" w:eastAsia="仿宋" w:cs="仿宋"/>
                <w:b/>
                <w:kern w:val="0"/>
                <w:sz w:val="24"/>
              </w:rPr>
              <w:t>法定代表人</w:t>
            </w:r>
          </w:p>
          <w:p w14:paraId="1E2DDBE9">
            <w:pPr>
              <w:jc w:val="center"/>
              <w:rPr>
                <w:rFonts w:ascii="仿宋" w:hAnsi="仿宋" w:eastAsia="仿宋" w:cs="仿宋"/>
                <w:b/>
                <w:kern w:val="0"/>
                <w:sz w:val="24"/>
              </w:rPr>
            </w:pPr>
            <w:r>
              <w:rPr>
                <w:rFonts w:ascii="仿宋" w:hAnsi="仿宋" w:eastAsia="仿宋" w:cs="仿宋"/>
                <w:b/>
                <w:kern w:val="0"/>
                <w:sz w:val="24"/>
              </w:rPr>
              <w:t>/负责人</w:t>
            </w:r>
            <w:r>
              <w:rPr>
                <w:rFonts w:hint="eastAsia" w:ascii="仿宋" w:hAnsi="仿宋" w:eastAsia="仿宋" w:cs="仿宋"/>
                <w:b/>
                <w:kern w:val="0"/>
                <w:sz w:val="24"/>
              </w:rPr>
              <w:t>姓名</w:t>
            </w:r>
          </w:p>
        </w:tc>
        <w:tc>
          <w:tcPr>
            <w:tcW w:w="1964" w:type="dxa"/>
            <w:shd w:val="clear" w:color="auto" w:fill="auto"/>
          </w:tcPr>
          <w:p w14:paraId="605A3C1B">
            <w:pPr>
              <w:jc w:val="center"/>
              <w:rPr>
                <w:rFonts w:ascii="仿宋" w:hAnsi="仿宋" w:eastAsia="仿宋" w:cs="仿宋"/>
                <w:b/>
                <w:kern w:val="0"/>
                <w:sz w:val="24"/>
              </w:rPr>
            </w:pPr>
            <w:r>
              <w:rPr>
                <w:rFonts w:hint="eastAsia" w:ascii="仿宋" w:hAnsi="仿宋" w:eastAsia="仿宋" w:cs="仿宋"/>
                <w:b/>
                <w:kern w:val="0"/>
                <w:sz w:val="24"/>
              </w:rPr>
              <w:t>参会代理人姓名</w:t>
            </w:r>
          </w:p>
        </w:tc>
        <w:tc>
          <w:tcPr>
            <w:tcW w:w="2337" w:type="dxa"/>
            <w:shd w:val="clear" w:color="auto" w:fill="auto"/>
          </w:tcPr>
          <w:p w14:paraId="00C0B613">
            <w:pPr>
              <w:jc w:val="center"/>
              <w:rPr>
                <w:rFonts w:ascii="仿宋" w:hAnsi="仿宋" w:eastAsia="仿宋" w:cs="仿宋"/>
                <w:b/>
                <w:kern w:val="0"/>
                <w:sz w:val="24"/>
              </w:rPr>
            </w:pPr>
            <w:r>
              <w:rPr>
                <w:rFonts w:hint="eastAsia" w:ascii="仿宋" w:hAnsi="仿宋" w:eastAsia="仿宋" w:cs="仿宋"/>
                <w:b/>
                <w:kern w:val="0"/>
                <w:sz w:val="24"/>
              </w:rPr>
              <w:t>身份证号</w:t>
            </w:r>
          </w:p>
        </w:tc>
        <w:tc>
          <w:tcPr>
            <w:tcW w:w="1886" w:type="dxa"/>
            <w:shd w:val="clear" w:color="auto" w:fill="auto"/>
          </w:tcPr>
          <w:p w14:paraId="7C159758">
            <w:pPr>
              <w:jc w:val="center"/>
              <w:rPr>
                <w:rFonts w:ascii="仿宋" w:hAnsi="仿宋" w:eastAsia="仿宋" w:cs="仿宋"/>
                <w:b/>
                <w:kern w:val="0"/>
                <w:sz w:val="24"/>
              </w:rPr>
            </w:pPr>
            <w:r>
              <w:rPr>
                <w:rFonts w:hint="eastAsia" w:ascii="仿宋" w:hAnsi="仿宋" w:eastAsia="仿宋" w:cs="仿宋"/>
                <w:b/>
                <w:kern w:val="0"/>
                <w:sz w:val="24"/>
              </w:rPr>
              <w:t>手机号</w:t>
            </w:r>
          </w:p>
          <w:p w14:paraId="635BFDC2">
            <w:pPr>
              <w:jc w:val="center"/>
              <w:rPr>
                <w:rFonts w:ascii="仿宋" w:hAnsi="仿宋" w:eastAsia="仿宋" w:cs="仿宋"/>
                <w:b/>
                <w:kern w:val="0"/>
                <w:sz w:val="24"/>
              </w:rPr>
            </w:pPr>
          </w:p>
        </w:tc>
        <w:tc>
          <w:tcPr>
            <w:tcW w:w="2416" w:type="dxa"/>
            <w:shd w:val="clear" w:color="auto" w:fill="auto"/>
          </w:tcPr>
          <w:p w14:paraId="5B22EB58">
            <w:pPr>
              <w:jc w:val="center"/>
              <w:rPr>
                <w:rFonts w:ascii="仿宋" w:hAnsi="仿宋" w:eastAsia="仿宋" w:cs="仿宋"/>
                <w:b/>
                <w:kern w:val="0"/>
                <w:sz w:val="24"/>
              </w:rPr>
            </w:pPr>
            <w:r>
              <w:rPr>
                <w:rFonts w:hint="eastAsia" w:ascii="仿宋" w:hAnsi="仿宋" w:eastAsia="仿宋" w:cs="仿宋"/>
                <w:b/>
                <w:kern w:val="0"/>
                <w:sz w:val="24"/>
              </w:rPr>
              <w:t>是否授权行使表决权</w:t>
            </w:r>
          </w:p>
        </w:tc>
      </w:tr>
      <w:tr w14:paraId="4C3CE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672" w:type="dxa"/>
            <w:shd w:val="clear" w:color="auto" w:fill="auto"/>
          </w:tcPr>
          <w:p w14:paraId="7CF77253">
            <w:pPr>
              <w:jc w:val="left"/>
              <w:rPr>
                <w:rFonts w:ascii="仿宋" w:hAnsi="仿宋" w:eastAsia="仿宋" w:cs="仿宋"/>
                <w:kern w:val="0"/>
                <w:szCs w:val="21"/>
              </w:rPr>
            </w:pPr>
          </w:p>
        </w:tc>
        <w:tc>
          <w:tcPr>
            <w:tcW w:w="2630" w:type="dxa"/>
            <w:shd w:val="clear" w:color="auto" w:fill="auto"/>
          </w:tcPr>
          <w:p w14:paraId="3BE9C9CC">
            <w:pPr>
              <w:jc w:val="left"/>
              <w:rPr>
                <w:rFonts w:ascii="仿宋" w:hAnsi="仿宋" w:eastAsia="仿宋" w:cs="仿宋"/>
                <w:kern w:val="0"/>
                <w:szCs w:val="21"/>
              </w:rPr>
            </w:pPr>
          </w:p>
        </w:tc>
        <w:tc>
          <w:tcPr>
            <w:tcW w:w="2151" w:type="dxa"/>
            <w:shd w:val="clear" w:color="auto" w:fill="auto"/>
          </w:tcPr>
          <w:p w14:paraId="12EF6377">
            <w:pPr>
              <w:jc w:val="left"/>
              <w:rPr>
                <w:rFonts w:ascii="仿宋" w:hAnsi="仿宋" w:eastAsia="仿宋" w:cs="仿宋"/>
                <w:kern w:val="0"/>
                <w:szCs w:val="21"/>
              </w:rPr>
            </w:pPr>
          </w:p>
        </w:tc>
        <w:tc>
          <w:tcPr>
            <w:tcW w:w="1964" w:type="dxa"/>
            <w:shd w:val="clear" w:color="auto" w:fill="auto"/>
          </w:tcPr>
          <w:p w14:paraId="04C7833B">
            <w:pPr>
              <w:jc w:val="left"/>
              <w:rPr>
                <w:rFonts w:ascii="仿宋" w:hAnsi="仿宋" w:eastAsia="仿宋" w:cs="仿宋"/>
                <w:kern w:val="0"/>
                <w:szCs w:val="21"/>
              </w:rPr>
            </w:pPr>
          </w:p>
        </w:tc>
        <w:tc>
          <w:tcPr>
            <w:tcW w:w="2337" w:type="dxa"/>
            <w:shd w:val="clear" w:color="auto" w:fill="auto"/>
          </w:tcPr>
          <w:p w14:paraId="75022E58">
            <w:pPr>
              <w:jc w:val="left"/>
              <w:rPr>
                <w:rFonts w:ascii="仿宋" w:hAnsi="仿宋" w:eastAsia="仿宋" w:cs="仿宋"/>
                <w:kern w:val="0"/>
                <w:szCs w:val="21"/>
              </w:rPr>
            </w:pPr>
          </w:p>
        </w:tc>
        <w:tc>
          <w:tcPr>
            <w:tcW w:w="1886" w:type="dxa"/>
            <w:shd w:val="clear" w:color="auto" w:fill="auto"/>
          </w:tcPr>
          <w:p w14:paraId="6FB8E3D8">
            <w:pPr>
              <w:jc w:val="left"/>
              <w:rPr>
                <w:rFonts w:ascii="仿宋" w:hAnsi="仿宋" w:eastAsia="仿宋" w:cs="仿宋"/>
                <w:kern w:val="0"/>
                <w:szCs w:val="21"/>
              </w:rPr>
            </w:pPr>
          </w:p>
        </w:tc>
        <w:tc>
          <w:tcPr>
            <w:tcW w:w="2416" w:type="dxa"/>
            <w:shd w:val="clear" w:color="auto" w:fill="auto"/>
          </w:tcPr>
          <w:p w14:paraId="2309DBAB">
            <w:pPr>
              <w:jc w:val="left"/>
              <w:rPr>
                <w:rFonts w:ascii="仿宋" w:hAnsi="仿宋" w:eastAsia="仿宋" w:cs="仿宋"/>
                <w:kern w:val="0"/>
                <w:szCs w:val="21"/>
              </w:rPr>
            </w:pPr>
          </w:p>
        </w:tc>
      </w:tr>
    </w:tbl>
    <w:p w14:paraId="58A5440B">
      <w:pPr>
        <w:jc w:val="left"/>
        <w:rPr>
          <w:rFonts w:ascii="仿宋" w:hAnsi="仿宋" w:eastAsia="仿宋" w:cs="仿宋"/>
          <w:b/>
        </w:rPr>
      </w:pPr>
    </w:p>
    <w:p w14:paraId="57304212">
      <w:pPr>
        <w:jc w:val="left"/>
        <w:rPr>
          <w:rFonts w:ascii="仿宋" w:hAnsi="仿宋" w:eastAsia="仿宋" w:cs="仿宋"/>
          <w:b/>
          <w:szCs w:val="21"/>
        </w:rPr>
      </w:pPr>
      <w:r>
        <w:rPr>
          <w:rFonts w:hint="eastAsia" w:ascii="仿宋" w:hAnsi="仿宋" w:eastAsia="仿宋" w:cs="仿宋"/>
          <w:b/>
          <w:szCs w:val="21"/>
        </w:rPr>
        <w:t>说明：</w:t>
      </w:r>
    </w:p>
    <w:p w14:paraId="716391D7">
      <w:pPr>
        <w:jc w:val="left"/>
        <w:rPr>
          <w:rFonts w:ascii="仿宋" w:hAnsi="仿宋" w:eastAsia="仿宋" w:cs="仿宋"/>
          <w:szCs w:val="21"/>
        </w:rPr>
      </w:pPr>
      <w:r>
        <w:rPr>
          <w:rFonts w:hint="eastAsia" w:ascii="仿宋" w:hAnsi="仿宋" w:eastAsia="仿宋" w:cs="仿宋"/>
          <w:szCs w:val="21"/>
        </w:rPr>
        <w:t>1.若债权人会议以网络形式召开，则参会人员的手机号会生成一个账号密码用于登陆网络会议系统，每个债权人的账户及密码是唯一的。</w:t>
      </w:r>
    </w:p>
    <w:p w14:paraId="13DED520">
      <w:pPr>
        <w:jc w:val="left"/>
        <w:rPr>
          <w:rFonts w:ascii="仿宋" w:hAnsi="仿宋" w:eastAsia="仿宋" w:cs="仿宋"/>
          <w:szCs w:val="21"/>
        </w:rPr>
      </w:pPr>
      <w:r>
        <w:rPr>
          <w:rFonts w:hint="eastAsia" w:ascii="仿宋" w:hAnsi="仿宋" w:eastAsia="仿宋" w:cs="仿宋"/>
          <w:szCs w:val="21"/>
        </w:rPr>
        <w:t>2.若多个自然人委托一个代理人，则身份证号必须为债权人的身份证号，注意：手机号用于接收短信账号密码，请慎重填写。</w:t>
      </w:r>
    </w:p>
    <w:p w14:paraId="66A2F561">
      <w:pPr>
        <w:jc w:val="left"/>
        <w:rPr>
          <w:rFonts w:ascii="仿宋" w:hAnsi="仿宋" w:eastAsia="仿宋" w:cs="仿宋"/>
          <w:szCs w:val="21"/>
        </w:rPr>
      </w:pPr>
      <w:r>
        <w:rPr>
          <w:rFonts w:hint="eastAsia" w:ascii="仿宋" w:hAnsi="仿宋" w:eastAsia="仿宋" w:cs="仿宋"/>
          <w:szCs w:val="21"/>
        </w:rPr>
        <w:t>3.建议参会代理人尽量与债权申报委托代理人（如有）一致。</w:t>
      </w:r>
    </w:p>
    <w:p w14:paraId="14AC7264">
      <w:pPr>
        <w:jc w:val="left"/>
        <w:rPr>
          <w:rFonts w:ascii="仿宋" w:hAnsi="仿宋" w:eastAsia="仿宋" w:cs="仿宋"/>
          <w:szCs w:val="21"/>
        </w:rPr>
      </w:pPr>
      <w:r>
        <w:rPr>
          <w:rFonts w:hint="eastAsia" w:ascii="仿宋" w:hAnsi="仿宋" w:eastAsia="仿宋" w:cs="仿宋"/>
          <w:szCs w:val="21"/>
        </w:rPr>
        <w:t>4.身份证号仅限18位。</w:t>
      </w:r>
    </w:p>
    <w:p w14:paraId="36AD2C3D">
      <w:pPr>
        <w:jc w:val="left"/>
        <w:rPr>
          <w:rFonts w:ascii="仿宋" w:hAnsi="仿宋" w:eastAsia="仿宋" w:cs="仿宋"/>
          <w:b/>
          <w:spacing w:val="52"/>
          <w:kern w:val="0"/>
          <w:sz w:val="24"/>
        </w:rPr>
        <w:sectPr>
          <w:pgSz w:w="16838" w:h="11906" w:orient="landscape"/>
          <w:pgMar w:top="1800" w:right="1440" w:bottom="1800" w:left="1440" w:header="851" w:footer="992" w:gutter="0"/>
          <w:cols w:space="425" w:num="1"/>
          <w:docGrid w:type="lines" w:linePitch="312" w:charSpace="0"/>
        </w:sectPr>
      </w:pPr>
      <w:r>
        <w:rPr>
          <w:rFonts w:hint="eastAsia" w:ascii="仿宋" w:hAnsi="仿宋" w:eastAsia="仿宋" w:cs="仿宋"/>
        </w:rPr>
        <w:t xml:space="preserve">                                          </w:t>
      </w:r>
      <w:r>
        <w:rPr>
          <w:rFonts w:hint="eastAsia" w:ascii="仿宋" w:hAnsi="仿宋" w:eastAsia="仿宋" w:cs="仿宋"/>
          <w:sz w:val="24"/>
        </w:rPr>
        <w:t xml:space="preserve">信息确认人（签名捺印或盖章）：                     年    月    日                                                               </w:t>
      </w:r>
    </w:p>
    <w:p w14:paraId="2C86E5B2">
      <w:pPr>
        <w:widowControl/>
        <w:snapToGrid w:val="0"/>
        <w:jc w:val="left"/>
        <w:rPr>
          <w:rFonts w:ascii="仿宋" w:hAnsi="仿宋" w:eastAsia="仿宋" w:cs="仿宋"/>
          <w:b/>
          <w:spacing w:val="52"/>
          <w:kern w:val="0"/>
          <w:sz w:val="30"/>
          <w:szCs w:val="30"/>
        </w:rPr>
      </w:pPr>
    </w:p>
    <w:p w14:paraId="4E26A6B8">
      <w:pPr>
        <w:jc w:val="left"/>
        <w:rPr>
          <w:rFonts w:ascii="仿宋" w:hAnsi="仿宋" w:eastAsia="仿宋" w:cs="仿宋"/>
          <w:b/>
          <w:sz w:val="30"/>
          <w:szCs w:val="30"/>
        </w:rPr>
      </w:pPr>
      <w:r>
        <w:rPr>
          <w:rFonts w:hint="eastAsia" w:ascii="仿宋" w:hAnsi="仿宋" w:eastAsia="仿宋" w:cs="仿宋"/>
          <w:b/>
          <w:sz w:val="30"/>
          <w:szCs w:val="30"/>
        </w:rPr>
        <w:t>附件6</w:t>
      </w:r>
    </w:p>
    <w:p w14:paraId="3BD6BE81">
      <w:pPr>
        <w:jc w:val="center"/>
        <w:rPr>
          <w:rFonts w:ascii="仿宋" w:hAnsi="仿宋" w:eastAsia="仿宋" w:cs="仿宋"/>
          <w:b/>
          <w:bCs/>
          <w:sz w:val="30"/>
          <w:szCs w:val="30"/>
        </w:rPr>
      </w:pPr>
      <w:r>
        <w:rPr>
          <w:rFonts w:hint="eastAsia" w:ascii="仿宋" w:hAnsi="仿宋" w:eastAsia="仿宋" w:cs="仿宋"/>
          <w:b/>
          <w:bCs/>
          <w:sz w:val="30"/>
          <w:szCs w:val="30"/>
        </w:rPr>
        <w:t>法定代表人/负责人身份证明书</w:t>
      </w:r>
    </w:p>
    <w:p w14:paraId="385736A7">
      <w:pPr>
        <w:rPr>
          <w:rFonts w:ascii="仿宋" w:hAnsi="仿宋" w:eastAsia="仿宋" w:cs="仿宋"/>
          <w:sz w:val="30"/>
          <w:szCs w:val="30"/>
        </w:rPr>
      </w:pPr>
    </w:p>
    <w:p w14:paraId="04D86BB4">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u w:val="single"/>
        </w:rPr>
        <w:t xml:space="preserve">           </w:t>
      </w:r>
      <w:r>
        <w:rPr>
          <w:rFonts w:hint="eastAsia" w:ascii="仿宋" w:hAnsi="仿宋" w:eastAsia="仿宋" w:cs="仿宋"/>
          <w:sz w:val="30"/>
          <w:szCs w:val="30"/>
        </w:rPr>
        <w:t>在我单位任</w:t>
      </w:r>
      <w:r>
        <w:rPr>
          <w:rFonts w:hint="eastAsia" w:ascii="仿宋" w:hAnsi="仿宋" w:eastAsia="仿宋" w:cs="仿宋"/>
          <w:sz w:val="30"/>
          <w:szCs w:val="30"/>
          <w:u w:val="single"/>
        </w:rPr>
        <w:t xml:space="preserve">          </w:t>
      </w:r>
      <w:r>
        <w:rPr>
          <w:rFonts w:hint="eastAsia" w:ascii="仿宋" w:hAnsi="仿宋" w:eastAsia="仿宋" w:cs="仿宋"/>
          <w:sz w:val="30"/>
          <w:szCs w:val="30"/>
        </w:rPr>
        <w:t>职务，是我单位的法定代表人/负责人，身份证号码为</w:t>
      </w:r>
      <w:r>
        <w:rPr>
          <w:rFonts w:hint="eastAsia" w:ascii="仿宋" w:hAnsi="仿宋" w:eastAsia="仿宋" w:cs="仿宋"/>
          <w:sz w:val="30"/>
          <w:szCs w:val="30"/>
          <w:u w:val="single"/>
        </w:rPr>
        <w:t xml:space="preserve">                     </w:t>
      </w:r>
      <w:r>
        <w:rPr>
          <w:rFonts w:hint="eastAsia" w:ascii="仿宋" w:hAnsi="仿宋" w:eastAsia="仿宋" w:cs="仿宋"/>
          <w:sz w:val="30"/>
          <w:szCs w:val="30"/>
        </w:rPr>
        <w:t>。</w:t>
      </w:r>
    </w:p>
    <w:p w14:paraId="7DA8935B">
      <w:pPr>
        <w:spacing w:line="360" w:lineRule="auto"/>
        <w:ind w:firstLine="600" w:firstLineChars="200"/>
        <w:rPr>
          <w:rFonts w:ascii="仿宋" w:hAnsi="仿宋" w:eastAsia="仿宋" w:cs="仿宋"/>
          <w:b/>
          <w:sz w:val="30"/>
          <w:szCs w:val="30"/>
        </w:rPr>
      </w:pPr>
      <w:r>
        <w:rPr>
          <w:rFonts w:hint="eastAsia" w:ascii="仿宋" w:hAnsi="仿宋" w:eastAsia="仿宋" w:cs="仿宋"/>
          <w:sz w:val="30"/>
          <w:szCs w:val="30"/>
        </w:rPr>
        <w:t>特此证明</w:t>
      </w:r>
    </w:p>
    <w:p w14:paraId="472A0863">
      <w:pPr>
        <w:rPr>
          <w:rFonts w:ascii="仿宋" w:hAnsi="仿宋" w:eastAsia="仿宋" w:cs="仿宋"/>
          <w:sz w:val="30"/>
          <w:szCs w:val="30"/>
        </w:rPr>
      </w:pPr>
    </w:p>
    <w:p w14:paraId="3290A165">
      <w:pPr>
        <w:pStyle w:val="7"/>
        <w:shd w:val="clear" w:color="auto" w:fill="FFFFFF"/>
        <w:spacing w:before="156" w:beforeLines="50" w:beforeAutospacing="0" w:after="156" w:afterLines="50" w:afterAutospacing="0" w:line="360" w:lineRule="auto"/>
        <w:rPr>
          <w:rFonts w:ascii="仿宋" w:hAnsi="仿宋" w:eastAsia="仿宋" w:cs="仿宋"/>
          <w:kern w:val="2"/>
          <w:sz w:val="30"/>
          <w:szCs w:val="30"/>
        </w:rPr>
      </w:pPr>
      <w:r>
        <w:rPr>
          <w:rFonts w:hint="eastAsia" w:ascii="仿宋" w:hAnsi="仿宋" w:eastAsia="仿宋" w:cs="仿宋"/>
          <w:kern w:val="2"/>
          <w:sz w:val="30"/>
          <w:szCs w:val="30"/>
        </w:rPr>
        <w:t>附：</w:t>
      </w:r>
    </w:p>
    <w:p w14:paraId="718C7AF4">
      <w:pPr>
        <w:pStyle w:val="7"/>
        <w:shd w:val="clear" w:color="auto" w:fill="FFFFFF"/>
        <w:spacing w:before="156" w:beforeLines="50" w:beforeAutospacing="0" w:after="156" w:afterLines="50" w:afterAutospacing="0" w:line="360" w:lineRule="auto"/>
        <w:rPr>
          <w:rFonts w:ascii="仿宋" w:hAnsi="仿宋" w:eastAsia="仿宋" w:cs="仿宋"/>
          <w:kern w:val="2"/>
          <w:sz w:val="30"/>
          <w:szCs w:val="30"/>
        </w:rPr>
      </w:pPr>
      <w:r>
        <w:rPr>
          <w:rFonts w:hint="eastAsia" w:ascii="仿宋" w:hAnsi="仿宋" w:eastAsia="仿宋" w:cs="仿宋"/>
          <w:kern w:val="2"/>
          <w:sz w:val="30"/>
          <w:szCs w:val="30"/>
        </w:rPr>
        <w:t xml:space="preserve">法定代表人/负责人联系地址： </w:t>
      </w:r>
    </w:p>
    <w:p w14:paraId="3555C59F">
      <w:pPr>
        <w:pStyle w:val="7"/>
        <w:shd w:val="clear" w:color="auto" w:fill="FFFFFF"/>
        <w:spacing w:before="156" w:beforeLines="50" w:beforeAutospacing="0" w:after="156" w:afterLines="50" w:afterAutospacing="0" w:line="360" w:lineRule="auto"/>
        <w:rPr>
          <w:rFonts w:ascii="仿宋" w:hAnsi="仿宋" w:eastAsia="仿宋" w:cs="仿宋"/>
          <w:kern w:val="2"/>
          <w:sz w:val="30"/>
          <w:szCs w:val="30"/>
        </w:rPr>
      </w:pPr>
      <w:r>
        <w:rPr>
          <w:rFonts w:hint="eastAsia" w:ascii="仿宋" w:hAnsi="仿宋" w:eastAsia="仿宋" w:cs="仿宋"/>
          <w:kern w:val="2"/>
          <w:sz w:val="30"/>
          <w:szCs w:val="30"/>
        </w:rPr>
        <w:t xml:space="preserve">联系电话： </w:t>
      </w:r>
    </w:p>
    <w:p w14:paraId="368B3CA7">
      <w:pPr>
        <w:rPr>
          <w:rFonts w:ascii="仿宋" w:hAnsi="仿宋" w:eastAsia="仿宋" w:cs="仿宋"/>
          <w:sz w:val="30"/>
          <w:szCs w:val="30"/>
        </w:rPr>
      </w:pPr>
    </w:p>
    <w:p w14:paraId="16A2AEFC">
      <w:pPr>
        <w:rPr>
          <w:rFonts w:ascii="仿宋" w:hAnsi="仿宋" w:eastAsia="仿宋" w:cs="仿宋"/>
          <w:sz w:val="30"/>
          <w:szCs w:val="30"/>
        </w:rPr>
      </w:pPr>
    </w:p>
    <w:p w14:paraId="7A1FA4A1">
      <w:pPr>
        <w:ind w:right="636" w:firstLine="2700" w:firstLineChars="900"/>
        <w:jc w:val="right"/>
        <w:rPr>
          <w:rFonts w:ascii="仿宋" w:hAnsi="仿宋" w:eastAsia="仿宋" w:cs="仿宋"/>
          <w:sz w:val="30"/>
          <w:szCs w:val="30"/>
        </w:rPr>
      </w:pPr>
      <w:r>
        <w:rPr>
          <w:rFonts w:hint="eastAsia" w:ascii="仿宋" w:hAnsi="仿宋" w:eastAsia="仿宋" w:cs="仿宋"/>
          <w:sz w:val="30"/>
          <w:szCs w:val="30"/>
        </w:rPr>
        <w:t>债权人（盖章）：</w:t>
      </w:r>
    </w:p>
    <w:p w14:paraId="2AFB9F56">
      <w:pPr>
        <w:ind w:right="636" w:firstLine="2700" w:firstLineChars="900"/>
        <w:jc w:val="right"/>
        <w:rPr>
          <w:rFonts w:ascii="仿宋" w:hAnsi="仿宋" w:eastAsia="仿宋" w:cs="仿宋"/>
          <w:sz w:val="30"/>
          <w:szCs w:val="30"/>
        </w:rPr>
      </w:pPr>
    </w:p>
    <w:p w14:paraId="121C80FC">
      <w:pPr>
        <w:ind w:right="636" w:firstLine="2700" w:firstLineChars="900"/>
        <w:jc w:val="right"/>
        <w:rPr>
          <w:rFonts w:ascii="仿宋" w:hAnsi="仿宋" w:eastAsia="仿宋" w:cs="仿宋"/>
          <w:sz w:val="30"/>
          <w:szCs w:val="30"/>
        </w:rPr>
      </w:pPr>
      <w:r>
        <w:rPr>
          <w:rFonts w:hint="eastAsia" w:ascii="仿宋" w:hAnsi="仿宋" w:eastAsia="仿宋" w:cs="仿宋"/>
          <w:sz w:val="30"/>
          <w:szCs w:val="30"/>
        </w:rPr>
        <w:t>年   月   日</w:t>
      </w:r>
    </w:p>
    <w:p w14:paraId="6A8CF5BF">
      <w:pPr>
        <w:spacing w:line="520" w:lineRule="exact"/>
        <w:rPr>
          <w:rFonts w:ascii="仿宋" w:hAnsi="仿宋" w:eastAsia="仿宋" w:cs="仿宋"/>
          <w:sz w:val="30"/>
          <w:szCs w:val="30"/>
        </w:rPr>
      </w:pPr>
    </w:p>
    <w:p w14:paraId="3CBC950D">
      <w:pPr>
        <w:spacing w:before="156" w:beforeLines="50" w:after="156" w:afterLines="50" w:line="360" w:lineRule="auto"/>
        <w:rPr>
          <w:rFonts w:ascii="仿宋" w:hAnsi="仿宋" w:eastAsia="仿宋" w:cs="仿宋"/>
          <w:sz w:val="30"/>
          <w:szCs w:val="30"/>
        </w:rPr>
      </w:pPr>
    </w:p>
    <w:p w14:paraId="29AEE672">
      <w:pPr>
        <w:spacing w:before="156" w:beforeLines="50" w:after="156" w:afterLines="50" w:line="360" w:lineRule="auto"/>
        <w:rPr>
          <w:rFonts w:ascii="仿宋" w:hAnsi="仿宋" w:eastAsia="仿宋" w:cs="仿宋"/>
          <w:sz w:val="30"/>
          <w:szCs w:val="30"/>
        </w:rPr>
      </w:pPr>
    </w:p>
    <w:p w14:paraId="35CB6B45">
      <w:pPr>
        <w:spacing w:before="156" w:beforeLines="50" w:after="156" w:afterLines="50" w:line="360" w:lineRule="auto"/>
        <w:rPr>
          <w:rFonts w:ascii="仿宋" w:hAnsi="仿宋" w:eastAsia="仿宋" w:cs="仿宋"/>
          <w:sz w:val="30"/>
          <w:szCs w:val="30"/>
        </w:rPr>
      </w:pPr>
    </w:p>
    <w:p w14:paraId="57DF1752">
      <w:pPr>
        <w:spacing w:before="156" w:beforeLines="50" w:after="156" w:afterLines="50" w:line="360" w:lineRule="auto"/>
        <w:rPr>
          <w:rFonts w:ascii="仿宋" w:hAnsi="仿宋" w:eastAsia="仿宋" w:cs="仿宋"/>
          <w:sz w:val="30"/>
          <w:szCs w:val="30"/>
        </w:rPr>
      </w:pPr>
    </w:p>
    <w:p w14:paraId="248E9C27">
      <w:pPr>
        <w:spacing w:before="156" w:beforeLines="50" w:after="156" w:afterLines="50" w:line="360" w:lineRule="auto"/>
        <w:jc w:val="left"/>
        <w:rPr>
          <w:rFonts w:ascii="仿宋" w:hAnsi="仿宋" w:eastAsia="仿宋" w:cs="仿宋"/>
          <w:b/>
          <w:bCs/>
          <w:sz w:val="30"/>
          <w:szCs w:val="30"/>
        </w:rPr>
      </w:pPr>
      <w:r>
        <w:rPr>
          <w:rFonts w:hint="eastAsia" w:ascii="仿宋" w:hAnsi="仿宋" w:eastAsia="仿宋" w:cs="仿宋"/>
          <w:b/>
          <w:bCs/>
          <w:sz w:val="30"/>
          <w:szCs w:val="30"/>
        </w:rPr>
        <w:t>附件7</w:t>
      </w:r>
    </w:p>
    <w:p w14:paraId="0E094536">
      <w:pPr>
        <w:spacing w:before="156" w:beforeLines="50" w:after="156" w:afterLines="50" w:line="360" w:lineRule="auto"/>
        <w:jc w:val="center"/>
        <w:rPr>
          <w:rFonts w:ascii="仿宋" w:hAnsi="仿宋" w:eastAsia="仿宋" w:cs="仿宋"/>
          <w:b/>
          <w:bCs/>
          <w:sz w:val="30"/>
          <w:szCs w:val="30"/>
        </w:rPr>
      </w:pPr>
      <w:r>
        <w:rPr>
          <w:rFonts w:hint="eastAsia" w:ascii="仿宋" w:hAnsi="仿宋" w:eastAsia="仿宋" w:cs="仿宋"/>
          <w:b/>
          <w:bCs/>
          <w:sz w:val="30"/>
          <w:szCs w:val="30"/>
        </w:rPr>
        <w:t>授权委托书</w:t>
      </w:r>
    </w:p>
    <w:p w14:paraId="14B0CF35">
      <w:pPr>
        <w:spacing w:before="156" w:beforeLines="50" w:after="156" w:afterLines="50" w:line="360" w:lineRule="auto"/>
        <w:ind w:firstLine="600" w:firstLineChars="200"/>
        <w:rPr>
          <w:rFonts w:ascii="仿宋" w:hAnsi="仿宋" w:eastAsia="仿宋" w:cs="仿宋"/>
          <w:sz w:val="30"/>
          <w:szCs w:val="30"/>
        </w:rPr>
      </w:pPr>
      <w:r>
        <w:rPr>
          <w:rFonts w:hint="eastAsia" w:ascii="仿宋" w:hAnsi="仿宋" w:eastAsia="仿宋" w:cs="仿宋"/>
          <w:sz w:val="30"/>
          <w:szCs w:val="30"/>
        </w:rPr>
        <w:t>兹委托</w:t>
      </w:r>
      <w:r>
        <w:rPr>
          <w:rFonts w:hint="eastAsia" w:ascii="仿宋" w:hAnsi="仿宋" w:eastAsia="仿宋" w:cs="仿宋"/>
          <w:sz w:val="30"/>
          <w:szCs w:val="30"/>
          <w:u w:val="single"/>
        </w:rPr>
        <w:t xml:space="preserve">            </w:t>
      </w:r>
      <w:r>
        <w:rPr>
          <w:rFonts w:hint="eastAsia" w:ascii="仿宋" w:hAnsi="仿宋" w:eastAsia="仿宋" w:cs="仿宋"/>
          <w:sz w:val="30"/>
          <w:szCs w:val="30"/>
        </w:rPr>
        <w:t>（身份证号码</w:t>
      </w:r>
      <w:r>
        <w:rPr>
          <w:rFonts w:hint="eastAsia" w:ascii="仿宋" w:hAnsi="仿宋" w:eastAsia="仿宋" w:cs="仿宋"/>
          <w:sz w:val="30"/>
          <w:szCs w:val="30"/>
          <w:u w:val="single"/>
        </w:rPr>
        <w:t xml:space="preserve">                    </w:t>
      </w:r>
      <w:r>
        <w:rPr>
          <w:rFonts w:hint="eastAsia" w:ascii="仿宋" w:hAnsi="仿宋" w:eastAsia="仿宋" w:cs="仿宋"/>
          <w:sz w:val="30"/>
          <w:szCs w:val="30"/>
        </w:rPr>
        <w:t>），电话号码</w:t>
      </w:r>
      <w:r>
        <w:rPr>
          <w:rFonts w:hint="eastAsia" w:ascii="仿宋" w:hAnsi="仿宋" w:eastAsia="仿宋" w:cs="仿宋"/>
          <w:sz w:val="30"/>
          <w:szCs w:val="30"/>
          <w:u w:val="single"/>
        </w:rPr>
        <w:t xml:space="preserve">             </w:t>
      </w:r>
      <w:r>
        <w:rPr>
          <w:rFonts w:hint="eastAsia" w:ascii="仿宋" w:hAnsi="仿宋" w:eastAsia="仿宋" w:cs="仿宋"/>
          <w:sz w:val="30"/>
          <w:szCs w:val="30"/>
        </w:rPr>
        <w:t>。在四川千草生物科技股份有限公司预重整案中代表本单位/本人行使以下权利：</w:t>
      </w:r>
    </w:p>
    <w:p w14:paraId="5E09ECA2">
      <w:pPr>
        <w:pStyle w:val="17"/>
        <w:numPr>
          <w:ilvl w:val="0"/>
          <w:numId w:val="2"/>
        </w:numPr>
        <w:spacing w:before="156" w:beforeLines="50" w:after="156" w:afterLines="50" w:line="360" w:lineRule="auto"/>
        <w:ind w:firstLineChars="0"/>
        <w:rPr>
          <w:rFonts w:ascii="仿宋" w:hAnsi="仿宋" w:eastAsia="仿宋" w:cs="仿宋"/>
          <w:sz w:val="30"/>
          <w:szCs w:val="30"/>
        </w:rPr>
      </w:pPr>
      <w:r>
        <w:rPr>
          <w:rFonts w:hint="eastAsia" w:ascii="仿宋" w:hAnsi="仿宋" w:eastAsia="仿宋" w:cs="仿宋"/>
          <w:sz w:val="30"/>
          <w:szCs w:val="30"/>
        </w:rPr>
        <w:t>债权</w:t>
      </w:r>
      <w:r>
        <w:rPr>
          <w:rFonts w:hint="eastAsia" w:ascii="仿宋" w:hAnsi="仿宋" w:eastAsia="仿宋" w:cs="仿宋"/>
          <w:sz w:val="30"/>
          <w:szCs w:val="30"/>
          <w:lang w:eastAsia="zh-CN"/>
        </w:rPr>
        <w:t>申报</w:t>
      </w:r>
      <w:r>
        <w:rPr>
          <w:rFonts w:hint="eastAsia" w:ascii="仿宋" w:hAnsi="仿宋" w:eastAsia="仿宋" w:cs="仿宋"/>
          <w:sz w:val="30"/>
          <w:szCs w:val="30"/>
        </w:rPr>
        <w:t>；</w:t>
      </w:r>
    </w:p>
    <w:p w14:paraId="3DC7EE86">
      <w:pPr>
        <w:pStyle w:val="17"/>
        <w:numPr>
          <w:ilvl w:val="0"/>
          <w:numId w:val="2"/>
        </w:numPr>
        <w:ind w:firstLineChars="0"/>
        <w:rPr>
          <w:rFonts w:ascii="仿宋" w:hAnsi="仿宋" w:eastAsia="仿宋" w:cs="仿宋"/>
          <w:sz w:val="30"/>
          <w:szCs w:val="30"/>
        </w:rPr>
      </w:pPr>
      <w:r>
        <w:rPr>
          <w:rFonts w:hint="eastAsia" w:ascii="仿宋" w:hAnsi="仿宋" w:eastAsia="仿宋" w:cs="仿宋"/>
          <w:sz w:val="30"/>
          <w:szCs w:val="30"/>
        </w:rPr>
        <w:t>提出取回权申请；</w:t>
      </w:r>
    </w:p>
    <w:p w14:paraId="3A166532">
      <w:pPr>
        <w:pStyle w:val="17"/>
        <w:numPr>
          <w:ilvl w:val="0"/>
          <w:numId w:val="2"/>
        </w:numPr>
        <w:spacing w:before="156" w:beforeLines="50" w:after="156" w:afterLines="50" w:line="360" w:lineRule="auto"/>
        <w:ind w:firstLineChars="0"/>
        <w:rPr>
          <w:rFonts w:ascii="仿宋" w:hAnsi="仿宋" w:eastAsia="仿宋" w:cs="仿宋"/>
          <w:sz w:val="30"/>
          <w:szCs w:val="30"/>
        </w:rPr>
      </w:pPr>
      <w:r>
        <w:rPr>
          <w:rFonts w:hint="eastAsia" w:ascii="仿宋" w:hAnsi="仿宋" w:eastAsia="仿宋" w:cs="仿宋"/>
          <w:sz w:val="30"/>
          <w:szCs w:val="30"/>
        </w:rPr>
        <w:t>参加债权人会议并行使表决权；</w:t>
      </w:r>
    </w:p>
    <w:p w14:paraId="0834F2D4">
      <w:pPr>
        <w:pStyle w:val="17"/>
        <w:numPr>
          <w:ilvl w:val="0"/>
          <w:numId w:val="2"/>
        </w:numPr>
        <w:spacing w:before="156" w:beforeLines="50" w:after="156" w:afterLines="50" w:line="360" w:lineRule="auto"/>
        <w:ind w:firstLineChars="0"/>
        <w:rPr>
          <w:rFonts w:ascii="仿宋" w:hAnsi="仿宋" w:eastAsia="仿宋" w:cs="仿宋"/>
          <w:sz w:val="30"/>
          <w:szCs w:val="30"/>
        </w:rPr>
      </w:pPr>
      <w:r>
        <w:rPr>
          <w:rFonts w:hint="eastAsia" w:ascii="仿宋" w:hAnsi="仿宋" w:eastAsia="仿宋" w:cs="仿宋"/>
          <w:sz w:val="30"/>
          <w:szCs w:val="30"/>
        </w:rPr>
        <w:t>签署、递交、接收和传递与本案相关的法律文件；</w:t>
      </w:r>
    </w:p>
    <w:p w14:paraId="72546350">
      <w:pPr>
        <w:pStyle w:val="17"/>
        <w:numPr>
          <w:ilvl w:val="0"/>
          <w:numId w:val="2"/>
        </w:numPr>
        <w:spacing w:before="156" w:beforeLines="50" w:after="156" w:afterLines="50" w:line="360" w:lineRule="auto"/>
        <w:ind w:firstLineChars="0"/>
        <w:rPr>
          <w:rFonts w:ascii="仿宋" w:hAnsi="仿宋" w:eastAsia="仿宋" w:cs="仿宋"/>
          <w:sz w:val="30"/>
          <w:szCs w:val="30"/>
        </w:rPr>
      </w:pPr>
      <w:r>
        <w:rPr>
          <w:rFonts w:hint="eastAsia" w:ascii="仿宋" w:hAnsi="仿宋" w:eastAsia="仿宋" w:cs="仿宋"/>
          <w:sz w:val="30"/>
          <w:szCs w:val="30"/>
        </w:rPr>
        <w:t>办理受领分配款（物）的有关手续；</w:t>
      </w:r>
    </w:p>
    <w:p w14:paraId="2A72EC06">
      <w:pPr>
        <w:pStyle w:val="17"/>
        <w:numPr>
          <w:ilvl w:val="0"/>
          <w:numId w:val="2"/>
        </w:numPr>
        <w:spacing w:before="156" w:beforeLines="50" w:after="156" w:afterLines="50" w:line="360" w:lineRule="auto"/>
        <w:ind w:firstLineChars="0"/>
        <w:rPr>
          <w:rFonts w:ascii="仿宋" w:hAnsi="仿宋" w:eastAsia="仿宋" w:cs="仿宋"/>
          <w:sz w:val="30"/>
          <w:szCs w:val="30"/>
        </w:rPr>
      </w:pPr>
      <w:r>
        <w:rPr>
          <w:rFonts w:hint="eastAsia" w:ascii="仿宋" w:hAnsi="仿宋" w:eastAsia="仿宋" w:cs="仿宋"/>
          <w:sz w:val="30"/>
          <w:szCs w:val="30"/>
        </w:rPr>
        <w:t>其他相关事宜。</w:t>
      </w:r>
    </w:p>
    <w:p w14:paraId="15D574AE">
      <w:pPr>
        <w:spacing w:before="156" w:beforeLines="50" w:after="156" w:afterLines="50" w:line="360" w:lineRule="auto"/>
        <w:ind w:firstLine="600" w:firstLineChars="200"/>
        <w:rPr>
          <w:rFonts w:ascii="仿宋" w:hAnsi="仿宋" w:eastAsia="仿宋" w:cs="仿宋"/>
          <w:sz w:val="30"/>
          <w:szCs w:val="30"/>
        </w:rPr>
      </w:pPr>
    </w:p>
    <w:p w14:paraId="38E9EA2A">
      <w:pPr>
        <w:spacing w:before="156" w:beforeLines="50" w:after="156" w:afterLines="50" w:line="360" w:lineRule="auto"/>
        <w:ind w:right="1120" w:firstLine="600" w:firstLineChars="200"/>
        <w:jc w:val="right"/>
        <w:rPr>
          <w:rFonts w:ascii="仿宋" w:hAnsi="仿宋" w:eastAsia="仿宋" w:cs="仿宋"/>
          <w:sz w:val="30"/>
          <w:szCs w:val="30"/>
        </w:rPr>
      </w:pPr>
      <w:r>
        <w:rPr>
          <w:rFonts w:hint="eastAsia" w:ascii="仿宋" w:hAnsi="仿宋" w:eastAsia="仿宋" w:cs="仿宋"/>
          <w:sz w:val="30"/>
          <w:szCs w:val="30"/>
        </w:rPr>
        <w:t>法定代表人/个人债权人签名：</w:t>
      </w:r>
    </w:p>
    <w:p w14:paraId="00C91485">
      <w:pPr>
        <w:spacing w:before="156" w:beforeLines="50" w:after="156" w:afterLines="50" w:line="360" w:lineRule="auto"/>
        <w:ind w:right="1120" w:firstLine="600" w:firstLineChars="200"/>
        <w:jc w:val="right"/>
        <w:rPr>
          <w:rFonts w:ascii="仿宋" w:hAnsi="仿宋" w:eastAsia="仿宋" w:cs="仿宋"/>
          <w:sz w:val="30"/>
          <w:szCs w:val="30"/>
          <w:u w:val="single"/>
        </w:rPr>
      </w:pPr>
      <w:r>
        <w:rPr>
          <w:rFonts w:hint="eastAsia" w:ascii="仿宋" w:hAnsi="仿宋" w:eastAsia="仿宋" w:cs="仿宋"/>
          <w:sz w:val="30"/>
          <w:szCs w:val="30"/>
        </w:rPr>
        <w:t xml:space="preserve">    机构债权人公章：</w:t>
      </w:r>
    </w:p>
    <w:p w14:paraId="3D24DBD4">
      <w:pPr>
        <w:spacing w:before="156" w:beforeLines="50" w:after="156" w:afterLines="50" w:line="360" w:lineRule="auto"/>
        <w:ind w:firstLine="600" w:firstLineChars="200"/>
        <w:jc w:val="center"/>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u w:val="single"/>
        </w:rPr>
        <w:t xml:space="preserve">      </w:t>
      </w:r>
      <w:r>
        <w:rPr>
          <w:rFonts w:hint="eastAsia" w:ascii="仿宋" w:hAnsi="仿宋" w:eastAsia="仿宋" w:cs="仿宋"/>
          <w:sz w:val="30"/>
          <w:szCs w:val="30"/>
        </w:rPr>
        <w:t>年</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14:paraId="4A121F9F">
      <w:pPr>
        <w:spacing w:before="156" w:beforeLines="50" w:after="156" w:afterLines="50" w:line="360" w:lineRule="auto"/>
        <w:ind w:firstLine="600" w:firstLineChars="200"/>
        <w:jc w:val="right"/>
        <w:rPr>
          <w:rFonts w:ascii="仿宋" w:hAnsi="仿宋" w:eastAsia="仿宋" w:cs="仿宋"/>
          <w:sz w:val="30"/>
          <w:szCs w:val="30"/>
        </w:rPr>
      </w:pPr>
    </w:p>
    <w:p w14:paraId="3453E044">
      <w:pPr>
        <w:widowControl/>
        <w:spacing w:after="156" w:afterLines="50" w:line="500" w:lineRule="exact"/>
        <w:jc w:val="left"/>
        <w:rPr>
          <w:rFonts w:ascii="仿宋" w:hAnsi="仿宋" w:eastAsia="仿宋" w:cs="仿宋"/>
          <w:b/>
          <w:kern w:val="0"/>
          <w:sz w:val="30"/>
          <w:szCs w:val="30"/>
        </w:rPr>
      </w:pPr>
    </w:p>
    <w:p w14:paraId="10CF71D0">
      <w:pPr>
        <w:widowControl/>
        <w:spacing w:after="156" w:afterLines="50" w:line="500" w:lineRule="exact"/>
        <w:jc w:val="left"/>
        <w:rPr>
          <w:rFonts w:ascii="仿宋" w:hAnsi="仿宋" w:eastAsia="仿宋" w:cs="仿宋"/>
          <w:b/>
          <w:kern w:val="0"/>
          <w:sz w:val="30"/>
          <w:szCs w:val="30"/>
        </w:rPr>
      </w:pPr>
    </w:p>
    <w:p w14:paraId="014DFBA1">
      <w:pPr>
        <w:widowControl/>
        <w:spacing w:after="156" w:afterLines="50" w:line="500" w:lineRule="exact"/>
        <w:jc w:val="left"/>
        <w:rPr>
          <w:rFonts w:ascii="仿宋" w:hAnsi="仿宋" w:eastAsia="仿宋" w:cs="仿宋"/>
          <w:b/>
          <w:kern w:val="0"/>
          <w:sz w:val="30"/>
          <w:szCs w:val="30"/>
        </w:rPr>
      </w:pPr>
      <w:r>
        <w:rPr>
          <w:rFonts w:hint="eastAsia" w:ascii="仿宋" w:hAnsi="仿宋" w:eastAsia="仿宋" w:cs="仿宋"/>
          <w:b/>
          <w:kern w:val="0"/>
          <w:sz w:val="30"/>
          <w:szCs w:val="30"/>
        </w:rPr>
        <w:t>附件8</w:t>
      </w:r>
    </w:p>
    <w:p w14:paraId="27BAF268">
      <w:pPr>
        <w:widowControl/>
        <w:spacing w:after="312" w:afterLines="100" w:line="500" w:lineRule="exact"/>
        <w:jc w:val="center"/>
        <w:rPr>
          <w:rFonts w:ascii="仿宋" w:hAnsi="仿宋" w:eastAsia="仿宋" w:cs="仿宋"/>
          <w:b/>
          <w:kern w:val="0"/>
          <w:sz w:val="30"/>
          <w:szCs w:val="30"/>
        </w:rPr>
      </w:pPr>
      <w:r>
        <w:rPr>
          <w:rFonts w:hint="eastAsia" w:ascii="仿宋" w:hAnsi="仿宋" w:eastAsia="仿宋" w:cs="仿宋"/>
          <w:b/>
          <w:kern w:val="0"/>
          <w:sz w:val="30"/>
          <w:szCs w:val="30"/>
        </w:rPr>
        <w:t>送达地址确认书</w:t>
      </w:r>
    </w:p>
    <w:tbl>
      <w:tblPr>
        <w:tblStyle w:val="9"/>
        <w:tblW w:w="938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93"/>
        <w:gridCol w:w="1996"/>
        <w:gridCol w:w="2766"/>
        <w:gridCol w:w="1105"/>
        <w:gridCol w:w="2420"/>
      </w:tblGrid>
      <w:tr w14:paraId="75851E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50" w:hRule="atLeast"/>
          <w:jc w:val="center"/>
        </w:trPr>
        <w:tc>
          <w:tcPr>
            <w:tcW w:w="1093" w:type="dxa"/>
            <w:tcBorders>
              <w:top w:val="double" w:color="auto" w:sz="4" w:space="0"/>
              <w:left w:val="double" w:color="auto" w:sz="4" w:space="0"/>
              <w:bottom w:val="single" w:color="auto" w:sz="6" w:space="0"/>
            </w:tcBorders>
            <w:shd w:val="clear" w:color="auto" w:fill="auto"/>
            <w:vAlign w:val="center"/>
          </w:tcPr>
          <w:p w14:paraId="49F24BFC">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告</w:t>
            </w:r>
          </w:p>
          <w:p w14:paraId="6F59DD78">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知</w:t>
            </w:r>
          </w:p>
          <w:p w14:paraId="659241B9">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事</w:t>
            </w:r>
          </w:p>
          <w:p w14:paraId="36F03D3C">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项</w:t>
            </w:r>
          </w:p>
        </w:tc>
        <w:tc>
          <w:tcPr>
            <w:tcW w:w="8287" w:type="dxa"/>
            <w:gridSpan w:val="4"/>
            <w:tcBorders>
              <w:top w:val="double" w:color="auto" w:sz="4" w:space="0"/>
              <w:bottom w:val="single" w:color="auto" w:sz="6" w:space="0"/>
              <w:right w:val="double" w:color="auto" w:sz="4" w:space="0"/>
            </w:tcBorders>
            <w:shd w:val="clear" w:color="auto" w:fill="auto"/>
            <w:vAlign w:val="center"/>
          </w:tcPr>
          <w:p w14:paraId="62A883E1">
            <w:pPr>
              <w:widowControl/>
              <w:tabs>
                <w:tab w:val="left" w:pos="-94"/>
              </w:tabs>
              <w:wordWrap w:val="0"/>
              <w:spacing w:line="0" w:lineRule="atLeast"/>
              <w:ind w:firstLine="420" w:firstLineChars="200"/>
              <w:rPr>
                <w:rFonts w:ascii="仿宋" w:hAnsi="仿宋" w:eastAsia="仿宋" w:cs="仿宋"/>
                <w:kern w:val="0"/>
                <w:szCs w:val="21"/>
              </w:rPr>
            </w:pPr>
            <w:r>
              <w:rPr>
                <w:rFonts w:hint="eastAsia" w:ascii="仿宋" w:hAnsi="仿宋" w:eastAsia="仿宋" w:cs="仿宋"/>
                <w:kern w:val="0"/>
                <w:szCs w:val="21"/>
              </w:rPr>
              <w:t>一、债权人</w:t>
            </w:r>
            <w:r>
              <w:rPr>
                <w:rFonts w:hint="eastAsia" w:ascii="仿宋" w:hAnsi="仿宋" w:eastAsia="仿宋" w:cs="仿宋"/>
                <w:kern w:val="0"/>
                <w:szCs w:val="21"/>
                <w:lang w:eastAsia="zh-CN"/>
              </w:rPr>
              <w:t>申报</w:t>
            </w:r>
            <w:r>
              <w:rPr>
                <w:rFonts w:hint="eastAsia" w:ascii="仿宋" w:hAnsi="仿宋" w:eastAsia="仿宋" w:cs="仿宋"/>
                <w:kern w:val="0"/>
                <w:szCs w:val="21"/>
              </w:rPr>
              <w:t>债权时应当向</w:t>
            </w:r>
            <w:r>
              <w:rPr>
                <w:rFonts w:hint="eastAsia" w:ascii="仿宋" w:hAnsi="仿宋" w:eastAsia="仿宋" w:cs="仿宋"/>
                <w:kern w:val="0"/>
                <w:szCs w:val="21"/>
                <w:lang w:val="en-US" w:eastAsia="zh-CN"/>
              </w:rPr>
              <w:t>预重整辅助机构</w:t>
            </w:r>
            <w:r>
              <w:rPr>
                <w:rFonts w:hint="eastAsia" w:ascii="仿宋" w:hAnsi="仿宋" w:eastAsia="仿宋" w:cs="仿宋"/>
                <w:kern w:val="0"/>
                <w:szCs w:val="21"/>
              </w:rPr>
              <w:t>提供或者确认自己准确的送达地址，并填写送达地址确认书。</w:t>
            </w:r>
          </w:p>
          <w:p w14:paraId="75D83CA8">
            <w:pPr>
              <w:widowControl/>
              <w:tabs>
                <w:tab w:val="left" w:pos="-94"/>
              </w:tabs>
              <w:wordWrap w:val="0"/>
              <w:spacing w:line="0" w:lineRule="atLeast"/>
              <w:ind w:firstLine="420" w:firstLineChars="200"/>
              <w:rPr>
                <w:rFonts w:ascii="仿宋" w:hAnsi="仿宋" w:eastAsia="仿宋" w:cs="仿宋"/>
                <w:kern w:val="0"/>
                <w:szCs w:val="21"/>
              </w:rPr>
            </w:pPr>
            <w:r>
              <w:rPr>
                <w:rFonts w:hint="eastAsia" w:ascii="仿宋" w:hAnsi="仿宋" w:eastAsia="仿宋" w:cs="仿宋"/>
                <w:kern w:val="0"/>
                <w:szCs w:val="21"/>
              </w:rPr>
              <w:t>二、债权人在四川千草生物科技股份有限公司预重整程序终结前变更送达地址的，应当及时以书面方式告知</w:t>
            </w:r>
            <w:r>
              <w:rPr>
                <w:rFonts w:hint="eastAsia" w:ascii="仿宋" w:hAnsi="仿宋" w:eastAsia="仿宋" w:cs="仿宋"/>
                <w:kern w:val="0"/>
                <w:szCs w:val="21"/>
                <w:lang w:eastAsia="zh-CN"/>
              </w:rPr>
              <w:t>预重整辅助机构</w:t>
            </w:r>
            <w:r>
              <w:rPr>
                <w:rFonts w:hint="eastAsia" w:ascii="仿宋" w:hAnsi="仿宋" w:eastAsia="仿宋" w:cs="仿宋"/>
                <w:kern w:val="0"/>
                <w:szCs w:val="21"/>
              </w:rPr>
              <w:t>。</w:t>
            </w:r>
          </w:p>
          <w:p w14:paraId="039BE4C8">
            <w:pPr>
              <w:widowControl/>
              <w:tabs>
                <w:tab w:val="left" w:pos="-94"/>
              </w:tabs>
              <w:wordWrap w:val="0"/>
              <w:spacing w:line="0" w:lineRule="atLeast"/>
              <w:ind w:firstLine="420" w:firstLineChars="200"/>
              <w:rPr>
                <w:rFonts w:ascii="仿宋" w:hAnsi="仿宋" w:eastAsia="仿宋" w:cs="仿宋"/>
                <w:kern w:val="0"/>
                <w:szCs w:val="21"/>
              </w:rPr>
            </w:pPr>
            <w:r>
              <w:rPr>
                <w:rFonts w:hint="eastAsia" w:ascii="仿宋" w:hAnsi="仿宋" w:eastAsia="仿宋" w:cs="仿宋"/>
                <w:kern w:val="0"/>
                <w:szCs w:val="21"/>
              </w:rPr>
              <w:t>三、债权人拒绝提供自己的送达地址，经</w:t>
            </w:r>
            <w:r>
              <w:rPr>
                <w:rFonts w:hint="eastAsia" w:ascii="仿宋" w:hAnsi="仿宋" w:eastAsia="仿宋" w:cs="仿宋"/>
                <w:kern w:val="0"/>
                <w:szCs w:val="21"/>
                <w:lang w:eastAsia="zh-CN"/>
              </w:rPr>
              <w:t>预重整辅助机构</w:t>
            </w:r>
            <w:r>
              <w:rPr>
                <w:rFonts w:hint="eastAsia" w:ascii="仿宋" w:hAnsi="仿宋" w:eastAsia="仿宋" w:cs="仿宋"/>
                <w:kern w:val="0"/>
                <w:szCs w:val="21"/>
              </w:rPr>
              <w:t>告知后仍不提供的：自然人以其户籍</w:t>
            </w:r>
            <w:r>
              <w:rPr>
                <w:rFonts w:hint="eastAsia" w:ascii="仿宋" w:hAnsi="仿宋" w:eastAsia="仿宋" w:cs="仿宋"/>
                <w:kern w:val="0"/>
                <w:szCs w:val="21"/>
                <w:lang w:eastAsia="zh-CN"/>
              </w:rPr>
              <w:t>申报</w:t>
            </w:r>
            <w:r>
              <w:rPr>
                <w:rFonts w:hint="eastAsia" w:ascii="仿宋" w:hAnsi="仿宋" w:eastAsia="仿宋" w:cs="仿宋"/>
                <w:kern w:val="0"/>
                <w:szCs w:val="21"/>
              </w:rPr>
              <w:t>中的住所地或者经常居住地为送达地址；法人或者其他组织以其工商</w:t>
            </w:r>
            <w:r>
              <w:rPr>
                <w:rFonts w:hint="eastAsia" w:ascii="仿宋" w:hAnsi="仿宋" w:eastAsia="仿宋" w:cs="仿宋"/>
                <w:kern w:val="0"/>
                <w:szCs w:val="21"/>
                <w:lang w:eastAsia="zh-CN"/>
              </w:rPr>
              <w:t>申报</w:t>
            </w:r>
            <w:r>
              <w:rPr>
                <w:rFonts w:hint="eastAsia" w:ascii="仿宋" w:hAnsi="仿宋" w:eastAsia="仿宋" w:cs="仿宋"/>
                <w:kern w:val="0"/>
                <w:szCs w:val="21"/>
              </w:rPr>
              <w:t>或者其他依法</w:t>
            </w:r>
            <w:r>
              <w:rPr>
                <w:rFonts w:hint="eastAsia" w:ascii="仿宋" w:hAnsi="仿宋" w:eastAsia="仿宋" w:cs="仿宋"/>
                <w:kern w:val="0"/>
                <w:szCs w:val="21"/>
                <w:lang w:eastAsia="zh-CN"/>
              </w:rPr>
              <w:t>申报</w:t>
            </w:r>
            <w:r>
              <w:rPr>
                <w:rFonts w:hint="eastAsia" w:ascii="仿宋" w:hAnsi="仿宋" w:eastAsia="仿宋" w:cs="仿宋"/>
                <w:kern w:val="0"/>
                <w:szCs w:val="21"/>
              </w:rPr>
              <w:t>、备案中的住所地为送达地址。</w:t>
            </w:r>
          </w:p>
          <w:p w14:paraId="0EA487EE">
            <w:pPr>
              <w:widowControl/>
              <w:tabs>
                <w:tab w:val="left" w:pos="-94"/>
              </w:tabs>
              <w:wordWrap w:val="0"/>
              <w:spacing w:line="0" w:lineRule="atLeast"/>
              <w:ind w:firstLine="420" w:firstLineChars="200"/>
              <w:rPr>
                <w:rFonts w:ascii="仿宋" w:hAnsi="仿宋" w:eastAsia="仿宋" w:cs="仿宋"/>
                <w:kern w:val="0"/>
                <w:szCs w:val="21"/>
              </w:rPr>
            </w:pPr>
            <w:r>
              <w:rPr>
                <w:rFonts w:hint="eastAsia" w:ascii="仿宋" w:hAnsi="仿宋" w:eastAsia="仿宋" w:cs="仿宋"/>
                <w:kern w:val="0"/>
                <w:szCs w:val="21"/>
              </w:rPr>
              <w:t>四、为提高工作效率，并降低文件传送的成本。</w:t>
            </w:r>
            <w:r>
              <w:rPr>
                <w:rFonts w:hint="eastAsia" w:ascii="仿宋" w:hAnsi="仿宋" w:eastAsia="仿宋" w:cs="仿宋"/>
                <w:kern w:val="0"/>
                <w:szCs w:val="21"/>
                <w:lang w:eastAsia="zh-CN"/>
              </w:rPr>
              <w:t>预重整辅助机构</w:t>
            </w:r>
            <w:r>
              <w:rPr>
                <w:rFonts w:hint="eastAsia" w:ascii="仿宋" w:hAnsi="仿宋" w:eastAsia="仿宋" w:cs="仿宋"/>
                <w:kern w:val="0"/>
                <w:szCs w:val="21"/>
              </w:rPr>
              <w:t>对预重整程序中的部分信息将酌情采用微信、电子邮件、短信等电子送达方式送达债权人。</w:t>
            </w:r>
          </w:p>
          <w:p w14:paraId="58FF5C93">
            <w:pPr>
              <w:widowControl/>
              <w:tabs>
                <w:tab w:val="left" w:pos="-94"/>
              </w:tabs>
              <w:wordWrap w:val="0"/>
              <w:spacing w:line="0" w:lineRule="atLeast"/>
              <w:ind w:firstLine="420" w:firstLineChars="200"/>
              <w:rPr>
                <w:rFonts w:ascii="仿宋" w:hAnsi="仿宋" w:eastAsia="仿宋" w:cs="仿宋"/>
                <w:kern w:val="0"/>
                <w:szCs w:val="21"/>
              </w:rPr>
            </w:pPr>
            <w:r>
              <w:rPr>
                <w:rFonts w:hint="eastAsia" w:ascii="仿宋" w:hAnsi="仿宋" w:eastAsia="仿宋" w:cs="仿宋"/>
                <w:kern w:val="0"/>
                <w:szCs w:val="21"/>
              </w:rPr>
              <w:t>五、因债权人提供或者确认的送达地址不准确、拒不提供送达地址、送达地址变更未及时告知</w:t>
            </w:r>
            <w:r>
              <w:rPr>
                <w:rFonts w:hint="eastAsia" w:ascii="仿宋" w:hAnsi="仿宋" w:eastAsia="仿宋" w:cs="仿宋"/>
                <w:kern w:val="0"/>
                <w:szCs w:val="21"/>
                <w:lang w:eastAsia="zh-CN"/>
              </w:rPr>
              <w:t>预重整辅助机构</w:t>
            </w:r>
            <w:r>
              <w:rPr>
                <w:rFonts w:hint="eastAsia" w:ascii="仿宋" w:hAnsi="仿宋" w:eastAsia="仿宋" w:cs="仿宋"/>
                <w:kern w:val="0"/>
                <w:szCs w:val="21"/>
              </w:rPr>
              <w:t>、债权人本人或者债权人指定的代收人拒绝签收，导致相关文书未能被债权人实际接收的，文书寄出之日视为送达之日。采取电子送达方式的，对应系统显示发送成功的日期为送达之日。</w:t>
            </w:r>
          </w:p>
          <w:p w14:paraId="54D47479">
            <w:pPr>
              <w:widowControl/>
              <w:tabs>
                <w:tab w:val="left" w:pos="-94"/>
              </w:tabs>
              <w:wordWrap w:val="0"/>
              <w:spacing w:line="0" w:lineRule="atLeast"/>
              <w:ind w:firstLine="420" w:firstLineChars="200"/>
              <w:rPr>
                <w:rFonts w:ascii="仿宋" w:hAnsi="仿宋" w:eastAsia="仿宋" w:cs="仿宋"/>
                <w:kern w:val="0"/>
                <w:szCs w:val="21"/>
              </w:rPr>
            </w:pPr>
            <w:r>
              <w:rPr>
                <w:rFonts w:hint="eastAsia" w:ascii="仿宋" w:hAnsi="仿宋" w:eastAsia="仿宋" w:cs="仿宋"/>
                <w:kern w:val="0"/>
                <w:szCs w:val="21"/>
              </w:rPr>
              <w:t>六、四川千草生物科技股份有限公司进入破产重整程序后，若债权人未作出书面变更说明，本送达地址确认书上确认的信息继续有效。</w:t>
            </w:r>
          </w:p>
        </w:tc>
      </w:tr>
      <w:tr w14:paraId="09D048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3" w:hRule="atLeast"/>
          <w:jc w:val="center"/>
        </w:trPr>
        <w:tc>
          <w:tcPr>
            <w:tcW w:w="1093" w:type="dxa"/>
            <w:vMerge w:val="restart"/>
            <w:tcBorders>
              <w:top w:val="single" w:color="auto" w:sz="6" w:space="0"/>
              <w:left w:val="double" w:color="auto" w:sz="4" w:space="0"/>
            </w:tcBorders>
            <w:shd w:val="clear" w:color="auto" w:fill="auto"/>
            <w:vAlign w:val="center"/>
          </w:tcPr>
          <w:p w14:paraId="0EF96898">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送</w:t>
            </w:r>
          </w:p>
          <w:p w14:paraId="112E5594">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达</w:t>
            </w:r>
          </w:p>
          <w:p w14:paraId="3995D7BF">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地</w:t>
            </w:r>
          </w:p>
          <w:p w14:paraId="44829114">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址</w:t>
            </w:r>
          </w:p>
        </w:tc>
        <w:tc>
          <w:tcPr>
            <w:tcW w:w="1996" w:type="dxa"/>
            <w:tcBorders>
              <w:top w:val="single" w:color="auto" w:sz="6" w:space="0"/>
              <w:bottom w:val="single" w:color="auto" w:sz="6" w:space="0"/>
            </w:tcBorders>
            <w:shd w:val="clear" w:color="auto" w:fill="auto"/>
            <w:vAlign w:val="center"/>
          </w:tcPr>
          <w:p w14:paraId="60048C2C">
            <w:pPr>
              <w:widowControl/>
              <w:wordWrap w:val="0"/>
              <w:jc w:val="center"/>
              <w:rPr>
                <w:rFonts w:ascii="仿宋" w:hAnsi="仿宋" w:eastAsia="仿宋" w:cs="仿宋"/>
                <w:b/>
                <w:kern w:val="0"/>
                <w:szCs w:val="21"/>
              </w:rPr>
            </w:pPr>
            <w:r>
              <w:rPr>
                <w:rFonts w:hint="eastAsia" w:ascii="仿宋" w:hAnsi="仿宋" w:eastAsia="仿宋" w:cs="仿宋"/>
                <w:b/>
                <w:kern w:val="0"/>
                <w:szCs w:val="21"/>
              </w:rPr>
              <w:t>债权人（代理人）</w:t>
            </w:r>
          </w:p>
        </w:tc>
        <w:tc>
          <w:tcPr>
            <w:tcW w:w="6291" w:type="dxa"/>
            <w:gridSpan w:val="3"/>
            <w:tcBorders>
              <w:top w:val="single" w:color="auto" w:sz="6" w:space="0"/>
              <w:bottom w:val="single" w:color="auto" w:sz="6" w:space="0"/>
              <w:right w:val="double" w:color="auto" w:sz="4" w:space="0"/>
            </w:tcBorders>
            <w:shd w:val="clear" w:color="auto" w:fill="auto"/>
            <w:vAlign w:val="center"/>
          </w:tcPr>
          <w:p w14:paraId="29826102">
            <w:pPr>
              <w:widowControl/>
              <w:wordWrap w:val="0"/>
              <w:spacing w:before="100" w:beforeAutospacing="1" w:after="100" w:afterAutospacing="1"/>
              <w:rPr>
                <w:rFonts w:ascii="仿宋" w:hAnsi="仿宋" w:eastAsia="仿宋" w:cs="仿宋"/>
                <w:b/>
                <w:kern w:val="0"/>
                <w:szCs w:val="21"/>
              </w:rPr>
            </w:pPr>
            <w:r>
              <w:rPr>
                <w:rFonts w:hint="eastAsia" w:ascii="仿宋" w:hAnsi="仿宋" w:eastAsia="仿宋" w:cs="仿宋"/>
                <w:b/>
                <w:kern w:val="0"/>
                <w:szCs w:val="21"/>
              </w:rPr>
              <w:t xml:space="preserve"> </w:t>
            </w:r>
          </w:p>
        </w:tc>
      </w:tr>
      <w:tr w14:paraId="5AD1DD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6" w:hRule="atLeast"/>
          <w:jc w:val="center"/>
        </w:trPr>
        <w:tc>
          <w:tcPr>
            <w:tcW w:w="1093" w:type="dxa"/>
            <w:vMerge w:val="continue"/>
            <w:tcBorders>
              <w:left w:val="double" w:color="auto" w:sz="4" w:space="0"/>
            </w:tcBorders>
            <w:vAlign w:val="center"/>
          </w:tcPr>
          <w:p w14:paraId="166F528E">
            <w:pPr>
              <w:widowControl/>
              <w:spacing w:line="500" w:lineRule="exact"/>
              <w:rPr>
                <w:rFonts w:ascii="仿宋" w:hAnsi="仿宋" w:eastAsia="仿宋" w:cs="仿宋"/>
                <w:b/>
                <w:kern w:val="0"/>
                <w:szCs w:val="21"/>
              </w:rPr>
            </w:pPr>
          </w:p>
        </w:tc>
        <w:tc>
          <w:tcPr>
            <w:tcW w:w="1996" w:type="dxa"/>
            <w:tcBorders>
              <w:top w:val="single" w:color="auto" w:sz="6" w:space="0"/>
              <w:bottom w:val="single" w:color="auto" w:sz="6" w:space="0"/>
            </w:tcBorders>
            <w:shd w:val="clear" w:color="auto" w:fill="auto"/>
            <w:vAlign w:val="center"/>
          </w:tcPr>
          <w:p w14:paraId="47BECCA1">
            <w:pPr>
              <w:widowControl/>
              <w:wordWrap w:val="0"/>
              <w:jc w:val="center"/>
              <w:rPr>
                <w:rFonts w:ascii="仿宋" w:hAnsi="仿宋" w:eastAsia="仿宋" w:cs="仿宋"/>
                <w:b/>
                <w:kern w:val="0"/>
                <w:szCs w:val="21"/>
              </w:rPr>
            </w:pPr>
            <w:r>
              <w:rPr>
                <w:rFonts w:hint="eastAsia" w:ascii="仿宋" w:hAnsi="仿宋" w:eastAsia="仿宋" w:cs="仿宋"/>
                <w:b/>
                <w:kern w:val="0"/>
                <w:szCs w:val="21"/>
              </w:rPr>
              <w:t>送达地址</w:t>
            </w:r>
          </w:p>
        </w:tc>
        <w:tc>
          <w:tcPr>
            <w:tcW w:w="6291" w:type="dxa"/>
            <w:gridSpan w:val="3"/>
            <w:tcBorders>
              <w:top w:val="single" w:color="auto" w:sz="6" w:space="0"/>
              <w:bottom w:val="single" w:color="auto" w:sz="6" w:space="0"/>
              <w:right w:val="double" w:color="auto" w:sz="4" w:space="0"/>
            </w:tcBorders>
            <w:shd w:val="clear" w:color="auto" w:fill="auto"/>
          </w:tcPr>
          <w:p w14:paraId="7DBD1B6B">
            <w:pPr>
              <w:widowControl/>
              <w:spacing w:before="100" w:beforeAutospacing="1" w:after="100" w:afterAutospacing="1"/>
              <w:jc w:val="left"/>
              <w:rPr>
                <w:rFonts w:ascii="仿宋" w:hAnsi="仿宋" w:eastAsia="仿宋" w:cs="仿宋"/>
                <w:kern w:val="0"/>
                <w:szCs w:val="21"/>
              </w:rPr>
            </w:pPr>
            <w:r>
              <w:rPr>
                <w:rFonts w:hint="eastAsia" w:ascii="仿宋" w:hAnsi="仿宋" w:eastAsia="仿宋" w:cs="仿宋"/>
                <w:b/>
                <w:kern w:val="0"/>
                <w:szCs w:val="21"/>
              </w:rPr>
              <w:t xml:space="preserve"> </w:t>
            </w:r>
          </w:p>
        </w:tc>
      </w:tr>
      <w:tr w14:paraId="234D62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2" w:hRule="atLeast"/>
          <w:jc w:val="center"/>
        </w:trPr>
        <w:tc>
          <w:tcPr>
            <w:tcW w:w="1093" w:type="dxa"/>
            <w:vMerge w:val="continue"/>
            <w:tcBorders>
              <w:left w:val="double" w:color="auto" w:sz="4" w:space="0"/>
            </w:tcBorders>
            <w:vAlign w:val="center"/>
          </w:tcPr>
          <w:p w14:paraId="4027398B">
            <w:pPr>
              <w:widowControl/>
              <w:spacing w:line="500" w:lineRule="exact"/>
              <w:rPr>
                <w:rFonts w:ascii="仿宋" w:hAnsi="仿宋" w:eastAsia="仿宋" w:cs="仿宋"/>
                <w:b/>
                <w:kern w:val="0"/>
                <w:szCs w:val="21"/>
              </w:rPr>
            </w:pPr>
          </w:p>
        </w:tc>
        <w:tc>
          <w:tcPr>
            <w:tcW w:w="1996" w:type="dxa"/>
            <w:tcBorders>
              <w:top w:val="single" w:color="auto" w:sz="6" w:space="0"/>
              <w:bottom w:val="single" w:color="auto" w:sz="6" w:space="0"/>
            </w:tcBorders>
            <w:shd w:val="clear" w:color="auto" w:fill="auto"/>
            <w:vAlign w:val="center"/>
          </w:tcPr>
          <w:p w14:paraId="3BD758C5">
            <w:pPr>
              <w:widowControl/>
              <w:wordWrap w:val="0"/>
              <w:jc w:val="center"/>
              <w:rPr>
                <w:rFonts w:ascii="仿宋" w:hAnsi="仿宋" w:eastAsia="仿宋" w:cs="仿宋"/>
                <w:b/>
                <w:kern w:val="0"/>
                <w:szCs w:val="21"/>
              </w:rPr>
            </w:pPr>
            <w:r>
              <w:rPr>
                <w:rFonts w:hint="eastAsia" w:ascii="仿宋" w:hAnsi="仿宋" w:eastAsia="仿宋" w:cs="仿宋"/>
                <w:b/>
                <w:kern w:val="0"/>
                <w:szCs w:val="21"/>
              </w:rPr>
              <w:t>收 件 人</w:t>
            </w:r>
          </w:p>
        </w:tc>
        <w:tc>
          <w:tcPr>
            <w:tcW w:w="2766" w:type="dxa"/>
            <w:tcBorders>
              <w:top w:val="single" w:color="auto" w:sz="6" w:space="0"/>
              <w:bottom w:val="single" w:color="auto" w:sz="6" w:space="0"/>
              <w:right w:val="single" w:color="auto" w:sz="2" w:space="0"/>
            </w:tcBorders>
            <w:shd w:val="clear" w:color="auto" w:fill="auto"/>
            <w:vAlign w:val="center"/>
          </w:tcPr>
          <w:p w14:paraId="4F755E26">
            <w:pPr>
              <w:widowControl/>
              <w:spacing w:before="100" w:beforeAutospacing="1" w:after="100" w:afterAutospacing="1"/>
              <w:jc w:val="left"/>
              <w:rPr>
                <w:rFonts w:ascii="仿宋" w:hAnsi="仿宋" w:eastAsia="仿宋" w:cs="仿宋"/>
                <w:b/>
                <w:kern w:val="0"/>
                <w:szCs w:val="21"/>
              </w:rPr>
            </w:pPr>
            <w:r>
              <w:rPr>
                <w:rFonts w:hint="eastAsia" w:ascii="仿宋" w:hAnsi="仿宋" w:eastAsia="仿宋" w:cs="仿宋"/>
                <w:b/>
                <w:kern w:val="0"/>
                <w:szCs w:val="21"/>
              </w:rPr>
              <w:t xml:space="preserve"> </w:t>
            </w:r>
          </w:p>
        </w:tc>
        <w:tc>
          <w:tcPr>
            <w:tcW w:w="1105" w:type="dxa"/>
            <w:tcBorders>
              <w:top w:val="single" w:color="auto" w:sz="6" w:space="0"/>
              <w:left w:val="single" w:color="auto" w:sz="2" w:space="0"/>
              <w:bottom w:val="single" w:color="auto" w:sz="6" w:space="0"/>
              <w:right w:val="single" w:color="auto" w:sz="2" w:space="0"/>
            </w:tcBorders>
            <w:shd w:val="clear" w:color="auto" w:fill="auto"/>
            <w:vAlign w:val="center"/>
          </w:tcPr>
          <w:p w14:paraId="64A9B6D0">
            <w:pPr>
              <w:widowControl/>
              <w:wordWrap w:val="0"/>
              <w:jc w:val="center"/>
              <w:rPr>
                <w:rFonts w:ascii="仿宋" w:hAnsi="仿宋" w:eastAsia="仿宋" w:cs="仿宋"/>
                <w:b/>
                <w:kern w:val="0"/>
                <w:szCs w:val="21"/>
              </w:rPr>
            </w:pPr>
            <w:r>
              <w:rPr>
                <w:rFonts w:hint="eastAsia" w:ascii="仿宋" w:hAnsi="仿宋" w:eastAsia="仿宋" w:cs="仿宋"/>
                <w:b/>
                <w:kern w:val="0"/>
                <w:szCs w:val="21"/>
              </w:rPr>
              <w:t>邮  编</w:t>
            </w:r>
          </w:p>
        </w:tc>
        <w:tc>
          <w:tcPr>
            <w:tcW w:w="2420" w:type="dxa"/>
            <w:tcBorders>
              <w:top w:val="single" w:color="auto" w:sz="6" w:space="0"/>
              <w:left w:val="single" w:color="auto" w:sz="2" w:space="0"/>
              <w:bottom w:val="single" w:color="auto" w:sz="6" w:space="0"/>
              <w:right w:val="double" w:color="auto" w:sz="4" w:space="0"/>
            </w:tcBorders>
            <w:shd w:val="clear" w:color="auto" w:fill="auto"/>
            <w:vAlign w:val="center"/>
          </w:tcPr>
          <w:p w14:paraId="5DD72FB0">
            <w:pPr>
              <w:widowControl/>
              <w:wordWrap w:val="0"/>
              <w:spacing w:before="100" w:beforeAutospacing="1" w:after="100" w:afterAutospacing="1"/>
              <w:jc w:val="center"/>
              <w:rPr>
                <w:rFonts w:ascii="仿宋" w:hAnsi="仿宋" w:eastAsia="仿宋" w:cs="仿宋"/>
                <w:b/>
                <w:kern w:val="0"/>
                <w:szCs w:val="21"/>
              </w:rPr>
            </w:pPr>
            <w:r>
              <w:rPr>
                <w:rFonts w:hint="eastAsia" w:ascii="仿宋" w:hAnsi="仿宋" w:eastAsia="仿宋" w:cs="仿宋"/>
                <w:b/>
                <w:kern w:val="0"/>
                <w:szCs w:val="21"/>
              </w:rPr>
              <w:t xml:space="preserve"> </w:t>
            </w:r>
          </w:p>
        </w:tc>
      </w:tr>
      <w:tr w14:paraId="390DA5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6" w:hRule="atLeast"/>
          <w:jc w:val="center"/>
        </w:trPr>
        <w:tc>
          <w:tcPr>
            <w:tcW w:w="1093" w:type="dxa"/>
            <w:vMerge w:val="continue"/>
            <w:tcBorders>
              <w:left w:val="double" w:color="auto" w:sz="4" w:space="0"/>
            </w:tcBorders>
            <w:vAlign w:val="center"/>
          </w:tcPr>
          <w:p w14:paraId="6AD739D0">
            <w:pPr>
              <w:widowControl/>
              <w:spacing w:line="500" w:lineRule="exact"/>
              <w:rPr>
                <w:rFonts w:ascii="仿宋" w:hAnsi="仿宋" w:eastAsia="仿宋" w:cs="仿宋"/>
                <w:b/>
                <w:kern w:val="0"/>
                <w:szCs w:val="21"/>
              </w:rPr>
            </w:pPr>
          </w:p>
        </w:tc>
        <w:tc>
          <w:tcPr>
            <w:tcW w:w="1996" w:type="dxa"/>
            <w:tcBorders>
              <w:top w:val="single" w:color="auto" w:sz="6" w:space="0"/>
              <w:bottom w:val="single" w:color="auto" w:sz="6" w:space="0"/>
            </w:tcBorders>
            <w:shd w:val="clear" w:color="auto" w:fill="auto"/>
            <w:vAlign w:val="center"/>
          </w:tcPr>
          <w:p w14:paraId="5DD1C5DD">
            <w:pPr>
              <w:widowControl/>
              <w:wordWrap w:val="0"/>
              <w:jc w:val="center"/>
              <w:rPr>
                <w:rFonts w:ascii="仿宋" w:hAnsi="仿宋" w:eastAsia="仿宋" w:cs="仿宋"/>
                <w:b/>
                <w:kern w:val="0"/>
                <w:szCs w:val="21"/>
              </w:rPr>
            </w:pPr>
            <w:r>
              <w:rPr>
                <w:rFonts w:hint="eastAsia" w:ascii="仿宋" w:hAnsi="仿宋" w:eastAsia="仿宋" w:cs="仿宋"/>
                <w:b/>
                <w:kern w:val="0"/>
                <w:szCs w:val="21"/>
              </w:rPr>
              <w:t>联系电话</w:t>
            </w:r>
          </w:p>
        </w:tc>
        <w:tc>
          <w:tcPr>
            <w:tcW w:w="2766" w:type="dxa"/>
            <w:tcBorders>
              <w:top w:val="single" w:color="auto" w:sz="6" w:space="0"/>
              <w:bottom w:val="single" w:color="auto" w:sz="6" w:space="0"/>
              <w:right w:val="single" w:color="auto" w:sz="4" w:space="0"/>
            </w:tcBorders>
            <w:shd w:val="clear" w:color="auto" w:fill="auto"/>
            <w:vAlign w:val="center"/>
          </w:tcPr>
          <w:p w14:paraId="53A09F4D">
            <w:pPr>
              <w:widowControl/>
              <w:spacing w:before="100" w:beforeAutospacing="1" w:after="100" w:afterAutospacing="1"/>
              <w:jc w:val="left"/>
              <w:rPr>
                <w:rFonts w:ascii="仿宋" w:hAnsi="仿宋" w:eastAsia="仿宋" w:cs="仿宋"/>
                <w:b/>
                <w:kern w:val="0"/>
                <w:szCs w:val="21"/>
              </w:rPr>
            </w:pPr>
            <w:r>
              <w:rPr>
                <w:rFonts w:hint="eastAsia" w:ascii="仿宋" w:hAnsi="仿宋" w:eastAsia="仿宋" w:cs="仿宋"/>
                <w:b/>
                <w:kern w:val="0"/>
                <w:szCs w:val="21"/>
              </w:rPr>
              <w:t xml:space="preserve"> </w:t>
            </w:r>
          </w:p>
        </w:tc>
        <w:tc>
          <w:tcPr>
            <w:tcW w:w="1105" w:type="dxa"/>
            <w:tcBorders>
              <w:top w:val="single" w:color="auto" w:sz="6" w:space="0"/>
              <w:left w:val="single" w:color="auto" w:sz="4" w:space="0"/>
              <w:bottom w:val="single" w:color="auto" w:sz="6" w:space="0"/>
              <w:right w:val="single" w:color="auto" w:sz="4" w:space="0"/>
            </w:tcBorders>
            <w:shd w:val="clear" w:color="auto" w:fill="auto"/>
            <w:vAlign w:val="center"/>
          </w:tcPr>
          <w:p w14:paraId="540C3C04">
            <w:pPr>
              <w:widowControl/>
              <w:wordWrap w:val="0"/>
              <w:spacing w:before="100" w:beforeAutospacing="1" w:after="100" w:afterAutospacing="1"/>
              <w:jc w:val="center"/>
              <w:rPr>
                <w:rFonts w:ascii="仿宋" w:hAnsi="仿宋" w:eastAsia="仿宋" w:cs="仿宋"/>
                <w:b/>
                <w:kern w:val="0"/>
                <w:szCs w:val="21"/>
              </w:rPr>
            </w:pPr>
            <w:r>
              <w:rPr>
                <w:rFonts w:hint="eastAsia" w:ascii="仿宋" w:hAnsi="仿宋" w:eastAsia="仿宋" w:cs="仿宋"/>
                <w:b/>
                <w:kern w:val="0"/>
                <w:szCs w:val="21"/>
              </w:rPr>
              <w:t>手  机</w:t>
            </w:r>
          </w:p>
        </w:tc>
        <w:tc>
          <w:tcPr>
            <w:tcW w:w="2420" w:type="dxa"/>
            <w:tcBorders>
              <w:top w:val="single" w:color="auto" w:sz="6" w:space="0"/>
              <w:left w:val="single" w:color="auto" w:sz="4" w:space="0"/>
              <w:bottom w:val="single" w:color="auto" w:sz="6" w:space="0"/>
              <w:right w:val="double" w:color="auto" w:sz="4" w:space="0"/>
            </w:tcBorders>
            <w:shd w:val="clear" w:color="auto" w:fill="auto"/>
            <w:vAlign w:val="center"/>
          </w:tcPr>
          <w:p w14:paraId="746746A2">
            <w:pPr>
              <w:widowControl/>
              <w:wordWrap w:val="0"/>
              <w:spacing w:before="100" w:beforeAutospacing="1" w:after="100" w:afterAutospacing="1"/>
              <w:jc w:val="center"/>
              <w:rPr>
                <w:rFonts w:ascii="仿宋" w:hAnsi="仿宋" w:eastAsia="仿宋" w:cs="仿宋"/>
                <w:b/>
                <w:kern w:val="0"/>
                <w:szCs w:val="21"/>
              </w:rPr>
            </w:pPr>
            <w:r>
              <w:rPr>
                <w:rFonts w:hint="eastAsia" w:ascii="仿宋" w:hAnsi="仿宋" w:eastAsia="仿宋" w:cs="仿宋"/>
                <w:b/>
                <w:kern w:val="0"/>
                <w:szCs w:val="21"/>
              </w:rPr>
              <w:t xml:space="preserve"> </w:t>
            </w:r>
          </w:p>
        </w:tc>
      </w:tr>
      <w:tr w14:paraId="2770B6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6" w:hRule="atLeast"/>
          <w:jc w:val="center"/>
        </w:trPr>
        <w:tc>
          <w:tcPr>
            <w:tcW w:w="1093" w:type="dxa"/>
            <w:vMerge w:val="continue"/>
            <w:tcBorders>
              <w:left w:val="double" w:color="auto" w:sz="4" w:space="0"/>
            </w:tcBorders>
            <w:vAlign w:val="center"/>
          </w:tcPr>
          <w:p w14:paraId="5B89270B">
            <w:pPr>
              <w:widowControl/>
              <w:spacing w:line="500" w:lineRule="exact"/>
              <w:rPr>
                <w:rFonts w:ascii="仿宋" w:hAnsi="仿宋" w:eastAsia="仿宋" w:cs="仿宋"/>
                <w:b/>
                <w:kern w:val="0"/>
                <w:szCs w:val="21"/>
              </w:rPr>
            </w:pPr>
          </w:p>
        </w:tc>
        <w:tc>
          <w:tcPr>
            <w:tcW w:w="1996" w:type="dxa"/>
            <w:tcBorders>
              <w:top w:val="single" w:color="auto" w:sz="6" w:space="0"/>
              <w:bottom w:val="single" w:color="auto" w:sz="6" w:space="0"/>
            </w:tcBorders>
            <w:shd w:val="clear" w:color="auto" w:fill="auto"/>
            <w:vAlign w:val="center"/>
          </w:tcPr>
          <w:p w14:paraId="37ABC3F0">
            <w:pPr>
              <w:widowControl/>
              <w:wordWrap w:val="0"/>
              <w:jc w:val="center"/>
              <w:rPr>
                <w:rFonts w:ascii="仿宋" w:hAnsi="仿宋" w:eastAsia="仿宋" w:cs="仿宋"/>
                <w:b/>
                <w:kern w:val="0"/>
                <w:szCs w:val="21"/>
              </w:rPr>
            </w:pPr>
            <w:r>
              <w:rPr>
                <w:rFonts w:hint="eastAsia" w:ascii="仿宋" w:hAnsi="仿宋" w:eastAsia="仿宋" w:cs="仿宋"/>
                <w:b/>
                <w:kern w:val="0"/>
                <w:szCs w:val="21"/>
              </w:rPr>
              <w:t>电子邮箱</w:t>
            </w:r>
          </w:p>
        </w:tc>
        <w:tc>
          <w:tcPr>
            <w:tcW w:w="2766" w:type="dxa"/>
            <w:tcBorders>
              <w:top w:val="single" w:color="auto" w:sz="6" w:space="0"/>
              <w:bottom w:val="single" w:color="auto" w:sz="6" w:space="0"/>
              <w:right w:val="single" w:color="auto" w:sz="4" w:space="0"/>
            </w:tcBorders>
            <w:shd w:val="clear" w:color="auto" w:fill="auto"/>
            <w:vAlign w:val="center"/>
          </w:tcPr>
          <w:p w14:paraId="53889A17">
            <w:pPr>
              <w:widowControl/>
              <w:spacing w:before="100" w:beforeAutospacing="1" w:after="100" w:afterAutospacing="1"/>
              <w:jc w:val="left"/>
              <w:rPr>
                <w:rFonts w:ascii="仿宋" w:hAnsi="仿宋" w:eastAsia="仿宋" w:cs="仿宋"/>
                <w:b/>
                <w:kern w:val="0"/>
                <w:szCs w:val="21"/>
              </w:rPr>
            </w:pPr>
            <w:r>
              <w:rPr>
                <w:rFonts w:hint="eastAsia" w:ascii="仿宋" w:hAnsi="仿宋" w:eastAsia="仿宋" w:cs="仿宋"/>
                <w:b/>
                <w:kern w:val="0"/>
                <w:szCs w:val="21"/>
              </w:rPr>
              <w:t xml:space="preserve"> </w:t>
            </w:r>
          </w:p>
        </w:tc>
        <w:tc>
          <w:tcPr>
            <w:tcW w:w="1105" w:type="dxa"/>
            <w:tcBorders>
              <w:top w:val="single" w:color="auto" w:sz="6" w:space="0"/>
              <w:left w:val="single" w:color="auto" w:sz="4" w:space="0"/>
              <w:bottom w:val="single" w:color="auto" w:sz="6" w:space="0"/>
              <w:right w:val="single" w:color="auto" w:sz="4" w:space="0"/>
            </w:tcBorders>
            <w:shd w:val="clear" w:color="auto" w:fill="auto"/>
            <w:vAlign w:val="center"/>
          </w:tcPr>
          <w:p w14:paraId="3A8C3E45">
            <w:pPr>
              <w:widowControl/>
              <w:wordWrap w:val="0"/>
              <w:spacing w:before="100" w:beforeAutospacing="1" w:after="100" w:afterAutospacing="1"/>
              <w:jc w:val="center"/>
              <w:rPr>
                <w:rFonts w:ascii="仿宋" w:hAnsi="仿宋" w:eastAsia="仿宋" w:cs="仿宋"/>
                <w:b/>
                <w:kern w:val="0"/>
                <w:szCs w:val="21"/>
              </w:rPr>
            </w:pPr>
            <w:r>
              <w:rPr>
                <w:rFonts w:hint="eastAsia" w:ascii="仿宋" w:hAnsi="仿宋" w:eastAsia="仿宋" w:cs="仿宋"/>
                <w:b/>
                <w:kern w:val="0"/>
                <w:szCs w:val="21"/>
              </w:rPr>
              <w:t>微信号</w:t>
            </w:r>
          </w:p>
        </w:tc>
        <w:tc>
          <w:tcPr>
            <w:tcW w:w="2420" w:type="dxa"/>
            <w:tcBorders>
              <w:top w:val="single" w:color="auto" w:sz="6" w:space="0"/>
              <w:left w:val="single" w:color="auto" w:sz="4" w:space="0"/>
              <w:bottom w:val="single" w:color="auto" w:sz="6" w:space="0"/>
              <w:right w:val="double" w:color="auto" w:sz="4" w:space="0"/>
            </w:tcBorders>
            <w:shd w:val="clear" w:color="auto" w:fill="auto"/>
            <w:vAlign w:val="center"/>
          </w:tcPr>
          <w:p w14:paraId="313DB5B5">
            <w:pPr>
              <w:widowControl/>
              <w:wordWrap w:val="0"/>
              <w:spacing w:before="100" w:beforeAutospacing="1" w:after="100" w:afterAutospacing="1"/>
              <w:jc w:val="center"/>
              <w:rPr>
                <w:rFonts w:ascii="仿宋" w:hAnsi="仿宋" w:eastAsia="仿宋" w:cs="仿宋"/>
                <w:b/>
                <w:kern w:val="0"/>
                <w:szCs w:val="21"/>
              </w:rPr>
            </w:pPr>
            <w:r>
              <w:rPr>
                <w:rFonts w:hint="eastAsia" w:ascii="仿宋" w:hAnsi="仿宋" w:eastAsia="仿宋" w:cs="仿宋"/>
                <w:b/>
                <w:kern w:val="0"/>
                <w:szCs w:val="21"/>
              </w:rPr>
              <w:t xml:space="preserve"> </w:t>
            </w:r>
          </w:p>
        </w:tc>
      </w:tr>
      <w:tr w14:paraId="2E5854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21" w:hRule="atLeast"/>
          <w:jc w:val="center"/>
        </w:trPr>
        <w:tc>
          <w:tcPr>
            <w:tcW w:w="1093" w:type="dxa"/>
            <w:tcBorders>
              <w:top w:val="single" w:color="auto" w:sz="6" w:space="0"/>
              <w:left w:val="double" w:color="auto" w:sz="4" w:space="0"/>
              <w:bottom w:val="double" w:color="auto" w:sz="4" w:space="0"/>
            </w:tcBorders>
            <w:shd w:val="clear" w:color="auto" w:fill="auto"/>
            <w:vAlign w:val="center"/>
          </w:tcPr>
          <w:p w14:paraId="2A03D2C8">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债</w:t>
            </w:r>
          </w:p>
          <w:p w14:paraId="6FBA0AE2">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权</w:t>
            </w:r>
          </w:p>
          <w:p w14:paraId="4F408433">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人</w:t>
            </w:r>
          </w:p>
          <w:p w14:paraId="791C7B5B">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确</w:t>
            </w:r>
          </w:p>
          <w:p w14:paraId="54B5424D">
            <w:pPr>
              <w:widowControl/>
              <w:spacing w:line="500" w:lineRule="exact"/>
              <w:ind w:firstLine="211" w:firstLineChars="100"/>
              <w:rPr>
                <w:rFonts w:ascii="仿宋" w:hAnsi="仿宋" w:eastAsia="仿宋" w:cs="仿宋"/>
                <w:b/>
                <w:kern w:val="0"/>
                <w:szCs w:val="21"/>
              </w:rPr>
            </w:pPr>
            <w:r>
              <w:rPr>
                <w:rFonts w:hint="eastAsia" w:ascii="仿宋" w:hAnsi="仿宋" w:eastAsia="仿宋" w:cs="仿宋"/>
                <w:b/>
                <w:kern w:val="0"/>
                <w:szCs w:val="21"/>
              </w:rPr>
              <w:t>认</w:t>
            </w:r>
          </w:p>
        </w:tc>
        <w:tc>
          <w:tcPr>
            <w:tcW w:w="8287" w:type="dxa"/>
            <w:gridSpan w:val="4"/>
            <w:tcBorders>
              <w:top w:val="single" w:color="auto" w:sz="6" w:space="0"/>
              <w:bottom w:val="double" w:color="auto" w:sz="4" w:space="0"/>
              <w:right w:val="double" w:color="auto" w:sz="4" w:space="0"/>
            </w:tcBorders>
            <w:shd w:val="clear" w:color="auto" w:fill="auto"/>
            <w:vAlign w:val="center"/>
          </w:tcPr>
          <w:p w14:paraId="6650431A">
            <w:pPr>
              <w:widowControl/>
              <w:wordWrap w:val="0"/>
              <w:spacing w:before="100" w:beforeAutospacing="1" w:after="100" w:afterAutospacing="1"/>
              <w:ind w:firstLine="420" w:firstLineChars="200"/>
              <w:rPr>
                <w:rFonts w:ascii="仿宋" w:hAnsi="仿宋" w:eastAsia="仿宋" w:cs="仿宋"/>
                <w:kern w:val="0"/>
                <w:szCs w:val="21"/>
              </w:rPr>
            </w:pPr>
            <w:r>
              <w:rPr>
                <w:rFonts w:hint="eastAsia" w:ascii="仿宋" w:hAnsi="仿宋" w:eastAsia="仿宋" w:cs="仿宋"/>
                <w:kern w:val="0"/>
                <w:szCs w:val="21"/>
              </w:rPr>
              <w:t>本人已经详细阅读了告知事项，并同意</w:t>
            </w:r>
            <w:r>
              <w:rPr>
                <w:rFonts w:hint="eastAsia" w:ascii="仿宋" w:hAnsi="仿宋" w:eastAsia="仿宋" w:cs="仿宋"/>
                <w:kern w:val="0"/>
                <w:szCs w:val="21"/>
                <w:lang w:eastAsia="zh-CN"/>
              </w:rPr>
              <w:t>预重整辅助机构</w:t>
            </w:r>
            <w:r>
              <w:rPr>
                <w:rFonts w:hint="eastAsia" w:ascii="仿宋" w:hAnsi="仿宋" w:eastAsia="仿宋" w:cs="仿宋"/>
                <w:kern w:val="0"/>
                <w:szCs w:val="21"/>
              </w:rPr>
              <w:t>采取电子送达方式送达文件。本人保证上栏所提供的送达地址各项内容正确、有效。相应文件送达上栏地址即视为送达，若变更送达地址或其他联系方式，将及时以书面方式告知</w:t>
            </w:r>
            <w:r>
              <w:rPr>
                <w:rFonts w:hint="eastAsia" w:ascii="仿宋" w:hAnsi="仿宋" w:eastAsia="仿宋" w:cs="仿宋"/>
                <w:kern w:val="0"/>
                <w:szCs w:val="21"/>
                <w:lang w:eastAsia="zh-CN"/>
              </w:rPr>
              <w:t>预重整辅助机构</w:t>
            </w:r>
            <w:r>
              <w:rPr>
                <w:rFonts w:hint="eastAsia" w:ascii="仿宋" w:hAnsi="仿宋" w:eastAsia="仿宋" w:cs="仿宋"/>
                <w:kern w:val="0"/>
                <w:szCs w:val="21"/>
              </w:rPr>
              <w:t>，未及时告知</w:t>
            </w:r>
            <w:r>
              <w:rPr>
                <w:rFonts w:hint="eastAsia" w:ascii="仿宋" w:hAnsi="仿宋" w:eastAsia="仿宋" w:cs="仿宋"/>
                <w:kern w:val="0"/>
                <w:szCs w:val="21"/>
                <w:lang w:eastAsia="zh-CN"/>
              </w:rPr>
              <w:t>预重整辅助机构</w:t>
            </w:r>
            <w:r>
              <w:rPr>
                <w:rFonts w:hint="eastAsia" w:ascii="仿宋" w:hAnsi="仿宋" w:eastAsia="仿宋" w:cs="仿宋"/>
                <w:kern w:val="0"/>
                <w:szCs w:val="21"/>
              </w:rPr>
              <w:t>导致相关文书不能送达的法律后果由本人承担。</w:t>
            </w:r>
          </w:p>
          <w:p w14:paraId="245A3F83">
            <w:pPr>
              <w:widowControl/>
              <w:wordWrap w:val="0"/>
              <w:rPr>
                <w:rFonts w:ascii="仿宋" w:hAnsi="仿宋" w:eastAsia="仿宋" w:cs="仿宋"/>
                <w:kern w:val="0"/>
                <w:szCs w:val="21"/>
              </w:rPr>
            </w:pPr>
            <w:r>
              <w:rPr>
                <w:rFonts w:hint="eastAsia" w:ascii="仿宋" w:hAnsi="仿宋" w:eastAsia="仿宋" w:cs="仿宋"/>
                <w:kern w:val="0"/>
                <w:szCs w:val="21"/>
              </w:rPr>
              <w:t xml:space="preserve">                  债权人（签字/签章）： </w:t>
            </w:r>
          </w:p>
          <w:p w14:paraId="35434780">
            <w:pPr>
              <w:widowControl/>
              <w:wordWrap w:val="0"/>
              <w:rPr>
                <w:rFonts w:ascii="仿宋" w:hAnsi="仿宋" w:eastAsia="仿宋" w:cs="仿宋"/>
                <w:kern w:val="0"/>
                <w:szCs w:val="21"/>
              </w:rPr>
            </w:pPr>
            <w:r>
              <w:rPr>
                <w:rFonts w:hint="eastAsia" w:ascii="仿宋" w:hAnsi="仿宋" w:eastAsia="仿宋" w:cs="仿宋"/>
                <w:kern w:val="0"/>
                <w:szCs w:val="21"/>
              </w:rPr>
              <w:t xml:space="preserve">                                  </w:t>
            </w:r>
          </w:p>
          <w:p w14:paraId="711ADB34">
            <w:pPr>
              <w:widowControl/>
              <w:wordWrap w:val="0"/>
              <w:ind w:firstLine="3990" w:firstLineChars="1900"/>
              <w:jc w:val="center"/>
              <w:rPr>
                <w:rFonts w:ascii="仿宋" w:hAnsi="仿宋" w:eastAsia="仿宋" w:cs="仿宋"/>
                <w:kern w:val="0"/>
                <w:szCs w:val="21"/>
              </w:rPr>
            </w:pPr>
            <w:r>
              <w:rPr>
                <w:rFonts w:hint="eastAsia" w:ascii="仿宋" w:hAnsi="仿宋" w:eastAsia="仿宋" w:cs="仿宋"/>
                <w:kern w:val="0"/>
                <w:szCs w:val="21"/>
              </w:rPr>
              <w:t xml:space="preserve"> 年    月    日 </w:t>
            </w:r>
          </w:p>
        </w:tc>
      </w:tr>
    </w:tbl>
    <w:p w14:paraId="0DB625C8">
      <w:pPr>
        <w:rPr>
          <w:rFonts w:ascii="仿宋" w:hAnsi="仿宋" w:eastAsia="仿宋" w:cs="仿宋"/>
          <w:sz w:val="30"/>
          <w:szCs w:val="30"/>
        </w:rPr>
      </w:pPr>
    </w:p>
    <w:p w14:paraId="1FD41976">
      <w:pPr>
        <w:spacing w:before="156" w:beforeLines="50" w:after="156" w:afterLines="50" w:line="520" w:lineRule="exact"/>
        <w:rPr>
          <w:rFonts w:ascii="仿宋" w:hAnsi="仿宋" w:eastAsia="仿宋" w:cs="仿宋"/>
          <w:b/>
          <w:sz w:val="30"/>
          <w:szCs w:val="30"/>
        </w:rPr>
      </w:pPr>
    </w:p>
    <w:p w14:paraId="26E1995D">
      <w:pPr>
        <w:spacing w:before="156" w:beforeLines="50" w:after="156" w:afterLines="50" w:line="520" w:lineRule="exact"/>
        <w:rPr>
          <w:rFonts w:ascii="仿宋" w:hAnsi="仿宋" w:eastAsia="仿宋" w:cs="仿宋"/>
          <w:b/>
          <w:sz w:val="30"/>
          <w:szCs w:val="30"/>
        </w:rPr>
      </w:pPr>
      <w:r>
        <w:rPr>
          <w:rFonts w:hint="eastAsia" w:ascii="仿宋" w:hAnsi="仿宋" w:eastAsia="仿宋" w:cs="仿宋"/>
          <w:b/>
          <w:sz w:val="30"/>
          <w:szCs w:val="30"/>
        </w:rPr>
        <w:t>附件9</w:t>
      </w:r>
    </w:p>
    <w:p w14:paraId="37C541ED">
      <w:pPr>
        <w:spacing w:before="156" w:beforeLines="50" w:after="156" w:afterLines="50" w:line="520" w:lineRule="exact"/>
        <w:jc w:val="center"/>
        <w:rPr>
          <w:rFonts w:ascii="仿宋" w:hAnsi="仿宋" w:eastAsia="仿宋" w:cs="仿宋"/>
          <w:b/>
          <w:sz w:val="30"/>
          <w:szCs w:val="30"/>
        </w:rPr>
      </w:pPr>
      <w:r>
        <w:rPr>
          <w:rFonts w:hint="eastAsia" w:ascii="仿宋" w:hAnsi="仿宋" w:eastAsia="仿宋" w:cs="仿宋"/>
          <w:b/>
          <w:sz w:val="30"/>
          <w:szCs w:val="30"/>
        </w:rPr>
        <w:t>债权人需提交材料对照表</w:t>
      </w:r>
    </w:p>
    <w:p w14:paraId="257F0355">
      <w:pPr>
        <w:spacing w:before="156" w:beforeLines="50" w:after="156" w:afterLines="50" w:line="520" w:lineRule="exact"/>
        <w:ind w:firstLine="480"/>
        <w:rPr>
          <w:rFonts w:ascii="仿宋" w:hAnsi="仿宋" w:eastAsia="仿宋" w:cs="仿宋"/>
          <w:b/>
          <w:sz w:val="28"/>
          <w:szCs w:val="28"/>
        </w:rPr>
      </w:pPr>
      <w:r>
        <w:rPr>
          <w:rFonts w:hint="eastAsia" w:ascii="仿宋" w:hAnsi="仿宋" w:eastAsia="仿宋" w:cs="仿宋"/>
          <w:b/>
          <w:sz w:val="28"/>
          <w:szCs w:val="28"/>
        </w:rPr>
        <w:t>一、自然人债权人</w:t>
      </w:r>
    </w:p>
    <w:p w14:paraId="14AF8C61">
      <w:pPr>
        <w:pStyle w:val="17"/>
        <w:numPr>
          <w:ilvl w:val="0"/>
          <w:numId w:val="3"/>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债权</w:t>
      </w:r>
      <w:r>
        <w:rPr>
          <w:rFonts w:hint="eastAsia" w:ascii="仿宋" w:hAnsi="仿宋" w:eastAsia="仿宋" w:cs="仿宋"/>
          <w:sz w:val="28"/>
          <w:szCs w:val="28"/>
          <w:lang w:eastAsia="zh-CN"/>
        </w:rPr>
        <w:t>申报</w:t>
      </w:r>
      <w:r>
        <w:rPr>
          <w:rFonts w:hint="eastAsia" w:ascii="仿宋" w:hAnsi="仿宋" w:eastAsia="仿宋" w:cs="仿宋"/>
          <w:sz w:val="28"/>
          <w:szCs w:val="28"/>
        </w:rPr>
        <w:t>表（原件，一式两份，签字并按手印）；</w:t>
      </w:r>
    </w:p>
    <w:p w14:paraId="2DA91711">
      <w:pPr>
        <w:pStyle w:val="17"/>
        <w:numPr>
          <w:ilvl w:val="0"/>
          <w:numId w:val="3"/>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债权</w:t>
      </w:r>
      <w:r>
        <w:rPr>
          <w:rFonts w:hint="eastAsia" w:ascii="仿宋" w:hAnsi="仿宋" w:eastAsia="仿宋" w:cs="仿宋"/>
          <w:sz w:val="28"/>
          <w:szCs w:val="28"/>
          <w:lang w:eastAsia="zh-CN"/>
        </w:rPr>
        <w:t>申报</w:t>
      </w:r>
      <w:r>
        <w:rPr>
          <w:rFonts w:hint="eastAsia" w:ascii="仿宋" w:hAnsi="仿宋" w:eastAsia="仿宋" w:cs="仿宋"/>
          <w:sz w:val="28"/>
          <w:szCs w:val="28"/>
        </w:rPr>
        <w:t>书（原件，一式两份，签字并按手印）；</w:t>
      </w:r>
    </w:p>
    <w:p w14:paraId="4AE6B8FF">
      <w:pPr>
        <w:pStyle w:val="17"/>
        <w:numPr>
          <w:ilvl w:val="0"/>
          <w:numId w:val="3"/>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债权</w:t>
      </w:r>
      <w:r>
        <w:rPr>
          <w:rFonts w:hint="eastAsia" w:ascii="仿宋" w:hAnsi="仿宋" w:eastAsia="仿宋" w:cs="仿宋"/>
          <w:sz w:val="28"/>
          <w:szCs w:val="28"/>
          <w:lang w:eastAsia="zh-CN"/>
        </w:rPr>
        <w:t>申报</w:t>
      </w:r>
      <w:r>
        <w:rPr>
          <w:rFonts w:hint="eastAsia" w:ascii="仿宋" w:hAnsi="仿宋" w:eastAsia="仿宋" w:cs="仿宋"/>
          <w:sz w:val="28"/>
          <w:szCs w:val="28"/>
        </w:rPr>
        <w:t>证据材料清单（原件，一式两份，签字并按手印）及证明债权的相关证据材料（复印件，一式两份，并注明页数，签字并按手印需核对原件）；</w:t>
      </w:r>
    </w:p>
    <w:p w14:paraId="1053F5F7">
      <w:pPr>
        <w:pStyle w:val="17"/>
        <w:numPr>
          <w:ilvl w:val="0"/>
          <w:numId w:val="3"/>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承诺函（原件，一式两份，签字并按手印）；</w:t>
      </w:r>
    </w:p>
    <w:p w14:paraId="000FCAB8">
      <w:pPr>
        <w:pStyle w:val="17"/>
        <w:numPr>
          <w:ilvl w:val="0"/>
          <w:numId w:val="3"/>
        </w:numPr>
        <w:spacing w:line="520" w:lineRule="exact"/>
        <w:ind w:firstLineChars="0"/>
        <w:rPr>
          <w:rFonts w:ascii="仿宋" w:hAnsi="仿宋" w:eastAsia="仿宋" w:cs="仿宋"/>
          <w:sz w:val="28"/>
          <w:szCs w:val="28"/>
        </w:rPr>
      </w:pPr>
      <w:r>
        <w:rPr>
          <w:rFonts w:hint="eastAsia" w:ascii="仿宋" w:hAnsi="仿宋" w:eastAsia="仿宋" w:cs="仿宋"/>
          <w:sz w:val="28"/>
          <w:szCs w:val="28"/>
        </w:rPr>
        <w:t>参会信息采集表（原件，一式两份，签字并按手印）；</w:t>
      </w:r>
    </w:p>
    <w:p w14:paraId="78E09AFB">
      <w:pPr>
        <w:pStyle w:val="17"/>
        <w:numPr>
          <w:ilvl w:val="0"/>
          <w:numId w:val="3"/>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债权人身份证复印件（一式两份，签字并按手印，需核对原件）；</w:t>
      </w:r>
    </w:p>
    <w:p w14:paraId="5BA67A7B">
      <w:pPr>
        <w:pStyle w:val="17"/>
        <w:numPr>
          <w:ilvl w:val="0"/>
          <w:numId w:val="3"/>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送达地址确认书（原件，一式两份，签字并按手印）；</w:t>
      </w:r>
    </w:p>
    <w:p w14:paraId="1CB5AC82">
      <w:pPr>
        <w:spacing w:before="156" w:beforeLines="50" w:after="156" w:afterLines="50" w:line="520" w:lineRule="exact"/>
        <w:ind w:firstLine="480"/>
        <w:rPr>
          <w:rFonts w:ascii="仿宋" w:hAnsi="仿宋" w:eastAsia="仿宋" w:cs="仿宋"/>
          <w:b/>
          <w:sz w:val="28"/>
          <w:szCs w:val="28"/>
        </w:rPr>
      </w:pPr>
      <w:r>
        <w:rPr>
          <w:rFonts w:hint="eastAsia" w:ascii="仿宋" w:hAnsi="仿宋" w:eastAsia="仿宋" w:cs="仿宋"/>
          <w:b/>
          <w:sz w:val="28"/>
          <w:szCs w:val="28"/>
        </w:rPr>
        <w:t>委托他人代理债权</w:t>
      </w:r>
      <w:r>
        <w:rPr>
          <w:rFonts w:hint="eastAsia" w:ascii="仿宋" w:hAnsi="仿宋" w:eastAsia="仿宋" w:cs="仿宋"/>
          <w:b/>
          <w:sz w:val="28"/>
          <w:szCs w:val="28"/>
          <w:lang w:eastAsia="zh-CN"/>
        </w:rPr>
        <w:t>申报</w:t>
      </w:r>
      <w:r>
        <w:rPr>
          <w:rFonts w:hint="eastAsia" w:ascii="仿宋" w:hAnsi="仿宋" w:eastAsia="仿宋" w:cs="仿宋"/>
          <w:b/>
          <w:sz w:val="28"/>
          <w:szCs w:val="28"/>
        </w:rPr>
        <w:t>，除上述资料外，还需要提交：</w:t>
      </w:r>
    </w:p>
    <w:p w14:paraId="00A7B951">
      <w:pPr>
        <w:pStyle w:val="17"/>
        <w:numPr>
          <w:ilvl w:val="0"/>
          <w:numId w:val="3"/>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授权委托书（原件，一式两份，签字并按手印）；</w:t>
      </w:r>
    </w:p>
    <w:p w14:paraId="3D7D13D8">
      <w:pPr>
        <w:pStyle w:val="17"/>
        <w:numPr>
          <w:ilvl w:val="0"/>
          <w:numId w:val="3"/>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代理人不是律师的，提交代理人身份证复印件（一式两份，签字并按手印，需核对原件）；</w:t>
      </w:r>
    </w:p>
    <w:p w14:paraId="026F20E3">
      <w:pPr>
        <w:pStyle w:val="17"/>
        <w:spacing w:before="156" w:beforeLines="50" w:after="156" w:afterLines="50" w:line="520" w:lineRule="exact"/>
        <w:ind w:firstLine="280" w:firstLineChars="100"/>
        <w:rPr>
          <w:rFonts w:ascii="仿宋" w:hAnsi="仿宋" w:eastAsia="仿宋" w:cs="仿宋"/>
          <w:sz w:val="28"/>
          <w:szCs w:val="28"/>
        </w:rPr>
      </w:pPr>
      <w:r>
        <w:rPr>
          <w:rFonts w:hint="eastAsia" w:ascii="仿宋" w:hAnsi="仿宋" w:eastAsia="仿宋" w:cs="仿宋"/>
          <w:sz w:val="28"/>
          <w:szCs w:val="28"/>
        </w:rPr>
        <w:t>10.代理人是律师的，提交律师执业证复印件（一式两份，需核对原件）和律师事务所所函（原件，一式两份）。</w:t>
      </w:r>
    </w:p>
    <w:p w14:paraId="7C4D541E">
      <w:pPr>
        <w:spacing w:before="156" w:beforeLines="50" w:after="156" w:afterLines="50" w:line="520" w:lineRule="exact"/>
        <w:ind w:firstLine="480"/>
        <w:rPr>
          <w:rFonts w:ascii="仿宋" w:hAnsi="仿宋" w:eastAsia="仿宋" w:cs="仿宋"/>
          <w:b/>
          <w:sz w:val="28"/>
          <w:szCs w:val="28"/>
        </w:rPr>
      </w:pPr>
      <w:r>
        <w:rPr>
          <w:rFonts w:hint="eastAsia" w:ascii="仿宋" w:hAnsi="仿宋" w:eastAsia="仿宋" w:cs="仿宋"/>
          <w:b/>
          <w:sz w:val="28"/>
          <w:szCs w:val="28"/>
        </w:rPr>
        <w:t>二、机构债权人</w:t>
      </w:r>
    </w:p>
    <w:p w14:paraId="3DA0F0D2">
      <w:pPr>
        <w:pStyle w:val="17"/>
        <w:numPr>
          <w:ilvl w:val="0"/>
          <w:numId w:val="4"/>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债权</w:t>
      </w:r>
      <w:r>
        <w:rPr>
          <w:rFonts w:hint="eastAsia" w:ascii="仿宋" w:hAnsi="仿宋" w:eastAsia="仿宋" w:cs="仿宋"/>
          <w:sz w:val="28"/>
          <w:szCs w:val="28"/>
          <w:lang w:eastAsia="zh-CN"/>
        </w:rPr>
        <w:t>申报</w:t>
      </w:r>
      <w:r>
        <w:rPr>
          <w:rFonts w:hint="eastAsia" w:ascii="仿宋" w:hAnsi="仿宋" w:eastAsia="仿宋" w:cs="仿宋"/>
          <w:sz w:val="28"/>
          <w:szCs w:val="28"/>
        </w:rPr>
        <w:t>表（原件，一式两份，加盖单位公章）；</w:t>
      </w:r>
    </w:p>
    <w:p w14:paraId="624384AD">
      <w:pPr>
        <w:pStyle w:val="17"/>
        <w:numPr>
          <w:ilvl w:val="0"/>
          <w:numId w:val="4"/>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债权</w:t>
      </w:r>
      <w:r>
        <w:rPr>
          <w:rFonts w:hint="eastAsia" w:ascii="仿宋" w:hAnsi="仿宋" w:eastAsia="仿宋" w:cs="仿宋"/>
          <w:sz w:val="28"/>
          <w:szCs w:val="28"/>
          <w:lang w:eastAsia="zh-CN"/>
        </w:rPr>
        <w:t>申报</w:t>
      </w:r>
      <w:r>
        <w:rPr>
          <w:rFonts w:hint="eastAsia" w:ascii="仿宋" w:hAnsi="仿宋" w:eastAsia="仿宋" w:cs="仿宋"/>
          <w:sz w:val="28"/>
          <w:szCs w:val="28"/>
        </w:rPr>
        <w:t>书（原件，一式两份，加盖单位公章）；</w:t>
      </w:r>
    </w:p>
    <w:p w14:paraId="5345B943">
      <w:pPr>
        <w:pStyle w:val="17"/>
        <w:numPr>
          <w:ilvl w:val="0"/>
          <w:numId w:val="4"/>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债权</w:t>
      </w:r>
      <w:r>
        <w:rPr>
          <w:rFonts w:hint="eastAsia" w:ascii="仿宋" w:hAnsi="仿宋" w:eastAsia="仿宋" w:cs="仿宋"/>
          <w:sz w:val="28"/>
          <w:szCs w:val="28"/>
          <w:lang w:eastAsia="zh-CN"/>
        </w:rPr>
        <w:t>申报</w:t>
      </w:r>
      <w:r>
        <w:rPr>
          <w:rFonts w:hint="eastAsia" w:ascii="仿宋" w:hAnsi="仿宋" w:eastAsia="仿宋" w:cs="仿宋"/>
          <w:sz w:val="28"/>
          <w:szCs w:val="28"/>
        </w:rPr>
        <w:t>证据材料清单（原件，一式两份，加盖单位公章）及证明债权的相关证据材料（复印件，一式两份，并注明页数，加盖单位公章，需核对原件，并注明页数）；</w:t>
      </w:r>
    </w:p>
    <w:p w14:paraId="34E12611">
      <w:pPr>
        <w:pStyle w:val="17"/>
        <w:numPr>
          <w:ilvl w:val="0"/>
          <w:numId w:val="4"/>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债权人企业法人营业执照、事业和社会团体法人</w:t>
      </w:r>
      <w:r>
        <w:rPr>
          <w:rFonts w:hint="eastAsia" w:ascii="仿宋" w:hAnsi="仿宋" w:eastAsia="仿宋" w:cs="仿宋"/>
          <w:sz w:val="28"/>
          <w:szCs w:val="28"/>
          <w:lang w:eastAsia="zh-CN"/>
        </w:rPr>
        <w:t>申报</w:t>
      </w:r>
      <w:r>
        <w:rPr>
          <w:rFonts w:hint="eastAsia" w:ascii="仿宋" w:hAnsi="仿宋" w:eastAsia="仿宋" w:cs="仿宋"/>
          <w:sz w:val="28"/>
          <w:szCs w:val="28"/>
        </w:rPr>
        <w:t>证书等副本复印件（一式两份，需加盖单位公章，需核对原件）；单位名称有变更的，提供名称变更证明文件复印件（一式两份，需加盖单位公章）；</w:t>
      </w:r>
    </w:p>
    <w:p w14:paraId="3C7E3524">
      <w:pPr>
        <w:pStyle w:val="17"/>
        <w:numPr>
          <w:ilvl w:val="0"/>
          <w:numId w:val="4"/>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法定代表人或负责人身份证明书（原件，一式两份，加盖单位公章）；</w:t>
      </w:r>
    </w:p>
    <w:p w14:paraId="50C96D2F">
      <w:pPr>
        <w:pStyle w:val="17"/>
        <w:numPr>
          <w:ilvl w:val="0"/>
          <w:numId w:val="4"/>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法定代表人或负责人身份证（复印件，一式两份，签字并按手印，需核对原件）</w:t>
      </w:r>
    </w:p>
    <w:p w14:paraId="5A6E8C60">
      <w:pPr>
        <w:pStyle w:val="17"/>
        <w:numPr>
          <w:ilvl w:val="0"/>
          <w:numId w:val="4"/>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承诺函（原件，一式两份，加盖单位公章）；</w:t>
      </w:r>
    </w:p>
    <w:p w14:paraId="5E0C12B8">
      <w:pPr>
        <w:pStyle w:val="17"/>
        <w:numPr>
          <w:ilvl w:val="0"/>
          <w:numId w:val="4"/>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参会信息采集表（原件，一式两份，加盖单位公章）；</w:t>
      </w:r>
    </w:p>
    <w:p w14:paraId="10370080">
      <w:pPr>
        <w:pStyle w:val="17"/>
        <w:numPr>
          <w:ilvl w:val="0"/>
          <w:numId w:val="4"/>
        </w:numPr>
        <w:spacing w:before="156" w:beforeLines="50" w:after="156" w:afterLines="50" w:line="520" w:lineRule="exact"/>
        <w:ind w:left="0" w:firstLine="426" w:firstLineChars="0"/>
        <w:rPr>
          <w:rFonts w:ascii="仿宋" w:hAnsi="仿宋" w:eastAsia="仿宋" w:cs="仿宋"/>
          <w:sz w:val="28"/>
          <w:szCs w:val="28"/>
        </w:rPr>
      </w:pPr>
      <w:r>
        <w:rPr>
          <w:rFonts w:hint="eastAsia" w:ascii="仿宋" w:hAnsi="仿宋" w:eastAsia="仿宋" w:cs="仿宋"/>
          <w:sz w:val="28"/>
          <w:szCs w:val="28"/>
        </w:rPr>
        <w:t>送达地址确认书（原件，一式两份，加盖单位公章）；</w:t>
      </w:r>
    </w:p>
    <w:p w14:paraId="291AF84E">
      <w:pPr>
        <w:spacing w:before="156" w:beforeLines="50" w:after="156" w:afterLines="50" w:line="520" w:lineRule="exact"/>
        <w:ind w:firstLine="480"/>
        <w:rPr>
          <w:rFonts w:ascii="仿宋" w:hAnsi="仿宋" w:eastAsia="仿宋" w:cs="仿宋"/>
          <w:b/>
          <w:sz w:val="28"/>
          <w:szCs w:val="28"/>
        </w:rPr>
      </w:pPr>
      <w:r>
        <w:rPr>
          <w:rFonts w:hint="eastAsia" w:ascii="仿宋" w:hAnsi="仿宋" w:eastAsia="仿宋" w:cs="仿宋"/>
          <w:b/>
          <w:sz w:val="28"/>
          <w:szCs w:val="28"/>
        </w:rPr>
        <w:t>委托他人代理债权</w:t>
      </w:r>
      <w:r>
        <w:rPr>
          <w:rFonts w:hint="eastAsia" w:ascii="仿宋" w:hAnsi="仿宋" w:eastAsia="仿宋" w:cs="仿宋"/>
          <w:b/>
          <w:sz w:val="28"/>
          <w:szCs w:val="28"/>
          <w:lang w:eastAsia="zh-CN"/>
        </w:rPr>
        <w:t>申报</w:t>
      </w:r>
      <w:r>
        <w:rPr>
          <w:rFonts w:hint="eastAsia" w:ascii="仿宋" w:hAnsi="仿宋" w:eastAsia="仿宋" w:cs="仿宋"/>
          <w:b/>
          <w:sz w:val="28"/>
          <w:szCs w:val="28"/>
        </w:rPr>
        <w:t>，除上述资料外，还需要提交：</w:t>
      </w:r>
    </w:p>
    <w:p w14:paraId="0AB49EF5">
      <w:pPr>
        <w:spacing w:before="156" w:beforeLines="50" w:after="156" w:afterLines="50" w:line="520" w:lineRule="exact"/>
        <w:ind w:firstLine="480"/>
        <w:rPr>
          <w:rFonts w:ascii="仿宋" w:hAnsi="仿宋" w:eastAsia="仿宋" w:cs="仿宋"/>
          <w:sz w:val="28"/>
          <w:szCs w:val="28"/>
        </w:rPr>
      </w:pPr>
      <w:r>
        <w:rPr>
          <w:rFonts w:hint="eastAsia" w:ascii="仿宋" w:hAnsi="仿宋" w:eastAsia="仿宋" w:cs="仿宋"/>
          <w:sz w:val="28"/>
          <w:szCs w:val="28"/>
        </w:rPr>
        <w:t>10.授权委托书（原件，一式两份，加盖单位公章）；</w:t>
      </w:r>
    </w:p>
    <w:p w14:paraId="4E42CF94">
      <w:pPr>
        <w:pStyle w:val="17"/>
        <w:spacing w:before="156" w:beforeLines="50" w:after="156" w:afterLines="50" w:line="520" w:lineRule="exact"/>
        <w:ind w:firstLine="560"/>
        <w:rPr>
          <w:rFonts w:ascii="仿宋" w:hAnsi="仿宋" w:eastAsia="仿宋" w:cs="仿宋"/>
          <w:sz w:val="28"/>
          <w:szCs w:val="28"/>
        </w:rPr>
      </w:pPr>
      <w:r>
        <w:rPr>
          <w:rFonts w:hint="eastAsia" w:ascii="仿宋" w:hAnsi="仿宋" w:eastAsia="仿宋" w:cs="仿宋"/>
          <w:sz w:val="28"/>
          <w:szCs w:val="28"/>
        </w:rPr>
        <w:t>11.代理人不是律师的，提交代理人身份证复印件（一式两份，需核对原件）；</w:t>
      </w:r>
    </w:p>
    <w:p w14:paraId="742251E8">
      <w:pPr>
        <w:pStyle w:val="17"/>
        <w:spacing w:before="156" w:beforeLines="50" w:after="156" w:afterLines="50" w:line="520" w:lineRule="exact"/>
        <w:ind w:firstLine="560"/>
        <w:rPr>
          <w:rFonts w:ascii="仿宋" w:hAnsi="仿宋" w:eastAsia="仿宋" w:cs="仿宋"/>
          <w:sz w:val="28"/>
          <w:szCs w:val="28"/>
        </w:rPr>
      </w:pPr>
      <w:r>
        <w:rPr>
          <w:rFonts w:hint="eastAsia" w:ascii="仿宋" w:hAnsi="仿宋" w:eastAsia="仿宋" w:cs="仿宋"/>
          <w:sz w:val="28"/>
          <w:szCs w:val="28"/>
        </w:rPr>
        <w:t>12.代理人是律师的，提交律师执业证复印件（一式两份，需核对原件）和律师事务所所函（原件，一式两份）。</w:t>
      </w:r>
    </w:p>
    <w:p w14:paraId="63AD15C2">
      <w:pPr>
        <w:spacing w:before="156" w:beforeLines="50" w:after="156" w:afterLines="50" w:line="360" w:lineRule="auto"/>
        <w:rPr>
          <w:rFonts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B559F">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31F49">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14:paraId="22A3EF8A">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6B866">
    <w:pPr>
      <w:pStyle w:val="6"/>
      <w:pBdr>
        <w:bottom w:val="none" w:color="auto" w:sz="0" w:space="1"/>
      </w:pBdr>
      <w:tabs>
        <w:tab w:val="clear" w:pos="4153"/>
      </w:tabs>
      <w:jc w:val="both"/>
      <w:rPr>
        <w:rFonts w:ascii="仿宋" w:hAnsi="仿宋" w:eastAsia="仿宋" w:cs="仿宋"/>
        <w:color w:val="FFFFFF" w:themeColor="background1"/>
        <w14:textFill>
          <w14:solidFill>
            <w14:schemeClr w14:val="bg1"/>
          </w14:solidFill>
        </w14:textFil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73570"/>
    <w:multiLevelType w:val="multilevel"/>
    <w:tmpl w:val="55A73570"/>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5B12059E"/>
    <w:multiLevelType w:val="multilevel"/>
    <w:tmpl w:val="5B12059E"/>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770A147B"/>
    <w:multiLevelType w:val="multilevel"/>
    <w:tmpl w:val="770A147B"/>
    <w:lvl w:ilvl="0" w:tentative="0">
      <w:start w:val="1"/>
      <w:numFmt w:val="chineseCountingThousand"/>
      <w:lvlText w:val="%1、"/>
      <w:lvlJc w:val="left"/>
      <w:pPr>
        <w:ind w:left="1280" w:hanging="720"/>
      </w:pPr>
      <w:rPr>
        <w:lang w:val="en-US"/>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7BEE360B"/>
    <w:multiLevelType w:val="multilevel"/>
    <w:tmpl w:val="7BEE360B"/>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200"/>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B51"/>
    <w:rsid w:val="000025CE"/>
    <w:rsid w:val="00005B25"/>
    <w:rsid w:val="0000780B"/>
    <w:rsid w:val="00010004"/>
    <w:rsid w:val="000146B7"/>
    <w:rsid w:val="00017010"/>
    <w:rsid w:val="00033096"/>
    <w:rsid w:val="00051216"/>
    <w:rsid w:val="00065827"/>
    <w:rsid w:val="00082CF6"/>
    <w:rsid w:val="00091088"/>
    <w:rsid w:val="0009140E"/>
    <w:rsid w:val="00093FB4"/>
    <w:rsid w:val="000A039A"/>
    <w:rsid w:val="000B2A9E"/>
    <w:rsid w:val="000C1401"/>
    <w:rsid w:val="000D662A"/>
    <w:rsid w:val="000E25E9"/>
    <w:rsid w:val="000F2FB6"/>
    <w:rsid w:val="00107F79"/>
    <w:rsid w:val="00116B10"/>
    <w:rsid w:val="00121BED"/>
    <w:rsid w:val="001262AC"/>
    <w:rsid w:val="001275E1"/>
    <w:rsid w:val="00142B0D"/>
    <w:rsid w:val="00160AAB"/>
    <w:rsid w:val="00163DFB"/>
    <w:rsid w:val="00167100"/>
    <w:rsid w:val="001830B7"/>
    <w:rsid w:val="001B5D35"/>
    <w:rsid w:val="001C67DE"/>
    <w:rsid w:val="001D226B"/>
    <w:rsid w:val="001E1CD6"/>
    <w:rsid w:val="001E63EF"/>
    <w:rsid w:val="00215237"/>
    <w:rsid w:val="00223A4D"/>
    <w:rsid w:val="00231418"/>
    <w:rsid w:val="002441C9"/>
    <w:rsid w:val="00266622"/>
    <w:rsid w:val="002676D7"/>
    <w:rsid w:val="0027310F"/>
    <w:rsid w:val="00274190"/>
    <w:rsid w:val="00274A66"/>
    <w:rsid w:val="00275CF2"/>
    <w:rsid w:val="0028716F"/>
    <w:rsid w:val="00287DD9"/>
    <w:rsid w:val="0029154E"/>
    <w:rsid w:val="002A4296"/>
    <w:rsid w:val="002B4DB8"/>
    <w:rsid w:val="002C1A18"/>
    <w:rsid w:val="002C330F"/>
    <w:rsid w:val="00316465"/>
    <w:rsid w:val="00321C5D"/>
    <w:rsid w:val="00344840"/>
    <w:rsid w:val="00344ECE"/>
    <w:rsid w:val="0036518D"/>
    <w:rsid w:val="00385F72"/>
    <w:rsid w:val="00392127"/>
    <w:rsid w:val="0039350D"/>
    <w:rsid w:val="003A4C0A"/>
    <w:rsid w:val="003B6427"/>
    <w:rsid w:val="003B7456"/>
    <w:rsid w:val="003D4180"/>
    <w:rsid w:val="003D42D6"/>
    <w:rsid w:val="003D4FE7"/>
    <w:rsid w:val="003E4CFD"/>
    <w:rsid w:val="003E6682"/>
    <w:rsid w:val="00404773"/>
    <w:rsid w:val="00416C96"/>
    <w:rsid w:val="00444F75"/>
    <w:rsid w:val="004456E9"/>
    <w:rsid w:val="00446B32"/>
    <w:rsid w:val="0048627F"/>
    <w:rsid w:val="004A019B"/>
    <w:rsid w:val="004C42D3"/>
    <w:rsid w:val="004D1F72"/>
    <w:rsid w:val="004D7FB5"/>
    <w:rsid w:val="004E7396"/>
    <w:rsid w:val="00540758"/>
    <w:rsid w:val="00564225"/>
    <w:rsid w:val="00572E05"/>
    <w:rsid w:val="00580706"/>
    <w:rsid w:val="00597085"/>
    <w:rsid w:val="005D2747"/>
    <w:rsid w:val="00605009"/>
    <w:rsid w:val="006236B7"/>
    <w:rsid w:val="00647339"/>
    <w:rsid w:val="00647C0B"/>
    <w:rsid w:val="00651F6F"/>
    <w:rsid w:val="006612E4"/>
    <w:rsid w:val="00663350"/>
    <w:rsid w:val="00664047"/>
    <w:rsid w:val="00682771"/>
    <w:rsid w:val="00693430"/>
    <w:rsid w:val="00694B5C"/>
    <w:rsid w:val="00695053"/>
    <w:rsid w:val="006C2554"/>
    <w:rsid w:val="006C5121"/>
    <w:rsid w:val="006F6736"/>
    <w:rsid w:val="00700261"/>
    <w:rsid w:val="007455A0"/>
    <w:rsid w:val="007655E5"/>
    <w:rsid w:val="00771908"/>
    <w:rsid w:val="00784040"/>
    <w:rsid w:val="00784C38"/>
    <w:rsid w:val="007850C5"/>
    <w:rsid w:val="007A5ADC"/>
    <w:rsid w:val="007A77BE"/>
    <w:rsid w:val="007B0265"/>
    <w:rsid w:val="007B64FD"/>
    <w:rsid w:val="007B72FA"/>
    <w:rsid w:val="007D1FF6"/>
    <w:rsid w:val="007D5ED2"/>
    <w:rsid w:val="007F54A5"/>
    <w:rsid w:val="00816314"/>
    <w:rsid w:val="00822FBC"/>
    <w:rsid w:val="00832B17"/>
    <w:rsid w:val="00833AB5"/>
    <w:rsid w:val="008416AD"/>
    <w:rsid w:val="008506C2"/>
    <w:rsid w:val="00850DD7"/>
    <w:rsid w:val="008738FE"/>
    <w:rsid w:val="00874320"/>
    <w:rsid w:val="00874588"/>
    <w:rsid w:val="00882E0D"/>
    <w:rsid w:val="008850D1"/>
    <w:rsid w:val="00895D76"/>
    <w:rsid w:val="008A0BE5"/>
    <w:rsid w:val="008A19D2"/>
    <w:rsid w:val="008B093E"/>
    <w:rsid w:val="008B737B"/>
    <w:rsid w:val="008C032D"/>
    <w:rsid w:val="008D3FD1"/>
    <w:rsid w:val="00915239"/>
    <w:rsid w:val="00943421"/>
    <w:rsid w:val="00950304"/>
    <w:rsid w:val="00960439"/>
    <w:rsid w:val="00961DBA"/>
    <w:rsid w:val="00964F5C"/>
    <w:rsid w:val="009769C4"/>
    <w:rsid w:val="009771D9"/>
    <w:rsid w:val="00977F61"/>
    <w:rsid w:val="00983C8C"/>
    <w:rsid w:val="00987D80"/>
    <w:rsid w:val="009B6F68"/>
    <w:rsid w:val="009C3AE7"/>
    <w:rsid w:val="009E6AB4"/>
    <w:rsid w:val="00A069A8"/>
    <w:rsid w:val="00A162DD"/>
    <w:rsid w:val="00A54559"/>
    <w:rsid w:val="00A6586A"/>
    <w:rsid w:val="00A668E0"/>
    <w:rsid w:val="00A7116B"/>
    <w:rsid w:val="00A71EDC"/>
    <w:rsid w:val="00A91FAD"/>
    <w:rsid w:val="00A928B9"/>
    <w:rsid w:val="00AB7623"/>
    <w:rsid w:val="00AC4FA7"/>
    <w:rsid w:val="00AC7778"/>
    <w:rsid w:val="00AD0F11"/>
    <w:rsid w:val="00AF506D"/>
    <w:rsid w:val="00B223D6"/>
    <w:rsid w:val="00B30449"/>
    <w:rsid w:val="00B50D14"/>
    <w:rsid w:val="00B5768F"/>
    <w:rsid w:val="00B62A28"/>
    <w:rsid w:val="00B66F09"/>
    <w:rsid w:val="00BA6026"/>
    <w:rsid w:val="00BB3587"/>
    <w:rsid w:val="00BC1466"/>
    <w:rsid w:val="00BE7930"/>
    <w:rsid w:val="00C0786A"/>
    <w:rsid w:val="00C14158"/>
    <w:rsid w:val="00C15363"/>
    <w:rsid w:val="00C273C5"/>
    <w:rsid w:val="00C41A48"/>
    <w:rsid w:val="00C530BE"/>
    <w:rsid w:val="00C67464"/>
    <w:rsid w:val="00C675DA"/>
    <w:rsid w:val="00C87F19"/>
    <w:rsid w:val="00C9358D"/>
    <w:rsid w:val="00CA4FC9"/>
    <w:rsid w:val="00CA7B61"/>
    <w:rsid w:val="00CB7CF1"/>
    <w:rsid w:val="00CB7E16"/>
    <w:rsid w:val="00CD30F4"/>
    <w:rsid w:val="00CD5F2D"/>
    <w:rsid w:val="00CD7D61"/>
    <w:rsid w:val="00CE5B37"/>
    <w:rsid w:val="00CF4A7A"/>
    <w:rsid w:val="00D229C3"/>
    <w:rsid w:val="00D40A6D"/>
    <w:rsid w:val="00D5565E"/>
    <w:rsid w:val="00D66210"/>
    <w:rsid w:val="00D72B59"/>
    <w:rsid w:val="00D80E8E"/>
    <w:rsid w:val="00D84049"/>
    <w:rsid w:val="00D91C21"/>
    <w:rsid w:val="00DB503A"/>
    <w:rsid w:val="00DC028F"/>
    <w:rsid w:val="00DE33DA"/>
    <w:rsid w:val="00DE71BB"/>
    <w:rsid w:val="00DF12CE"/>
    <w:rsid w:val="00DF215F"/>
    <w:rsid w:val="00E01BA3"/>
    <w:rsid w:val="00E215BB"/>
    <w:rsid w:val="00E31C1D"/>
    <w:rsid w:val="00E36D06"/>
    <w:rsid w:val="00E47B51"/>
    <w:rsid w:val="00E57766"/>
    <w:rsid w:val="00E61AE3"/>
    <w:rsid w:val="00E72BA3"/>
    <w:rsid w:val="00E81FE6"/>
    <w:rsid w:val="00E869F8"/>
    <w:rsid w:val="00E92A73"/>
    <w:rsid w:val="00EA3413"/>
    <w:rsid w:val="00EA4CC8"/>
    <w:rsid w:val="00EA7D47"/>
    <w:rsid w:val="00EB0032"/>
    <w:rsid w:val="00EB099A"/>
    <w:rsid w:val="00EB3784"/>
    <w:rsid w:val="00EB5A87"/>
    <w:rsid w:val="00EC2A2E"/>
    <w:rsid w:val="00EF1265"/>
    <w:rsid w:val="00EF5239"/>
    <w:rsid w:val="00F0036A"/>
    <w:rsid w:val="00F03FAF"/>
    <w:rsid w:val="00F16BDB"/>
    <w:rsid w:val="00F1793E"/>
    <w:rsid w:val="00F2548F"/>
    <w:rsid w:val="00F25D0D"/>
    <w:rsid w:val="00F32279"/>
    <w:rsid w:val="00F32EB7"/>
    <w:rsid w:val="00F36021"/>
    <w:rsid w:val="00F37A94"/>
    <w:rsid w:val="00F442B3"/>
    <w:rsid w:val="00F50D0B"/>
    <w:rsid w:val="00F53215"/>
    <w:rsid w:val="00F53702"/>
    <w:rsid w:val="00F56990"/>
    <w:rsid w:val="00F774A4"/>
    <w:rsid w:val="00F955BE"/>
    <w:rsid w:val="00F959E8"/>
    <w:rsid w:val="00FA259C"/>
    <w:rsid w:val="00FB6A7E"/>
    <w:rsid w:val="00FC4180"/>
    <w:rsid w:val="00FD04E9"/>
    <w:rsid w:val="00FD4C5A"/>
    <w:rsid w:val="00FE013A"/>
    <w:rsid w:val="00FE4360"/>
    <w:rsid w:val="00FE5EB4"/>
    <w:rsid w:val="00FE6D40"/>
    <w:rsid w:val="00FF1866"/>
    <w:rsid w:val="00FF7FAD"/>
    <w:rsid w:val="021D59BE"/>
    <w:rsid w:val="0A186FFF"/>
    <w:rsid w:val="0C282E3F"/>
    <w:rsid w:val="0F1632DF"/>
    <w:rsid w:val="0FE42AF4"/>
    <w:rsid w:val="14C67C4C"/>
    <w:rsid w:val="15186474"/>
    <w:rsid w:val="156F395F"/>
    <w:rsid w:val="16A31E8C"/>
    <w:rsid w:val="16AF6B3B"/>
    <w:rsid w:val="18731B3C"/>
    <w:rsid w:val="188F4CCD"/>
    <w:rsid w:val="18F10734"/>
    <w:rsid w:val="1B014669"/>
    <w:rsid w:val="1B7F62A1"/>
    <w:rsid w:val="1BC24949"/>
    <w:rsid w:val="1F4B11D9"/>
    <w:rsid w:val="20264BB0"/>
    <w:rsid w:val="23200E21"/>
    <w:rsid w:val="23460244"/>
    <w:rsid w:val="2803452F"/>
    <w:rsid w:val="2A420E99"/>
    <w:rsid w:val="2AC662A1"/>
    <w:rsid w:val="2C4F289E"/>
    <w:rsid w:val="2CBE4A70"/>
    <w:rsid w:val="2E532FCE"/>
    <w:rsid w:val="3044428F"/>
    <w:rsid w:val="30F72938"/>
    <w:rsid w:val="31682510"/>
    <w:rsid w:val="316F6290"/>
    <w:rsid w:val="3295512E"/>
    <w:rsid w:val="332B7C8D"/>
    <w:rsid w:val="33873E54"/>
    <w:rsid w:val="34BB05C2"/>
    <w:rsid w:val="35560AB2"/>
    <w:rsid w:val="36F445B4"/>
    <w:rsid w:val="376023B6"/>
    <w:rsid w:val="3849172E"/>
    <w:rsid w:val="38B87759"/>
    <w:rsid w:val="38D942E2"/>
    <w:rsid w:val="39F215A4"/>
    <w:rsid w:val="3ACF6BCC"/>
    <w:rsid w:val="3EC11373"/>
    <w:rsid w:val="40E15A6C"/>
    <w:rsid w:val="45026F03"/>
    <w:rsid w:val="4604210D"/>
    <w:rsid w:val="460B67B1"/>
    <w:rsid w:val="46796A85"/>
    <w:rsid w:val="486174F3"/>
    <w:rsid w:val="48671FE2"/>
    <w:rsid w:val="4AD62FBA"/>
    <w:rsid w:val="4C7D2F70"/>
    <w:rsid w:val="4C865C3C"/>
    <w:rsid w:val="50873C92"/>
    <w:rsid w:val="52EB75C5"/>
    <w:rsid w:val="554447F7"/>
    <w:rsid w:val="55560E15"/>
    <w:rsid w:val="55C31374"/>
    <w:rsid w:val="5946111B"/>
    <w:rsid w:val="5ABA417F"/>
    <w:rsid w:val="5BBE4F52"/>
    <w:rsid w:val="5D4C0CB4"/>
    <w:rsid w:val="5DF410E7"/>
    <w:rsid w:val="60A53B42"/>
    <w:rsid w:val="616D4420"/>
    <w:rsid w:val="61EA00FA"/>
    <w:rsid w:val="64FF28E3"/>
    <w:rsid w:val="656A7EF8"/>
    <w:rsid w:val="66AF0DDA"/>
    <w:rsid w:val="68866A65"/>
    <w:rsid w:val="6B962A13"/>
    <w:rsid w:val="6E206B1E"/>
    <w:rsid w:val="6E6E1B12"/>
    <w:rsid w:val="6EC633BE"/>
    <w:rsid w:val="6EE953A8"/>
    <w:rsid w:val="6F7865CB"/>
    <w:rsid w:val="70962D1F"/>
    <w:rsid w:val="75A67468"/>
    <w:rsid w:val="76EA2A67"/>
    <w:rsid w:val="77686016"/>
    <w:rsid w:val="77C7230B"/>
    <w:rsid w:val="78A958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semiHidden/>
    <w:unhideWhenUsed/>
    <w:qFormat/>
    <w:uiPriority w:val="99"/>
    <w:pPr>
      <w:jc w:val="left"/>
    </w:pPr>
  </w:style>
  <w:style w:type="paragraph" w:styleId="3">
    <w:name w:val="Body Text Indent 2"/>
    <w:basedOn w:val="1"/>
    <w:link w:val="14"/>
    <w:qFormat/>
    <w:uiPriority w:val="0"/>
    <w:pPr>
      <w:spacing w:line="360" w:lineRule="auto"/>
      <w:ind w:firstLine="560" w:firstLineChars="200"/>
    </w:pPr>
    <w:rPr>
      <w:rFonts w:ascii="仿宋_GB2312" w:eastAsia="仿宋_GB2312"/>
      <w:sz w:val="28"/>
    </w:rPr>
  </w:style>
  <w:style w:type="paragraph" w:styleId="4">
    <w:name w:val="Balloon Text"/>
    <w:basedOn w:val="1"/>
    <w:link w:val="16"/>
    <w:semiHidden/>
    <w:unhideWhenUsed/>
    <w:qFormat/>
    <w:uiPriority w:val="99"/>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8">
    <w:name w:val="annotation subject"/>
    <w:basedOn w:val="2"/>
    <w:next w:val="2"/>
    <w:link w:val="19"/>
    <w:semiHidden/>
    <w:unhideWhenUsed/>
    <w:qFormat/>
    <w:uiPriority w:val="99"/>
    <w:rPr>
      <w:b/>
      <w:bCs/>
    </w:rPr>
  </w:style>
  <w:style w:type="character" w:styleId="11">
    <w:name w:val="page number"/>
    <w:basedOn w:val="10"/>
    <w:qFormat/>
    <w:uiPriority w:val="0"/>
  </w:style>
  <w:style w:type="character" w:styleId="12">
    <w:name w:val="annotation reference"/>
    <w:basedOn w:val="10"/>
    <w:semiHidden/>
    <w:unhideWhenUsed/>
    <w:qFormat/>
    <w:uiPriority w:val="99"/>
    <w:rPr>
      <w:sz w:val="21"/>
      <w:szCs w:val="21"/>
    </w:rPr>
  </w:style>
  <w:style w:type="character" w:customStyle="1" w:styleId="13">
    <w:name w:val="页脚 字符"/>
    <w:basedOn w:val="10"/>
    <w:link w:val="5"/>
    <w:qFormat/>
    <w:uiPriority w:val="0"/>
    <w:rPr>
      <w:rFonts w:ascii="Times New Roman" w:hAnsi="Times New Roman" w:eastAsia="宋体" w:cs="Times New Roman"/>
      <w:sz w:val="18"/>
      <w:szCs w:val="18"/>
    </w:rPr>
  </w:style>
  <w:style w:type="character" w:customStyle="1" w:styleId="14">
    <w:name w:val="正文文本缩进 2 字符"/>
    <w:basedOn w:val="10"/>
    <w:link w:val="3"/>
    <w:qFormat/>
    <w:uiPriority w:val="0"/>
    <w:rPr>
      <w:rFonts w:ascii="仿宋_GB2312" w:hAnsi="Times New Roman" w:eastAsia="仿宋_GB2312" w:cs="Times New Roman"/>
      <w:sz w:val="28"/>
    </w:rPr>
  </w:style>
  <w:style w:type="character" w:customStyle="1" w:styleId="15">
    <w:name w:val="页眉 字符"/>
    <w:basedOn w:val="10"/>
    <w:link w:val="6"/>
    <w:qFormat/>
    <w:uiPriority w:val="0"/>
    <w:rPr>
      <w:rFonts w:ascii="Times New Roman" w:hAnsi="Times New Roman" w:eastAsia="宋体" w:cs="Times New Roman"/>
      <w:sz w:val="18"/>
      <w:szCs w:val="18"/>
    </w:rPr>
  </w:style>
  <w:style w:type="character" w:customStyle="1" w:styleId="16">
    <w:name w:val="批注框文本 字符"/>
    <w:basedOn w:val="10"/>
    <w:link w:val="4"/>
    <w:semiHidden/>
    <w:qFormat/>
    <w:uiPriority w:val="99"/>
    <w:rPr>
      <w:rFonts w:ascii="Times New Roman" w:hAnsi="Times New Roman" w:eastAsia="宋体" w:cs="Times New Roman"/>
      <w:sz w:val="18"/>
      <w:szCs w:val="18"/>
    </w:rPr>
  </w:style>
  <w:style w:type="paragraph" w:styleId="17">
    <w:name w:val="List Paragraph"/>
    <w:basedOn w:val="1"/>
    <w:qFormat/>
    <w:uiPriority w:val="34"/>
    <w:pPr>
      <w:ind w:firstLine="420" w:firstLineChars="200"/>
    </w:pPr>
  </w:style>
  <w:style w:type="character" w:customStyle="1" w:styleId="18">
    <w:name w:val="批注文字 字符"/>
    <w:basedOn w:val="10"/>
    <w:link w:val="2"/>
    <w:semiHidden/>
    <w:qFormat/>
    <w:uiPriority w:val="99"/>
    <w:rPr>
      <w:rFonts w:ascii="Times New Roman" w:hAnsi="Times New Roman" w:eastAsia="宋体" w:cs="Times New Roman"/>
      <w:sz w:val="21"/>
    </w:rPr>
  </w:style>
  <w:style w:type="character" w:customStyle="1" w:styleId="19">
    <w:name w:val="批注主题 字符"/>
    <w:basedOn w:val="18"/>
    <w:link w:val="8"/>
    <w:semiHidden/>
    <w:qFormat/>
    <w:uiPriority w:val="99"/>
    <w:rPr>
      <w:rFonts w:ascii="Times New Roman" w:hAnsi="Times New Roman" w:eastAsia="宋体" w:cs="Times New Roman"/>
      <w:b/>
      <w:bCs/>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10</Pages>
  <Words>3213</Words>
  <Characters>3245</Characters>
  <Lines>36</Lines>
  <Paragraphs>10</Paragraphs>
  <TotalTime>1</TotalTime>
  <ScaleCrop>false</ScaleCrop>
  <LinksUpToDate>false</LinksUpToDate>
  <CharactersWithSpaces>4685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2022-03-17T09:50:00Z</dcterms:created>
  <dc:creator>滢 毕</dc:creator>
  <cp:lastModifiedBy>阳光</cp:lastModifiedBy>
  <cp:lastPrinted>2020-12-18T01:53:00Z</cp:lastPrinted>
  <dcterms:modified xsi:type="dcterms:W3CDTF">2026-01-06T08:58:36Z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8EE4A46E453A444DA2C6CA704E3C548C_13</vt:lpwstr>
  </property>
  <property fmtid="{D5CDD505-2E9C-101B-9397-08002B2CF9AE}" pid="4" name="KSOTemplateDocerSaveRecord">
    <vt:lpwstr>eyJoZGlkIjoiMTczZTUzNjcwM2IxNTNmOTM0OTVkYzQ1NzVkNWM4NWYiLCJ1c2VySWQiOiIxMDU2OTQxMDMzIn0=</vt:lpwstr>
  </property>
</Properties>
</file>