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39A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default" w:ascii="宋体" w:hAnsi="宋体" w:eastAsia="宋体" w:cs="宋体"/>
          <w:b/>
          <w:sz w:val="44"/>
          <w:szCs w:val="44"/>
          <w:lang w:val="en-US" w:eastAsia="zh-CN"/>
        </w:rPr>
        <w:t>保密承诺函</w:t>
      </w:r>
    </w:p>
    <w:p w14:paraId="0DA7CB4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ind w:firstLine="676" w:firstLineChars="200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</w:p>
    <w:p w14:paraId="0E64725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致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：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四川云集医药供应链管理有限公司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预重整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管理人</w:t>
      </w:r>
    </w:p>
    <w:p w14:paraId="4E8D7F1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ind w:firstLine="676" w:firstLineChars="200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我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单位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承诺在参与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四川云集医药供应链管理有限公司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投资人招募过程中，严守商业秘密，承担保密义务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：</w:t>
      </w:r>
    </w:p>
    <w:p w14:paraId="3AE8F00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ind w:firstLine="676" w:firstLineChars="200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一、对在参与本次投资人招募活动，包括但不限于尽职调查、与债务人或者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预重整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管理人或者其他参与方进行接洽和交流等活动，获取的由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预重整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管理人或债务人提供的未公开披露的信息、数据、资料、凭证等内容，涉及债务人的商业秘密，我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单位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需要遵守保密义务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；</w:t>
      </w:r>
    </w:p>
    <w:p w14:paraId="5074287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ind w:firstLine="676" w:firstLineChars="200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二、我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单位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承诺善意使用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预重整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管理人提供的信息和资料，除用于内部投资分析和制定投资方的投资方案，或依法向有关公权力部门提供外，不得另作他用，不得泄露给除提供专业服务的机构以外的第三方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；</w:t>
      </w:r>
    </w:p>
    <w:p w14:paraId="41F0F8C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ind w:firstLine="676" w:firstLineChars="200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三、我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单位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承诺如违反上述保密义务，自愿支付100万元违约金，违约金不足以弥补因此给债务人或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预重整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管理人造成的全部经济损失的，我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单位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将赔偿全部损失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；</w:t>
      </w:r>
    </w:p>
    <w:p w14:paraId="011F82E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ind w:firstLine="676" w:firstLineChars="200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四、我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单位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承担保密义务的期限自获取相关信息、资料时起到信息进入公共领域，不再需要保密时止，不因我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单位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未被确定为投资人而免除保密义务。</w:t>
      </w:r>
    </w:p>
    <w:p w14:paraId="5FE53AA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ind w:firstLine="676" w:firstLineChars="200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特此承诺。</w:t>
      </w:r>
    </w:p>
    <w:p w14:paraId="47A506F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ind w:firstLine="676" w:firstLineChars="200"/>
        <w:jc w:val="center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承诺人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签字或盖章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）：</w:t>
      </w:r>
    </w:p>
    <w:p w14:paraId="3C13ACD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right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年    月    日</w:t>
      </w:r>
    </w:p>
    <w:p w14:paraId="2566ECC9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3143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E287D6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E287D6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311BC"/>
    <w:rsid w:val="13A3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1"/>
        <w:tab w:val="left" w:pos="5041"/>
        <w:tab w:val="left" w:pos="5761"/>
        <w:tab w:val="left" w:pos="6481"/>
        <w:tab w:val="left" w:pos="7201"/>
        <w:tab w:val="left" w:pos="7921"/>
      </w:tabs>
      <w:autoSpaceDE w:val="0"/>
      <w:autoSpaceDN w:val="0"/>
      <w:spacing w:after="120"/>
    </w:pPr>
    <w:rPr>
      <w:lang w:val="en-AU"/>
    </w:rPr>
  </w:style>
  <w:style w:type="paragraph" w:styleId="3">
    <w:name w:val="Body Text First Indent"/>
    <w:basedOn w:val="2"/>
    <w:qFormat/>
    <w:uiPriority w:val="0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1"/>
        <w:tab w:val="clear" w:pos="5041"/>
        <w:tab w:val="clear" w:pos="5761"/>
        <w:tab w:val="clear" w:pos="6481"/>
        <w:tab w:val="clear" w:pos="7201"/>
        <w:tab w:val="clear" w:pos="7921"/>
      </w:tabs>
      <w:autoSpaceDE/>
      <w:autoSpaceDN/>
      <w:ind w:firstLine="420" w:firstLineChars="100"/>
    </w:pPr>
    <w:rPr>
      <w:lang w:val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2026-02-24T01:37:00Z</dcterms:created>
  <dc:creator>Lixy</dc:creator>
  <cp:lastModifiedBy>Lixy</cp:lastModifiedBy>
  <dcterms:modified xsi:type="dcterms:W3CDTF">2026-02-24T01:37:44Z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8F30948B55724830ADA6DA484521F102_11</vt:lpwstr>
  </property>
  <property fmtid="{D5CDD505-2E9C-101B-9397-08002B2CF9AE}" pid="4" name="KSOTemplateDocerSaveRecord">
    <vt:lpwstr>eyJoZGlkIjoiMzExNDYyY2RmMDFlZTRjZjFiODQ5NWM4MGJmZWZlN2EiLCJ1c2VySWQiOiIxMTY3OTgyNTMyIn0=</vt:lpwstr>
  </property>
</Properties>
</file>