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59AE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附件一  债权申报表</w:t>
      </w:r>
    </w:p>
    <w:p w14:paraId="37943F94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instrText xml:space="preserve"> MERGEFIELD "公司名称" </w:instrTex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南京美家院长装饰有限公司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破产清算案债权申报表</w:t>
      </w: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80"/>
        <w:gridCol w:w="540"/>
        <w:gridCol w:w="1620"/>
        <w:gridCol w:w="368"/>
        <w:gridCol w:w="700"/>
        <w:gridCol w:w="2002"/>
      </w:tblGrid>
      <w:tr w14:paraId="5F8D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D57E2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债权人名称/姓名</w:t>
            </w:r>
          </w:p>
        </w:tc>
        <w:tc>
          <w:tcPr>
            <w:tcW w:w="6310" w:type="dxa"/>
            <w:gridSpan w:val="6"/>
          </w:tcPr>
          <w:p w14:paraId="3F9F5BB0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骆以虎（身份证号码：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34262319660301815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）</w:t>
            </w:r>
          </w:p>
        </w:tc>
      </w:tr>
      <w:tr w14:paraId="5F8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C55B32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债权人地址</w:t>
            </w:r>
          </w:p>
        </w:tc>
        <w:tc>
          <w:tcPr>
            <w:tcW w:w="3608" w:type="dxa"/>
            <w:gridSpan w:val="4"/>
          </w:tcPr>
          <w:p w14:paraId="0EC60721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江苏省南京市建邺区奥美大厦1栋22层</w:t>
            </w:r>
          </w:p>
        </w:tc>
        <w:tc>
          <w:tcPr>
            <w:tcW w:w="700" w:type="dxa"/>
          </w:tcPr>
          <w:p w14:paraId="5E0C466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2002" w:type="dxa"/>
          </w:tcPr>
          <w:p w14:paraId="17F6510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755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7EB3F15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法定代表人/负责人</w:t>
            </w:r>
          </w:p>
        </w:tc>
        <w:tc>
          <w:tcPr>
            <w:tcW w:w="3608" w:type="dxa"/>
            <w:gridSpan w:val="4"/>
          </w:tcPr>
          <w:p w14:paraId="583E3FF7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700" w:type="dxa"/>
          </w:tcPr>
          <w:p w14:paraId="6728CA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002" w:type="dxa"/>
            <w:vAlign w:val="center"/>
          </w:tcPr>
          <w:p w14:paraId="22F76120">
            <w:pPr>
              <w:jc w:val="center"/>
              <w:rPr>
                <w:rFonts w:hint="default" w:ascii="仿宋" w:hAnsi="仿宋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13160028275</w:t>
            </w:r>
          </w:p>
        </w:tc>
      </w:tr>
      <w:tr w14:paraId="3710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vAlign w:val="center"/>
          </w:tcPr>
          <w:p w14:paraId="014BAA0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债权性质</w:t>
            </w:r>
          </w:p>
        </w:tc>
        <w:tc>
          <w:tcPr>
            <w:tcW w:w="6310" w:type="dxa"/>
            <w:gridSpan w:val="6"/>
          </w:tcPr>
          <w:p w14:paraId="4EC6AE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□担保债权  □税款债权 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普通债权</w:t>
            </w:r>
          </w:p>
        </w:tc>
      </w:tr>
      <w:tr w14:paraId="2B58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vAlign w:val="center"/>
          </w:tcPr>
          <w:p w14:paraId="222496F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债权种类</w:t>
            </w:r>
          </w:p>
        </w:tc>
        <w:tc>
          <w:tcPr>
            <w:tcW w:w="6310" w:type="dxa"/>
            <w:gridSpan w:val="6"/>
          </w:tcPr>
          <w:p w14:paraId="70C0B123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□货款 □借款 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工程款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租金 □求偿权□将来求偿权 □损害赔偿请求权  □请求权  □保证责任  □其他 </w:t>
            </w:r>
          </w:p>
        </w:tc>
      </w:tr>
      <w:tr w14:paraId="4EFA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vAlign w:val="center"/>
          </w:tcPr>
          <w:p w14:paraId="7A819B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债权到期日</w:t>
            </w:r>
          </w:p>
        </w:tc>
        <w:tc>
          <w:tcPr>
            <w:tcW w:w="1620" w:type="dxa"/>
            <w:gridSpan w:val="2"/>
          </w:tcPr>
          <w:p w14:paraId="593CDD02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2025.1.31</w:t>
            </w:r>
          </w:p>
        </w:tc>
        <w:tc>
          <w:tcPr>
            <w:tcW w:w="1620" w:type="dxa"/>
          </w:tcPr>
          <w:p w14:paraId="0EF78E7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是否附条件</w:t>
            </w:r>
          </w:p>
        </w:tc>
        <w:tc>
          <w:tcPr>
            <w:tcW w:w="3070" w:type="dxa"/>
            <w:gridSpan w:val="3"/>
          </w:tcPr>
          <w:p w14:paraId="4A202A11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2CAA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restart"/>
            <w:vAlign w:val="center"/>
          </w:tcPr>
          <w:p w14:paraId="7F7FC4F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申报债权总额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63B4571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45812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  <w:tc>
          <w:tcPr>
            <w:tcW w:w="1620" w:type="dxa"/>
          </w:tcPr>
          <w:p w14:paraId="187E67C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本金</w:t>
            </w:r>
          </w:p>
        </w:tc>
        <w:tc>
          <w:tcPr>
            <w:tcW w:w="3070" w:type="dxa"/>
            <w:gridSpan w:val="3"/>
          </w:tcPr>
          <w:p w14:paraId="445FDCE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45812元</w:t>
            </w:r>
          </w:p>
        </w:tc>
      </w:tr>
      <w:tr w14:paraId="76AF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268" w:type="dxa"/>
            <w:vMerge w:val="continue"/>
            <w:vAlign w:val="center"/>
          </w:tcPr>
          <w:p w14:paraId="2F016B8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6486D1B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232831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利息</w:t>
            </w:r>
          </w:p>
        </w:tc>
        <w:tc>
          <w:tcPr>
            <w:tcW w:w="3070" w:type="dxa"/>
            <w:gridSpan w:val="3"/>
          </w:tcPr>
          <w:p w14:paraId="5809452D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4224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268" w:type="dxa"/>
            <w:vMerge w:val="continue"/>
            <w:vAlign w:val="center"/>
          </w:tcPr>
          <w:p w14:paraId="4D61B7F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38DA87F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29F12C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违约金</w:t>
            </w:r>
          </w:p>
          <w:p w14:paraId="1B9F51E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或赔偿金</w:t>
            </w:r>
          </w:p>
        </w:tc>
        <w:tc>
          <w:tcPr>
            <w:tcW w:w="3070" w:type="dxa"/>
            <w:gridSpan w:val="3"/>
          </w:tcPr>
          <w:p w14:paraId="4A15D1F3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78B8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2268" w:type="dxa"/>
            <w:vMerge w:val="continue"/>
            <w:vAlign w:val="center"/>
          </w:tcPr>
          <w:p w14:paraId="029C90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4B65A0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4CAF57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  <w:tc>
          <w:tcPr>
            <w:tcW w:w="3070" w:type="dxa"/>
            <w:gridSpan w:val="3"/>
          </w:tcPr>
          <w:p w14:paraId="4937B218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5DDC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2268" w:type="dxa"/>
            <w:vMerge w:val="restart"/>
            <w:vAlign w:val="center"/>
          </w:tcPr>
          <w:p w14:paraId="4866400E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其中主张有财产担保或优先权的债权金额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5B4316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元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3CD9025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担保物名称</w:t>
            </w:r>
          </w:p>
        </w:tc>
        <w:tc>
          <w:tcPr>
            <w:tcW w:w="3070" w:type="dxa"/>
            <w:gridSpan w:val="3"/>
            <w:tcBorders>
              <w:bottom w:val="nil"/>
            </w:tcBorders>
          </w:tcPr>
          <w:p w14:paraId="6C3C3C24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1F7C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vAlign w:val="center"/>
          </w:tcPr>
          <w:p w14:paraId="607E69C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bottom w:val="single" w:color="auto" w:sz="4" w:space="0"/>
            </w:tcBorders>
          </w:tcPr>
          <w:p w14:paraId="6CADEC4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14:paraId="674E8E4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权利类型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BB5FB76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普通债权</w:t>
            </w:r>
          </w:p>
        </w:tc>
      </w:tr>
      <w:tr w14:paraId="086C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615A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是否为连带债权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6AE4811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B3A73A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连带债权人名称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C72BA95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1B74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9421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是否有连带债务人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3ADC6FFE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5C1391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连带债务人名称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0B71A31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42D7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02A37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债权形成基本事实</w:t>
            </w:r>
          </w:p>
          <w:p w14:paraId="46E07073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（如空格不足请另附页书写）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B46B7E8">
            <w:pPr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2023-2024年期间，骆以虎从南京美家院长装饰有限公司处承揽装修项目的工作，张天基是南京美家院长装饰有限公司的法定代表人。在项目完工后，骆以虎一直找张天基结算费用，张天基代表南京美家院长装饰有限公司支付部分费用后，于2024年11月27日南京美家院长装饰有限公司给骆以虎出具对帐单一份，内容：截止2024年11月27日骆以虎工程业务款，共计45812元（大写肆万伍仟捌佰壹拾贰元）此款项未付，争取公司春节前付贰万元，加盖公司公章。之后骆以虎多次索要剩余款项，南京美家院长装饰有限公司一拖再拖，至今未给付剩余款项45812元。</w:t>
            </w:r>
          </w:p>
          <w:p w14:paraId="530A07B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AA1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F3294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046442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填表说明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54B1C67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1、债权人系自然人的需填写身份证号码；</w:t>
            </w:r>
          </w:p>
          <w:p w14:paraId="7D8D5868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2、本表金额单位为元；</w:t>
            </w:r>
          </w:p>
          <w:p w14:paraId="3285887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3、不需要填写栏目可留空白或写“无”； </w:t>
            </w:r>
          </w:p>
          <w:p w14:paraId="47D017DD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4、债权性质和债权种类栏在□内划“ˇ”；</w:t>
            </w:r>
          </w:p>
          <w:p w14:paraId="153057B3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5、申报债权利息、违约金或赔偿金的，应当另行提交计算清单</w:t>
            </w:r>
          </w:p>
        </w:tc>
      </w:tr>
      <w:tr w14:paraId="34CF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78" w:type="dxa"/>
            <w:gridSpan w:val="7"/>
            <w:tcBorders>
              <w:top w:val="single" w:color="auto" w:sz="4" w:space="0"/>
            </w:tcBorders>
          </w:tcPr>
          <w:p w14:paraId="11CBAC55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债权人及其代理人保证所申报的金额与实际债权金额相符，所提供的证据材料与原件相符且真实、合法、有效，如申报不实或提供的证据系虚假伪造的，愿意承担一切法律责任。                 </w:t>
            </w:r>
          </w:p>
          <w:p w14:paraId="4D9EF7BE">
            <w:pPr>
              <w:ind w:firstLine="435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申报人（盖章/签字）：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骆以虎</w:t>
            </w:r>
          </w:p>
          <w:p w14:paraId="66931D12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申报日期：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</w:tr>
    </w:tbl>
    <w:p w14:paraId="0B3F9034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br w:type="page"/>
      </w:r>
      <w:r>
        <w:rPr>
          <w:rFonts w:hint="eastAsia" w:ascii="宋体" w:hAnsi="宋体" w:cs="宋体"/>
          <w:color w:val="000000"/>
          <w:sz w:val="24"/>
        </w:rPr>
        <w:t>附件二（1）  债权申报材料清单</w:t>
      </w:r>
    </w:p>
    <w:p w14:paraId="208BC215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instrText xml:space="preserve"> MERGEFIELD "公司名称" </w:instrTex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南京美家院长装饰有限公司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破产清算案债权申报文件清单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2"/>
        <w:gridCol w:w="851"/>
        <w:gridCol w:w="850"/>
        <w:gridCol w:w="2552"/>
      </w:tblGrid>
      <w:tr w14:paraId="43FB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 w14:paraId="2CA15308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债权申报人：</w:t>
            </w:r>
          </w:p>
        </w:tc>
      </w:tr>
      <w:tr w14:paraId="5112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2"/>
          </w:tcPr>
          <w:p w14:paraId="14B8522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申报债权材料目录</w:t>
            </w:r>
          </w:p>
        </w:tc>
        <w:tc>
          <w:tcPr>
            <w:tcW w:w="851" w:type="dxa"/>
          </w:tcPr>
          <w:p w14:paraId="7E35A2E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850" w:type="dxa"/>
          </w:tcPr>
          <w:p w14:paraId="6AB82D5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页数</w:t>
            </w:r>
          </w:p>
        </w:tc>
        <w:tc>
          <w:tcPr>
            <w:tcW w:w="2552" w:type="dxa"/>
          </w:tcPr>
          <w:p w14:paraId="36B1763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原件或复印件</w:t>
            </w:r>
          </w:p>
        </w:tc>
      </w:tr>
      <w:tr w14:paraId="287D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8" w:type="dxa"/>
          </w:tcPr>
          <w:p w14:paraId="3DCE7A7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353D8B0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债权申报文件清单</w:t>
            </w:r>
          </w:p>
        </w:tc>
        <w:tc>
          <w:tcPr>
            <w:tcW w:w="851" w:type="dxa"/>
            <w:vAlign w:val="center"/>
          </w:tcPr>
          <w:p w14:paraId="150AD32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522EB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AD7163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1E6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 w14:paraId="6742516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3A9F5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自然人申报人居民身份证</w:t>
            </w:r>
          </w:p>
        </w:tc>
        <w:tc>
          <w:tcPr>
            <w:tcW w:w="851" w:type="dxa"/>
            <w:vAlign w:val="center"/>
          </w:tcPr>
          <w:p w14:paraId="4200615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A232A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07CE1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E1C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8" w:type="dxa"/>
            <w:tcBorders>
              <w:left w:val="single" w:color="auto" w:sz="4" w:space="0"/>
            </w:tcBorders>
          </w:tcPr>
          <w:p w14:paraId="2B818A3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23A16CB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单位申报人的营业执照副本</w:t>
            </w:r>
          </w:p>
        </w:tc>
        <w:tc>
          <w:tcPr>
            <w:tcW w:w="851" w:type="dxa"/>
            <w:vAlign w:val="center"/>
          </w:tcPr>
          <w:p w14:paraId="02D4ED3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9E3CE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A93AB3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32C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</w:tcPr>
          <w:p w14:paraId="0984ADA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14:paraId="4206829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法定代表人身份证明、身份证复印件</w:t>
            </w:r>
          </w:p>
        </w:tc>
        <w:tc>
          <w:tcPr>
            <w:tcW w:w="851" w:type="dxa"/>
            <w:vAlign w:val="center"/>
          </w:tcPr>
          <w:p w14:paraId="0ECC80B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671FC1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DE0C68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972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8" w:type="dxa"/>
          </w:tcPr>
          <w:p w14:paraId="395F981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14:paraId="235A547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授权委托书、律师事务所公函</w:t>
            </w:r>
          </w:p>
        </w:tc>
        <w:tc>
          <w:tcPr>
            <w:tcW w:w="851" w:type="dxa"/>
            <w:vAlign w:val="center"/>
          </w:tcPr>
          <w:p w14:paraId="5B67363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97C5C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68B4F6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70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</w:tcPr>
          <w:p w14:paraId="76C493E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14:paraId="6E6A6EB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代理人身份证或律师执业证</w:t>
            </w:r>
          </w:p>
        </w:tc>
        <w:tc>
          <w:tcPr>
            <w:tcW w:w="851" w:type="dxa"/>
            <w:vAlign w:val="center"/>
          </w:tcPr>
          <w:p w14:paraId="04272B7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BC4AB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B8BA61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4D3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Align w:val="center"/>
          </w:tcPr>
          <w:p w14:paraId="71DFFD7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14:paraId="390CCD4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代理人与申报人之间近亲属关系证明材料或代理人单位证明材料</w:t>
            </w:r>
          </w:p>
        </w:tc>
        <w:tc>
          <w:tcPr>
            <w:tcW w:w="851" w:type="dxa"/>
            <w:vAlign w:val="center"/>
          </w:tcPr>
          <w:p w14:paraId="3B2CC6A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FCD0F8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D90C8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9C34FA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82A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  <w:vAlign w:val="center"/>
          </w:tcPr>
          <w:p w14:paraId="472FC55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14:paraId="0EB24AB6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债权人账户、送达地址及联系方式确认书</w:t>
            </w:r>
          </w:p>
        </w:tc>
        <w:tc>
          <w:tcPr>
            <w:tcW w:w="851" w:type="dxa"/>
            <w:vAlign w:val="center"/>
          </w:tcPr>
          <w:p w14:paraId="68E8F31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C3BF4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F8E10E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5F5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</w:tcPr>
          <w:p w14:paraId="1711E7A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14:paraId="24F0F16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债权申报表</w:t>
            </w:r>
          </w:p>
        </w:tc>
        <w:tc>
          <w:tcPr>
            <w:tcW w:w="851" w:type="dxa"/>
            <w:vAlign w:val="center"/>
          </w:tcPr>
          <w:p w14:paraId="4A6A8A7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4E9C9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6DB4BB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96A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</w:tcPr>
          <w:p w14:paraId="543DD2C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14:paraId="62CB29E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债权形成说明</w:t>
            </w:r>
          </w:p>
        </w:tc>
        <w:tc>
          <w:tcPr>
            <w:tcW w:w="851" w:type="dxa"/>
            <w:vAlign w:val="center"/>
          </w:tcPr>
          <w:p w14:paraId="2712689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84255A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3DB918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BE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</w:tcPr>
          <w:p w14:paraId="191F579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14:paraId="62706C6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债权申报证据清单</w:t>
            </w:r>
          </w:p>
        </w:tc>
        <w:tc>
          <w:tcPr>
            <w:tcW w:w="851" w:type="dxa"/>
            <w:vAlign w:val="center"/>
          </w:tcPr>
          <w:p w14:paraId="0DFAE9B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E4932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4ED32A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70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763A057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2" w:type="dxa"/>
            <w:vAlign w:val="center"/>
          </w:tcPr>
          <w:p w14:paraId="2AF1831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债权申报证据</w:t>
            </w:r>
          </w:p>
        </w:tc>
        <w:tc>
          <w:tcPr>
            <w:tcW w:w="851" w:type="dxa"/>
            <w:vAlign w:val="center"/>
          </w:tcPr>
          <w:p w14:paraId="0E3F252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80550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4AD8E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82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07393D3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14:paraId="39EF0B7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债委会成员意向书</w:t>
            </w:r>
          </w:p>
        </w:tc>
        <w:tc>
          <w:tcPr>
            <w:tcW w:w="851" w:type="dxa"/>
            <w:vAlign w:val="center"/>
          </w:tcPr>
          <w:p w14:paraId="22979C3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50291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7454C0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650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75402BF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2" w:type="dxa"/>
            <w:vAlign w:val="center"/>
          </w:tcPr>
          <w:p w14:paraId="39E46A2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债务人财产征询通知</w:t>
            </w:r>
          </w:p>
        </w:tc>
        <w:tc>
          <w:tcPr>
            <w:tcW w:w="851" w:type="dxa"/>
            <w:vAlign w:val="center"/>
          </w:tcPr>
          <w:p w14:paraId="0AC9C4C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98E888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C19013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19A0CF2E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提交人声明：本次提交的所有申报债权文件与原件一致，不存在变造、伪造等情形，否则愿意承担由此产生的法律责任。</w:t>
      </w:r>
    </w:p>
    <w:p w14:paraId="4938CBDC">
      <w:pPr>
        <w:spacing w:line="500" w:lineRule="exact"/>
        <w:ind w:firstLine="482" w:firstLineChars="200"/>
        <w:jc w:val="left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此清单一式两份，提交人与管理人各执一份。</w:t>
      </w:r>
    </w:p>
    <w:p w14:paraId="22F1A0F3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提交人（签字）：                      管理人（签字）：</w:t>
      </w:r>
    </w:p>
    <w:p w14:paraId="2AB83E94">
      <w:pPr>
        <w:spacing w:line="360" w:lineRule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申报时间：</w:t>
      </w:r>
    </w:p>
    <w:p w14:paraId="7945855C">
      <w:pPr>
        <w:spacing w:line="360" w:lineRule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br w:type="page"/>
      </w:r>
      <w:r>
        <w:rPr>
          <w:rFonts w:hint="eastAsia" w:ascii="宋体" w:hAnsi="宋体" w:cs="宋体"/>
          <w:color w:val="000000"/>
          <w:sz w:val="24"/>
        </w:rPr>
        <w:t>附件二（2）  债权申报材料清单</w:t>
      </w:r>
    </w:p>
    <w:p w14:paraId="7B1A1334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instrText xml:space="preserve"> MERGEFIELD "公司名称" </w:instrTex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南京美家院长装饰有限公司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破产清算案债权申报证据清单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60"/>
        <w:gridCol w:w="900"/>
        <w:gridCol w:w="1260"/>
        <w:gridCol w:w="1229"/>
      </w:tblGrid>
      <w:tr w14:paraId="1B20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97" w:type="dxa"/>
            <w:gridSpan w:val="5"/>
          </w:tcPr>
          <w:p w14:paraId="325FAA9A">
            <w:pPr>
              <w:spacing w:before="156" w:beforeLines="50" w:after="156" w:afterLines="50" w:line="4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债权申报人（姓名或名称）：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骆以虎</w:t>
            </w:r>
          </w:p>
        </w:tc>
      </w:tr>
      <w:tr w14:paraId="32A2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508" w:type="dxa"/>
            <w:gridSpan w:val="2"/>
            <w:vAlign w:val="center"/>
          </w:tcPr>
          <w:p w14:paraId="4DDC9C8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证据名称</w:t>
            </w:r>
          </w:p>
        </w:tc>
        <w:tc>
          <w:tcPr>
            <w:tcW w:w="900" w:type="dxa"/>
            <w:vAlign w:val="center"/>
          </w:tcPr>
          <w:p w14:paraId="236D8BAF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份数</w:t>
            </w:r>
          </w:p>
        </w:tc>
        <w:tc>
          <w:tcPr>
            <w:tcW w:w="1260" w:type="dxa"/>
            <w:vAlign w:val="center"/>
          </w:tcPr>
          <w:p w14:paraId="3C948B98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页数</w:t>
            </w:r>
          </w:p>
        </w:tc>
        <w:tc>
          <w:tcPr>
            <w:tcW w:w="1229" w:type="dxa"/>
            <w:vAlign w:val="center"/>
          </w:tcPr>
          <w:p w14:paraId="29BC29F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有无原件原物查验</w:t>
            </w:r>
          </w:p>
        </w:tc>
      </w:tr>
      <w:tr w14:paraId="651F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</w:tcPr>
          <w:p w14:paraId="10B4653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4860" w:type="dxa"/>
          </w:tcPr>
          <w:p w14:paraId="739BEEA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对账单</w:t>
            </w:r>
          </w:p>
        </w:tc>
        <w:tc>
          <w:tcPr>
            <w:tcW w:w="900" w:type="dxa"/>
          </w:tcPr>
          <w:p w14:paraId="401F90A7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15FD269F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29" w:type="dxa"/>
          </w:tcPr>
          <w:p w14:paraId="2BBF4DF9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有</w:t>
            </w:r>
          </w:p>
        </w:tc>
      </w:tr>
      <w:tr w14:paraId="71CB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1D1635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0" w:type="dxa"/>
          </w:tcPr>
          <w:p w14:paraId="08DE2A2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骆以虎与张天基微信聊天记录</w:t>
            </w:r>
          </w:p>
        </w:tc>
        <w:tc>
          <w:tcPr>
            <w:tcW w:w="900" w:type="dxa"/>
          </w:tcPr>
          <w:p w14:paraId="4E02D5C8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5DD0306C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229" w:type="dxa"/>
          </w:tcPr>
          <w:p w14:paraId="16DE861D">
            <w:pPr>
              <w:spacing w:before="156" w:beforeLines="50" w:after="156" w:afterLines="50" w:line="300" w:lineRule="exac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有</w:t>
            </w:r>
          </w:p>
        </w:tc>
      </w:tr>
      <w:tr w14:paraId="0155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1ED9CC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4860" w:type="dxa"/>
          </w:tcPr>
          <w:p w14:paraId="03A3F45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43E10E4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2BEDE33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6032362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E54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242651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4860" w:type="dxa"/>
          </w:tcPr>
          <w:p w14:paraId="082D75D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530E341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62F1035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5318ED4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09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C30932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4860" w:type="dxa"/>
          </w:tcPr>
          <w:p w14:paraId="3E88D79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22C29E3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1F3C2A8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623742C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74D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D415F3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4860" w:type="dxa"/>
          </w:tcPr>
          <w:p w14:paraId="7FEF02D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0F4C088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72F025F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01EC74E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D1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8152AE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4860" w:type="dxa"/>
          </w:tcPr>
          <w:p w14:paraId="4F1AA23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4BCD5BA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20425A2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2C8887D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82B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FEC49A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4860" w:type="dxa"/>
          </w:tcPr>
          <w:p w14:paraId="36D34BE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6314103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13BF27B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276426A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045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5610FA9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4860" w:type="dxa"/>
          </w:tcPr>
          <w:p w14:paraId="37A2ACE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76CFB99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1A108F8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085E2F3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B1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96D5B8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4860" w:type="dxa"/>
          </w:tcPr>
          <w:p w14:paraId="135CE89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6E54AD1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</w:tcPr>
          <w:p w14:paraId="418063C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9" w:type="dxa"/>
          </w:tcPr>
          <w:p w14:paraId="7581AEC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FD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97" w:type="dxa"/>
            <w:gridSpan w:val="5"/>
          </w:tcPr>
          <w:p w14:paraId="1F203E2C">
            <w:pPr>
              <w:spacing w:before="156" w:beforeLines="50" w:after="156" w:afterLines="50" w:line="3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债权申报人承诺及声明：1、上述证据的真实性、合法性，由申报人承担法律责任；2、如有补充证据应及时提交，因迟延提交或未提交的不利后果由申报人承担；3、证据原件、原物由申报人自行保管并随时备查验，如交由管理人保管的，以管理人书面收据为准。</w:t>
            </w:r>
          </w:p>
        </w:tc>
      </w:tr>
    </w:tbl>
    <w:p w14:paraId="4E06114A">
      <w:pPr>
        <w:spacing w:line="240" w:lineRule="atLeast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 xml:space="preserve">债权申报人（签章）： 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骆以虎</w:t>
      </w:r>
    </w:p>
    <w:p w14:paraId="59D221B1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提交日期：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24"/>
        </w:rPr>
        <w:t>日</w:t>
      </w:r>
    </w:p>
    <w:p w14:paraId="6D636D06">
      <w:pPr>
        <w:spacing w:line="360" w:lineRule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24"/>
        </w:rPr>
        <w:br w:type="page"/>
      </w:r>
      <w:r>
        <w:rPr>
          <w:rFonts w:hint="eastAsia" w:ascii="宋体" w:hAnsi="宋体" w:cs="宋体"/>
          <w:color w:val="000000"/>
          <w:sz w:val="24"/>
        </w:rPr>
        <w:t>附件二（</w:t>
      </w:r>
      <w:r>
        <w:rPr>
          <w:rFonts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</w:rPr>
        <w:t>）  债权</w:t>
      </w:r>
      <w:r>
        <w:rPr>
          <w:rFonts w:hint="eastAsia" w:ascii="宋体" w:hAnsi="宋体" w:cs="宋体"/>
          <w:color w:val="000000"/>
          <w:sz w:val="24"/>
          <w:lang w:eastAsia="zh-Hans"/>
        </w:rPr>
        <w:t>计算清单</w:t>
      </w:r>
    </w:p>
    <w:p w14:paraId="1A5A6456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18C7F31D">
      <w:pPr>
        <w:pStyle w:val="7"/>
        <w:rPr>
          <w:sz w:val="36"/>
          <w:szCs w:val="36"/>
        </w:rPr>
      </w:pP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MERGEFIELD "公司名称"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eastAsia="zh-CN"/>
        </w:rPr>
        <w:t>南京美家院长装饰有限公司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债权计算清单</w:t>
      </w:r>
    </w:p>
    <w:p w14:paraId="49C65808">
      <w:pPr>
        <w:spacing w:before="156" w:after="156"/>
        <w:ind w:firstLine="480"/>
        <w:rPr>
          <w:rFonts w:ascii="仿宋_GB2312" w:hAnsi="仿宋" w:eastAsia="仿宋_GB2312"/>
        </w:rPr>
      </w:pPr>
    </w:p>
    <w:p w14:paraId="592C0318">
      <w:pPr>
        <w:spacing w:before="156" w:after="156"/>
        <w:ind w:firstLine="480"/>
        <w:rPr>
          <w:rFonts w:ascii="仿宋_GB2312" w:hAnsi="仿宋" w:eastAsia="仿宋_GB2312"/>
        </w:rPr>
      </w:pPr>
    </w:p>
    <w:p w14:paraId="087FA7E8">
      <w:pPr>
        <w:spacing w:before="156" w:after="156"/>
        <w:ind w:firstLine="480"/>
        <w:rPr>
          <w:rFonts w:ascii="仿宋_GB2312" w:hAnsi="仿宋" w:eastAsia="仿宋_GB2312"/>
        </w:rPr>
      </w:pPr>
    </w:p>
    <w:p w14:paraId="2459303F">
      <w:pPr>
        <w:spacing w:before="156" w:after="156"/>
        <w:ind w:firstLine="480"/>
        <w:rPr>
          <w:rFonts w:ascii="仿宋_GB2312" w:hAnsi="仿宋" w:eastAsia="仿宋_GB2312"/>
        </w:rPr>
      </w:pPr>
    </w:p>
    <w:p w14:paraId="0C9CA6E0">
      <w:pPr>
        <w:spacing w:before="156" w:after="156"/>
        <w:ind w:firstLine="480"/>
        <w:rPr>
          <w:rFonts w:ascii="仿宋_GB2312" w:hAnsi="仿宋" w:eastAsia="仿宋_GB2312"/>
        </w:rPr>
      </w:pPr>
    </w:p>
    <w:p w14:paraId="70BA8583">
      <w:pPr>
        <w:spacing w:before="156" w:after="156"/>
        <w:ind w:firstLine="480"/>
        <w:rPr>
          <w:rFonts w:ascii="仿宋_GB2312" w:hAnsi="仿宋" w:eastAsia="仿宋_GB2312"/>
        </w:rPr>
      </w:pPr>
    </w:p>
    <w:p w14:paraId="3EA0DDE3">
      <w:pPr>
        <w:spacing w:before="156" w:after="156"/>
        <w:ind w:firstLine="480"/>
        <w:rPr>
          <w:rFonts w:ascii="仿宋_GB2312" w:hAnsi="仿宋" w:eastAsia="仿宋_GB2312"/>
        </w:rPr>
      </w:pPr>
    </w:p>
    <w:p w14:paraId="3C6D2B80">
      <w:pPr>
        <w:spacing w:before="156" w:after="156"/>
        <w:ind w:firstLine="480"/>
        <w:rPr>
          <w:rFonts w:ascii="仿宋_GB2312" w:hAnsi="仿宋" w:eastAsia="仿宋_GB2312"/>
        </w:rPr>
      </w:pPr>
    </w:p>
    <w:p w14:paraId="432AA5C4">
      <w:pPr>
        <w:spacing w:before="156" w:after="156"/>
        <w:rPr>
          <w:rFonts w:ascii="仿宋_GB2312" w:hAnsi="仿宋" w:eastAsia="仿宋_GB2312"/>
        </w:rPr>
      </w:pPr>
    </w:p>
    <w:p w14:paraId="562628FE">
      <w:pPr>
        <w:spacing w:before="156" w:after="156"/>
        <w:ind w:firstLine="480"/>
        <w:rPr>
          <w:rFonts w:ascii="仿宋_GB2312" w:hAnsi="仿宋" w:eastAsia="仿宋_GB2312"/>
        </w:rPr>
      </w:pPr>
    </w:p>
    <w:p w14:paraId="10FF7B7B">
      <w:pPr>
        <w:spacing w:before="156" w:after="156"/>
        <w:rPr>
          <w:rFonts w:ascii="仿宋_GB2312" w:hAnsi="仿宋" w:eastAsia="仿宋_GB2312"/>
        </w:rPr>
      </w:pPr>
    </w:p>
    <w:p w14:paraId="3430E40B">
      <w:pPr>
        <w:spacing w:before="156" w:after="156"/>
        <w:ind w:firstLine="4340" w:firstLineChars="15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债权人（受托人）：</w:t>
      </w:r>
    </w:p>
    <w:p w14:paraId="52A942FA">
      <w:pPr>
        <w:spacing w:before="156" w:after="156"/>
        <w:ind w:firstLine="56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    月    日</w:t>
      </w:r>
    </w:p>
    <w:p w14:paraId="427B4783">
      <w:pPr>
        <w:spacing w:before="156" w:after="156"/>
        <w:ind w:firstLine="480"/>
        <w:jc w:val="right"/>
        <w:rPr>
          <w:rFonts w:ascii="仿宋_GB2312" w:hAnsi="仿宋" w:eastAsia="仿宋_GB2312"/>
        </w:rPr>
      </w:pPr>
    </w:p>
    <w:p w14:paraId="0E734C80">
      <w:pPr>
        <w:spacing w:line="360" w:lineRule="auto"/>
        <w:rPr>
          <w:rFonts w:ascii="仿宋_GB2312" w:hAnsi="仿宋" w:eastAsia="仿宋_GB2312"/>
          <w:b/>
        </w:rPr>
      </w:pPr>
      <w:r>
        <w:rPr>
          <w:rFonts w:hint="eastAsia" w:ascii="仿宋_GB2312" w:hAnsi="仿宋" w:eastAsia="仿宋_GB2312"/>
          <w:b/>
        </w:rPr>
        <w:t>提示：债权构成中，若有利息或违约金（赔偿金），应单独附页，列明计算依据及计算公式。</w:t>
      </w:r>
    </w:p>
    <w:p w14:paraId="784A9127">
      <w:pPr>
        <w:spacing w:line="360" w:lineRule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b/>
        </w:rPr>
        <w:br w:type="page"/>
      </w:r>
      <w:r>
        <w:rPr>
          <w:rFonts w:hint="eastAsia" w:ascii="宋体" w:hAnsi="宋体" w:cs="宋体"/>
          <w:color w:val="000000"/>
          <w:sz w:val="24"/>
        </w:rPr>
        <w:t>附件二（</w:t>
      </w:r>
      <w:r>
        <w:rPr>
          <w:rFonts w:ascii="宋体" w:hAnsi="宋体" w:cs="宋体"/>
          <w:color w:val="000000"/>
          <w:sz w:val="24"/>
        </w:rPr>
        <w:t>4</w:t>
      </w:r>
      <w:r>
        <w:rPr>
          <w:rFonts w:hint="eastAsia" w:ascii="宋体" w:hAnsi="宋体" w:cs="宋体"/>
          <w:color w:val="000000"/>
          <w:sz w:val="24"/>
        </w:rPr>
        <w:t xml:space="preserve">）  </w:t>
      </w:r>
      <w:r>
        <w:rPr>
          <w:rFonts w:hint="eastAsia" w:ascii="宋体" w:hAnsi="宋体" w:cs="宋体"/>
          <w:color w:val="000000"/>
          <w:sz w:val="24"/>
          <w:lang w:eastAsia="zh-Hans"/>
        </w:rPr>
        <w:t>法定代表人</w:t>
      </w:r>
      <w:r>
        <w:rPr>
          <w:rFonts w:ascii="宋体" w:hAnsi="宋体" w:cs="宋体"/>
          <w:color w:val="000000"/>
          <w:sz w:val="24"/>
          <w:lang w:eastAsia="zh-Hans"/>
        </w:rPr>
        <w:t>/</w:t>
      </w:r>
      <w:r>
        <w:rPr>
          <w:rFonts w:hint="eastAsia" w:ascii="宋体" w:hAnsi="宋体" w:cs="宋体"/>
          <w:color w:val="000000"/>
          <w:sz w:val="24"/>
          <w:lang w:eastAsia="zh-Hans"/>
        </w:rPr>
        <w:t>主要负责人身份证明</w:t>
      </w:r>
    </w:p>
    <w:p w14:paraId="5FAF9062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6D42EC52">
      <w:pPr>
        <w:pStyle w:val="7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法定代表人/主要负责人身份证明</w:t>
      </w:r>
    </w:p>
    <w:p w14:paraId="3B70F522">
      <w:pPr>
        <w:rPr>
          <w:rFonts w:ascii="仿宋_GB2312" w:eastAsia="仿宋_GB2312"/>
          <w:sz w:val="28"/>
          <w:szCs w:val="28"/>
        </w:rPr>
      </w:pPr>
    </w:p>
    <w:p w14:paraId="7778F03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/>
          <w:bCs/>
          <w:sz w:val="28"/>
          <w:szCs w:val="28"/>
        </w:rPr>
        <w:instrText xml:space="preserve"> MERGEFIELD "公司名称" </w:instrText>
      </w:r>
      <w:r>
        <w:rPr>
          <w:rFonts w:hint="eastAsia" w:ascii="仿宋" w:hAnsi="仿宋" w:eastAsia="仿宋"/>
          <w:bCs/>
          <w:sz w:val="28"/>
          <w:szCs w:val="28"/>
        </w:rPr>
        <w:fldChar w:fldCharType="separate"/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南京美家院长装饰有限公司</w:t>
      </w:r>
      <w:r>
        <w:rPr>
          <w:rFonts w:hint="eastAsia" w:ascii="仿宋" w:hAnsi="仿宋" w:eastAsia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管理人：</w:t>
      </w:r>
    </w:p>
    <w:p w14:paraId="75A375A5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同志在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一职，系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的法定代表人/主要负责人。</w:t>
      </w:r>
    </w:p>
    <w:p w14:paraId="1AE51FDF">
      <w:pPr>
        <w:rPr>
          <w:rFonts w:ascii="仿宋" w:hAnsi="仿宋" w:eastAsia="仿宋"/>
          <w:sz w:val="28"/>
          <w:szCs w:val="28"/>
        </w:rPr>
      </w:pPr>
    </w:p>
    <w:p w14:paraId="63047B4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单位名称（盖章）：</w:t>
      </w:r>
    </w:p>
    <w:p w14:paraId="3DF99D98">
      <w:pPr>
        <w:rPr>
          <w:rFonts w:ascii="仿宋" w:hAnsi="仿宋" w:eastAsia="仿宋"/>
          <w:sz w:val="28"/>
          <w:szCs w:val="28"/>
        </w:rPr>
      </w:pPr>
    </w:p>
    <w:p w14:paraId="2C1FAB6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年    月    日</w:t>
      </w:r>
    </w:p>
    <w:p w14:paraId="55FF90CB">
      <w:pPr>
        <w:rPr>
          <w:rFonts w:ascii="仿宋" w:hAnsi="仿宋" w:eastAsia="仿宋"/>
        </w:rPr>
      </w:pPr>
    </w:p>
    <w:p w14:paraId="486297AF">
      <w:pPr>
        <w:rPr>
          <w:rFonts w:ascii="仿宋" w:hAnsi="仿宋" w:eastAsia="仿宋"/>
        </w:rPr>
      </w:pPr>
    </w:p>
    <w:p w14:paraId="0961E98C"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 w14:paraId="0C49529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附件二（</w:t>
      </w:r>
      <w:r>
        <w:rPr>
          <w:rFonts w:ascii="宋体" w:hAnsi="宋体" w:cs="宋体"/>
          <w:color w:val="000000"/>
          <w:sz w:val="24"/>
        </w:rPr>
        <w:t>5</w:t>
      </w:r>
      <w:r>
        <w:rPr>
          <w:rFonts w:hint="eastAsia" w:ascii="宋体" w:hAnsi="宋体" w:cs="宋体"/>
          <w:color w:val="000000"/>
          <w:sz w:val="24"/>
        </w:rPr>
        <w:t xml:space="preserve">）  </w:t>
      </w:r>
      <w:r>
        <w:rPr>
          <w:rFonts w:hint="eastAsia" w:ascii="宋体" w:hAnsi="宋体" w:cs="宋体"/>
          <w:color w:val="000000"/>
          <w:sz w:val="24"/>
          <w:lang w:eastAsia="zh-Hans"/>
        </w:rPr>
        <w:t>授权委托书</w:t>
      </w:r>
    </w:p>
    <w:p w14:paraId="73F21D34">
      <w:pPr>
        <w:pStyle w:val="7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/>
          <w:b/>
          <w:bCs/>
          <w:sz w:val="28"/>
          <w:szCs w:val="28"/>
        </w:rPr>
        <w:instrText xml:space="preserve"> MERGEFIELD "公司名称" </w:instrText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南京美家院长装饰有限公司</w:t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/>
          <w:b/>
          <w:bCs/>
          <w:sz w:val="28"/>
          <w:szCs w:val="28"/>
        </w:rPr>
        <w:t>破产清算案授权委托书</w:t>
      </w:r>
    </w:p>
    <w:p w14:paraId="2A57567E">
      <w:pPr>
        <w:rPr>
          <w:rFonts w:ascii="仿宋_GB2312" w:hAnsi="宋体" w:eastAsia="仿宋_GB2312"/>
        </w:rPr>
      </w:pPr>
    </w:p>
    <w:p w14:paraId="739DEA53">
      <w:pPr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委托人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              </w:t>
      </w:r>
    </w:p>
    <w:p w14:paraId="0C336818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住所地：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                       </w:t>
      </w:r>
    </w:p>
    <w:p w14:paraId="2B2D1099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法定代表人：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                   </w:t>
      </w:r>
    </w:p>
    <w:p w14:paraId="7AE29A0A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</w:rPr>
        <w:t>受托人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</w:rPr>
        <w:t xml:space="preserve"> ，性别</w:t>
      </w:r>
      <w:r>
        <w:rPr>
          <w:rFonts w:hint="eastAsia" w:ascii="仿宋" w:hAnsi="仿宋" w:eastAsia="仿宋"/>
          <w:sz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</w:rPr>
        <w:t>，住所</w:t>
      </w:r>
      <w:r>
        <w:rPr>
          <w:rFonts w:hint="eastAsia" w:ascii="仿宋" w:hAnsi="仿宋" w:eastAsia="仿宋"/>
          <w:sz w:val="28"/>
          <w:u w:val="single"/>
        </w:rPr>
        <w:t xml:space="preserve">             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    </w:t>
      </w:r>
    </w:p>
    <w:p w14:paraId="623C7761">
      <w:pPr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公民身份号码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，电话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u w:val="single"/>
        </w:rPr>
        <w:t xml:space="preserve">   </w:t>
      </w:r>
    </w:p>
    <w:p w14:paraId="44BCA6EB"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（若受托人为律师，请附律师执业证复印件及律师事务所指派函）</w:t>
      </w:r>
    </w:p>
    <w:p w14:paraId="145C67AE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委托人兹委托受托人代为登记债权、代为出席</w:t>
      </w:r>
      <w:r>
        <w:rPr>
          <w:rFonts w:hint="eastAsia" w:ascii="仿宋" w:hAnsi="仿宋" w:eastAsia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/>
          <w:bCs/>
          <w:sz w:val="28"/>
          <w:szCs w:val="28"/>
        </w:rPr>
        <w:instrText xml:space="preserve"> MERGEFIELD "公司名称" </w:instrText>
      </w:r>
      <w:r>
        <w:rPr>
          <w:rFonts w:hint="eastAsia" w:ascii="仿宋" w:hAnsi="仿宋" w:eastAsia="仿宋"/>
          <w:bCs/>
          <w:sz w:val="28"/>
          <w:szCs w:val="28"/>
        </w:rPr>
        <w:fldChar w:fldCharType="separate"/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南京美家院长装饰有限公司</w:t>
      </w:r>
      <w:r>
        <w:rPr>
          <w:rFonts w:hint="eastAsia" w:ascii="仿宋" w:hAnsi="仿宋" w:eastAsia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/>
          <w:bCs/>
          <w:sz w:val="28"/>
          <w:szCs w:val="28"/>
        </w:rPr>
        <w:t>破产清算案预清算</w:t>
      </w:r>
      <w:r>
        <w:rPr>
          <w:rFonts w:hint="eastAsia" w:ascii="仿宋" w:hAnsi="仿宋" w:eastAsia="仿宋"/>
          <w:sz w:val="28"/>
          <w:szCs w:val="28"/>
        </w:rPr>
        <w:t>债权人会议等有关会议。</w:t>
      </w:r>
    </w:p>
    <w:p w14:paraId="38023DAD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权限包括：代为进行债权登记以及后续程序的债权的申报，代为参加预清算相关会议并行使表决权、发表意见，代为与管理人联系，代收文书，代为提出相关申请，代为承认、放弃、变更债权请求，代为进行调解、和解。</w:t>
      </w:r>
    </w:p>
    <w:p w14:paraId="4904E9EB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代理人在授权范围内所为的行为，委托人均予以确认。</w:t>
      </w:r>
    </w:p>
    <w:p w14:paraId="5C8EAE91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特此授权。</w:t>
      </w:r>
    </w:p>
    <w:p w14:paraId="68CBD47A">
      <w:pPr>
        <w:ind w:firstLine="540"/>
        <w:rPr>
          <w:rFonts w:ascii="仿宋" w:hAnsi="仿宋" w:eastAsia="仿宋"/>
          <w:sz w:val="28"/>
          <w:szCs w:val="28"/>
        </w:rPr>
      </w:pPr>
    </w:p>
    <w:p w14:paraId="6EA34A6C"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委托人：（盖章）</w:t>
      </w:r>
    </w:p>
    <w:p w14:paraId="096B05FA"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</w:t>
      </w:r>
    </w:p>
    <w:p w14:paraId="69D0FB4B">
      <w:pPr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11456449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br w:type="page"/>
      </w:r>
      <w:r>
        <w:rPr>
          <w:rFonts w:hint="eastAsia" w:ascii="宋体" w:hAnsi="宋体" w:cs="宋体"/>
          <w:color w:val="000000"/>
          <w:sz w:val="24"/>
        </w:rPr>
        <w:t>附件二（</w:t>
      </w:r>
      <w:r>
        <w:rPr>
          <w:rFonts w:ascii="宋体" w:hAnsi="宋体" w:cs="宋体"/>
          <w:color w:val="000000"/>
          <w:sz w:val="24"/>
        </w:rPr>
        <w:t>6</w:t>
      </w:r>
      <w:r>
        <w:rPr>
          <w:rFonts w:hint="eastAsia" w:ascii="宋体" w:hAnsi="宋体" w:cs="宋体"/>
          <w:color w:val="000000"/>
          <w:sz w:val="24"/>
        </w:rPr>
        <w:t xml:space="preserve">）  </w:t>
      </w:r>
      <w:r>
        <w:rPr>
          <w:rFonts w:hint="eastAsia" w:ascii="宋体" w:hAnsi="宋体" w:cs="宋体"/>
          <w:color w:val="000000"/>
          <w:sz w:val="24"/>
          <w:lang w:eastAsia="zh-Hans"/>
        </w:rPr>
        <w:t>诚信登记承诺书</w:t>
      </w:r>
    </w:p>
    <w:p w14:paraId="2E24F78C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诚信登记承诺书</w:t>
      </w:r>
    </w:p>
    <w:p w14:paraId="5B398415">
      <w:pPr>
        <w:tabs>
          <w:tab w:val="left" w:pos="5935"/>
        </w:tabs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MERGEFIELD "公司名称"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南京美家院长装饰有限公司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管理人：</w:t>
      </w:r>
    </w:p>
    <w:p w14:paraId="488D0BBF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本人/本公司系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MERGEFIELD "公司名称"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南京美家院长装饰有限公司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的债权人，现就本人/本公司登记的债权作如下承诺：</w:t>
      </w:r>
    </w:p>
    <w:p w14:paraId="66086A5D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一、本人/本公司向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MERGEFIELD "公司名称"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eastAsia="zh-CN"/>
        </w:rPr>
        <w:t>南京美家院长装饰有限公司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管理人（下称“管理人”）登记的债权真实、合法、有效，不存在捏造债权的行为。</w:t>
      </w:r>
    </w:p>
    <w:p w14:paraId="6BE552AA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二、本人/本公司向管理人提交的所有债权资料均真实、合法，不存在伪造、变造证据材料的行为。</w:t>
      </w:r>
    </w:p>
    <w:p w14:paraId="57A13EA4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三、本人/本公司向管理人所做陈述均真实、合法，不存在虚假陈述的行为。</w:t>
      </w:r>
    </w:p>
    <w:p w14:paraId="5FECEF38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四、本人/本公司向管理人提交的第三人出具的证明、情况说明的内容均真实、合法，不存在本人/本公司与第三人串通的情况。</w:t>
      </w:r>
    </w:p>
    <w:p w14:paraId="1FA228CA">
      <w:pPr>
        <w:tabs>
          <w:tab w:val="left" w:pos="5935"/>
        </w:tabs>
        <w:spacing w:line="480" w:lineRule="auto"/>
        <w:ind w:firstLine="574" w:firstLineChars="2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如本人/本公司登记以及后续程序的债权、提交的材料、所作的陈述存在虚假、捏造等事实的，或有其他违法行为的，自愿按照《中华人民共和国刑法》第三百零七条、《关于办理虚假诉讼刑事案件适用法律若干问题的解释》第一条及其他法律规定，承担相应的刑事责任及民事责任。</w:t>
      </w:r>
    </w:p>
    <w:p w14:paraId="2B038103">
      <w:pPr>
        <w:tabs>
          <w:tab w:val="left" w:pos="5935"/>
        </w:tabs>
        <w:wordWrap w:val="0"/>
        <w:spacing w:line="480" w:lineRule="auto"/>
        <w:ind w:firstLine="574" w:firstLineChars="2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承诺人： </w:t>
      </w:r>
      <w:r>
        <w:rPr>
          <w:rFonts w:ascii="仿宋" w:hAnsi="仿宋" w:eastAsia="仿宋"/>
          <w:sz w:val="28"/>
          <w:szCs w:val="28"/>
        </w:rPr>
        <w:t xml:space="preserve">           </w:t>
      </w:r>
    </w:p>
    <w:p w14:paraId="40790956">
      <w:pPr>
        <w:tabs>
          <w:tab w:val="left" w:pos="5935"/>
        </w:tabs>
        <w:wordWrap w:val="0"/>
        <w:spacing w:line="480" w:lineRule="auto"/>
        <w:ind w:right="1120" w:firstLine="574" w:firstLineChars="20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年   月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B2019E2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br w:type="page"/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附件三  债权人基本信息确认书</w:t>
      </w:r>
    </w:p>
    <w:p w14:paraId="298DDD20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instrText xml:space="preserve"> MERGEFIELD "公司名称" </w:instrTex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南京美家院长装饰有限公司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破产清算案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债权人基本信息确认书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620"/>
        <w:gridCol w:w="5235"/>
      </w:tblGrid>
      <w:tr w14:paraId="6D15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89" w:type="dxa"/>
          </w:tcPr>
          <w:p w14:paraId="4268EF4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债权人（全称）：</w:t>
            </w:r>
          </w:p>
        </w:tc>
        <w:tc>
          <w:tcPr>
            <w:tcW w:w="6855" w:type="dxa"/>
            <w:gridSpan w:val="2"/>
          </w:tcPr>
          <w:p w14:paraId="4EB0BB7B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骆以虎</w:t>
            </w:r>
          </w:p>
        </w:tc>
      </w:tr>
      <w:tr w14:paraId="59D0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9" w:type="dxa"/>
            <w:vMerge w:val="restart"/>
            <w:vAlign w:val="center"/>
          </w:tcPr>
          <w:p w14:paraId="60E34E2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账户信息</w:t>
            </w:r>
          </w:p>
        </w:tc>
        <w:tc>
          <w:tcPr>
            <w:tcW w:w="1620" w:type="dxa"/>
            <w:vAlign w:val="center"/>
          </w:tcPr>
          <w:p w14:paraId="0B3A1FFD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5235" w:type="dxa"/>
          </w:tcPr>
          <w:p w14:paraId="4FE9DD0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骆以虎</w:t>
            </w:r>
          </w:p>
        </w:tc>
      </w:tr>
      <w:tr w14:paraId="05F9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89" w:type="dxa"/>
            <w:vMerge w:val="continue"/>
            <w:vAlign w:val="center"/>
          </w:tcPr>
          <w:p w14:paraId="359B3487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E3ADC69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5235" w:type="dxa"/>
          </w:tcPr>
          <w:p w14:paraId="532678EB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中国银行江宁区新亭路分行</w:t>
            </w:r>
          </w:p>
        </w:tc>
      </w:tr>
      <w:tr w14:paraId="3C6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089" w:type="dxa"/>
            <w:vMerge w:val="continue"/>
            <w:vAlign w:val="center"/>
          </w:tcPr>
          <w:p w14:paraId="54C39AF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F1CBCF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账号</w:t>
            </w:r>
          </w:p>
        </w:tc>
        <w:tc>
          <w:tcPr>
            <w:tcW w:w="5235" w:type="dxa"/>
          </w:tcPr>
          <w:p w14:paraId="3C8B05C9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6217856100074344059</w:t>
            </w:r>
          </w:p>
        </w:tc>
      </w:tr>
      <w:tr w14:paraId="6E4B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089" w:type="dxa"/>
            <w:vMerge w:val="restart"/>
            <w:vAlign w:val="center"/>
          </w:tcPr>
          <w:p w14:paraId="3F5566E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债权人送达地址及联系方式</w:t>
            </w:r>
          </w:p>
        </w:tc>
        <w:tc>
          <w:tcPr>
            <w:tcW w:w="1620" w:type="dxa"/>
            <w:vAlign w:val="center"/>
          </w:tcPr>
          <w:p w14:paraId="4A59B32A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收件人</w:t>
            </w:r>
          </w:p>
        </w:tc>
        <w:tc>
          <w:tcPr>
            <w:tcW w:w="5235" w:type="dxa"/>
          </w:tcPr>
          <w:p w14:paraId="6E3B26C6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王隐弟</w:t>
            </w:r>
          </w:p>
        </w:tc>
      </w:tr>
      <w:tr w14:paraId="0DBA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89" w:type="dxa"/>
            <w:vMerge w:val="continue"/>
            <w:vAlign w:val="center"/>
          </w:tcPr>
          <w:p w14:paraId="5FF84357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23C41A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6CAEECAB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江苏省南京市建邺区庐山路268号奥美大厦1栋22层北京市兰台（南京）律师事务所</w:t>
            </w:r>
          </w:p>
        </w:tc>
      </w:tr>
      <w:tr w14:paraId="037F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89" w:type="dxa"/>
            <w:vMerge w:val="continue"/>
            <w:vAlign w:val="center"/>
          </w:tcPr>
          <w:p w14:paraId="3F97835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297871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7A254973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13160028275</w:t>
            </w:r>
          </w:p>
        </w:tc>
      </w:tr>
      <w:tr w14:paraId="796B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89" w:type="dxa"/>
            <w:vMerge w:val="continue"/>
            <w:vAlign w:val="center"/>
          </w:tcPr>
          <w:p w14:paraId="566BD6E5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21FE55D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5235" w:type="dxa"/>
          </w:tcPr>
          <w:p w14:paraId="49A0E2F4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instrText xml:space="preserve"> HYPERLINK "mailto:1378785274@qq.com" </w:instrTex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/>
                <w:sz w:val="24"/>
                <w:lang w:val="en-US" w:eastAsia="zh-CN"/>
              </w:rPr>
              <w:t>1378785274@qq</w:t>
            </w:r>
            <w:r>
              <w:rPr>
                <w:rStyle w:val="6"/>
                <w:rFonts w:hint="default" w:ascii="仿宋" w:hAnsi="仿宋" w:eastAsia="仿宋"/>
                <w:sz w:val="24"/>
                <w:lang w:val="en-US" w:eastAsia="zh-CN"/>
              </w:rPr>
              <w:t>.com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fldChar w:fldCharType="end"/>
            </w:r>
          </w:p>
        </w:tc>
      </w:tr>
      <w:tr w14:paraId="0187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089" w:type="dxa"/>
            <w:vMerge w:val="continue"/>
            <w:vAlign w:val="center"/>
          </w:tcPr>
          <w:p w14:paraId="1ED7C5D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6CD0598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5235" w:type="dxa"/>
          </w:tcPr>
          <w:p w14:paraId="125C7F2C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val="en-US"/>
              </w:rPr>
              <w:t>13160028275</w:t>
            </w:r>
          </w:p>
        </w:tc>
      </w:tr>
      <w:tr w14:paraId="1586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89" w:type="dxa"/>
            <w:vMerge w:val="restart"/>
            <w:vAlign w:val="center"/>
          </w:tcPr>
          <w:p w14:paraId="46F29084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代理人信息</w:t>
            </w:r>
          </w:p>
        </w:tc>
        <w:tc>
          <w:tcPr>
            <w:tcW w:w="1620" w:type="dxa"/>
            <w:vAlign w:val="center"/>
          </w:tcPr>
          <w:p w14:paraId="629F016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5235" w:type="dxa"/>
          </w:tcPr>
          <w:p w14:paraId="0904BAFC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王隐弟</w:t>
            </w:r>
          </w:p>
        </w:tc>
      </w:tr>
      <w:tr w14:paraId="1A3E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89" w:type="dxa"/>
            <w:vMerge w:val="continue"/>
            <w:vAlign w:val="center"/>
          </w:tcPr>
          <w:p w14:paraId="5496000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98B4E3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1043F5F0">
            <w:pPr>
              <w:spacing w:before="156" w:beforeLines="50" w:after="156" w:afterLines="50" w:line="300" w:lineRule="exac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13160028275</w:t>
            </w:r>
          </w:p>
        </w:tc>
      </w:tr>
      <w:tr w14:paraId="24F5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89" w:type="dxa"/>
            <w:vMerge w:val="continue"/>
            <w:vAlign w:val="center"/>
          </w:tcPr>
          <w:p w14:paraId="723AFFB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C702C46">
            <w:pPr>
              <w:spacing w:before="156" w:beforeLines="50" w:after="156" w:afterLines="50" w:line="300" w:lineRule="exact"/>
              <w:ind w:left="-1" w:leftChars="-52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565F66C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江苏省南京市建邺区庐山路268号奥美大厦1栋22层北京市兰台（南京）律师事务所</w:t>
            </w:r>
          </w:p>
        </w:tc>
      </w:tr>
      <w:tr w14:paraId="50DE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2089" w:type="dxa"/>
            <w:vAlign w:val="center"/>
          </w:tcPr>
          <w:p w14:paraId="00256AA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债权人对账户、送达地址及联系方式的确认</w:t>
            </w:r>
          </w:p>
        </w:tc>
        <w:tc>
          <w:tcPr>
            <w:tcW w:w="6855" w:type="dxa"/>
            <w:gridSpan w:val="2"/>
          </w:tcPr>
          <w:p w14:paraId="367838AB">
            <w:pPr>
              <w:spacing w:before="156" w:beforeLines="50" w:after="156" w:afterLines="50" w:line="3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/单位已经如实提供银行账户、地址及联系方式，并保证上述联系地址及方式准确、有效，如发生变更，本人/单位将以书面方式告知管理人，本人/单位同意管理人按上述账户汇款、联系或送达文书。由于送达地址不准确、地址变更未及时告知管理人，或本人/单位拒收导致管理人有关通知、文件等未能被实际接收的，邮寄被退回，邮件回执上注明的退回之日视为送达之日，相应法律后果由本人/单位自行承担。</w:t>
            </w:r>
          </w:p>
          <w:p w14:paraId="3D22C8F8">
            <w:pPr>
              <w:spacing w:before="156" w:beforeLines="50" w:after="156" w:afterLines="50" w:line="300" w:lineRule="exact"/>
              <w:ind w:firstLine="2760" w:firstLineChars="1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债权人签名或盖章：                            </w:t>
            </w:r>
          </w:p>
          <w:p w14:paraId="7A84B9F1">
            <w:pPr>
              <w:spacing w:before="156" w:beforeLines="50" w:after="156" w:afterLines="50" w:line="300" w:lineRule="exact"/>
              <w:ind w:firstLine="4320" w:firstLineChars="1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2AF5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89" w:type="dxa"/>
            <w:vAlign w:val="center"/>
          </w:tcPr>
          <w:p w14:paraId="7AAF582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33D5C50F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1CA30C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35B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562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BB30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0.6pt;mso-position-horizontal:center;mso-position-horizontal-relative:margin;z-index:251659264;mso-width-relative:page;mso-height-relative:page;" filled="f" stroked="f" coordsize="21600,21600" o:gfxdata="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gGXXfRAAAAAwEAAA8AAAAAAAAAAQAgAAAAIgAAAGRycy9kb3ducmV2LnhtbFBLAQIUABQA&#10;AAAIAIdO4kANXyyvvgEAAH8DAAAOAAAAAAAAAAEAIAAAACA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4BB30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EDAE">
    <w:pPr>
      <w:spacing w:before="120" w:beforeLines="50" w:after="120" w:afterLines="50"/>
      <w:jc w:val="right"/>
      <w:outlineLvl w:val="0"/>
      <w:rPr>
        <w:rFonts w:eastAsia="Times New Roman"/>
        <w:lang w:eastAsia="zh-H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M2Y2N2M5NTA4MTU3MWE1NjJmMmI5YzRhZjM3OWMifQ=="/>
  </w:docVars>
  <w:rsids>
    <w:rsidRoot w:val="005F5FD0"/>
    <w:rsid w:val="00043445"/>
    <w:rsid w:val="00075AA5"/>
    <w:rsid w:val="00084971"/>
    <w:rsid w:val="001A55FA"/>
    <w:rsid w:val="002A28AD"/>
    <w:rsid w:val="003D4480"/>
    <w:rsid w:val="00453119"/>
    <w:rsid w:val="004D4B68"/>
    <w:rsid w:val="00521C00"/>
    <w:rsid w:val="005B5C19"/>
    <w:rsid w:val="005F5FD0"/>
    <w:rsid w:val="00654941"/>
    <w:rsid w:val="006B6DF0"/>
    <w:rsid w:val="00753ED9"/>
    <w:rsid w:val="00761E8D"/>
    <w:rsid w:val="00792EC9"/>
    <w:rsid w:val="008069BD"/>
    <w:rsid w:val="008F6FEE"/>
    <w:rsid w:val="00915D40"/>
    <w:rsid w:val="00975F56"/>
    <w:rsid w:val="00A56E9B"/>
    <w:rsid w:val="00AC44B6"/>
    <w:rsid w:val="00AD39F8"/>
    <w:rsid w:val="00B51814"/>
    <w:rsid w:val="00BB58C5"/>
    <w:rsid w:val="00CA2B58"/>
    <w:rsid w:val="00D73E56"/>
    <w:rsid w:val="00D83E63"/>
    <w:rsid w:val="00EC7109"/>
    <w:rsid w:val="00F46559"/>
    <w:rsid w:val="13AC236F"/>
    <w:rsid w:val="1AEB28EC"/>
    <w:rsid w:val="1C641282"/>
    <w:rsid w:val="1CB51B50"/>
    <w:rsid w:val="1D4E37F9"/>
    <w:rsid w:val="1EF53F2C"/>
    <w:rsid w:val="22764F3F"/>
    <w:rsid w:val="28D6111C"/>
    <w:rsid w:val="338D6821"/>
    <w:rsid w:val="39ED01CA"/>
    <w:rsid w:val="43615785"/>
    <w:rsid w:val="43F263DD"/>
    <w:rsid w:val="456450B8"/>
    <w:rsid w:val="46380A1F"/>
    <w:rsid w:val="49853B23"/>
    <w:rsid w:val="49C64593"/>
    <w:rsid w:val="537F0B9E"/>
    <w:rsid w:val="65BF03BD"/>
    <w:rsid w:val="69CB40DB"/>
    <w:rsid w:val="6E9D3265"/>
    <w:rsid w:val="6EC9405A"/>
    <w:rsid w:val="770F2826"/>
    <w:rsid w:val="7DBD4ED4"/>
    <w:rsid w:val="7FA7477D"/>
    <w:rsid w:val="FF9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正文标题"/>
    <w:basedOn w:val="1"/>
    <w:next w:val="1"/>
    <w:qFormat/>
    <w:uiPriority w:val="0"/>
    <w:pPr>
      <w:spacing w:line="360" w:lineRule="auto"/>
      <w:jc w:val="center"/>
      <w:outlineLvl w:val="0"/>
    </w:pPr>
    <w:rPr>
      <w:rFonts w:eastAsia="黑体"/>
      <w:sz w:val="4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4798</Words>
  <Characters>4992</Characters>
  <Lines>342</Lines>
  <Paragraphs>279</Paragraphs>
  <TotalTime>0</TotalTime>
  <ScaleCrop>false</ScaleCrop>
  <LinksUpToDate>false</LinksUpToDate>
  <CharactersWithSpaces>5711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2025-03-05T14:58:00Z</dcterms:created>
  <dc:creator>28597</dc:creator>
  <cp:lastModifiedBy>Rosen</cp:lastModifiedBy>
  <cp:lastPrinted>2024-03-06T14:32:00Z</cp:lastPrinted>
  <dcterms:modified xsi:type="dcterms:W3CDTF">2025-09-24T06:40:19Z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A9ED39197A01EAD20F61C96885C23347_43</vt:lpwstr>
  </property>
  <property fmtid="{D5CDD505-2E9C-101B-9397-08002B2CF9AE}" pid="4" name="KSOTemplateDocerSaveRecord">
    <vt:lpwstr>eyJoZGlkIjoiMzU3NDUzNzY1ZmMyZGRjNDliMjEyODE1M2RjODI0NzMiLCJ1c2VySWQiOiIxMTMxODczODMxIn0=</vt:lpwstr>
  </property>
</Properties>
</file>