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35B4D" w:rsidRDefault="00E271BE">
      <w:pPr>
        <w:pageBreakBefore/>
        <w:jc w:val="center"/>
        <w:rPr>
          <w:rFonts w:ascii="黑体" w:eastAsia="黑体" w:hAnsi="黑体" w:cs="仿宋"/>
          <w:b/>
          <w:bCs/>
          <w:sz w:val="44"/>
          <w:szCs w:val="44"/>
        </w:rPr>
      </w:pPr>
      <w:r>
        <w:rPr>
          <w:rFonts w:ascii="黑体" w:eastAsia="黑体" w:hAnsi="黑体" w:cs="仿宋" w:hint="eastAsia"/>
          <w:b/>
          <w:bCs/>
          <w:sz w:val="44"/>
          <w:szCs w:val="44"/>
        </w:rPr>
        <w:t>授权委托书</w:t>
      </w:r>
      <w:bookmarkStart w:id="0" w:name="_GoBack"/>
      <w:bookmarkEnd w:id="0"/>
    </w:p>
    <w:p w:rsidR="00E35B4D" w:rsidRDefault="00E35B4D">
      <w:pPr>
        <w:snapToGrid w:val="0"/>
        <w:spacing w:line="480" w:lineRule="exact"/>
        <w:ind w:firstLineChars="150" w:firstLine="480"/>
        <w:rPr>
          <w:rFonts w:ascii="仿宋" w:eastAsia="仿宋" w:hAnsi="仿宋"/>
          <w:sz w:val="32"/>
          <w:szCs w:val="32"/>
        </w:rPr>
      </w:pPr>
    </w:p>
    <w:p w:rsidR="00E35B4D" w:rsidRDefault="00E271BE">
      <w:pPr>
        <w:snapToGrid w:val="0"/>
        <w:spacing w:line="480" w:lineRule="exact"/>
        <w:ind w:firstLineChars="150" w:firstLine="480"/>
        <w:rPr>
          <w:rFonts w:ascii="仿宋_GB2312" w:eastAsia="仿宋_GB2312" w:hAnsi="仿宋"/>
          <w:sz w:val="32"/>
          <w:szCs w:val="32"/>
          <w:u w:val="single"/>
        </w:rPr>
      </w:pPr>
      <w:r>
        <w:rPr>
          <w:rFonts w:ascii="仿宋_GB2312" w:eastAsia="仿宋_GB2312" w:hAnsi="仿宋" w:hint="eastAsia"/>
          <w:sz w:val="32"/>
          <w:szCs w:val="32"/>
        </w:rPr>
        <w:t>委托人：</w:t>
      </w:r>
    </w:p>
    <w:p w:rsidR="00E35B4D" w:rsidRDefault="00E271BE">
      <w:pPr>
        <w:snapToGrid w:val="0"/>
        <w:spacing w:line="480" w:lineRule="exact"/>
        <w:ind w:leftChars="-95" w:left="-199" w:firstLineChars="200" w:firstLine="640"/>
        <w:rPr>
          <w:rFonts w:ascii="仿宋_GB2312" w:eastAsia="仿宋_GB2312" w:hAnsi="仿宋"/>
          <w:sz w:val="32"/>
          <w:szCs w:val="32"/>
        </w:rPr>
      </w:pPr>
      <w:r>
        <w:rPr>
          <w:rFonts w:ascii="仿宋_GB2312" w:eastAsia="仿宋_GB2312" w:hAnsi="仿宋" w:hint="eastAsia"/>
          <w:sz w:val="32"/>
          <w:szCs w:val="32"/>
        </w:rPr>
        <w:t>受托人：</w:t>
      </w:r>
    </w:p>
    <w:p w:rsidR="00E35B4D" w:rsidRDefault="00E35B4D">
      <w:pPr>
        <w:snapToGrid w:val="0"/>
        <w:spacing w:line="480" w:lineRule="exact"/>
        <w:ind w:leftChars="-95" w:left="-199" w:firstLineChars="200" w:firstLine="640"/>
        <w:rPr>
          <w:rFonts w:ascii="仿宋_GB2312" w:eastAsia="仿宋_GB2312" w:hAnsi="仿宋"/>
          <w:sz w:val="32"/>
          <w:szCs w:val="32"/>
        </w:rPr>
      </w:pPr>
    </w:p>
    <w:p w:rsidR="00E35B4D" w:rsidRDefault="00E271BE">
      <w:pPr>
        <w:snapToGrid w:val="0"/>
        <w:spacing w:line="480" w:lineRule="exact"/>
        <w:ind w:leftChars="-95" w:left="-199" w:firstLineChars="200" w:firstLine="640"/>
        <w:rPr>
          <w:rFonts w:ascii="仿宋_GB2312" w:eastAsia="仿宋_GB2312" w:hAnsi="仿宋"/>
          <w:kern w:val="0"/>
          <w:sz w:val="32"/>
          <w:szCs w:val="32"/>
        </w:rPr>
      </w:pPr>
      <w:r>
        <w:rPr>
          <w:rFonts w:ascii="仿宋_GB2312" w:eastAsia="仿宋_GB2312" w:hAnsi="仿宋" w:hint="eastAsia"/>
          <w:sz w:val="32"/>
          <w:szCs w:val="32"/>
        </w:rPr>
        <w:t>因</w:t>
      </w:r>
      <w:r w:rsidR="00C046D6">
        <w:rPr>
          <w:rFonts w:ascii="仿宋_GB2312" w:eastAsia="仿宋_GB2312" w:hAnsi="仿宋" w:hint="eastAsia"/>
          <w:sz w:val="32"/>
          <w:szCs w:val="32"/>
        </w:rPr>
        <w:t>常州润康电子化工有限公司</w:t>
      </w:r>
      <w:r>
        <w:rPr>
          <w:rFonts w:ascii="仿宋_GB2312" w:eastAsia="仿宋_GB2312" w:hAnsi="仿宋" w:cs="宋体" w:hint="eastAsia"/>
          <w:kern w:val="0"/>
          <w:sz w:val="32"/>
          <w:szCs w:val="32"/>
        </w:rPr>
        <w:t>破产清算</w:t>
      </w:r>
      <w:r>
        <w:rPr>
          <w:rFonts w:ascii="仿宋_GB2312" w:eastAsia="仿宋_GB2312" w:hAnsi="仿宋" w:hint="eastAsia"/>
          <w:sz w:val="32"/>
          <w:szCs w:val="32"/>
        </w:rPr>
        <w:t>一案，现委托下列人员</w:t>
      </w:r>
      <w:r>
        <w:rPr>
          <w:rFonts w:ascii="仿宋_GB2312" w:eastAsia="仿宋_GB2312" w:hAnsi="仿宋" w:hint="eastAsia"/>
          <w:kern w:val="0"/>
          <w:sz w:val="32"/>
          <w:szCs w:val="32"/>
        </w:rPr>
        <w:t>作为我方的代理人。</w:t>
      </w:r>
    </w:p>
    <w:p w:rsidR="00E35B4D" w:rsidRDefault="00E35B4D">
      <w:pPr>
        <w:snapToGrid w:val="0"/>
        <w:spacing w:line="480" w:lineRule="exact"/>
        <w:ind w:leftChars="-95" w:left="-199" w:firstLineChars="200" w:firstLine="643"/>
        <w:rPr>
          <w:rFonts w:ascii="仿宋_GB2312" w:eastAsia="仿宋_GB2312" w:hAnsi="仿宋"/>
          <w:b/>
          <w:kern w:val="0"/>
          <w:sz w:val="32"/>
          <w:szCs w:val="32"/>
        </w:rPr>
      </w:pPr>
    </w:p>
    <w:p w:rsidR="00E35B4D" w:rsidRDefault="00E271BE">
      <w:pPr>
        <w:snapToGrid w:val="0"/>
        <w:spacing w:line="480" w:lineRule="exact"/>
        <w:ind w:leftChars="-95" w:left="-199" w:firstLineChars="200" w:firstLine="643"/>
        <w:rPr>
          <w:rFonts w:ascii="仿宋_GB2312" w:eastAsia="仿宋_GB2312" w:hAnsi="仿宋"/>
          <w:b/>
          <w:sz w:val="32"/>
          <w:szCs w:val="32"/>
        </w:rPr>
      </w:pPr>
      <w:r>
        <w:rPr>
          <w:rFonts w:ascii="仿宋_GB2312" w:eastAsia="仿宋_GB2312" w:hAnsi="仿宋" w:hint="eastAsia"/>
          <w:b/>
          <w:kern w:val="0"/>
          <w:sz w:val="32"/>
          <w:szCs w:val="32"/>
        </w:rPr>
        <w:t>代理人姓名、</w:t>
      </w:r>
      <w:r>
        <w:rPr>
          <w:rFonts w:ascii="仿宋_GB2312" w:eastAsia="仿宋_GB2312" w:hAnsi="仿宋" w:hint="eastAsia"/>
          <w:b/>
          <w:kern w:val="0"/>
          <w:sz w:val="32"/>
          <w:szCs w:val="32"/>
        </w:rPr>
        <w:t>身份证号码、</w:t>
      </w:r>
      <w:r>
        <w:rPr>
          <w:rFonts w:ascii="仿宋_GB2312" w:eastAsia="仿宋_GB2312" w:hAnsi="仿宋" w:hint="eastAsia"/>
          <w:b/>
          <w:kern w:val="0"/>
          <w:sz w:val="32"/>
          <w:szCs w:val="32"/>
        </w:rPr>
        <w:t>工作单位、联系地址及方式如下：</w:t>
      </w:r>
    </w:p>
    <w:p w:rsidR="00E35B4D" w:rsidRDefault="00E35B4D">
      <w:pPr>
        <w:snapToGrid w:val="0"/>
        <w:spacing w:line="480" w:lineRule="exact"/>
        <w:ind w:leftChars="-95" w:left="-199" w:firstLineChars="200" w:firstLine="640"/>
        <w:jc w:val="left"/>
        <w:rPr>
          <w:rFonts w:ascii="仿宋_GB2312" w:eastAsia="仿宋_GB2312" w:hAnsi="仿宋"/>
          <w:sz w:val="32"/>
          <w:szCs w:val="32"/>
          <w:u w:val="single"/>
        </w:rPr>
      </w:pPr>
    </w:p>
    <w:p w:rsidR="00E35B4D" w:rsidRDefault="00E35B4D">
      <w:pPr>
        <w:snapToGrid w:val="0"/>
        <w:spacing w:line="480" w:lineRule="exact"/>
        <w:ind w:leftChars="-95" w:left="-199" w:firstLineChars="200" w:firstLine="640"/>
        <w:jc w:val="left"/>
        <w:rPr>
          <w:rFonts w:ascii="仿宋_GB2312" w:eastAsia="仿宋_GB2312" w:hAnsi="仿宋"/>
          <w:sz w:val="32"/>
          <w:szCs w:val="32"/>
        </w:rPr>
      </w:pPr>
    </w:p>
    <w:p w:rsidR="00E35B4D" w:rsidRDefault="00E35B4D">
      <w:pPr>
        <w:snapToGrid w:val="0"/>
        <w:spacing w:line="480" w:lineRule="exact"/>
        <w:ind w:leftChars="-95" w:left="-199" w:firstLineChars="200" w:firstLine="643"/>
        <w:rPr>
          <w:rFonts w:ascii="仿宋_GB2312" w:eastAsia="仿宋_GB2312" w:hAnsi="仿宋"/>
          <w:b/>
          <w:sz w:val="32"/>
          <w:szCs w:val="32"/>
        </w:rPr>
      </w:pPr>
    </w:p>
    <w:p w:rsidR="00E35B4D" w:rsidRDefault="00E271BE">
      <w:pPr>
        <w:snapToGrid w:val="0"/>
        <w:spacing w:line="480" w:lineRule="exact"/>
        <w:ind w:leftChars="-95" w:left="-199" w:firstLineChars="200" w:firstLine="643"/>
        <w:rPr>
          <w:rFonts w:ascii="仿宋_GB2312" w:eastAsia="仿宋_GB2312" w:hAnsi="仿宋"/>
          <w:b/>
          <w:sz w:val="32"/>
          <w:szCs w:val="32"/>
        </w:rPr>
      </w:pPr>
      <w:r>
        <w:rPr>
          <w:rFonts w:ascii="仿宋_GB2312" w:eastAsia="仿宋_GB2312" w:hAnsi="仿宋" w:hint="eastAsia"/>
          <w:b/>
          <w:sz w:val="32"/>
          <w:szCs w:val="32"/>
        </w:rPr>
        <w:t>代理权限如下：</w:t>
      </w:r>
    </w:p>
    <w:p w:rsidR="00E35B4D" w:rsidRDefault="00E271BE">
      <w:pPr>
        <w:snapToGrid w:val="0"/>
        <w:spacing w:line="480" w:lineRule="exact"/>
        <w:ind w:leftChars="-95" w:left="-199" w:firstLineChars="200" w:firstLine="640"/>
        <w:rPr>
          <w:rFonts w:ascii="仿宋_GB2312" w:eastAsia="仿宋_GB2312" w:hAnsi="仿宋"/>
          <w:b/>
          <w:sz w:val="32"/>
          <w:szCs w:val="32"/>
        </w:rPr>
      </w:pPr>
      <w:r>
        <w:rPr>
          <w:rFonts w:ascii="仿宋_GB2312" w:eastAsia="仿宋_GB2312" w:hAnsi="仿宋"/>
          <w:sz w:val="32"/>
          <w:szCs w:val="32"/>
        </w:rPr>
        <w:t>1</w:t>
      </w:r>
      <w:r>
        <w:rPr>
          <w:rFonts w:ascii="仿宋_GB2312" w:eastAsia="仿宋_GB2312" w:hAnsi="仿宋" w:hint="eastAsia"/>
          <w:sz w:val="32"/>
          <w:szCs w:val="32"/>
        </w:rPr>
        <w:t>、代为申报债权、与管理人核对债权（代为承认、变更、放弃债权）；</w:t>
      </w:r>
    </w:p>
    <w:p w:rsidR="00E35B4D" w:rsidRDefault="00E271BE">
      <w:pPr>
        <w:snapToGrid w:val="0"/>
        <w:spacing w:line="480" w:lineRule="exact"/>
        <w:ind w:leftChars="-95" w:left="-199" w:firstLineChars="200" w:firstLine="640"/>
        <w:rPr>
          <w:rFonts w:ascii="仿宋_GB2312" w:eastAsia="仿宋_GB2312" w:hAnsi="仿宋"/>
          <w:sz w:val="32"/>
          <w:szCs w:val="32"/>
        </w:rPr>
      </w:pPr>
      <w:r>
        <w:rPr>
          <w:rFonts w:ascii="仿宋_GB2312" w:eastAsia="仿宋_GB2312" w:hAnsi="仿宋"/>
          <w:sz w:val="32"/>
          <w:szCs w:val="32"/>
        </w:rPr>
        <w:t>2</w:t>
      </w:r>
      <w:r>
        <w:rPr>
          <w:rFonts w:ascii="仿宋_GB2312" w:eastAsia="仿宋_GB2312" w:hAnsi="仿宋" w:hint="eastAsia"/>
          <w:sz w:val="32"/>
          <w:szCs w:val="32"/>
        </w:rPr>
        <w:t>、代为签署、签收各项文书；</w:t>
      </w:r>
    </w:p>
    <w:p w:rsidR="00E35B4D" w:rsidRDefault="00E271BE">
      <w:pPr>
        <w:snapToGrid w:val="0"/>
        <w:spacing w:line="480" w:lineRule="exact"/>
        <w:ind w:leftChars="-95" w:left="-199" w:firstLineChars="200" w:firstLine="640"/>
        <w:rPr>
          <w:rFonts w:ascii="仿宋_GB2312" w:eastAsia="仿宋_GB2312" w:hAnsi="仿宋"/>
          <w:sz w:val="32"/>
          <w:szCs w:val="32"/>
        </w:rPr>
      </w:pPr>
      <w:r>
        <w:rPr>
          <w:rFonts w:ascii="仿宋_GB2312" w:eastAsia="仿宋_GB2312" w:hAnsi="仿宋"/>
          <w:sz w:val="32"/>
          <w:szCs w:val="32"/>
        </w:rPr>
        <w:t>3</w:t>
      </w:r>
      <w:r>
        <w:rPr>
          <w:rFonts w:ascii="仿宋_GB2312" w:eastAsia="仿宋_GB2312" w:hAnsi="仿宋" w:hint="eastAsia"/>
          <w:sz w:val="32"/>
          <w:szCs w:val="32"/>
        </w:rPr>
        <w:t>、代为出席债权人会议，行使异议权和表决权；</w:t>
      </w:r>
    </w:p>
    <w:p w:rsidR="00E35B4D" w:rsidRDefault="00E271BE">
      <w:pPr>
        <w:snapToGrid w:val="0"/>
        <w:spacing w:line="480" w:lineRule="exact"/>
        <w:ind w:leftChars="-95" w:left="-199" w:firstLineChars="200" w:firstLine="640"/>
        <w:rPr>
          <w:rFonts w:ascii="仿宋_GB2312" w:eastAsia="仿宋_GB2312" w:hAnsi="仿宋"/>
          <w:sz w:val="32"/>
          <w:szCs w:val="32"/>
        </w:rPr>
      </w:pPr>
      <w:r>
        <w:rPr>
          <w:rFonts w:ascii="仿宋_GB2312" w:eastAsia="仿宋_GB2312" w:hAnsi="仿宋"/>
          <w:sz w:val="32"/>
          <w:szCs w:val="32"/>
        </w:rPr>
        <w:t>4</w:t>
      </w:r>
      <w:r>
        <w:rPr>
          <w:rFonts w:ascii="仿宋_GB2312" w:eastAsia="仿宋_GB2312" w:hAnsi="仿宋" w:hint="eastAsia"/>
          <w:sz w:val="32"/>
          <w:szCs w:val="32"/>
        </w:rPr>
        <w:t>、代为领受分配款项；</w:t>
      </w:r>
    </w:p>
    <w:p w:rsidR="00E35B4D" w:rsidRDefault="00E271BE">
      <w:pPr>
        <w:snapToGrid w:val="0"/>
        <w:spacing w:line="480" w:lineRule="exact"/>
        <w:ind w:leftChars="-95" w:left="-199" w:firstLineChars="200" w:firstLine="640"/>
        <w:rPr>
          <w:rFonts w:ascii="仿宋_GB2312" w:eastAsia="仿宋_GB2312" w:hAnsi="仿宋"/>
          <w:sz w:val="32"/>
          <w:szCs w:val="32"/>
        </w:rPr>
      </w:pPr>
      <w:r>
        <w:rPr>
          <w:rFonts w:ascii="仿宋_GB2312" w:eastAsia="仿宋_GB2312" w:hAnsi="仿宋"/>
          <w:sz w:val="32"/>
          <w:szCs w:val="32"/>
        </w:rPr>
        <w:t>5</w:t>
      </w:r>
      <w:r>
        <w:rPr>
          <w:rFonts w:ascii="仿宋_GB2312" w:eastAsia="仿宋_GB2312" w:hAnsi="仿宋" w:hint="eastAsia"/>
          <w:sz w:val="32"/>
          <w:szCs w:val="32"/>
        </w:rPr>
        <w:t>、代为行使债权人的其他权利，代为履行债权人的其他义务。</w:t>
      </w:r>
    </w:p>
    <w:p w:rsidR="00E35B4D" w:rsidRDefault="00E271BE">
      <w:pPr>
        <w:snapToGrid w:val="0"/>
        <w:spacing w:line="480" w:lineRule="exact"/>
        <w:ind w:leftChars="-95" w:left="-199" w:firstLineChars="200" w:firstLine="643"/>
        <w:rPr>
          <w:rFonts w:ascii="仿宋_GB2312" w:eastAsia="仿宋_GB2312" w:hAnsi="仿宋"/>
          <w:sz w:val="32"/>
          <w:szCs w:val="32"/>
        </w:rPr>
      </w:pPr>
      <w:r>
        <w:rPr>
          <w:rFonts w:ascii="仿宋_GB2312" w:eastAsia="仿宋_GB2312" w:hAnsi="仿宋" w:hint="eastAsia"/>
          <w:b/>
          <w:sz w:val="32"/>
          <w:szCs w:val="32"/>
        </w:rPr>
        <w:t>代理期限</w:t>
      </w:r>
      <w:r>
        <w:rPr>
          <w:rFonts w:ascii="仿宋_GB2312" w:eastAsia="仿宋_GB2312" w:hAnsi="仿宋" w:hint="eastAsia"/>
          <w:sz w:val="32"/>
          <w:szCs w:val="32"/>
        </w:rPr>
        <w:t>：</w:t>
      </w:r>
    </w:p>
    <w:p w:rsidR="00E35B4D" w:rsidRDefault="00E271BE">
      <w:pPr>
        <w:snapToGrid w:val="0"/>
        <w:spacing w:line="480" w:lineRule="exact"/>
        <w:ind w:leftChars="-95" w:left="-199" w:firstLineChars="200" w:firstLine="640"/>
        <w:rPr>
          <w:rFonts w:ascii="仿宋_GB2312" w:eastAsia="仿宋_GB2312" w:hAnsi="仿宋"/>
          <w:sz w:val="32"/>
          <w:szCs w:val="32"/>
        </w:rPr>
      </w:pPr>
      <w:r>
        <w:rPr>
          <w:rFonts w:ascii="仿宋_GB2312" w:eastAsia="仿宋_GB2312" w:hAnsi="仿宋" w:hint="eastAsia"/>
          <w:sz w:val="32"/>
          <w:szCs w:val="32"/>
        </w:rPr>
        <w:t>委托日起至破产</w:t>
      </w:r>
      <w:r>
        <w:rPr>
          <w:rFonts w:ascii="仿宋_GB2312" w:eastAsia="仿宋_GB2312" w:hAnsi="仿宋" w:hint="eastAsia"/>
          <w:sz w:val="32"/>
          <w:szCs w:val="32"/>
        </w:rPr>
        <w:t>清算</w:t>
      </w:r>
      <w:r>
        <w:rPr>
          <w:rFonts w:ascii="仿宋_GB2312" w:eastAsia="仿宋_GB2312" w:hAnsi="仿宋" w:hint="eastAsia"/>
          <w:sz w:val="32"/>
          <w:szCs w:val="32"/>
        </w:rPr>
        <w:t>案件终结之日止。</w:t>
      </w:r>
    </w:p>
    <w:p w:rsidR="00E35B4D" w:rsidRDefault="00E35B4D">
      <w:pPr>
        <w:snapToGrid w:val="0"/>
        <w:spacing w:line="480" w:lineRule="exact"/>
        <w:rPr>
          <w:rFonts w:ascii="仿宋_GB2312" w:eastAsia="仿宋_GB2312" w:hAnsi="仿宋"/>
          <w:sz w:val="32"/>
          <w:szCs w:val="32"/>
        </w:rPr>
      </w:pPr>
    </w:p>
    <w:p w:rsidR="00E35B4D" w:rsidRDefault="00E271BE">
      <w:pPr>
        <w:snapToGrid w:val="0"/>
        <w:spacing w:line="480" w:lineRule="exact"/>
        <w:ind w:leftChars="-95" w:left="-199" w:firstLineChars="200" w:firstLine="640"/>
        <w:rPr>
          <w:rFonts w:ascii="仿宋_GB2312" w:eastAsia="仿宋_GB2312" w:hAnsi="仿宋"/>
          <w:sz w:val="32"/>
          <w:szCs w:val="32"/>
        </w:rPr>
      </w:pPr>
      <w:r>
        <w:rPr>
          <w:rFonts w:ascii="仿宋_GB2312" w:eastAsia="仿宋_GB2312" w:hAnsi="仿宋" w:hint="eastAsia"/>
          <w:sz w:val="32"/>
          <w:szCs w:val="32"/>
        </w:rPr>
        <w:t>委托人（签字）：</w:t>
      </w:r>
    </w:p>
    <w:p w:rsidR="00E35B4D" w:rsidRDefault="00E35B4D">
      <w:pPr>
        <w:snapToGrid w:val="0"/>
        <w:spacing w:line="480" w:lineRule="exact"/>
        <w:ind w:leftChars="-95" w:left="-199" w:firstLineChars="200" w:firstLine="640"/>
        <w:rPr>
          <w:rFonts w:ascii="仿宋_GB2312" w:eastAsia="仿宋_GB2312" w:hAnsi="仿宋"/>
          <w:sz w:val="32"/>
          <w:szCs w:val="32"/>
        </w:rPr>
      </w:pPr>
    </w:p>
    <w:p w:rsidR="00E35B4D" w:rsidRDefault="00E271BE">
      <w:pPr>
        <w:snapToGrid w:val="0"/>
        <w:spacing w:line="480" w:lineRule="exact"/>
        <w:ind w:leftChars="-95" w:left="-199" w:firstLineChars="200" w:firstLine="640"/>
        <w:rPr>
          <w:rFonts w:ascii="仿宋_GB2312" w:eastAsia="仿宋_GB2312" w:hAnsi="仿宋"/>
          <w:sz w:val="32"/>
          <w:szCs w:val="32"/>
        </w:rPr>
      </w:pPr>
      <w:r>
        <w:rPr>
          <w:rFonts w:ascii="仿宋_GB2312" w:eastAsia="仿宋_GB2312" w:hAnsi="仿宋" w:hint="eastAsia"/>
          <w:sz w:val="32"/>
          <w:szCs w:val="32"/>
        </w:rPr>
        <w:t>受托人（签字）：</w:t>
      </w:r>
    </w:p>
    <w:p w:rsidR="00E35B4D" w:rsidRDefault="00E271BE">
      <w:pPr>
        <w:snapToGrid w:val="0"/>
        <w:spacing w:line="480" w:lineRule="exact"/>
        <w:ind w:leftChars="-95" w:left="-199" w:firstLineChars="200" w:firstLine="640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Ansi="仿宋" w:hint="eastAsia"/>
          <w:sz w:val="32"/>
          <w:szCs w:val="32"/>
        </w:rPr>
        <w:t>年月日</w:t>
      </w:r>
    </w:p>
    <w:sectPr w:rsidR="00E35B4D" w:rsidSect="00E35B4D">
      <w:footerReference w:type="default" r:id="rId7"/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E271BE" w:rsidRDefault="00E271BE" w:rsidP="00E35B4D">
      <w:r>
        <w:separator/>
      </w:r>
    </w:p>
  </w:endnote>
  <w:endnote w:type="continuationSeparator" w:id="1">
    <w:p w:rsidR="00E271BE" w:rsidRDefault="00E271BE" w:rsidP="00E35B4D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仿宋"/>
    <w:charset w:val="86"/>
    <w:family w:val="auto"/>
    <w:pitch w:val="default"/>
    <w:sig w:usb0="00000000" w:usb1="0000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E35B4D" w:rsidRDefault="00E35B4D">
    <w:pPr>
      <w:pStyle w:val="a3"/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Quad Arrow 1" o:spid="_x0000_s1026" type="#_x0000_t202" style="position:absolute;margin-left:0;margin-top:0;width:2in;height:2in;z-index:251659264;mso-wrap-style:none;mso-position-horizontal:center;mso-position-horizontal-relative:margin" o:gfxdata="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" filled="f" stroked="f">
          <v:textbox style="mso-fit-shape-to-text:t" inset="0,0,0,0">
            <w:txbxContent>
              <w:p w:rsidR="00E35B4D" w:rsidRDefault="00E271BE">
                <w:pPr>
                  <w:pStyle w:val="a3"/>
                </w:pPr>
                <w:r>
                  <w:rPr>
                    <w:rFonts w:hint="eastAsia"/>
                  </w:rPr>
                  <w:t>第</w:t>
                </w:r>
                <w:r w:rsidR="00E35B4D">
                  <w:fldChar w:fldCharType="begin"/>
                </w:r>
                <w:r>
                  <w:instrText xml:space="preserve"> PAGE  \* MERGEFORMAT </w:instrText>
                </w:r>
                <w:r w:rsidR="00E35B4D">
                  <w:fldChar w:fldCharType="separate"/>
                </w:r>
                <w:r w:rsidR="00200971">
                  <w:rPr>
                    <w:noProof/>
                  </w:rPr>
                  <w:t>1</w:t>
                </w:r>
                <w:r w:rsidR="00E35B4D">
                  <w:fldChar w:fldCharType="end"/>
                </w:r>
                <w:r>
                  <w:rPr>
                    <w:rFonts w:hint="eastAsia"/>
                  </w:rPr>
                  <w:t>页共</w:t>
                </w:r>
                <w:fldSimple w:instr=" NUMPAGES  \* MERGEFORMAT ">
                  <w:r w:rsidR="00200971">
                    <w:rPr>
                      <w:noProof/>
                    </w:rPr>
                    <w:t>1</w:t>
                  </w:r>
                </w:fldSimple>
                <w:r>
                  <w:rPr>
                    <w:rFonts w:hint="eastAsia"/>
                  </w:rPr>
                  <w:t>页</w:t>
                </w:r>
              </w:p>
            </w:txbxContent>
          </v:textbox>
          <w10:wrap anchorx="margin"/>
        </v:shape>
      </w:pict>
    </w: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E271BE" w:rsidRDefault="00E271BE" w:rsidP="00E35B4D">
      <w:r>
        <w:separator/>
      </w:r>
    </w:p>
  </w:footnote>
  <w:footnote w:type="continuationSeparator" w:id="1">
    <w:p w:rsidR="00E271BE" w:rsidRDefault="00E271BE" w:rsidP="00E35B4D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oNotTrackMoves/>
  <w:defaultTabStop w:val="420"/>
  <w:drawingGridVerticalSpacing w:val="156"/>
  <w:displayHorizontalDrawingGridEvery w:val="0"/>
  <w:displayVerticalDrawingGridEvery w:val="2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hdrShapeDefaults>
    <o:shapedefaults v:ext="edit" spidmax="3074"/>
    <o:shapelayout v:ext="edit">
      <o:idmap v:ext="edit" data="1"/>
    </o:shapelayout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docVars>
    <w:docVar w:name="commondata" w:val="eyJoZGlkIjoiNDA4N2YwOGNjYTliNTU5MzQwNDY3Mjc1MjFmZDlkMGUifQ=="/>
  </w:docVars>
  <w:rsids>
    <w:rsidRoot w:val="0E793332"/>
    <w:rsid w:val="BE7E9FC6"/>
    <w:rsid w:val="E6654F8D"/>
    <w:rsid w:val="000833A7"/>
    <w:rsid w:val="000B118B"/>
    <w:rsid w:val="000B300F"/>
    <w:rsid w:val="001933B9"/>
    <w:rsid w:val="001B60D0"/>
    <w:rsid w:val="00200971"/>
    <w:rsid w:val="002D095C"/>
    <w:rsid w:val="0032086E"/>
    <w:rsid w:val="003D12C8"/>
    <w:rsid w:val="00403EB7"/>
    <w:rsid w:val="00443F83"/>
    <w:rsid w:val="00495924"/>
    <w:rsid w:val="00520872"/>
    <w:rsid w:val="00587F23"/>
    <w:rsid w:val="005F16F9"/>
    <w:rsid w:val="006F07A4"/>
    <w:rsid w:val="007D5111"/>
    <w:rsid w:val="007D5735"/>
    <w:rsid w:val="00835D72"/>
    <w:rsid w:val="00840321"/>
    <w:rsid w:val="008948E4"/>
    <w:rsid w:val="008A3106"/>
    <w:rsid w:val="008B043B"/>
    <w:rsid w:val="008C5F55"/>
    <w:rsid w:val="008F151B"/>
    <w:rsid w:val="00BD2D11"/>
    <w:rsid w:val="00C046D6"/>
    <w:rsid w:val="00C10080"/>
    <w:rsid w:val="00C35436"/>
    <w:rsid w:val="00D468BE"/>
    <w:rsid w:val="00D950F4"/>
    <w:rsid w:val="00E271BE"/>
    <w:rsid w:val="00E35B4D"/>
    <w:rsid w:val="00E940D9"/>
    <w:rsid w:val="00EC40D7"/>
    <w:rsid w:val="00F41756"/>
    <w:rsid w:val="00FD44EF"/>
    <w:rsid w:val="0E793332"/>
    <w:rsid w:val="120F5B71"/>
    <w:rsid w:val="1528127A"/>
    <w:rsid w:val="296368A2"/>
    <w:rsid w:val="2EFFDCD8"/>
    <w:rsid w:val="305D7E3F"/>
    <w:rsid w:val="36F16CDE"/>
    <w:rsid w:val="463F1DAD"/>
    <w:rsid w:val="4D9A3457"/>
    <w:rsid w:val="5C5C127C"/>
    <w:rsid w:val="5E1A0753"/>
    <w:rsid w:val="6E764637"/>
    <w:rsid w:val="72BF3A7E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1" w:defUnhideWhenUsed="1" w:defQFormat="0" w:count="267">
    <w:lsdException w:name="Normal" w:semiHidden="0" w:unhideWhenUsed="0" w:qFormat="1"/>
    <w:lsdException w:name="heading 1" w:locked="1" w:semiHidden="0" w:unhideWhenUsed="0" w:qFormat="1"/>
    <w:lsdException w:name="heading 2" w:locked="1" w:qFormat="1"/>
    <w:lsdException w:name="heading 3" w:locked="1" w:qFormat="1"/>
    <w:lsdException w:name="heading 4" w:locked="1" w:qFormat="1"/>
    <w:lsdException w:name="heading 5" w:locked="1" w:qFormat="1"/>
    <w:lsdException w:name="heading 6" w:locked="1" w:qFormat="1"/>
    <w:lsdException w:name="heading 7" w:locked="1" w:qFormat="1"/>
    <w:lsdException w:name="heading 8" w:locked="1" w:qFormat="1"/>
    <w:lsdException w:name="heading 9" w:locked="1" w:qFormat="1"/>
    <w:lsdException w:name="toc 1" w:locked="1" w:semiHidden="0" w:unhideWhenUsed="0"/>
    <w:lsdException w:name="toc 2" w:locked="1" w:semiHidden="0" w:unhideWhenUsed="0"/>
    <w:lsdException w:name="toc 3" w:locked="1" w:semiHidden="0" w:unhideWhenUsed="0"/>
    <w:lsdException w:name="toc 4" w:locked="1" w:semiHidden="0" w:unhideWhenUsed="0"/>
    <w:lsdException w:name="toc 5" w:locked="1" w:semiHidden="0" w:unhideWhenUsed="0"/>
    <w:lsdException w:name="toc 6" w:locked="1" w:semiHidden="0" w:unhideWhenUsed="0"/>
    <w:lsdException w:name="toc 7" w:locked="1" w:semiHidden="0" w:unhideWhenUsed="0"/>
    <w:lsdException w:name="toc 8" w:locked="1" w:semiHidden="0" w:unhideWhenUsed="0"/>
    <w:lsdException w:name="toc 9" w:locked="1" w:semiHidden="0" w:unhideWhenUsed="0"/>
    <w:lsdException w:name="header" w:semiHidden="0" w:uiPriority="99" w:unhideWhenUsed="0" w:qFormat="1"/>
    <w:lsdException w:name="footer" w:semiHidden="0" w:uiPriority="99" w:unhideWhenUsed="0" w:qFormat="1"/>
    <w:lsdException w:name="caption" w:locked="1" w:qFormat="1"/>
    <w:lsdException w:name="Title" w:locked="1" w:semiHidden="0" w:unhideWhenUsed="0" w:qFormat="1"/>
    <w:lsdException w:name="Default Paragraph Font" w:uiPriority="1" w:qFormat="1"/>
    <w:lsdException w:name="Subtitle" w:locked="1" w:semiHidden="0" w:unhideWhenUsed="0" w:qFormat="1"/>
    <w:lsdException w:name="Strong" w:locked="1" w:semiHidden="0" w:unhideWhenUsed="0" w:qFormat="1"/>
    <w:lsdException w:name="Emphasis" w:locked="1" w:semiHidden="0" w:unhideWhenUsed="0" w:qFormat="1"/>
    <w:lsdException w:name="HTML Top of Form" w:uiPriority="99"/>
    <w:lsdException w:name="HTML Bottom of Form" w:uiPriority="99"/>
    <w:lsdException w:name="Normal Table" w:uiPriority="99" w:qFormat="1"/>
    <w:lsdException w:name="No List" w:uiPriority="99"/>
    <w:lsdException w:name="Outline List 1" w:uiPriority="99"/>
    <w:lsdException w:name="Outline List 2" w:uiPriority="99"/>
    <w:lsdException w:name="Outline List 3" w:uiPriority="99"/>
    <w:lsdException w:name="Table Grid" w:locked="1" w:semiHidden="0" w:unhideWhenUsed="0"/>
    <w:lsdException w:name="Placeholder Text" w:uiPriority="99"/>
    <w:lsdException w:name="No Spacing" w:uiPriority="99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iPriority="99"/>
    <w:lsdException w:name="List Paragraph" w:uiPriority="99"/>
    <w:lsdException w:name="Quote" w:uiPriority="99"/>
    <w:lsdException w:name="Intense Quote" w:uiPriority="99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35B4D"/>
    <w:pPr>
      <w:widowControl w:val="0"/>
      <w:jc w:val="both"/>
    </w:pPr>
    <w:rPr>
      <w:rFonts w:ascii="Calibri" w:hAnsi="Calibri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uiPriority w:val="99"/>
    <w:qFormat/>
    <w:rsid w:val="00E35B4D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a4">
    <w:name w:val="header"/>
    <w:basedOn w:val="a"/>
    <w:link w:val="Char0"/>
    <w:uiPriority w:val="99"/>
    <w:qFormat/>
    <w:rsid w:val="00E35B4D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</w:pPr>
    <w:rPr>
      <w:sz w:val="18"/>
    </w:rPr>
  </w:style>
  <w:style w:type="character" w:customStyle="1" w:styleId="Char">
    <w:name w:val="页脚 Char"/>
    <w:link w:val="a3"/>
    <w:uiPriority w:val="99"/>
    <w:semiHidden/>
    <w:qFormat/>
    <w:locked/>
    <w:rsid w:val="00E35B4D"/>
    <w:rPr>
      <w:rFonts w:ascii="Calibri" w:hAnsi="Calibri" w:cs="Times New Roman"/>
      <w:sz w:val="18"/>
      <w:szCs w:val="18"/>
    </w:rPr>
  </w:style>
  <w:style w:type="character" w:customStyle="1" w:styleId="Char0">
    <w:name w:val="页眉 Char"/>
    <w:link w:val="a4"/>
    <w:uiPriority w:val="99"/>
    <w:semiHidden/>
    <w:qFormat/>
    <w:locked/>
    <w:rsid w:val="00E35B4D"/>
    <w:rPr>
      <w:rFonts w:ascii="Calibri" w:hAnsi="Calibri" w:cs="Times New Roman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Tahoma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Tahoma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38</Words>
  <Characters>217</Characters>
  <Application>Microsoft Office Word</Application>
  <DocSecurity>0</DocSecurity>
  <Lines>1</Lines>
  <Paragraphs>1</Paragraphs>
  <ScaleCrop>false</ScaleCrop>
  <Company>Microsoft</Company>
  <LinksUpToDate>false</LinksUpToDate>
  <CharactersWithSpaces>254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授权委托书（自然人）</dc:title>
  <dc:creator>dell</dc:creator>
  <cp:lastModifiedBy>lenovo</cp:lastModifiedBy>
  <cp:revision>3</cp:revision>
  <cp:lastPrinted>2026-01-30T07:30:00Z</cp:lastPrinted>
  <dcterms:created xsi:type="dcterms:W3CDTF">2018-11-06T02:10:00Z</dcterms:created>
  <dcterms:modified xsi:type="dcterms:W3CDTF">2026-01-30T08:57:00Z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2052-12.1.0.20305</vt:lpwstr>
  </property>
  <property fmtid="{D5CDD505-2E9C-101B-9397-08002B2CF9AE}" pid="3" name="ICV">
    <vt:lpwstr>0F401E0B2A3FDD248E3B0667FD2A894F_43</vt:lpwstr>
  </property>
  <property fmtid="{D5CDD505-2E9C-101B-9397-08002B2CF9AE}" pid="4" name="KSOTemplateDocerSaveRecord">
    <vt:lpwstr>eyJoZGlkIjoiZWI2ODNhMjFlYjlkYWE5N2FjMDk4MDA1M2Y1NDQzZjMiLCJ1c2VySWQiOiI1MDk1Mjg0MDAifQ==</vt:lpwstr>
  </property>
</Properties>
</file>