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18B7075">
      <w:pPr>
        <w:pStyle w:val="2"/>
        <w:spacing w:before="91" w:line="222" w:lineRule="auto"/>
        <w:jc w:val="both"/>
        <w:outlineLvl w:val="0"/>
      </w:pPr>
      <w:r>
        <w:rPr>
          <w:b/>
          <w:bCs/>
          <w:color w:val="333333"/>
          <w:spacing w:val="-18"/>
        </w:rPr>
        <w:t>附件一</w:t>
      </w:r>
      <w:r>
        <w:rPr>
          <w:rFonts w:hint="eastAsia"/>
          <w:b/>
          <w:bCs/>
          <w:color w:val="333333"/>
          <w:spacing w:val="-18"/>
          <w:lang w:val="en-US" w:eastAsia="zh-CN"/>
        </w:rPr>
        <w:t xml:space="preserve">                                  </w:t>
      </w:r>
      <w:r>
        <w:rPr>
          <w:b/>
          <w:bCs/>
          <w:color w:val="333333"/>
          <w:spacing w:val="-18"/>
        </w:rPr>
        <w:t>（无需提交，自行下载查阅）</w:t>
      </w:r>
    </w:p>
    <w:p w14:paraId="1957CEC4">
      <w:pPr>
        <w:pStyle w:val="2"/>
        <w:spacing w:before="310" w:line="220" w:lineRule="auto"/>
        <w:ind w:left="1932"/>
        <w:outlineLvl w:val="0"/>
        <w:rPr>
          <w:sz w:val="30"/>
          <w:szCs w:val="30"/>
        </w:rPr>
      </w:pPr>
      <w:r>
        <w:rPr>
          <w:rFonts w:hint="eastAsia"/>
          <w:b/>
          <w:bCs/>
          <w:color w:val="333333"/>
          <w:spacing w:val="-4"/>
          <w:sz w:val="30"/>
          <w:szCs w:val="30"/>
          <w:lang w:eastAsia="zh-CN"/>
        </w:rPr>
        <w:t>郑州纺机木业制造有限公司</w:t>
      </w:r>
      <w:r>
        <w:rPr>
          <w:b/>
          <w:bCs/>
          <w:color w:val="333333"/>
          <w:spacing w:val="-4"/>
          <w:sz w:val="30"/>
          <w:szCs w:val="30"/>
        </w:rPr>
        <w:t>破产债权申报</w:t>
      </w:r>
    </w:p>
    <w:p w14:paraId="5D5EE5CE">
      <w:pPr>
        <w:pStyle w:val="2"/>
        <w:spacing w:before="311" w:line="223" w:lineRule="auto"/>
        <w:ind w:left="2983"/>
        <w:outlineLvl w:val="0"/>
        <w:rPr>
          <w:sz w:val="30"/>
          <w:szCs w:val="30"/>
        </w:rPr>
      </w:pPr>
      <w:r>
        <w:rPr>
          <w:b/>
          <w:bCs/>
          <w:color w:val="333333"/>
          <w:spacing w:val="-5"/>
          <w:sz w:val="30"/>
          <w:szCs w:val="30"/>
        </w:rPr>
        <w:t>填写规则及注意事项</w:t>
      </w:r>
    </w:p>
    <w:p w14:paraId="591BA9DC">
      <w:pPr>
        <w:spacing w:line="337" w:lineRule="auto"/>
        <w:rPr>
          <w:rFonts w:ascii="Arial"/>
          <w:sz w:val="21"/>
        </w:rPr>
      </w:pPr>
    </w:p>
    <w:p w14:paraId="7730ADFD">
      <w:pPr>
        <w:pStyle w:val="2"/>
        <w:spacing w:before="91" w:line="222" w:lineRule="auto"/>
        <w:ind w:left="33"/>
      </w:pPr>
      <w:r>
        <w:rPr>
          <w:b/>
          <w:bCs/>
          <w:color w:val="333333"/>
          <w:spacing w:val="-5"/>
        </w:rPr>
        <w:t>各债权申报人：</w:t>
      </w:r>
    </w:p>
    <w:p w14:paraId="4286FA50">
      <w:pPr>
        <w:pStyle w:val="2"/>
        <w:spacing w:before="290" w:line="411" w:lineRule="auto"/>
        <w:ind w:left="31" w:right="24" w:firstLine="561"/>
        <w:jc w:val="both"/>
      </w:pPr>
      <w:r>
        <w:rPr>
          <w:color w:val="333333"/>
          <w:spacing w:val="-4"/>
        </w:rPr>
        <w:t>根据《中华人民共和国企业破产法》的规定，结合人民法院《债权申报公告》的要求，现就债权申报相关事宜及债权申报表的填写规</w:t>
      </w:r>
      <w:r>
        <w:rPr>
          <w:color w:val="333333"/>
          <w:spacing w:val="-10"/>
        </w:rPr>
        <w:t>则、注意事项及法律后果等</w:t>
      </w:r>
      <w:r>
        <w:rPr>
          <w:rFonts w:hint="eastAsia"/>
          <w:color w:val="333333"/>
          <w:spacing w:val="-10"/>
          <w:lang w:val="en-US" w:eastAsia="zh-CN"/>
        </w:rPr>
        <w:t>作</w:t>
      </w:r>
      <w:r>
        <w:rPr>
          <w:color w:val="333333"/>
          <w:spacing w:val="-10"/>
        </w:rPr>
        <w:t>如下规定，以便债权申报、审核、核查、</w:t>
      </w:r>
      <w:r>
        <w:rPr>
          <w:color w:val="333333"/>
          <w:spacing w:val="-1"/>
        </w:rPr>
        <w:t>裁定确认及分配或受偿款项的领取等事宜有序进行：</w:t>
      </w:r>
    </w:p>
    <w:p w14:paraId="3B15C68A">
      <w:pPr>
        <w:pStyle w:val="2"/>
        <w:spacing w:before="1" w:line="221" w:lineRule="auto"/>
        <w:ind w:left="596"/>
      </w:pPr>
      <w:r>
        <w:rPr>
          <w:b/>
          <w:bCs/>
          <w:color w:val="333333"/>
          <w:spacing w:val="-5"/>
        </w:rPr>
        <w:t>一、债权申报表填写规则</w:t>
      </w:r>
    </w:p>
    <w:p w14:paraId="4A236354">
      <w:pPr>
        <w:pStyle w:val="2"/>
        <w:spacing w:before="286" w:line="349" w:lineRule="auto"/>
        <w:ind w:left="31" w:right="120" w:firstLine="572"/>
      </w:pPr>
      <w:r>
        <w:rPr>
          <w:color w:val="333333"/>
        </w:rPr>
        <w:t>1、债权申报人名称：债权人为单位的，完整填写已经工商登记</w:t>
      </w:r>
      <w:r>
        <w:rPr>
          <w:color w:val="333333"/>
          <w:spacing w:val="-4"/>
        </w:rPr>
        <w:t>的最新名称；债权人为自然人的，按照公安机关制发的二代居民身份</w:t>
      </w:r>
      <w:r>
        <w:rPr>
          <w:color w:val="333333"/>
          <w:spacing w:val="-2"/>
        </w:rPr>
        <w:t>证登记的姓名准确填写。</w:t>
      </w:r>
    </w:p>
    <w:p w14:paraId="72295838">
      <w:pPr>
        <w:pStyle w:val="2"/>
        <w:spacing w:before="284" w:line="349" w:lineRule="auto"/>
        <w:ind w:left="38" w:right="120" w:firstLine="548"/>
      </w:pPr>
      <w:r>
        <w:rPr>
          <w:color w:val="333333"/>
          <w:spacing w:val="1"/>
        </w:rPr>
        <w:t>2、身份证或组织机构代码：身份证号码按照公安机关制发的二</w:t>
      </w:r>
      <w:r>
        <w:rPr>
          <w:color w:val="333333"/>
          <w:spacing w:val="-4"/>
        </w:rPr>
        <w:t>代居民身份证显示号码如实填写；组织机构代码证，按照证件代码填</w:t>
      </w:r>
      <w:r>
        <w:rPr>
          <w:color w:val="333333"/>
          <w:spacing w:val="-1"/>
        </w:rPr>
        <w:t>写，已换发三证合一营业执照的，提供该营业执照即可。</w:t>
      </w:r>
    </w:p>
    <w:p w14:paraId="054A1B79">
      <w:pPr>
        <w:pStyle w:val="2"/>
        <w:spacing w:before="285" w:line="222" w:lineRule="auto"/>
        <w:ind w:left="588"/>
      </w:pPr>
      <w:r>
        <w:rPr>
          <w:color w:val="333333"/>
          <w:spacing w:val="-3"/>
        </w:rPr>
        <w:t>3、申报联系人：填写债权人本人或经书面授权的代理人姓名。</w:t>
      </w:r>
    </w:p>
    <w:p w14:paraId="5B3295FB">
      <w:pPr>
        <w:pStyle w:val="2"/>
        <w:spacing w:before="287" w:line="318" w:lineRule="auto"/>
        <w:ind w:left="63" w:right="120" w:firstLine="518"/>
      </w:pPr>
      <w:r>
        <w:rPr>
          <w:color w:val="333333"/>
          <w:spacing w:val="1"/>
        </w:rPr>
        <w:t>4、联系电话：填写申报联系人电话，提供本人手机号码及固定</w:t>
      </w:r>
      <w:r>
        <w:rPr>
          <w:color w:val="333333"/>
          <w:spacing w:val="-10"/>
        </w:rPr>
        <w:t>电话号码。</w:t>
      </w:r>
    </w:p>
    <w:p w14:paraId="100BD1A2">
      <w:pPr>
        <w:pStyle w:val="2"/>
        <w:spacing w:before="284" w:line="316" w:lineRule="auto"/>
        <w:ind w:left="32" w:right="120" w:firstLine="556"/>
      </w:pPr>
      <w:r>
        <w:rPr>
          <w:color w:val="333333"/>
          <w:spacing w:val="1"/>
        </w:rPr>
        <w:t>5、联系地址：债权人或代理人的收件地址、邮编和收件人姓名</w:t>
      </w:r>
      <w:r>
        <w:rPr>
          <w:color w:val="333333"/>
          <w:spacing w:val="-4"/>
        </w:rPr>
        <w:t>应准确完整，收件地址应当为收件人的办事机构所在地或经常居住地</w:t>
      </w:r>
    </w:p>
    <w:p w14:paraId="3DC91C09">
      <w:pPr>
        <w:spacing w:line="316" w:lineRule="auto"/>
        <w:sectPr>
          <w:footerReference r:id="rId5" w:type="default"/>
          <w:pgSz w:w="11906" w:h="16839"/>
          <w:pgMar w:top="1431" w:right="1679" w:bottom="1148" w:left="1785" w:header="0" w:footer="984" w:gutter="0"/>
          <w:cols w:space="720" w:num="1"/>
        </w:sectPr>
      </w:pPr>
    </w:p>
    <w:p w14:paraId="60575F60">
      <w:pPr>
        <w:pStyle w:val="2"/>
        <w:spacing w:before="181" w:line="222" w:lineRule="auto"/>
        <w:ind w:left="33"/>
      </w:pPr>
      <w:r>
        <w:rPr>
          <w:color w:val="333333"/>
          <w:spacing w:val="-4"/>
        </w:rPr>
        <w:t>地址，以免因不能及时接收人民法院或管理人寄送的法律文书而产生</w:t>
      </w:r>
    </w:p>
    <w:p w14:paraId="66D3DA3E">
      <w:pPr>
        <w:pStyle w:val="2"/>
        <w:spacing w:before="286" w:line="223" w:lineRule="auto"/>
        <w:ind w:left="39"/>
      </w:pPr>
      <w:r>
        <w:rPr>
          <w:color w:val="333333"/>
          <w:spacing w:val="-5"/>
        </w:rPr>
        <w:t>不利后果。</w:t>
      </w:r>
    </w:p>
    <w:p w14:paraId="62A200EA">
      <w:pPr>
        <w:pStyle w:val="2"/>
        <w:spacing w:before="286" w:line="374" w:lineRule="auto"/>
        <w:ind w:left="40" w:right="137" w:firstLine="544"/>
      </w:pPr>
      <w:r>
        <w:rPr>
          <w:color w:val="333333"/>
          <w:spacing w:val="1"/>
        </w:rPr>
        <w:t>6、开户银行及账号：应当填写债权人有效的银行账户信息，填</w:t>
      </w:r>
      <w:r>
        <w:rPr>
          <w:color w:val="333333"/>
          <w:spacing w:val="5"/>
        </w:rPr>
        <w:t>写代理人或第三人的银行账户信息并向管理人提交债权人书面委托</w:t>
      </w:r>
      <w:r>
        <w:rPr>
          <w:color w:val="333333"/>
          <w:spacing w:val="-4"/>
        </w:rPr>
        <w:t>收款手续的，自受偿或分配款项到达该账户之日起，视为债权人已经</w:t>
      </w:r>
      <w:r>
        <w:rPr>
          <w:color w:val="333333"/>
          <w:spacing w:val="-3"/>
        </w:rPr>
        <w:t>受领前述款项。债权人以未收到前述款项为由向管理人申报债权的，</w:t>
      </w:r>
      <w:r>
        <w:rPr>
          <w:color w:val="333333"/>
          <w:spacing w:val="-4"/>
        </w:rPr>
        <w:t>管理人不予受理。</w:t>
      </w:r>
    </w:p>
    <w:p w14:paraId="164E5449">
      <w:pPr>
        <w:pStyle w:val="2"/>
        <w:spacing w:before="278" w:line="396" w:lineRule="auto"/>
        <w:ind w:left="3" w:firstLine="586"/>
      </w:pPr>
      <w:r>
        <w:rPr>
          <w:color w:val="333333"/>
          <w:spacing w:val="-4"/>
        </w:rPr>
        <w:t>7、申报债权总金额、债权本金、利息及违约金及债权发生时间：</w:t>
      </w:r>
      <w:r>
        <w:rPr>
          <w:color w:val="333333"/>
          <w:spacing w:val="-10"/>
        </w:rPr>
        <w:t>“申报债权总金额”栏应填写申报债权的本</w:t>
      </w:r>
      <w:r>
        <w:rPr>
          <w:color w:val="333333"/>
          <w:spacing w:val="-11"/>
        </w:rPr>
        <w:t>息合计总</w:t>
      </w:r>
      <w:r>
        <w:rPr>
          <w:rFonts w:hint="eastAsia"/>
          <w:color w:val="333333"/>
          <w:spacing w:val="-11"/>
          <w:lang w:val="en-US" w:eastAsia="zh-CN"/>
        </w:rPr>
        <w:t>额</w:t>
      </w:r>
      <w:r>
        <w:rPr>
          <w:color w:val="333333"/>
          <w:spacing w:val="-11"/>
        </w:rPr>
        <w:t>。“本金债权”：</w:t>
      </w:r>
      <w:r>
        <w:rPr>
          <w:color w:val="333333"/>
          <w:spacing w:val="-3"/>
        </w:rPr>
        <w:t>有司法机关或公证机构的生效司法裁判文书（包括生效的调解书）或公证文书的，以该文书确认的本金填写；无裁判或公证文书的，依双方的合同或协议约定的本金数额，结合财务对账结果如实填写。“利</w:t>
      </w:r>
      <w:r>
        <w:rPr>
          <w:color w:val="333333"/>
          <w:spacing w:val="-4"/>
        </w:rPr>
        <w:t>息及违约金”：计算至破产申请受理时，有司法机关或公证机构的生</w:t>
      </w:r>
      <w:r>
        <w:rPr>
          <w:color w:val="333333"/>
          <w:spacing w:val="-3"/>
        </w:rPr>
        <w:t>效司法裁判文书（包括生效的调解书）或公证文书的，以该文书确认的本金填写；无裁判或公证文书的，有合同的，依照双方所签合同约定的利息支付标准，根据法律规定的利息保护幅度，结合财务对账结</w:t>
      </w:r>
      <w:r>
        <w:rPr>
          <w:color w:val="333333"/>
          <w:spacing w:val="-4"/>
        </w:rPr>
        <w:t>果如实填写，并附利息计算清单。“债权发生时间”：以债权债</w:t>
      </w:r>
      <w:r>
        <w:rPr>
          <w:color w:val="333333"/>
          <w:spacing w:val="-5"/>
        </w:rPr>
        <w:t>务关</w:t>
      </w:r>
      <w:r>
        <w:rPr>
          <w:color w:val="333333"/>
          <w:spacing w:val="-3"/>
        </w:rPr>
        <w:t>系实际发生时间填写。上述事项均应如实填写，未填写的，视为自行</w:t>
      </w:r>
      <w:r>
        <w:rPr>
          <w:color w:val="333333"/>
          <w:spacing w:val="1"/>
        </w:rPr>
        <w:t>放弃申报权利。</w:t>
      </w:r>
    </w:p>
    <w:p w14:paraId="7D50407A">
      <w:pPr>
        <w:pStyle w:val="2"/>
        <w:spacing w:before="287" w:line="316" w:lineRule="auto"/>
        <w:ind w:left="36" w:right="172" w:firstLine="548"/>
        <w:sectPr>
          <w:footerReference r:id="rId6" w:type="default"/>
          <w:pgSz w:w="11906" w:h="16839"/>
          <w:pgMar w:top="1431" w:right="1627" w:bottom="1148" w:left="1785" w:header="0" w:footer="984" w:gutter="0"/>
          <w:cols w:space="720" w:num="1"/>
        </w:sectPr>
      </w:pPr>
      <w:r>
        <w:rPr>
          <w:color w:val="333333"/>
          <w:spacing w:val="1"/>
        </w:rPr>
        <w:t>8、财产担保情况、担保标的、担保物价值与担保发生时间：无</w:t>
      </w:r>
      <w:r>
        <w:rPr>
          <w:color w:val="333333"/>
          <w:spacing w:val="-5"/>
        </w:rPr>
        <w:t>财产担保的，直接填写“无”；有财产担保的，根据担保合</w:t>
      </w:r>
      <w:r>
        <w:rPr>
          <w:color w:val="333333"/>
          <w:spacing w:val="-6"/>
        </w:rPr>
        <w:t>同及相关</w:t>
      </w:r>
    </w:p>
    <w:p w14:paraId="3E543B4D">
      <w:pPr>
        <w:pStyle w:val="2"/>
        <w:spacing w:before="182" w:line="411" w:lineRule="auto"/>
        <w:ind w:right="91"/>
      </w:pPr>
      <w:r>
        <w:rPr>
          <w:color w:val="333333"/>
          <w:spacing w:val="-4"/>
        </w:rPr>
        <w:t>证明文件所载信息，准确填写担保债权金额、担保物名称、提供担保</w:t>
      </w:r>
      <w:r>
        <w:rPr>
          <w:color w:val="333333"/>
          <w:spacing w:val="-3"/>
        </w:rPr>
        <w:t>时担保物的评估价值及担保发生时间。</w:t>
      </w:r>
    </w:p>
    <w:p w14:paraId="0DF45865">
      <w:pPr>
        <w:pStyle w:val="2"/>
        <w:spacing w:before="4" w:line="347" w:lineRule="auto"/>
        <w:ind w:left="34" w:right="91" w:firstLine="549"/>
      </w:pPr>
      <w:r>
        <w:rPr>
          <w:color w:val="333333"/>
        </w:rPr>
        <w:t>9、连带债务人情况：无连带债务人的，直接填写“无”；</w:t>
      </w:r>
      <w:r>
        <w:rPr>
          <w:color w:val="333333"/>
          <w:spacing w:val="-1"/>
        </w:rPr>
        <w:t>有连</w:t>
      </w:r>
      <w:r>
        <w:rPr>
          <w:color w:val="333333"/>
          <w:spacing w:val="-4"/>
        </w:rPr>
        <w:t>带债务人的，根据判决书、裁决书或相关证明文件所载信息，准确</w:t>
      </w:r>
      <w:r>
        <w:rPr>
          <w:color w:val="333333"/>
          <w:spacing w:val="-2"/>
        </w:rPr>
        <w:t>填写连带债务人的名称。</w:t>
      </w:r>
    </w:p>
    <w:p w14:paraId="456D1CD6">
      <w:pPr>
        <w:pStyle w:val="2"/>
        <w:spacing w:before="288" w:line="348" w:lineRule="auto"/>
        <w:ind w:left="34" w:right="91" w:firstLine="569"/>
      </w:pPr>
      <w:r>
        <w:rPr>
          <w:color w:val="333333"/>
          <w:spacing w:val="-6"/>
        </w:rPr>
        <w:t>10、连带债权人情况：无连带债权人的，直接填写“无”；有连</w:t>
      </w:r>
      <w:r>
        <w:rPr>
          <w:color w:val="333333"/>
          <w:spacing w:val="-4"/>
        </w:rPr>
        <w:t>带债权人的，根据判决书、裁决书或相关证明为文件所载信息，准确</w:t>
      </w:r>
      <w:r>
        <w:rPr>
          <w:color w:val="333333"/>
          <w:spacing w:val="-2"/>
        </w:rPr>
        <w:t>填写连带债权人的名称。</w:t>
      </w:r>
    </w:p>
    <w:p w14:paraId="5109C761">
      <w:pPr>
        <w:pStyle w:val="2"/>
        <w:spacing w:before="289" w:line="316" w:lineRule="auto"/>
        <w:ind w:left="38" w:right="91" w:firstLine="565"/>
      </w:pPr>
      <w:r>
        <w:rPr>
          <w:color w:val="333333"/>
          <w:spacing w:val="-4"/>
        </w:rPr>
        <w:t>11、债权申报事实与理由：简要写明债权债务关系</w:t>
      </w:r>
      <w:r>
        <w:rPr>
          <w:color w:val="333333"/>
          <w:spacing w:val="-5"/>
        </w:rPr>
        <w:t>发生过程，并</w:t>
      </w:r>
      <w:r>
        <w:rPr>
          <w:color w:val="333333"/>
          <w:spacing w:val="-1"/>
        </w:rPr>
        <w:t>完整提交相应的证据材料，有特殊事项的，应当附书面情况说明。</w:t>
      </w:r>
    </w:p>
    <w:p w14:paraId="4CB7B399">
      <w:pPr>
        <w:pStyle w:val="2"/>
        <w:spacing w:before="288" w:line="348" w:lineRule="auto"/>
        <w:ind w:left="32" w:right="91" w:firstLine="571"/>
      </w:pPr>
      <w:r>
        <w:rPr>
          <w:color w:val="333333"/>
          <w:spacing w:val="-4"/>
        </w:rPr>
        <w:t>12、债权申报人（签名或盖章</w:t>
      </w:r>
      <w:r>
        <w:rPr>
          <w:color w:val="333333"/>
          <w:spacing w:val="-7"/>
        </w:rPr>
        <w:t>）：</w:t>
      </w:r>
      <w:r>
        <w:rPr>
          <w:color w:val="333333"/>
          <w:spacing w:val="-4"/>
        </w:rPr>
        <w:t>债权人为单位或其他组织，应当加盖单位或组织公章；债权人为自然人的应当签字并摁手印。若委</w:t>
      </w:r>
      <w:r>
        <w:rPr>
          <w:color w:val="333333"/>
          <w:spacing w:val="-1"/>
        </w:rPr>
        <w:t>托代理人申报债权，应填写代理人姓名，并签字摁印确认。</w:t>
      </w:r>
    </w:p>
    <w:p w14:paraId="03DC9B31">
      <w:pPr>
        <w:pStyle w:val="2"/>
        <w:spacing w:before="288" w:line="222" w:lineRule="auto"/>
        <w:jc w:val="right"/>
      </w:pPr>
      <w:r>
        <w:rPr>
          <w:color w:val="333333"/>
          <w:spacing w:val="-5"/>
        </w:rPr>
        <w:t>13、申报时间：</w:t>
      </w:r>
      <w:r>
        <w:rPr>
          <w:rFonts w:hint="eastAsia"/>
          <w:color w:val="333333"/>
          <w:spacing w:val="-5"/>
          <w:lang w:val="en-US" w:eastAsia="zh-CN"/>
        </w:rPr>
        <w:t>以</w:t>
      </w:r>
      <w:r>
        <w:rPr>
          <w:color w:val="333333"/>
          <w:spacing w:val="-5"/>
        </w:rPr>
        <w:t>正式向管理人提交债权申报手续的日期为准。</w:t>
      </w:r>
    </w:p>
    <w:p w14:paraId="45C57BBD">
      <w:pPr>
        <w:pStyle w:val="2"/>
        <w:spacing w:before="288" w:line="224" w:lineRule="auto"/>
        <w:ind w:left="600"/>
      </w:pPr>
      <w:r>
        <w:rPr>
          <w:b/>
          <w:bCs/>
          <w:color w:val="333333"/>
          <w:spacing w:val="-7"/>
        </w:rPr>
        <w:t>二、注意事项</w:t>
      </w:r>
    </w:p>
    <w:p w14:paraId="28339CBF">
      <w:pPr>
        <w:pStyle w:val="2"/>
        <w:spacing w:before="283" w:line="349" w:lineRule="auto"/>
        <w:ind w:left="36" w:firstLine="567"/>
      </w:pPr>
      <w:r>
        <w:rPr>
          <w:color w:val="333333"/>
        </w:rPr>
        <w:t>1、债权申报表的空格部分均应如实填写，字迹工整、清晰可见</w:t>
      </w:r>
      <w:r>
        <w:rPr>
          <w:color w:val="333333"/>
          <w:spacing w:val="-10"/>
        </w:rPr>
        <w:t>且容易辨认，不得涂改，否则债权人可能承担因此而产生的债权登记、</w:t>
      </w:r>
      <w:r>
        <w:rPr>
          <w:color w:val="333333"/>
          <w:spacing w:val="-2"/>
        </w:rPr>
        <w:t>审核、核查或裁定确认错误等不利后果。</w:t>
      </w:r>
    </w:p>
    <w:p w14:paraId="51224F2D">
      <w:pPr>
        <w:pStyle w:val="2"/>
        <w:spacing w:before="284" w:line="364" w:lineRule="auto"/>
        <w:ind w:left="31" w:right="91" w:firstLine="554"/>
      </w:pPr>
      <w:r>
        <w:rPr>
          <w:color w:val="333333"/>
          <w:spacing w:val="1"/>
        </w:rPr>
        <w:t>2、债权人填妥本表内容后，单位债权人应将本表连同支持所申</w:t>
      </w:r>
      <w:r>
        <w:rPr>
          <w:color w:val="333333"/>
          <w:spacing w:val="-4"/>
        </w:rPr>
        <w:t>报债权的全部证据材料、法定代表人身份证明书、授权委托书（特别授权）、三证合一营业执照（未换发新照的，提交营业执照与组织机构代码证）复印件、申报联系人身份证复印件一并提交管理人；自然</w:t>
      </w:r>
    </w:p>
    <w:p w14:paraId="5F153B78">
      <w:pPr>
        <w:spacing w:line="364" w:lineRule="auto"/>
        <w:sectPr>
          <w:footerReference r:id="rId7" w:type="default"/>
          <w:pgSz w:w="11906" w:h="16839"/>
          <w:pgMar w:top="1431" w:right="1705" w:bottom="1150" w:left="1785" w:header="0" w:footer="984" w:gutter="0"/>
          <w:cols w:space="720" w:num="1"/>
        </w:sectPr>
      </w:pPr>
    </w:p>
    <w:p w14:paraId="6E79384A">
      <w:pPr>
        <w:pStyle w:val="2"/>
        <w:spacing w:before="182" w:line="411" w:lineRule="auto"/>
        <w:ind w:left="45" w:right="24" w:hanging="8"/>
      </w:pPr>
      <w:r>
        <w:rPr>
          <w:color w:val="333333"/>
          <w:spacing w:val="-4"/>
        </w:rPr>
        <w:t>人债权人应将本表连同支持所申报债权的全部证据材料、本人身份证复印件、申报联系人身份证复印件、授权委托</w:t>
      </w:r>
      <w:r>
        <w:rPr>
          <w:color w:val="333333"/>
          <w:spacing w:val="-5"/>
        </w:rPr>
        <w:t>书等一并提交管理人。</w:t>
      </w:r>
    </w:p>
    <w:p w14:paraId="5CE88398">
      <w:pPr>
        <w:pStyle w:val="2"/>
        <w:spacing w:before="4" w:line="347" w:lineRule="auto"/>
        <w:ind w:left="32" w:firstLine="556"/>
      </w:pPr>
      <w:r>
        <w:rPr>
          <w:color w:val="333333"/>
          <w:spacing w:val="-9"/>
        </w:rPr>
        <w:t>3、提交材料的纸张规格应为A4纸，复印件应当与原件核对一致，</w:t>
      </w:r>
      <w:r>
        <w:rPr>
          <w:color w:val="333333"/>
          <w:spacing w:val="-4"/>
        </w:rPr>
        <w:t>且内容清晰可辨，所有提交材料需</w:t>
      </w:r>
      <w:r>
        <w:rPr>
          <w:spacing w:val="-4"/>
        </w:rPr>
        <w:t>法定代表人或负责人签字并加盖骑</w:t>
      </w:r>
      <w:r>
        <w:rPr>
          <w:spacing w:val="-5"/>
        </w:rPr>
        <w:t>缝章。自然人债权人提交材料需签字摁手印。</w:t>
      </w:r>
    </w:p>
    <w:p w14:paraId="28FA3269">
      <w:pPr>
        <w:pStyle w:val="2"/>
        <w:spacing w:before="290" w:line="348" w:lineRule="auto"/>
        <w:ind w:left="33" w:right="80" w:firstLine="548"/>
      </w:pPr>
      <w:r>
        <w:rPr>
          <w:color w:val="333333"/>
          <w:spacing w:val="1"/>
        </w:rPr>
        <w:t>4、本表中填写的寄件地址及银行账户信息等，应当保证使用功</w:t>
      </w:r>
      <w:r>
        <w:rPr>
          <w:color w:val="333333"/>
          <w:spacing w:val="-4"/>
        </w:rPr>
        <w:t>能正常、有效，否则，债权人自行承担邮件寄送不能及受偿或分配款</w:t>
      </w:r>
      <w:r>
        <w:rPr>
          <w:color w:val="333333"/>
          <w:spacing w:val="-2"/>
        </w:rPr>
        <w:t>项无法支付到位的全部后果。</w:t>
      </w:r>
    </w:p>
    <w:p w14:paraId="11DE6FDD">
      <w:pPr>
        <w:pStyle w:val="2"/>
        <w:spacing w:before="286" w:line="221" w:lineRule="auto"/>
        <w:ind w:left="588"/>
      </w:pPr>
      <w:r>
        <w:rPr>
          <w:color w:val="333333"/>
          <w:spacing w:val="-1"/>
        </w:rPr>
        <w:t>5、</w:t>
      </w:r>
      <w:r>
        <w:rPr>
          <w:spacing w:val="-1"/>
        </w:rPr>
        <w:t>债权申报文件目录</w:t>
      </w:r>
      <w:r>
        <w:rPr>
          <w:color w:val="333333"/>
          <w:spacing w:val="-1"/>
        </w:rPr>
        <w:t>兼具债权申报通知回执证明作用。</w:t>
      </w:r>
    </w:p>
    <w:p w14:paraId="4C6BCD8A">
      <w:pPr>
        <w:pStyle w:val="2"/>
        <w:spacing w:before="289" w:line="223" w:lineRule="auto"/>
        <w:ind w:left="599"/>
      </w:pPr>
      <w:r>
        <w:rPr>
          <w:b/>
          <w:bCs/>
          <w:color w:val="333333"/>
          <w:spacing w:val="-7"/>
        </w:rPr>
        <w:t>三、法律后果</w:t>
      </w:r>
    </w:p>
    <w:p w14:paraId="52005490">
      <w:pPr>
        <w:pStyle w:val="2"/>
        <w:spacing w:before="285" w:line="317" w:lineRule="auto"/>
        <w:ind w:left="33" w:right="80" w:firstLine="570"/>
      </w:pPr>
      <w:r>
        <w:rPr>
          <w:color w:val="333333"/>
          <w:spacing w:val="-2"/>
        </w:rPr>
        <w:t>1、禁止任何形式的重复申报或虚假、虚构债权，否则，申报人</w:t>
      </w:r>
      <w:r>
        <w:rPr>
          <w:color w:val="333333"/>
          <w:spacing w:val="-1"/>
        </w:rPr>
        <w:t>将承担由此而产生的民事赔偿及其他全部法律责任；</w:t>
      </w:r>
    </w:p>
    <w:p w14:paraId="2E91CB7A">
      <w:pPr>
        <w:pStyle w:val="2"/>
        <w:spacing w:before="289" w:line="364" w:lineRule="auto"/>
        <w:ind w:left="34" w:right="80" w:firstLine="551"/>
      </w:pPr>
      <w:r>
        <w:rPr>
          <w:color w:val="333333"/>
          <w:spacing w:val="1"/>
        </w:rPr>
        <w:t>2、债权人与债权人，债权人与债务人相互串通虚构、重复申报</w:t>
      </w:r>
      <w:r>
        <w:rPr>
          <w:color w:val="333333"/>
          <w:spacing w:val="-4"/>
        </w:rPr>
        <w:t>债权或扰乱债权申报秩序的，除应承担相应的法律责任外，对其申报的债权按无效债权处置。给管理人或他人造成损失的，责任人承诺无</w:t>
      </w:r>
      <w:r>
        <w:rPr>
          <w:color w:val="333333"/>
          <w:spacing w:val="-3"/>
        </w:rPr>
        <w:t>条件承担全部损失。</w:t>
      </w:r>
    </w:p>
    <w:p w14:paraId="30013CF9">
      <w:pPr>
        <w:pStyle w:val="2"/>
        <w:spacing w:before="286" w:line="317" w:lineRule="auto"/>
        <w:ind w:left="34" w:right="80" w:firstLine="553"/>
      </w:pPr>
      <w:r>
        <w:rPr>
          <w:color w:val="333333"/>
          <w:spacing w:val="1"/>
        </w:rPr>
        <w:t>3、根据《中华人民共和国企业破产法》及相关法律规定，其他</w:t>
      </w:r>
      <w:r>
        <w:rPr>
          <w:color w:val="333333"/>
          <w:spacing w:val="-2"/>
        </w:rPr>
        <w:t>违法处理事项及处理后果。</w:t>
      </w:r>
    </w:p>
    <w:p w14:paraId="3DA11B86">
      <w:pPr>
        <w:spacing w:line="271" w:lineRule="auto"/>
        <w:rPr>
          <w:rFonts w:ascii="Arial"/>
          <w:sz w:val="21"/>
        </w:rPr>
      </w:pPr>
    </w:p>
    <w:p w14:paraId="60A18AD6">
      <w:pPr>
        <w:spacing w:line="271" w:lineRule="auto"/>
        <w:rPr>
          <w:rFonts w:ascii="Arial"/>
          <w:sz w:val="21"/>
        </w:rPr>
      </w:pPr>
    </w:p>
    <w:p w14:paraId="6395827C">
      <w:pPr>
        <w:spacing w:line="271" w:lineRule="auto"/>
        <w:rPr>
          <w:rFonts w:ascii="Arial"/>
          <w:sz w:val="21"/>
        </w:rPr>
      </w:pPr>
    </w:p>
    <w:p w14:paraId="3950B1B2">
      <w:pPr>
        <w:pStyle w:val="2"/>
        <w:spacing w:before="92" w:line="221" w:lineRule="auto"/>
        <w:jc w:val="right"/>
      </w:pPr>
      <w:r>
        <w:rPr>
          <w:rFonts w:hint="eastAsia"/>
          <w:color w:val="333333"/>
          <w:spacing w:val="-2"/>
          <w:lang w:eastAsia="zh-CN"/>
        </w:rPr>
        <w:t>郑州纺机木业制造有限公司</w:t>
      </w:r>
      <w:r>
        <w:rPr>
          <w:color w:val="333333"/>
          <w:spacing w:val="-2"/>
        </w:rPr>
        <w:t>管理人</w:t>
      </w:r>
    </w:p>
    <w:p w14:paraId="04149181">
      <w:pPr>
        <w:pStyle w:val="2"/>
        <w:spacing w:before="289" w:line="223" w:lineRule="auto"/>
        <w:ind w:firstLine="4932" w:firstLineChars="1800"/>
      </w:pPr>
      <w:r>
        <w:rPr>
          <w:color w:val="333333"/>
          <w:spacing w:val="-3"/>
        </w:rPr>
        <w:t>二〇二</w:t>
      </w:r>
      <w:r>
        <w:rPr>
          <w:rFonts w:hint="eastAsia"/>
          <w:color w:val="333333"/>
          <w:spacing w:val="-3"/>
          <w:lang w:val="en-US" w:eastAsia="zh-CN"/>
        </w:rPr>
        <w:t>六</w:t>
      </w:r>
      <w:r>
        <w:rPr>
          <w:color w:val="333333"/>
          <w:spacing w:val="-3"/>
        </w:rPr>
        <w:t>年</w:t>
      </w:r>
      <w:r>
        <w:rPr>
          <w:rFonts w:hint="eastAsia"/>
          <w:color w:val="333333"/>
          <w:spacing w:val="-3"/>
          <w:lang w:val="en-US" w:eastAsia="zh-CN"/>
        </w:rPr>
        <w:t>三</w:t>
      </w:r>
      <w:r>
        <w:rPr>
          <w:color w:val="333333"/>
          <w:spacing w:val="-3"/>
        </w:rPr>
        <w:t>月</w:t>
      </w:r>
      <w:r>
        <w:rPr>
          <w:rFonts w:hint="eastAsia"/>
          <w:color w:val="333333"/>
          <w:spacing w:val="-3"/>
          <w:lang w:val="en-US" w:eastAsia="zh-CN"/>
        </w:rPr>
        <w:t>二十五</w:t>
      </w:r>
      <w:r>
        <w:rPr>
          <w:color w:val="333333"/>
          <w:spacing w:val="-3"/>
        </w:rPr>
        <w:t>日</w:t>
      </w:r>
    </w:p>
    <w:p w14:paraId="2DDD5E41">
      <w:pPr>
        <w:spacing w:line="223" w:lineRule="auto"/>
        <w:sectPr>
          <w:footerReference r:id="rId8" w:type="default"/>
          <w:pgSz w:w="11906" w:h="16839"/>
          <w:pgMar w:top="1431" w:right="1718" w:bottom="1148" w:left="1785" w:header="0" w:footer="984" w:gutter="0"/>
          <w:cols w:space="720" w:num="1"/>
        </w:sectPr>
      </w:pPr>
    </w:p>
    <w:p w14:paraId="50388C90">
      <w:pPr>
        <w:pStyle w:val="2"/>
        <w:spacing w:before="216" w:line="222" w:lineRule="auto"/>
        <w:ind w:left="44"/>
        <w:outlineLvl w:val="0"/>
      </w:pPr>
      <w:r>
        <w:rPr>
          <w:b/>
          <w:bCs/>
          <w:spacing w:val="-8"/>
        </w:rPr>
        <w:t>附件二</w:t>
      </w:r>
      <w:r>
        <w:rPr>
          <w:rFonts w:hint="eastAsia"/>
          <w:b/>
          <w:bCs/>
          <w:spacing w:val="-8"/>
          <w:lang w:val="en-US" w:eastAsia="zh-CN"/>
        </w:rPr>
        <w:t xml:space="preserve">                              </w:t>
      </w:r>
      <w:r>
        <w:rPr>
          <w:b/>
          <w:bCs/>
          <w:color w:val="333333"/>
          <w:spacing w:val="-8"/>
        </w:rPr>
        <w:t>（无需提交，自行下载查阅）</w:t>
      </w:r>
    </w:p>
    <w:p w14:paraId="61749DE6">
      <w:pPr>
        <w:spacing w:line="388" w:lineRule="auto"/>
        <w:rPr>
          <w:rFonts w:ascii="Arial"/>
          <w:sz w:val="21"/>
        </w:rPr>
      </w:pPr>
    </w:p>
    <w:p w14:paraId="1C15A3D9">
      <w:pPr>
        <w:pStyle w:val="2"/>
        <w:spacing w:before="97" w:line="220" w:lineRule="auto"/>
        <w:ind w:left="1932"/>
        <w:outlineLvl w:val="0"/>
        <w:rPr>
          <w:sz w:val="30"/>
          <w:szCs w:val="30"/>
        </w:rPr>
      </w:pPr>
      <w:r>
        <w:rPr>
          <w:rFonts w:hint="eastAsia"/>
          <w:b/>
          <w:bCs/>
          <w:color w:val="333333"/>
          <w:spacing w:val="-4"/>
          <w:sz w:val="30"/>
          <w:szCs w:val="30"/>
          <w:lang w:eastAsia="zh-CN"/>
        </w:rPr>
        <w:t>郑州纺机木业制造有限公司</w:t>
      </w:r>
      <w:r>
        <w:rPr>
          <w:b/>
          <w:bCs/>
          <w:color w:val="333333"/>
          <w:spacing w:val="-4"/>
          <w:sz w:val="30"/>
          <w:szCs w:val="30"/>
        </w:rPr>
        <w:t>破产债权申报</w:t>
      </w:r>
    </w:p>
    <w:p w14:paraId="1E69C0E9">
      <w:pPr>
        <w:spacing w:line="382" w:lineRule="auto"/>
        <w:rPr>
          <w:rFonts w:ascii="Arial"/>
          <w:sz w:val="21"/>
        </w:rPr>
      </w:pPr>
    </w:p>
    <w:p w14:paraId="39679E20">
      <w:pPr>
        <w:pStyle w:val="2"/>
        <w:spacing w:before="98" w:line="220" w:lineRule="auto"/>
        <w:ind w:left="3295"/>
        <w:outlineLvl w:val="0"/>
        <w:rPr>
          <w:sz w:val="30"/>
          <w:szCs w:val="30"/>
        </w:rPr>
      </w:pPr>
      <w:r>
        <w:rPr>
          <w:b/>
          <w:bCs/>
          <w:color w:val="333333"/>
          <w:spacing w:val="-7"/>
          <w:sz w:val="30"/>
          <w:szCs w:val="30"/>
        </w:rPr>
        <w:t>需提交材料清单</w:t>
      </w:r>
    </w:p>
    <w:p w14:paraId="797C2B69">
      <w:pPr>
        <w:spacing w:line="403" w:lineRule="auto"/>
        <w:rPr>
          <w:rFonts w:ascii="Arial"/>
          <w:sz w:val="21"/>
        </w:rPr>
      </w:pPr>
    </w:p>
    <w:p w14:paraId="27BF9528">
      <w:pPr>
        <w:pStyle w:val="2"/>
        <w:spacing w:before="91" w:line="369" w:lineRule="auto"/>
        <w:ind w:left="45" w:right="93" w:firstLine="558"/>
      </w:pPr>
      <w:r>
        <w:rPr>
          <w:b/>
          <w:bCs/>
          <w:spacing w:val="-7"/>
        </w:rPr>
        <w:t>1.债权申报文件目录、债权申报表、</w:t>
      </w:r>
      <w:r>
        <w:rPr>
          <w:rFonts w:hint="eastAsia"/>
          <w:b/>
          <w:bCs/>
          <w:spacing w:val="-7"/>
        </w:rPr>
        <w:t>债权人送达地址确认书</w:t>
      </w:r>
      <w:r>
        <w:rPr>
          <w:b/>
          <w:bCs/>
          <w:spacing w:val="-4"/>
        </w:rPr>
        <w:t>、虚假申报债权法律风险提示书</w:t>
      </w:r>
    </w:p>
    <w:p w14:paraId="6ED72DE7">
      <w:pPr>
        <w:pStyle w:val="2"/>
        <w:spacing w:line="221" w:lineRule="auto"/>
        <w:ind w:left="586"/>
      </w:pPr>
      <w:r>
        <w:rPr>
          <w:b/>
          <w:bCs/>
          <w:spacing w:val="-3"/>
        </w:rPr>
        <w:t>2.债权基础文件材料（管理人需核对原件）</w:t>
      </w:r>
    </w:p>
    <w:p w14:paraId="64F4F445">
      <w:pPr>
        <w:pStyle w:val="2"/>
        <w:spacing w:before="226" w:line="320" w:lineRule="auto"/>
        <w:ind w:left="31" w:firstLine="600"/>
      </w:pPr>
      <w:r>
        <w:rPr>
          <w:spacing w:val="-7"/>
        </w:rPr>
        <w:t>(1)债权产生或存在的证据材料，如合同、发货凭证、付款证明、</w:t>
      </w:r>
      <w:r>
        <w:rPr>
          <w:spacing w:val="-4"/>
        </w:rPr>
        <w:t>判决书及仲裁文书等，债权人不能仅提供明细账，应将记账用原始凭</w:t>
      </w:r>
      <w:r>
        <w:rPr>
          <w:spacing w:val="-2"/>
        </w:rPr>
        <w:t>证全部复印或出具书面说明;</w:t>
      </w:r>
    </w:p>
    <w:p w14:paraId="218FAC11">
      <w:pPr>
        <w:pStyle w:val="2"/>
        <w:spacing w:before="225" w:line="295" w:lineRule="auto"/>
        <w:ind w:left="68" w:right="96" w:firstLine="563"/>
      </w:pPr>
      <w:r>
        <w:rPr>
          <w:spacing w:val="-1"/>
        </w:rPr>
        <w:t>(2)债权受偿情况的证据材料，如进账单、抵偿协议等，债务人</w:t>
      </w:r>
      <w:r>
        <w:rPr>
          <w:spacing w:val="-5"/>
        </w:rPr>
        <w:t>已经偿还部分债务的证明;</w:t>
      </w:r>
    </w:p>
    <w:p w14:paraId="44AD604E">
      <w:pPr>
        <w:pStyle w:val="2"/>
        <w:spacing w:before="223" w:line="320" w:lineRule="auto"/>
        <w:ind w:left="31" w:right="96" w:firstLine="600"/>
      </w:pPr>
      <w:r>
        <w:rPr>
          <w:spacing w:val="-1"/>
        </w:rPr>
        <w:t>(3)债权如有担保的，还须提交抵押合同、质押合同、保证合同</w:t>
      </w:r>
      <w:r>
        <w:rPr>
          <w:spacing w:val="5"/>
        </w:rPr>
        <w:t>等相关合同及相关的登记证件(包括但不限于他项权利证)等担保原</w:t>
      </w:r>
      <w:r>
        <w:rPr>
          <w:spacing w:val="-2"/>
        </w:rPr>
        <w:t>始材料原件(核对后归还)和复印件;</w:t>
      </w:r>
    </w:p>
    <w:p w14:paraId="0F7EEED6">
      <w:pPr>
        <w:pStyle w:val="2"/>
        <w:spacing w:before="226" w:line="320" w:lineRule="auto"/>
        <w:ind w:left="36" w:right="96" w:firstLine="596"/>
      </w:pPr>
      <w:r>
        <w:rPr>
          <w:spacing w:val="-5"/>
        </w:rPr>
        <w:t>(4)债权的发生及变更(包括但不限于债权转移、债务承担</w:t>
      </w:r>
      <w:r>
        <w:rPr>
          <w:spacing w:val="-6"/>
        </w:rPr>
        <w:t>、合同</w:t>
      </w:r>
      <w:r>
        <w:rPr>
          <w:spacing w:val="1"/>
        </w:rPr>
        <w:t>转让、债权债务重组、抵销、清偿)等原始材料原件</w:t>
      </w:r>
      <w:r>
        <w:t>(核对后归还)和</w:t>
      </w:r>
      <w:r>
        <w:rPr>
          <w:spacing w:val="-6"/>
        </w:rPr>
        <w:t>复印件;</w:t>
      </w:r>
    </w:p>
    <w:p w14:paraId="0C5D3348">
      <w:pPr>
        <w:pStyle w:val="2"/>
        <w:spacing w:before="221" w:line="340" w:lineRule="auto"/>
        <w:ind w:left="34" w:firstLine="597"/>
      </w:pPr>
      <w:r>
        <w:rPr>
          <w:spacing w:val="-7"/>
        </w:rPr>
        <w:t>(5)债权如涉及诉讼、仲裁、调解、保全、执行，则须提交诉讼、</w:t>
      </w:r>
      <w:r>
        <w:rPr>
          <w:spacing w:val="1"/>
        </w:rPr>
        <w:t>仲裁、调解、保全、执行有关的文件(包括但不限于已</w:t>
      </w:r>
      <w:r>
        <w:t>经判决正在执</w:t>
      </w:r>
      <w:r>
        <w:rPr>
          <w:spacing w:val="-4"/>
        </w:rPr>
        <w:t>行或正在进行中的案件的起诉书、仲裁申请书、诉讼保全申请书、保全裁定书、生效判决书、调解书、裁决书、执行申请书、法院执行裁</w:t>
      </w:r>
      <w:r>
        <w:rPr>
          <w:spacing w:val="-1"/>
        </w:rPr>
        <w:t>定书、法院执行案件通知书等)原件(核对后归还)及复印件;</w:t>
      </w:r>
    </w:p>
    <w:p w14:paraId="57C19E60">
      <w:pPr>
        <w:pStyle w:val="2"/>
        <w:spacing w:before="223" w:line="221" w:lineRule="auto"/>
        <w:ind w:left="632"/>
      </w:pPr>
      <w:r>
        <w:rPr>
          <w:spacing w:val="-3"/>
        </w:rPr>
        <w:t>(6)债权人主张债权的相关证明资料，如催款通知等;</w:t>
      </w:r>
    </w:p>
    <w:p w14:paraId="0F416586">
      <w:pPr>
        <w:spacing w:line="221" w:lineRule="auto"/>
        <w:sectPr>
          <w:footerReference r:id="rId9" w:type="default"/>
          <w:pgSz w:w="11906" w:h="16839"/>
          <w:pgMar w:top="1431" w:right="1703" w:bottom="1156" w:left="1785" w:header="0" w:footer="991" w:gutter="0"/>
          <w:cols w:space="720" w:num="1"/>
        </w:sectPr>
      </w:pPr>
    </w:p>
    <w:p w14:paraId="0641F684">
      <w:pPr>
        <w:pStyle w:val="2"/>
        <w:spacing w:before="215" w:line="369" w:lineRule="auto"/>
        <w:ind w:left="32" w:right="80" w:firstLine="599"/>
      </w:pPr>
      <w:r>
        <w:rPr>
          <w:spacing w:val="-3"/>
        </w:rPr>
        <w:t>(7)能够证明债权发生、变更、存续、诉讼时效中止、中断、延</w:t>
      </w:r>
      <w:r>
        <w:rPr>
          <w:spacing w:val="-1"/>
        </w:rPr>
        <w:t>长及其金额等情况的其他材料原件(核对后归还)及复印件。</w:t>
      </w:r>
    </w:p>
    <w:p w14:paraId="01F12654">
      <w:pPr>
        <w:pStyle w:val="2"/>
        <w:spacing w:before="2" w:line="295" w:lineRule="auto"/>
        <w:ind w:left="31" w:right="78" w:firstLine="556"/>
      </w:pPr>
      <w:r>
        <w:rPr>
          <w:b/>
          <w:bCs/>
          <w:spacing w:val="-2"/>
        </w:rPr>
        <w:t>3.如计算利息，应附详细的计息清单(利息计算至人民法院受理</w:t>
      </w:r>
      <w:r>
        <w:rPr>
          <w:b/>
          <w:bCs/>
          <w:spacing w:val="-16"/>
        </w:rPr>
        <w:t>破产申请之日，即202</w:t>
      </w:r>
      <w:r>
        <w:rPr>
          <w:rFonts w:hint="eastAsia"/>
          <w:b/>
          <w:bCs/>
          <w:spacing w:val="-16"/>
          <w:lang w:val="en-US" w:eastAsia="zh-CN"/>
        </w:rPr>
        <w:t>5</w:t>
      </w:r>
      <w:r>
        <w:rPr>
          <w:b/>
          <w:bCs/>
          <w:spacing w:val="-16"/>
        </w:rPr>
        <w:t>年</w:t>
      </w:r>
      <w:r>
        <w:rPr>
          <w:rFonts w:hint="eastAsia"/>
          <w:b/>
          <w:bCs/>
          <w:spacing w:val="-16"/>
          <w:lang w:val="en-US" w:eastAsia="zh-CN"/>
        </w:rPr>
        <w:t>10</w:t>
      </w:r>
      <w:r>
        <w:rPr>
          <w:b/>
          <w:bCs/>
          <w:spacing w:val="-16"/>
        </w:rPr>
        <w:t>月</w:t>
      </w:r>
      <w:r>
        <w:rPr>
          <w:rFonts w:hint="eastAsia"/>
          <w:b/>
          <w:bCs/>
          <w:spacing w:val="-16"/>
          <w:lang w:val="en-US" w:eastAsia="zh-CN"/>
        </w:rPr>
        <w:t>24</w:t>
      </w:r>
      <w:r>
        <w:rPr>
          <w:b/>
          <w:bCs/>
          <w:spacing w:val="-16"/>
        </w:rPr>
        <w:t>日)</w:t>
      </w:r>
    </w:p>
    <w:p w14:paraId="30EE2DB8">
      <w:pPr>
        <w:pStyle w:val="2"/>
        <w:spacing w:before="223" w:line="222" w:lineRule="auto"/>
        <w:ind w:left="581"/>
      </w:pPr>
      <w:r>
        <w:rPr>
          <w:b/>
          <w:bCs/>
          <w:spacing w:val="-3"/>
        </w:rPr>
        <w:t>4.债权人主体资格证明（管理人需核对原件）</w:t>
      </w:r>
    </w:p>
    <w:p w14:paraId="78580EAC">
      <w:pPr>
        <w:pStyle w:val="2"/>
        <w:spacing w:before="221" w:line="333" w:lineRule="auto"/>
        <w:ind w:left="33" w:right="80" w:firstLine="558"/>
      </w:pPr>
      <w:r>
        <w:rPr>
          <w:spacing w:val="11"/>
        </w:rPr>
        <w:t>（1)单位债权人须提交的材料:最新经年检的企业法人营业执</w:t>
      </w:r>
      <w:r>
        <w:rPr>
          <w:spacing w:val="1"/>
        </w:rPr>
        <w:t>照、事业和社团法人登记证书等原件(核对后归还)及复</w:t>
      </w:r>
      <w:r>
        <w:t>印件(加盖单</w:t>
      </w:r>
      <w:r>
        <w:rPr>
          <w:spacing w:val="-4"/>
        </w:rPr>
        <w:t>位公章及骑缝章)、法定代表人或负责人身份证明;如发生单位名称变</w:t>
      </w:r>
      <w:r>
        <w:rPr>
          <w:spacing w:val="-1"/>
        </w:rPr>
        <w:t>更或法定代表人变更的，必须提交变更的法律文件和证明文件。</w:t>
      </w:r>
    </w:p>
    <w:p w14:paraId="62B73F1F">
      <w:pPr>
        <w:pStyle w:val="2"/>
        <w:spacing w:before="224" w:line="295" w:lineRule="auto"/>
        <w:ind w:left="38" w:right="80" w:firstLine="594"/>
      </w:pPr>
      <w:r>
        <w:rPr>
          <w:spacing w:val="4"/>
        </w:rPr>
        <w:t>(2)自然人债权人须提交的材料:债权人身份证等个人有效证件</w:t>
      </w:r>
      <w:r>
        <w:rPr>
          <w:spacing w:val="-2"/>
        </w:rPr>
        <w:t>原件(核对后归还)及复印件（需签字确认）。</w:t>
      </w:r>
    </w:p>
    <w:p w14:paraId="5739AE8C">
      <w:pPr>
        <w:pStyle w:val="2"/>
        <w:spacing w:before="223" w:line="340" w:lineRule="auto"/>
        <w:ind w:left="33" w:firstLine="598"/>
      </w:pPr>
      <w:r>
        <w:rPr>
          <w:spacing w:val="-7"/>
        </w:rPr>
        <w:t>(3)委托代理申报还须提交的材料：单位债权人委托代理申</w:t>
      </w:r>
      <w:r>
        <w:rPr>
          <w:spacing w:val="-8"/>
        </w:rPr>
        <w:t>报的，</w:t>
      </w:r>
      <w:r>
        <w:rPr>
          <w:spacing w:val="-4"/>
        </w:rPr>
        <w:t>须提交授权委托书(法定代表人或负责人签字并加盖单位公章)、代理</w:t>
      </w:r>
      <w:r>
        <w:rPr>
          <w:spacing w:val="-2"/>
        </w:rPr>
        <w:t>人的身份证等个人有效证件原件(核对后归还)及复印件;自然人债权</w:t>
      </w:r>
      <w:r>
        <w:rPr>
          <w:spacing w:val="-4"/>
        </w:rPr>
        <w:t>人委托他人申报的，还需提交授权委托书和代理人的身份证等个人有</w:t>
      </w:r>
      <w:r>
        <w:rPr>
          <w:spacing w:val="-2"/>
        </w:rPr>
        <w:t>效证件原件(核对后归还)及复印件。</w:t>
      </w:r>
    </w:p>
    <w:p w14:paraId="26C96CB9">
      <w:pPr>
        <w:pStyle w:val="2"/>
        <w:spacing w:before="221" w:line="221" w:lineRule="auto"/>
        <w:ind w:left="588"/>
      </w:pPr>
      <w:r>
        <w:rPr>
          <w:b/>
          <w:bCs/>
          <w:spacing w:val="-3"/>
        </w:rPr>
        <w:t>5、其他债权人认为需要提交的材料</w:t>
      </w:r>
    </w:p>
    <w:p w14:paraId="3CC3E547">
      <w:pPr>
        <w:pStyle w:val="2"/>
        <w:spacing w:before="225" w:line="370" w:lineRule="auto"/>
        <w:ind w:left="48" w:right="75" w:firstLine="542"/>
      </w:pPr>
      <w:r>
        <w:rPr>
          <w:b/>
          <w:bCs/>
          <w:spacing w:val="-7"/>
        </w:rPr>
        <w:t>特别说明：除《债权申报文件目录》一式四份外，债权申报人向</w:t>
      </w:r>
      <w:r>
        <w:rPr>
          <w:b/>
          <w:bCs/>
          <w:spacing w:val="-4"/>
        </w:rPr>
        <w:t>管理人提交的所有申报材料均一式三份。</w:t>
      </w:r>
    </w:p>
    <w:p w14:paraId="525CD1FB">
      <w:pPr>
        <w:spacing w:line="463" w:lineRule="auto"/>
        <w:rPr>
          <w:rFonts w:ascii="Arial"/>
          <w:sz w:val="21"/>
        </w:rPr>
      </w:pPr>
    </w:p>
    <w:p w14:paraId="23954A19">
      <w:pPr>
        <w:pStyle w:val="2"/>
        <w:spacing w:before="91" w:line="221" w:lineRule="auto"/>
        <w:ind w:firstLine="4140" w:firstLineChars="1500"/>
      </w:pPr>
      <w:r>
        <w:rPr>
          <w:rFonts w:hint="eastAsia"/>
          <w:color w:val="333333"/>
          <w:spacing w:val="-2"/>
          <w:lang w:eastAsia="zh-CN"/>
        </w:rPr>
        <w:t>郑州纺机木业制造有限公司</w:t>
      </w:r>
      <w:r>
        <w:rPr>
          <w:color w:val="333333"/>
          <w:spacing w:val="-2"/>
        </w:rPr>
        <w:t>管理人</w:t>
      </w:r>
    </w:p>
    <w:p w14:paraId="6F10B7AF">
      <w:pPr>
        <w:pStyle w:val="2"/>
        <w:spacing w:before="227" w:line="223" w:lineRule="auto"/>
        <w:ind w:left="5244"/>
        <w:rPr>
          <w:rFonts w:hint="eastAsia" w:eastAsia="仿宋"/>
          <w:lang w:eastAsia="zh-CN"/>
        </w:rPr>
      </w:pPr>
      <w:r>
        <w:rPr>
          <w:rFonts w:hint="eastAsia"/>
          <w:color w:val="333333"/>
          <w:spacing w:val="-3"/>
          <w:lang w:eastAsia="zh-CN"/>
        </w:rPr>
        <w:t>二〇二六年三月</w:t>
      </w:r>
      <w:r>
        <w:rPr>
          <w:rFonts w:hint="eastAsia"/>
          <w:color w:val="333333"/>
          <w:spacing w:val="-3"/>
          <w:lang w:val="en-US" w:eastAsia="zh-CN"/>
        </w:rPr>
        <w:t>二十五</w:t>
      </w:r>
      <w:bookmarkStart w:id="0" w:name="_GoBack"/>
      <w:bookmarkEnd w:id="0"/>
      <w:r>
        <w:rPr>
          <w:rFonts w:hint="eastAsia"/>
          <w:color w:val="333333"/>
          <w:spacing w:val="-3"/>
          <w:lang w:eastAsia="zh-CN"/>
        </w:rPr>
        <w:t>日</w:t>
      </w:r>
    </w:p>
    <w:p w14:paraId="2A69AF7D">
      <w:pPr>
        <w:spacing w:line="223" w:lineRule="auto"/>
        <w:sectPr>
          <w:footerReference r:id="rId10" w:type="default"/>
          <w:pgSz w:w="11906" w:h="16839"/>
          <w:pgMar w:top="1431" w:right="1718" w:bottom="1157" w:left="1785" w:header="0" w:footer="991" w:gutter="0"/>
          <w:cols w:space="720" w:num="1"/>
        </w:sectPr>
      </w:pPr>
    </w:p>
    <w:p w14:paraId="695FC971">
      <w:pPr>
        <w:pStyle w:val="2"/>
        <w:spacing w:before="123" w:line="223" w:lineRule="auto"/>
        <w:ind w:left="255"/>
        <w:outlineLvl w:val="0"/>
      </w:pPr>
      <w:r>
        <w:rPr>
          <w:b/>
          <w:bCs/>
          <w:spacing w:val="-3"/>
        </w:rPr>
        <w:t>附件三</w:t>
      </w:r>
      <w:r>
        <w:rPr>
          <w:rFonts w:hint="eastAsia"/>
          <w:b/>
          <w:bCs/>
          <w:spacing w:val="-3"/>
          <w:lang w:val="en-US" w:eastAsia="zh-CN"/>
        </w:rPr>
        <w:t xml:space="preserve">                                                  </w:t>
      </w:r>
      <w:r>
        <w:rPr>
          <w:b/>
          <w:bCs/>
          <w:spacing w:val="-4"/>
        </w:rPr>
        <w:t>一式四份</w:t>
      </w:r>
    </w:p>
    <w:p w14:paraId="53ABD92C">
      <w:pPr>
        <w:pStyle w:val="2"/>
        <w:spacing w:before="124" w:line="226" w:lineRule="auto"/>
        <w:ind w:left="3579"/>
        <w:rPr>
          <w:sz w:val="35"/>
          <w:szCs w:val="35"/>
        </w:rPr>
      </w:pPr>
      <w:r>
        <w:rPr>
          <w:b/>
          <w:bCs/>
          <w:spacing w:val="4"/>
          <w:sz w:val="35"/>
          <w:szCs w:val="35"/>
        </w:rPr>
        <w:t>债权申报文件目录</w:t>
      </w:r>
    </w:p>
    <w:p w14:paraId="45E05B9A">
      <w:pPr>
        <w:pStyle w:val="2"/>
        <w:spacing w:before="39" w:line="222" w:lineRule="auto"/>
        <w:ind w:left="6077" w:firstLine="522" w:firstLineChars="200"/>
      </w:pPr>
      <w:r>
        <w:rPr>
          <w:b/>
          <w:bCs/>
          <w:spacing w:val="-10"/>
        </w:rPr>
        <w:t>债权申报编号【</w:t>
      </w:r>
      <w:r>
        <w:rPr>
          <w:rFonts w:hint="eastAsia"/>
          <w:b/>
          <w:bCs/>
          <w:spacing w:val="-10"/>
          <w:lang w:val="en-US" w:eastAsia="zh-CN"/>
        </w:rPr>
        <w:t xml:space="preserve">    </w:t>
      </w:r>
      <w:r>
        <w:rPr>
          <w:b/>
          <w:bCs/>
          <w:spacing w:val="-10"/>
        </w:rPr>
        <w:t>】</w:t>
      </w:r>
    </w:p>
    <w:p w14:paraId="3330F7C8">
      <w:pPr>
        <w:spacing w:line="63" w:lineRule="exact"/>
      </w:pPr>
    </w:p>
    <w:tbl>
      <w:tblPr>
        <w:tblStyle w:val="6"/>
        <w:tblW w:w="9704"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15"/>
        <w:gridCol w:w="1066"/>
        <w:gridCol w:w="435"/>
        <w:gridCol w:w="4219"/>
        <w:gridCol w:w="876"/>
        <w:gridCol w:w="873"/>
        <w:gridCol w:w="1520"/>
      </w:tblGrid>
      <w:tr w14:paraId="490D180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81" w:hRule="atLeast"/>
        </w:trPr>
        <w:tc>
          <w:tcPr>
            <w:tcW w:w="9704" w:type="dxa"/>
            <w:gridSpan w:val="7"/>
            <w:vAlign w:val="top"/>
          </w:tcPr>
          <w:p w14:paraId="3E58750F">
            <w:pPr>
              <w:spacing w:before="170" w:line="221" w:lineRule="auto"/>
              <w:ind w:left="124"/>
              <w:rPr>
                <w:rFonts w:ascii="仿宋" w:hAnsi="仿宋" w:eastAsia="仿宋" w:cs="仿宋"/>
                <w:sz w:val="24"/>
                <w:szCs w:val="24"/>
              </w:rPr>
            </w:pPr>
            <w:r>
              <w:rPr>
                <w:rFonts w:ascii="仿宋" w:hAnsi="仿宋" w:eastAsia="仿宋" w:cs="仿宋"/>
                <w:spacing w:val="-5"/>
                <w:sz w:val="24"/>
                <w:szCs w:val="24"/>
              </w:rPr>
              <w:t>债权人：</w:t>
            </w:r>
          </w:p>
        </w:tc>
      </w:tr>
      <w:tr w14:paraId="6BE8412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53" w:hRule="atLeast"/>
        </w:trPr>
        <w:tc>
          <w:tcPr>
            <w:tcW w:w="6435" w:type="dxa"/>
            <w:gridSpan w:val="4"/>
            <w:vAlign w:val="top"/>
          </w:tcPr>
          <w:p w14:paraId="35567017">
            <w:pPr>
              <w:spacing w:before="205" w:line="221" w:lineRule="auto"/>
              <w:ind w:left="124"/>
              <w:rPr>
                <w:rFonts w:ascii="仿宋" w:hAnsi="仿宋" w:eastAsia="仿宋" w:cs="仿宋"/>
                <w:sz w:val="24"/>
                <w:szCs w:val="24"/>
              </w:rPr>
            </w:pPr>
            <w:r>
              <w:rPr>
                <w:rFonts w:ascii="仿宋" w:hAnsi="仿宋" w:eastAsia="仿宋" w:cs="仿宋"/>
                <w:spacing w:val="-3"/>
                <w:sz w:val="24"/>
                <w:szCs w:val="24"/>
              </w:rPr>
              <w:t>提供债权文件名称</w:t>
            </w:r>
          </w:p>
        </w:tc>
        <w:tc>
          <w:tcPr>
            <w:tcW w:w="876" w:type="dxa"/>
            <w:vAlign w:val="top"/>
          </w:tcPr>
          <w:p w14:paraId="2D041CAF">
            <w:pPr>
              <w:spacing w:before="206" w:line="222" w:lineRule="auto"/>
              <w:ind w:left="121"/>
              <w:rPr>
                <w:rFonts w:ascii="仿宋" w:hAnsi="仿宋" w:eastAsia="仿宋" w:cs="仿宋"/>
                <w:sz w:val="24"/>
                <w:szCs w:val="24"/>
              </w:rPr>
            </w:pPr>
            <w:r>
              <w:rPr>
                <w:rFonts w:ascii="仿宋" w:hAnsi="仿宋" w:eastAsia="仿宋" w:cs="仿宋"/>
                <w:spacing w:val="-8"/>
                <w:sz w:val="24"/>
                <w:szCs w:val="24"/>
              </w:rPr>
              <w:t>份数</w:t>
            </w:r>
          </w:p>
        </w:tc>
        <w:tc>
          <w:tcPr>
            <w:tcW w:w="873" w:type="dxa"/>
            <w:vAlign w:val="top"/>
          </w:tcPr>
          <w:p w14:paraId="375E22AA">
            <w:pPr>
              <w:spacing w:before="205" w:line="223" w:lineRule="auto"/>
              <w:ind w:left="136"/>
              <w:rPr>
                <w:rFonts w:ascii="仿宋" w:hAnsi="仿宋" w:eastAsia="仿宋" w:cs="仿宋"/>
                <w:sz w:val="24"/>
                <w:szCs w:val="24"/>
              </w:rPr>
            </w:pPr>
            <w:r>
              <w:rPr>
                <w:rFonts w:ascii="仿宋" w:hAnsi="仿宋" w:eastAsia="仿宋" w:cs="仿宋"/>
                <w:spacing w:val="-15"/>
                <w:sz w:val="24"/>
                <w:szCs w:val="24"/>
              </w:rPr>
              <w:t>页数</w:t>
            </w:r>
          </w:p>
        </w:tc>
        <w:tc>
          <w:tcPr>
            <w:tcW w:w="1520" w:type="dxa"/>
            <w:vAlign w:val="top"/>
          </w:tcPr>
          <w:p w14:paraId="1A6C372C">
            <w:pPr>
              <w:spacing w:before="50" w:line="222" w:lineRule="auto"/>
              <w:ind w:left="417"/>
              <w:rPr>
                <w:rFonts w:ascii="仿宋" w:hAnsi="仿宋" w:eastAsia="仿宋" w:cs="仿宋"/>
                <w:sz w:val="24"/>
                <w:szCs w:val="24"/>
              </w:rPr>
            </w:pPr>
            <w:r>
              <w:rPr>
                <w:rFonts w:ascii="仿宋" w:hAnsi="仿宋" w:eastAsia="仿宋" w:cs="仿宋"/>
                <w:spacing w:val="-7"/>
                <w:sz w:val="24"/>
                <w:szCs w:val="24"/>
              </w:rPr>
              <w:t>原件或</w:t>
            </w:r>
          </w:p>
          <w:p w14:paraId="795AE97F">
            <w:pPr>
              <w:spacing w:before="23" w:line="216" w:lineRule="auto"/>
              <w:ind w:left="424"/>
              <w:rPr>
                <w:rFonts w:ascii="仿宋" w:hAnsi="仿宋" w:eastAsia="仿宋" w:cs="仿宋"/>
                <w:sz w:val="24"/>
                <w:szCs w:val="24"/>
              </w:rPr>
            </w:pPr>
            <w:r>
              <w:rPr>
                <w:rFonts w:ascii="仿宋" w:hAnsi="仿宋" w:eastAsia="仿宋" w:cs="仿宋"/>
                <w:spacing w:val="-10"/>
                <w:sz w:val="24"/>
                <w:szCs w:val="24"/>
              </w:rPr>
              <w:t>复印件</w:t>
            </w:r>
          </w:p>
        </w:tc>
      </w:tr>
      <w:tr w14:paraId="3796578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9" w:hRule="atLeast"/>
        </w:trPr>
        <w:tc>
          <w:tcPr>
            <w:tcW w:w="715" w:type="dxa"/>
            <w:vMerge w:val="restart"/>
            <w:tcBorders>
              <w:bottom w:val="nil"/>
            </w:tcBorders>
            <w:vAlign w:val="top"/>
          </w:tcPr>
          <w:p w14:paraId="6F8A69FA">
            <w:pPr>
              <w:pStyle w:val="7"/>
              <w:spacing w:line="267" w:lineRule="auto"/>
            </w:pPr>
          </w:p>
          <w:p w14:paraId="7CB7873B">
            <w:pPr>
              <w:spacing w:before="78" w:line="241" w:lineRule="auto"/>
              <w:ind w:left="122" w:right="109" w:firstLine="33"/>
              <w:rPr>
                <w:rFonts w:ascii="仿宋" w:hAnsi="仿宋" w:eastAsia="仿宋" w:cs="仿宋"/>
                <w:sz w:val="24"/>
                <w:szCs w:val="24"/>
              </w:rPr>
            </w:pPr>
            <w:r>
              <w:rPr>
                <w:rFonts w:ascii="仿宋" w:hAnsi="仿宋" w:eastAsia="仿宋" w:cs="仿宋"/>
                <w:spacing w:val="-18"/>
                <w:sz w:val="24"/>
                <w:szCs w:val="24"/>
              </w:rPr>
              <w:t>申报</w:t>
            </w:r>
            <w:r>
              <w:rPr>
                <w:rFonts w:ascii="仿宋" w:hAnsi="仿宋" w:eastAsia="仿宋" w:cs="仿宋"/>
                <w:spacing w:val="-8"/>
                <w:sz w:val="24"/>
                <w:szCs w:val="24"/>
              </w:rPr>
              <w:t>文件</w:t>
            </w:r>
          </w:p>
        </w:tc>
        <w:tc>
          <w:tcPr>
            <w:tcW w:w="1501" w:type="dxa"/>
            <w:gridSpan w:val="2"/>
            <w:vAlign w:val="top"/>
          </w:tcPr>
          <w:p w14:paraId="5AE97BCA">
            <w:pPr>
              <w:spacing w:before="203" w:line="173" w:lineRule="auto"/>
              <w:ind w:left="707"/>
              <w:rPr>
                <w:rFonts w:ascii="仿宋" w:hAnsi="仿宋" w:eastAsia="仿宋" w:cs="仿宋"/>
                <w:sz w:val="24"/>
                <w:szCs w:val="24"/>
              </w:rPr>
            </w:pPr>
            <w:r>
              <w:rPr>
                <w:rFonts w:ascii="仿宋" w:hAnsi="仿宋" w:eastAsia="仿宋" w:cs="仿宋"/>
                <w:sz w:val="24"/>
                <w:szCs w:val="24"/>
              </w:rPr>
              <w:t>1</w:t>
            </w:r>
          </w:p>
        </w:tc>
        <w:tc>
          <w:tcPr>
            <w:tcW w:w="4219" w:type="dxa"/>
            <w:vAlign w:val="top"/>
          </w:tcPr>
          <w:p w14:paraId="1C365195">
            <w:pPr>
              <w:spacing w:before="152" w:line="221" w:lineRule="auto"/>
              <w:ind w:left="124"/>
              <w:rPr>
                <w:rFonts w:ascii="仿宋" w:hAnsi="仿宋" w:eastAsia="仿宋" w:cs="仿宋"/>
                <w:sz w:val="24"/>
                <w:szCs w:val="24"/>
              </w:rPr>
            </w:pPr>
            <w:r>
              <w:rPr>
                <w:rFonts w:ascii="MS UI Gothic" w:hAnsi="MS UI Gothic" w:eastAsia="MS UI Gothic" w:cs="MS UI Gothic"/>
                <w:spacing w:val="-4"/>
                <w:sz w:val="24"/>
                <w:szCs w:val="24"/>
              </w:rPr>
              <w:t>☑</w:t>
            </w:r>
            <w:r>
              <w:rPr>
                <w:rFonts w:ascii="仿宋" w:hAnsi="仿宋" w:eastAsia="仿宋" w:cs="仿宋"/>
                <w:spacing w:val="-4"/>
                <w:sz w:val="24"/>
                <w:szCs w:val="24"/>
              </w:rPr>
              <w:t>债权申报表</w:t>
            </w:r>
          </w:p>
        </w:tc>
        <w:tc>
          <w:tcPr>
            <w:tcW w:w="876" w:type="dxa"/>
            <w:vAlign w:val="top"/>
          </w:tcPr>
          <w:p w14:paraId="29FD2977">
            <w:pPr>
              <w:pStyle w:val="7"/>
            </w:pPr>
          </w:p>
        </w:tc>
        <w:tc>
          <w:tcPr>
            <w:tcW w:w="873" w:type="dxa"/>
            <w:vAlign w:val="top"/>
          </w:tcPr>
          <w:p w14:paraId="6AB56953">
            <w:pPr>
              <w:pStyle w:val="7"/>
            </w:pPr>
          </w:p>
        </w:tc>
        <w:tc>
          <w:tcPr>
            <w:tcW w:w="1520" w:type="dxa"/>
            <w:vMerge w:val="restart"/>
            <w:tcBorders>
              <w:bottom w:val="nil"/>
            </w:tcBorders>
            <w:vAlign w:val="top"/>
          </w:tcPr>
          <w:p w14:paraId="153BB963">
            <w:pPr>
              <w:pStyle w:val="7"/>
              <w:spacing w:line="449" w:lineRule="auto"/>
            </w:pPr>
          </w:p>
          <w:p w14:paraId="4C225454">
            <w:pPr>
              <w:spacing w:before="65" w:line="231" w:lineRule="auto"/>
              <w:ind w:left="544"/>
              <w:rPr>
                <w:rFonts w:ascii="仿宋" w:hAnsi="仿宋" w:eastAsia="仿宋" w:cs="仿宋"/>
                <w:sz w:val="20"/>
                <w:szCs w:val="20"/>
              </w:rPr>
            </w:pPr>
            <w:r>
              <w:rPr>
                <w:rFonts w:ascii="仿宋" w:hAnsi="仿宋" w:eastAsia="仿宋" w:cs="仿宋"/>
                <w:spacing w:val="-1"/>
                <w:sz w:val="20"/>
                <w:szCs w:val="20"/>
              </w:rPr>
              <w:t>原件</w:t>
            </w:r>
          </w:p>
        </w:tc>
      </w:tr>
      <w:tr w14:paraId="47B7863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5" w:hRule="atLeast"/>
        </w:trPr>
        <w:tc>
          <w:tcPr>
            <w:tcW w:w="715" w:type="dxa"/>
            <w:vMerge w:val="continue"/>
            <w:tcBorders>
              <w:top w:val="nil"/>
              <w:bottom w:val="nil"/>
            </w:tcBorders>
            <w:vAlign w:val="top"/>
          </w:tcPr>
          <w:p w14:paraId="20D017D3">
            <w:pPr>
              <w:pStyle w:val="7"/>
            </w:pPr>
          </w:p>
        </w:tc>
        <w:tc>
          <w:tcPr>
            <w:tcW w:w="1501" w:type="dxa"/>
            <w:gridSpan w:val="2"/>
            <w:vAlign w:val="top"/>
          </w:tcPr>
          <w:p w14:paraId="20E4E4A4">
            <w:pPr>
              <w:spacing w:before="98" w:line="177" w:lineRule="auto"/>
              <w:ind w:left="699"/>
              <w:rPr>
                <w:rFonts w:ascii="仿宋" w:hAnsi="仿宋" w:eastAsia="仿宋" w:cs="仿宋"/>
                <w:sz w:val="24"/>
                <w:szCs w:val="24"/>
              </w:rPr>
            </w:pPr>
            <w:r>
              <w:rPr>
                <w:rFonts w:ascii="仿宋" w:hAnsi="仿宋" w:eastAsia="仿宋" w:cs="仿宋"/>
                <w:sz w:val="24"/>
                <w:szCs w:val="24"/>
              </w:rPr>
              <w:t>2</w:t>
            </w:r>
          </w:p>
        </w:tc>
        <w:tc>
          <w:tcPr>
            <w:tcW w:w="4219" w:type="dxa"/>
            <w:vAlign w:val="top"/>
          </w:tcPr>
          <w:p w14:paraId="54359E6C">
            <w:pPr>
              <w:spacing w:before="51" w:line="218" w:lineRule="auto"/>
              <w:ind w:left="124"/>
              <w:rPr>
                <w:rFonts w:ascii="仿宋" w:hAnsi="仿宋" w:eastAsia="仿宋" w:cs="仿宋"/>
                <w:sz w:val="24"/>
                <w:szCs w:val="24"/>
              </w:rPr>
            </w:pPr>
            <w:r>
              <w:rPr>
                <w:rFonts w:ascii="MS UI Gothic" w:hAnsi="MS UI Gothic" w:eastAsia="MS UI Gothic" w:cs="MS UI Gothic"/>
                <w:spacing w:val="-3"/>
                <w:sz w:val="24"/>
                <w:szCs w:val="24"/>
              </w:rPr>
              <w:t>☑</w:t>
            </w:r>
            <w:r>
              <w:rPr>
                <w:rFonts w:ascii="仿宋" w:hAnsi="仿宋" w:eastAsia="仿宋" w:cs="仿宋"/>
                <w:spacing w:val="-3"/>
                <w:sz w:val="24"/>
                <w:szCs w:val="24"/>
              </w:rPr>
              <w:t>送达地址确认书</w:t>
            </w:r>
          </w:p>
        </w:tc>
        <w:tc>
          <w:tcPr>
            <w:tcW w:w="876" w:type="dxa"/>
            <w:vAlign w:val="top"/>
          </w:tcPr>
          <w:p w14:paraId="2B45B591">
            <w:pPr>
              <w:pStyle w:val="7"/>
            </w:pPr>
          </w:p>
        </w:tc>
        <w:tc>
          <w:tcPr>
            <w:tcW w:w="873" w:type="dxa"/>
            <w:vAlign w:val="top"/>
          </w:tcPr>
          <w:p w14:paraId="74CC8D81">
            <w:pPr>
              <w:pStyle w:val="7"/>
            </w:pPr>
          </w:p>
        </w:tc>
        <w:tc>
          <w:tcPr>
            <w:tcW w:w="1520" w:type="dxa"/>
            <w:vMerge w:val="continue"/>
            <w:tcBorders>
              <w:top w:val="nil"/>
              <w:bottom w:val="nil"/>
            </w:tcBorders>
            <w:vAlign w:val="top"/>
          </w:tcPr>
          <w:p w14:paraId="47A3327B">
            <w:pPr>
              <w:pStyle w:val="7"/>
            </w:pPr>
          </w:p>
        </w:tc>
      </w:tr>
      <w:tr w14:paraId="4E9E98C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5" w:hRule="atLeast"/>
        </w:trPr>
        <w:tc>
          <w:tcPr>
            <w:tcW w:w="715" w:type="dxa"/>
            <w:vMerge w:val="continue"/>
            <w:tcBorders>
              <w:top w:val="nil"/>
            </w:tcBorders>
            <w:vAlign w:val="top"/>
          </w:tcPr>
          <w:p w14:paraId="42F31BBE">
            <w:pPr>
              <w:pStyle w:val="7"/>
            </w:pPr>
          </w:p>
        </w:tc>
        <w:tc>
          <w:tcPr>
            <w:tcW w:w="1501" w:type="dxa"/>
            <w:gridSpan w:val="2"/>
            <w:vAlign w:val="top"/>
          </w:tcPr>
          <w:p w14:paraId="3168457A">
            <w:pPr>
              <w:spacing w:before="52" w:line="217" w:lineRule="auto"/>
              <w:ind w:left="700"/>
              <w:rPr>
                <w:rFonts w:ascii="仿宋" w:hAnsi="仿宋" w:eastAsia="仿宋" w:cs="仿宋"/>
                <w:sz w:val="24"/>
                <w:szCs w:val="24"/>
              </w:rPr>
            </w:pPr>
            <w:r>
              <w:rPr>
                <w:rFonts w:ascii="仿宋" w:hAnsi="仿宋" w:eastAsia="仿宋" w:cs="仿宋"/>
                <w:sz w:val="24"/>
                <w:szCs w:val="24"/>
              </w:rPr>
              <w:t>3</w:t>
            </w:r>
          </w:p>
        </w:tc>
        <w:tc>
          <w:tcPr>
            <w:tcW w:w="4219" w:type="dxa"/>
            <w:vAlign w:val="top"/>
          </w:tcPr>
          <w:p w14:paraId="5BD7B918">
            <w:pPr>
              <w:spacing w:before="52" w:line="217" w:lineRule="auto"/>
              <w:ind w:left="124"/>
              <w:rPr>
                <w:rFonts w:ascii="仿宋" w:hAnsi="仿宋" w:eastAsia="仿宋" w:cs="仿宋"/>
                <w:sz w:val="24"/>
                <w:szCs w:val="24"/>
              </w:rPr>
            </w:pPr>
            <w:r>
              <w:rPr>
                <w:rFonts w:ascii="MS UI Gothic" w:hAnsi="MS UI Gothic" w:eastAsia="MS UI Gothic" w:cs="MS UI Gothic"/>
                <w:spacing w:val="-2"/>
                <w:sz w:val="24"/>
                <w:szCs w:val="24"/>
              </w:rPr>
              <w:t>☑</w:t>
            </w:r>
            <w:r>
              <w:rPr>
                <w:rFonts w:ascii="仿宋" w:hAnsi="仿宋" w:eastAsia="仿宋" w:cs="仿宋"/>
                <w:spacing w:val="-2"/>
                <w:sz w:val="24"/>
                <w:szCs w:val="24"/>
              </w:rPr>
              <w:t>虚假申报债权法律风险提示书</w:t>
            </w:r>
          </w:p>
        </w:tc>
        <w:tc>
          <w:tcPr>
            <w:tcW w:w="876" w:type="dxa"/>
            <w:vAlign w:val="top"/>
          </w:tcPr>
          <w:p w14:paraId="4CB8CBD6">
            <w:pPr>
              <w:pStyle w:val="7"/>
            </w:pPr>
          </w:p>
        </w:tc>
        <w:tc>
          <w:tcPr>
            <w:tcW w:w="873" w:type="dxa"/>
            <w:vAlign w:val="top"/>
          </w:tcPr>
          <w:p w14:paraId="69B3FC2E">
            <w:pPr>
              <w:pStyle w:val="7"/>
            </w:pPr>
          </w:p>
        </w:tc>
        <w:tc>
          <w:tcPr>
            <w:tcW w:w="1520" w:type="dxa"/>
            <w:vMerge w:val="continue"/>
            <w:tcBorders>
              <w:top w:val="nil"/>
            </w:tcBorders>
            <w:vAlign w:val="top"/>
          </w:tcPr>
          <w:p w14:paraId="05EF05E2">
            <w:pPr>
              <w:pStyle w:val="7"/>
            </w:pPr>
          </w:p>
        </w:tc>
      </w:tr>
      <w:tr w14:paraId="7DC37F3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5" w:hRule="atLeast"/>
        </w:trPr>
        <w:tc>
          <w:tcPr>
            <w:tcW w:w="715" w:type="dxa"/>
            <w:vMerge w:val="restart"/>
            <w:tcBorders>
              <w:bottom w:val="nil"/>
            </w:tcBorders>
            <w:vAlign w:val="top"/>
          </w:tcPr>
          <w:p w14:paraId="5AD3D8E2">
            <w:pPr>
              <w:pStyle w:val="7"/>
              <w:spacing w:line="258" w:lineRule="auto"/>
            </w:pPr>
          </w:p>
          <w:p w14:paraId="7D3DCB8D">
            <w:pPr>
              <w:pStyle w:val="7"/>
              <w:spacing w:line="259" w:lineRule="auto"/>
            </w:pPr>
          </w:p>
          <w:p w14:paraId="6DA10C21">
            <w:pPr>
              <w:pStyle w:val="7"/>
              <w:spacing w:line="259" w:lineRule="auto"/>
            </w:pPr>
          </w:p>
          <w:p w14:paraId="14A45EC3">
            <w:pPr>
              <w:spacing w:before="78" w:line="239" w:lineRule="auto"/>
              <w:ind w:left="121" w:right="109" w:firstLine="2"/>
              <w:jc w:val="both"/>
              <w:rPr>
                <w:rFonts w:ascii="仿宋" w:hAnsi="仿宋" w:eastAsia="仿宋" w:cs="仿宋"/>
                <w:sz w:val="24"/>
                <w:szCs w:val="24"/>
              </w:rPr>
            </w:pPr>
            <w:r>
              <w:rPr>
                <w:rFonts w:ascii="仿宋" w:hAnsi="仿宋" w:eastAsia="仿宋" w:cs="仿宋"/>
                <w:spacing w:val="-2"/>
                <w:sz w:val="24"/>
                <w:szCs w:val="24"/>
              </w:rPr>
              <w:t>债权</w:t>
            </w:r>
            <w:r>
              <w:rPr>
                <w:rFonts w:ascii="仿宋" w:hAnsi="仿宋" w:eastAsia="仿宋" w:cs="仿宋"/>
                <w:spacing w:val="-1"/>
                <w:sz w:val="24"/>
                <w:szCs w:val="24"/>
              </w:rPr>
              <w:t>申报人身份信息材</w:t>
            </w:r>
            <w:r>
              <w:rPr>
                <w:rFonts w:ascii="仿宋" w:hAnsi="仿宋" w:eastAsia="仿宋" w:cs="仿宋"/>
                <w:sz w:val="24"/>
                <w:szCs w:val="24"/>
              </w:rPr>
              <w:t>料</w:t>
            </w:r>
          </w:p>
        </w:tc>
        <w:tc>
          <w:tcPr>
            <w:tcW w:w="1066" w:type="dxa"/>
            <w:vMerge w:val="restart"/>
            <w:tcBorders>
              <w:bottom w:val="nil"/>
            </w:tcBorders>
            <w:vAlign w:val="top"/>
          </w:tcPr>
          <w:p w14:paraId="20BAFC5B">
            <w:pPr>
              <w:pStyle w:val="7"/>
              <w:spacing w:line="302" w:lineRule="auto"/>
            </w:pPr>
          </w:p>
          <w:p w14:paraId="4D8CF06B">
            <w:pPr>
              <w:pStyle w:val="7"/>
              <w:spacing w:line="302" w:lineRule="auto"/>
            </w:pPr>
          </w:p>
          <w:p w14:paraId="3583C624">
            <w:pPr>
              <w:spacing w:before="78" w:line="239" w:lineRule="auto"/>
              <w:ind w:left="121" w:right="107" w:firstLine="17"/>
              <w:jc w:val="both"/>
              <w:rPr>
                <w:rFonts w:ascii="仿宋" w:hAnsi="仿宋" w:eastAsia="仿宋" w:cs="仿宋"/>
                <w:sz w:val="24"/>
                <w:szCs w:val="24"/>
              </w:rPr>
            </w:pPr>
            <w:r>
              <w:rPr>
                <w:rFonts w:ascii="仿宋" w:hAnsi="仿宋" w:eastAsia="仿宋" w:cs="仿宋"/>
                <w:spacing w:val="-23"/>
                <w:sz w:val="24"/>
                <w:szCs w:val="24"/>
              </w:rPr>
              <w:t>□债权</w:t>
            </w:r>
            <w:r>
              <w:rPr>
                <w:rFonts w:ascii="仿宋" w:hAnsi="仿宋" w:eastAsia="仿宋" w:cs="仿宋"/>
                <w:spacing w:val="37"/>
                <w:sz w:val="24"/>
                <w:szCs w:val="24"/>
              </w:rPr>
              <w:t>人为单</w:t>
            </w:r>
            <w:r>
              <w:rPr>
                <w:rFonts w:ascii="仿宋" w:hAnsi="仿宋" w:eastAsia="仿宋" w:cs="仿宋"/>
                <w:sz w:val="24"/>
                <w:szCs w:val="24"/>
              </w:rPr>
              <w:t>位</w:t>
            </w:r>
          </w:p>
        </w:tc>
        <w:tc>
          <w:tcPr>
            <w:tcW w:w="435" w:type="dxa"/>
            <w:vAlign w:val="top"/>
          </w:tcPr>
          <w:p w14:paraId="0914BD37">
            <w:pPr>
              <w:spacing w:before="50" w:line="219" w:lineRule="auto"/>
              <w:ind w:left="180"/>
              <w:rPr>
                <w:rFonts w:ascii="仿宋" w:hAnsi="仿宋" w:eastAsia="仿宋" w:cs="仿宋"/>
                <w:sz w:val="24"/>
                <w:szCs w:val="24"/>
              </w:rPr>
            </w:pPr>
            <w:r>
              <w:rPr>
                <w:rFonts w:ascii="仿宋" w:hAnsi="仿宋" w:eastAsia="仿宋" w:cs="仿宋"/>
                <w:sz w:val="24"/>
                <w:szCs w:val="24"/>
              </w:rPr>
              <w:t>1</w:t>
            </w:r>
          </w:p>
        </w:tc>
        <w:tc>
          <w:tcPr>
            <w:tcW w:w="4219" w:type="dxa"/>
            <w:vAlign w:val="top"/>
          </w:tcPr>
          <w:p w14:paraId="1F12494D">
            <w:pPr>
              <w:spacing w:before="50" w:line="219" w:lineRule="auto"/>
              <w:ind w:left="139"/>
              <w:rPr>
                <w:rFonts w:ascii="仿宋" w:hAnsi="仿宋" w:eastAsia="仿宋" w:cs="仿宋"/>
                <w:sz w:val="24"/>
                <w:szCs w:val="24"/>
              </w:rPr>
            </w:pPr>
            <w:r>
              <w:rPr>
                <w:rFonts w:hint="eastAsia" w:ascii="仿宋" w:hAnsi="仿宋" w:eastAsia="仿宋" w:cs="仿宋"/>
                <w:spacing w:val="-7"/>
                <w:sz w:val="24"/>
                <w:szCs w:val="24"/>
                <w:lang w:eastAsia="zh-CN"/>
              </w:rPr>
              <w:t>□</w:t>
            </w:r>
            <w:r>
              <w:rPr>
                <w:rFonts w:ascii="仿宋" w:hAnsi="仿宋" w:eastAsia="仿宋" w:cs="仿宋"/>
                <w:spacing w:val="-7"/>
                <w:sz w:val="24"/>
                <w:szCs w:val="24"/>
              </w:rPr>
              <w:t>营业执照</w:t>
            </w:r>
          </w:p>
        </w:tc>
        <w:tc>
          <w:tcPr>
            <w:tcW w:w="876" w:type="dxa"/>
            <w:vAlign w:val="top"/>
          </w:tcPr>
          <w:p w14:paraId="7B6D673F">
            <w:pPr>
              <w:pStyle w:val="7"/>
            </w:pPr>
          </w:p>
        </w:tc>
        <w:tc>
          <w:tcPr>
            <w:tcW w:w="873" w:type="dxa"/>
            <w:vAlign w:val="top"/>
          </w:tcPr>
          <w:p w14:paraId="45E73F8E">
            <w:pPr>
              <w:pStyle w:val="7"/>
            </w:pPr>
          </w:p>
        </w:tc>
        <w:tc>
          <w:tcPr>
            <w:tcW w:w="1520" w:type="dxa"/>
            <w:vAlign w:val="top"/>
          </w:tcPr>
          <w:p w14:paraId="321B8AB7">
            <w:pPr>
              <w:pStyle w:val="7"/>
            </w:pPr>
          </w:p>
        </w:tc>
      </w:tr>
      <w:tr w14:paraId="5572FAD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5" w:hRule="atLeast"/>
        </w:trPr>
        <w:tc>
          <w:tcPr>
            <w:tcW w:w="715" w:type="dxa"/>
            <w:vMerge w:val="continue"/>
            <w:tcBorders>
              <w:top w:val="nil"/>
              <w:bottom w:val="nil"/>
            </w:tcBorders>
            <w:vAlign w:val="top"/>
          </w:tcPr>
          <w:p w14:paraId="3EEC9C2F">
            <w:pPr>
              <w:pStyle w:val="7"/>
            </w:pPr>
          </w:p>
        </w:tc>
        <w:tc>
          <w:tcPr>
            <w:tcW w:w="1066" w:type="dxa"/>
            <w:vMerge w:val="continue"/>
            <w:tcBorders>
              <w:top w:val="nil"/>
              <w:bottom w:val="nil"/>
            </w:tcBorders>
            <w:vAlign w:val="top"/>
          </w:tcPr>
          <w:p w14:paraId="28C9ABC4">
            <w:pPr>
              <w:pStyle w:val="7"/>
            </w:pPr>
          </w:p>
        </w:tc>
        <w:tc>
          <w:tcPr>
            <w:tcW w:w="435" w:type="dxa"/>
            <w:vAlign w:val="top"/>
          </w:tcPr>
          <w:p w14:paraId="46DA3BF9">
            <w:pPr>
              <w:spacing w:before="51" w:line="218" w:lineRule="auto"/>
              <w:ind w:left="165"/>
              <w:rPr>
                <w:rFonts w:ascii="仿宋" w:hAnsi="仿宋" w:eastAsia="仿宋" w:cs="仿宋"/>
                <w:sz w:val="24"/>
                <w:szCs w:val="24"/>
              </w:rPr>
            </w:pPr>
            <w:r>
              <w:rPr>
                <w:rFonts w:ascii="仿宋" w:hAnsi="仿宋" w:eastAsia="仿宋" w:cs="仿宋"/>
                <w:sz w:val="24"/>
                <w:szCs w:val="24"/>
              </w:rPr>
              <w:t>2</w:t>
            </w:r>
          </w:p>
        </w:tc>
        <w:tc>
          <w:tcPr>
            <w:tcW w:w="4219" w:type="dxa"/>
            <w:vAlign w:val="top"/>
          </w:tcPr>
          <w:p w14:paraId="143B7CC1">
            <w:pPr>
              <w:spacing w:before="51" w:line="218" w:lineRule="auto"/>
              <w:ind w:left="139"/>
              <w:rPr>
                <w:rFonts w:ascii="仿宋" w:hAnsi="仿宋" w:eastAsia="仿宋" w:cs="仿宋"/>
                <w:sz w:val="24"/>
                <w:szCs w:val="24"/>
              </w:rPr>
            </w:pPr>
            <w:r>
              <w:rPr>
                <w:rFonts w:ascii="仿宋" w:hAnsi="仿宋" w:eastAsia="仿宋" w:cs="仿宋"/>
                <w:spacing w:val="-5"/>
                <w:sz w:val="24"/>
                <w:szCs w:val="24"/>
              </w:rPr>
              <w:t>□组织机构代码</w:t>
            </w:r>
          </w:p>
        </w:tc>
        <w:tc>
          <w:tcPr>
            <w:tcW w:w="876" w:type="dxa"/>
            <w:vAlign w:val="top"/>
          </w:tcPr>
          <w:p w14:paraId="11CA4AF2">
            <w:pPr>
              <w:pStyle w:val="7"/>
            </w:pPr>
          </w:p>
        </w:tc>
        <w:tc>
          <w:tcPr>
            <w:tcW w:w="873" w:type="dxa"/>
            <w:vAlign w:val="top"/>
          </w:tcPr>
          <w:p w14:paraId="57D2E457">
            <w:pPr>
              <w:pStyle w:val="7"/>
            </w:pPr>
          </w:p>
        </w:tc>
        <w:tc>
          <w:tcPr>
            <w:tcW w:w="1520" w:type="dxa"/>
            <w:vAlign w:val="top"/>
          </w:tcPr>
          <w:p w14:paraId="7A56DCBD">
            <w:pPr>
              <w:pStyle w:val="7"/>
            </w:pPr>
          </w:p>
        </w:tc>
      </w:tr>
      <w:tr w14:paraId="26A5C82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5" w:hRule="atLeast"/>
        </w:trPr>
        <w:tc>
          <w:tcPr>
            <w:tcW w:w="715" w:type="dxa"/>
            <w:vMerge w:val="continue"/>
            <w:tcBorders>
              <w:top w:val="nil"/>
              <w:bottom w:val="nil"/>
            </w:tcBorders>
            <w:vAlign w:val="top"/>
          </w:tcPr>
          <w:p w14:paraId="26217E15">
            <w:pPr>
              <w:pStyle w:val="7"/>
            </w:pPr>
          </w:p>
        </w:tc>
        <w:tc>
          <w:tcPr>
            <w:tcW w:w="1066" w:type="dxa"/>
            <w:vMerge w:val="continue"/>
            <w:tcBorders>
              <w:top w:val="nil"/>
              <w:bottom w:val="nil"/>
            </w:tcBorders>
            <w:vAlign w:val="top"/>
          </w:tcPr>
          <w:p w14:paraId="7301E014">
            <w:pPr>
              <w:pStyle w:val="7"/>
            </w:pPr>
          </w:p>
        </w:tc>
        <w:tc>
          <w:tcPr>
            <w:tcW w:w="435" w:type="dxa"/>
            <w:vAlign w:val="top"/>
          </w:tcPr>
          <w:p w14:paraId="40F2EBCB">
            <w:pPr>
              <w:spacing w:before="51" w:line="218" w:lineRule="auto"/>
              <w:ind w:left="167"/>
              <w:rPr>
                <w:rFonts w:ascii="仿宋" w:hAnsi="仿宋" w:eastAsia="仿宋" w:cs="仿宋"/>
                <w:sz w:val="24"/>
                <w:szCs w:val="24"/>
              </w:rPr>
            </w:pPr>
            <w:r>
              <w:rPr>
                <w:rFonts w:ascii="仿宋" w:hAnsi="仿宋" w:eastAsia="仿宋" w:cs="仿宋"/>
                <w:sz w:val="24"/>
                <w:szCs w:val="24"/>
              </w:rPr>
              <w:t>3</w:t>
            </w:r>
          </w:p>
        </w:tc>
        <w:tc>
          <w:tcPr>
            <w:tcW w:w="4219" w:type="dxa"/>
            <w:vAlign w:val="top"/>
          </w:tcPr>
          <w:p w14:paraId="71FDF8D7">
            <w:pPr>
              <w:spacing w:before="51" w:line="218" w:lineRule="auto"/>
              <w:ind w:left="139"/>
              <w:rPr>
                <w:rFonts w:ascii="仿宋" w:hAnsi="仿宋" w:eastAsia="仿宋" w:cs="仿宋"/>
                <w:sz w:val="24"/>
                <w:szCs w:val="24"/>
              </w:rPr>
            </w:pPr>
            <w:r>
              <w:rPr>
                <w:rFonts w:hint="eastAsia" w:ascii="仿宋" w:hAnsi="仿宋" w:eastAsia="仿宋" w:cs="仿宋"/>
                <w:spacing w:val="-4"/>
                <w:sz w:val="24"/>
                <w:szCs w:val="24"/>
                <w:lang w:eastAsia="zh-CN"/>
              </w:rPr>
              <w:t>□</w:t>
            </w:r>
            <w:r>
              <w:rPr>
                <w:rFonts w:ascii="仿宋" w:hAnsi="仿宋" w:eastAsia="仿宋" w:cs="仿宋"/>
                <w:spacing w:val="-4"/>
                <w:sz w:val="24"/>
                <w:szCs w:val="24"/>
              </w:rPr>
              <w:t>法定代表人身份证明</w:t>
            </w:r>
          </w:p>
        </w:tc>
        <w:tc>
          <w:tcPr>
            <w:tcW w:w="876" w:type="dxa"/>
            <w:vAlign w:val="top"/>
          </w:tcPr>
          <w:p w14:paraId="5BEFD5A7">
            <w:pPr>
              <w:pStyle w:val="7"/>
            </w:pPr>
          </w:p>
        </w:tc>
        <w:tc>
          <w:tcPr>
            <w:tcW w:w="873" w:type="dxa"/>
            <w:vAlign w:val="top"/>
          </w:tcPr>
          <w:p w14:paraId="5A2F92EF">
            <w:pPr>
              <w:pStyle w:val="7"/>
            </w:pPr>
          </w:p>
        </w:tc>
        <w:tc>
          <w:tcPr>
            <w:tcW w:w="1520" w:type="dxa"/>
            <w:vAlign w:val="top"/>
          </w:tcPr>
          <w:p w14:paraId="1F87DF21">
            <w:pPr>
              <w:pStyle w:val="7"/>
            </w:pPr>
          </w:p>
        </w:tc>
      </w:tr>
      <w:tr w14:paraId="57584BB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5" w:hRule="atLeast"/>
        </w:trPr>
        <w:tc>
          <w:tcPr>
            <w:tcW w:w="715" w:type="dxa"/>
            <w:vMerge w:val="continue"/>
            <w:tcBorders>
              <w:top w:val="nil"/>
              <w:bottom w:val="nil"/>
            </w:tcBorders>
            <w:vAlign w:val="top"/>
          </w:tcPr>
          <w:p w14:paraId="456797BF">
            <w:pPr>
              <w:pStyle w:val="7"/>
            </w:pPr>
          </w:p>
        </w:tc>
        <w:tc>
          <w:tcPr>
            <w:tcW w:w="1066" w:type="dxa"/>
            <w:vMerge w:val="continue"/>
            <w:tcBorders>
              <w:top w:val="nil"/>
              <w:bottom w:val="nil"/>
            </w:tcBorders>
            <w:vAlign w:val="top"/>
          </w:tcPr>
          <w:p w14:paraId="05B36FCA">
            <w:pPr>
              <w:pStyle w:val="7"/>
            </w:pPr>
          </w:p>
        </w:tc>
        <w:tc>
          <w:tcPr>
            <w:tcW w:w="435" w:type="dxa"/>
            <w:vAlign w:val="top"/>
          </w:tcPr>
          <w:p w14:paraId="34AC2B18">
            <w:pPr>
              <w:spacing w:before="51" w:line="218" w:lineRule="auto"/>
              <w:ind w:left="161"/>
              <w:rPr>
                <w:rFonts w:ascii="仿宋" w:hAnsi="仿宋" w:eastAsia="仿宋" w:cs="仿宋"/>
                <w:sz w:val="24"/>
                <w:szCs w:val="24"/>
              </w:rPr>
            </w:pPr>
            <w:r>
              <w:rPr>
                <w:rFonts w:ascii="仿宋" w:hAnsi="仿宋" w:eastAsia="仿宋" w:cs="仿宋"/>
                <w:sz w:val="24"/>
                <w:szCs w:val="24"/>
              </w:rPr>
              <w:t>4</w:t>
            </w:r>
          </w:p>
        </w:tc>
        <w:tc>
          <w:tcPr>
            <w:tcW w:w="4219" w:type="dxa"/>
            <w:vAlign w:val="top"/>
          </w:tcPr>
          <w:p w14:paraId="4ED04B3E">
            <w:pPr>
              <w:spacing w:before="51" w:line="218" w:lineRule="auto"/>
              <w:ind w:left="139"/>
              <w:rPr>
                <w:rFonts w:ascii="仿宋" w:hAnsi="仿宋" w:eastAsia="仿宋" w:cs="仿宋"/>
                <w:sz w:val="24"/>
                <w:szCs w:val="24"/>
              </w:rPr>
            </w:pPr>
            <w:r>
              <w:rPr>
                <w:rFonts w:hint="eastAsia" w:ascii="仿宋" w:hAnsi="仿宋" w:eastAsia="仿宋" w:cs="仿宋"/>
                <w:spacing w:val="-4"/>
                <w:sz w:val="24"/>
                <w:szCs w:val="24"/>
                <w:lang w:eastAsia="zh-CN"/>
              </w:rPr>
              <w:t>□</w:t>
            </w:r>
            <w:r>
              <w:rPr>
                <w:rFonts w:ascii="仿宋" w:hAnsi="仿宋" w:eastAsia="仿宋" w:cs="仿宋"/>
                <w:spacing w:val="-4"/>
                <w:sz w:val="24"/>
                <w:szCs w:val="24"/>
              </w:rPr>
              <w:t>法定代表人身份证</w:t>
            </w:r>
          </w:p>
        </w:tc>
        <w:tc>
          <w:tcPr>
            <w:tcW w:w="876" w:type="dxa"/>
            <w:vAlign w:val="top"/>
          </w:tcPr>
          <w:p w14:paraId="52DFCB2D">
            <w:pPr>
              <w:pStyle w:val="7"/>
            </w:pPr>
          </w:p>
        </w:tc>
        <w:tc>
          <w:tcPr>
            <w:tcW w:w="873" w:type="dxa"/>
            <w:vAlign w:val="top"/>
          </w:tcPr>
          <w:p w14:paraId="7EE78FD9">
            <w:pPr>
              <w:pStyle w:val="7"/>
            </w:pPr>
          </w:p>
        </w:tc>
        <w:tc>
          <w:tcPr>
            <w:tcW w:w="1520" w:type="dxa"/>
            <w:vAlign w:val="top"/>
          </w:tcPr>
          <w:p w14:paraId="38592C23">
            <w:pPr>
              <w:pStyle w:val="7"/>
            </w:pPr>
          </w:p>
        </w:tc>
      </w:tr>
      <w:tr w14:paraId="19EC84B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5" w:hRule="atLeast"/>
        </w:trPr>
        <w:tc>
          <w:tcPr>
            <w:tcW w:w="715" w:type="dxa"/>
            <w:vMerge w:val="continue"/>
            <w:tcBorders>
              <w:top w:val="nil"/>
              <w:bottom w:val="nil"/>
            </w:tcBorders>
            <w:vAlign w:val="top"/>
          </w:tcPr>
          <w:p w14:paraId="5B3B4A13">
            <w:pPr>
              <w:pStyle w:val="7"/>
            </w:pPr>
          </w:p>
        </w:tc>
        <w:tc>
          <w:tcPr>
            <w:tcW w:w="1066" w:type="dxa"/>
            <w:vMerge w:val="continue"/>
            <w:tcBorders>
              <w:top w:val="nil"/>
              <w:bottom w:val="nil"/>
            </w:tcBorders>
            <w:vAlign w:val="top"/>
          </w:tcPr>
          <w:p w14:paraId="060D8F57">
            <w:pPr>
              <w:pStyle w:val="7"/>
            </w:pPr>
          </w:p>
        </w:tc>
        <w:tc>
          <w:tcPr>
            <w:tcW w:w="435" w:type="dxa"/>
            <w:vAlign w:val="top"/>
          </w:tcPr>
          <w:p w14:paraId="2C26393A">
            <w:pPr>
              <w:spacing w:before="51" w:line="218" w:lineRule="auto"/>
              <w:ind w:left="167"/>
              <w:rPr>
                <w:rFonts w:ascii="仿宋" w:hAnsi="仿宋" w:eastAsia="仿宋" w:cs="仿宋"/>
                <w:sz w:val="24"/>
                <w:szCs w:val="24"/>
              </w:rPr>
            </w:pPr>
            <w:r>
              <w:rPr>
                <w:rFonts w:ascii="仿宋" w:hAnsi="仿宋" w:eastAsia="仿宋" w:cs="仿宋"/>
                <w:sz w:val="24"/>
                <w:szCs w:val="24"/>
              </w:rPr>
              <w:t>5</w:t>
            </w:r>
          </w:p>
        </w:tc>
        <w:tc>
          <w:tcPr>
            <w:tcW w:w="4219" w:type="dxa"/>
            <w:vAlign w:val="top"/>
          </w:tcPr>
          <w:p w14:paraId="1B81E43D">
            <w:pPr>
              <w:spacing w:before="51" w:line="218" w:lineRule="auto"/>
              <w:ind w:left="139"/>
              <w:rPr>
                <w:rFonts w:ascii="仿宋" w:hAnsi="仿宋" w:eastAsia="仿宋" w:cs="仿宋"/>
                <w:sz w:val="24"/>
                <w:szCs w:val="24"/>
              </w:rPr>
            </w:pPr>
            <w:r>
              <w:rPr>
                <w:rFonts w:hint="eastAsia" w:ascii="仿宋" w:hAnsi="仿宋" w:eastAsia="仿宋" w:cs="仿宋"/>
                <w:spacing w:val="-6"/>
                <w:sz w:val="24"/>
                <w:szCs w:val="24"/>
                <w:lang w:eastAsia="zh-CN"/>
              </w:rPr>
              <w:t>□</w:t>
            </w:r>
            <w:r>
              <w:rPr>
                <w:rFonts w:ascii="仿宋" w:hAnsi="仿宋" w:eastAsia="仿宋" w:cs="仿宋"/>
                <w:spacing w:val="-6"/>
                <w:sz w:val="24"/>
                <w:szCs w:val="24"/>
              </w:rPr>
              <w:t>授权委托书</w:t>
            </w:r>
          </w:p>
        </w:tc>
        <w:tc>
          <w:tcPr>
            <w:tcW w:w="876" w:type="dxa"/>
            <w:vAlign w:val="top"/>
          </w:tcPr>
          <w:p w14:paraId="5E86D623">
            <w:pPr>
              <w:pStyle w:val="7"/>
            </w:pPr>
          </w:p>
        </w:tc>
        <w:tc>
          <w:tcPr>
            <w:tcW w:w="873" w:type="dxa"/>
            <w:vAlign w:val="top"/>
          </w:tcPr>
          <w:p w14:paraId="055F0ECB">
            <w:pPr>
              <w:pStyle w:val="7"/>
            </w:pPr>
          </w:p>
        </w:tc>
        <w:tc>
          <w:tcPr>
            <w:tcW w:w="1520" w:type="dxa"/>
            <w:vAlign w:val="top"/>
          </w:tcPr>
          <w:p w14:paraId="0EB9AE73">
            <w:pPr>
              <w:pStyle w:val="7"/>
            </w:pPr>
          </w:p>
        </w:tc>
      </w:tr>
      <w:tr w14:paraId="4072A58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1" w:hRule="atLeast"/>
        </w:trPr>
        <w:tc>
          <w:tcPr>
            <w:tcW w:w="715" w:type="dxa"/>
            <w:vMerge w:val="continue"/>
            <w:tcBorders>
              <w:top w:val="nil"/>
              <w:bottom w:val="nil"/>
            </w:tcBorders>
            <w:vAlign w:val="top"/>
          </w:tcPr>
          <w:p w14:paraId="0EFA9C4F">
            <w:pPr>
              <w:pStyle w:val="7"/>
            </w:pPr>
          </w:p>
        </w:tc>
        <w:tc>
          <w:tcPr>
            <w:tcW w:w="1066" w:type="dxa"/>
            <w:vMerge w:val="continue"/>
            <w:tcBorders>
              <w:top w:val="nil"/>
            </w:tcBorders>
            <w:vAlign w:val="top"/>
          </w:tcPr>
          <w:p w14:paraId="07DEDC01">
            <w:pPr>
              <w:pStyle w:val="7"/>
            </w:pPr>
          </w:p>
        </w:tc>
        <w:tc>
          <w:tcPr>
            <w:tcW w:w="435" w:type="dxa"/>
            <w:vAlign w:val="top"/>
          </w:tcPr>
          <w:p w14:paraId="07ACA132">
            <w:pPr>
              <w:spacing w:before="119" w:line="241" w:lineRule="auto"/>
              <w:ind w:left="164"/>
              <w:rPr>
                <w:rFonts w:ascii="仿宋" w:hAnsi="仿宋" w:eastAsia="仿宋" w:cs="仿宋"/>
                <w:sz w:val="24"/>
                <w:szCs w:val="24"/>
              </w:rPr>
            </w:pPr>
            <w:r>
              <w:rPr>
                <w:rFonts w:ascii="仿宋" w:hAnsi="仿宋" w:eastAsia="仿宋" w:cs="仿宋"/>
                <w:sz w:val="24"/>
                <w:szCs w:val="24"/>
              </w:rPr>
              <w:t>6</w:t>
            </w:r>
          </w:p>
        </w:tc>
        <w:tc>
          <w:tcPr>
            <w:tcW w:w="4219" w:type="dxa"/>
            <w:vAlign w:val="top"/>
          </w:tcPr>
          <w:p w14:paraId="34D3DCBE">
            <w:pPr>
              <w:spacing w:before="120" w:line="222" w:lineRule="auto"/>
              <w:ind w:left="139"/>
              <w:rPr>
                <w:rFonts w:ascii="仿宋" w:hAnsi="仿宋" w:eastAsia="仿宋" w:cs="仿宋"/>
                <w:sz w:val="24"/>
                <w:szCs w:val="24"/>
              </w:rPr>
            </w:pPr>
            <w:r>
              <w:rPr>
                <w:rFonts w:hint="eastAsia" w:ascii="仿宋" w:hAnsi="仿宋" w:eastAsia="仿宋" w:cs="仿宋"/>
                <w:spacing w:val="-3"/>
                <w:sz w:val="24"/>
                <w:szCs w:val="24"/>
                <w:lang w:eastAsia="zh-CN"/>
              </w:rPr>
              <w:t>□</w:t>
            </w:r>
            <w:r>
              <w:rPr>
                <w:rFonts w:ascii="仿宋" w:hAnsi="仿宋" w:eastAsia="仿宋" w:cs="仿宋"/>
                <w:spacing w:val="-3"/>
                <w:sz w:val="24"/>
                <w:szCs w:val="24"/>
              </w:rPr>
              <w:t>代理人身份证明/律师事务所函</w:t>
            </w:r>
          </w:p>
        </w:tc>
        <w:tc>
          <w:tcPr>
            <w:tcW w:w="876" w:type="dxa"/>
            <w:vAlign w:val="top"/>
          </w:tcPr>
          <w:p w14:paraId="4F9F07D1">
            <w:pPr>
              <w:pStyle w:val="7"/>
            </w:pPr>
          </w:p>
        </w:tc>
        <w:tc>
          <w:tcPr>
            <w:tcW w:w="873" w:type="dxa"/>
            <w:vAlign w:val="top"/>
          </w:tcPr>
          <w:p w14:paraId="3C5CB62A">
            <w:pPr>
              <w:pStyle w:val="7"/>
            </w:pPr>
          </w:p>
        </w:tc>
        <w:tc>
          <w:tcPr>
            <w:tcW w:w="1520" w:type="dxa"/>
            <w:vAlign w:val="top"/>
          </w:tcPr>
          <w:p w14:paraId="03D9BEE8">
            <w:pPr>
              <w:pStyle w:val="7"/>
            </w:pPr>
          </w:p>
        </w:tc>
      </w:tr>
      <w:tr w14:paraId="5389225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5" w:hRule="atLeast"/>
        </w:trPr>
        <w:tc>
          <w:tcPr>
            <w:tcW w:w="715" w:type="dxa"/>
            <w:vMerge w:val="continue"/>
            <w:tcBorders>
              <w:top w:val="nil"/>
              <w:bottom w:val="nil"/>
            </w:tcBorders>
            <w:vAlign w:val="top"/>
          </w:tcPr>
          <w:p w14:paraId="4E6E34AB">
            <w:pPr>
              <w:pStyle w:val="7"/>
            </w:pPr>
          </w:p>
        </w:tc>
        <w:tc>
          <w:tcPr>
            <w:tcW w:w="1066" w:type="dxa"/>
            <w:vMerge w:val="restart"/>
            <w:tcBorders>
              <w:bottom w:val="nil"/>
            </w:tcBorders>
            <w:vAlign w:val="top"/>
          </w:tcPr>
          <w:p w14:paraId="23780244">
            <w:pPr>
              <w:spacing w:before="204" w:line="221" w:lineRule="auto"/>
              <w:ind w:left="138"/>
              <w:rPr>
                <w:rFonts w:ascii="仿宋" w:hAnsi="仿宋" w:eastAsia="仿宋" w:cs="仿宋"/>
                <w:sz w:val="24"/>
                <w:szCs w:val="24"/>
              </w:rPr>
            </w:pPr>
            <w:r>
              <w:rPr>
                <w:rFonts w:ascii="仿宋" w:hAnsi="仿宋" w:eastAsia="仿宋" w:cs="仿宋"/>
                <w:spacing w:val="-18"/>
                <w:sz w:val="24"/>
                <w:szCs w:val="24"/>
              </w:rPr>
              <w:t>□债权</w:t>
            </w:r>
          </w:p>
          <w:p w14:paraId="60417FEF">
            <w:pPr>
              <w:spacing w:before="23"/>
              <w:ind w:left="127" w:right="104" w:hanging="3"/>
              <w:rPr>
                <w:rFonts w:ascii="仿宋" w:hAnsi="仿宋" w:eastAsia="仿宋" w:cs="仿宋"/>
                <w:sz w:val="24"/>
                <w:szCs w:val="24"/>
              </w:rPr>
            </w:pPr>
            <w:r>
              <w:rPr>
                <w:rFonts w:ascii="仿宋" w:hAnsi="仿宋" w:eastAsia="仿宋" w:cs="仿宋"/>
                <w:spacing w:val="37"/>
                <w:sz w:val="24"/>
                <w:szCs w:val="24"/>
              </w:rPr>
              <w:t>人为自</w:t>
            </w:r>
            <w:r>
              <w:rPr>
                <w:rFonts w:ascii="仿宋" w:hAnsi="仿宋" w:eastAsia="仿宋" w:cs="仿宋"/>
                <w:spacing w:val="-12"/>
                <w:sz w:val="24"/>
                <w:szCs w:val="24"/>
              </w:rPr>
              <w:t>然人</w:t>
            </w:r>
          </w:p>
        </w:tc>
        <w:tc>
          <w:tcPr>
            <w:tcW w:w="435" w:type="dxa"/>
            <w:vAlign w:val="top"/>
          </w:tcPr>
          <w:p w14:paraId="4218918E">
            <w:pPr>
              <w:spacing w:before="51" w:line="218" w:lineRule="auto"/>
              <w:ind w:left="180"/>
              <w:rPr>
                <w:rFonts w:ascii="仿宋" w:hAnsi="仿宋" w:eastAsia="仿宋" w:cs="仿宋"/>
                <w:sz w:val="24"/>
                <w:szCs w:val="24"/>
              </w:rPr>
            </w:pPr>
            <w:r>
              <w:rPr>
                <w:rFonts w:ascii="仿宋" w:hAnsi="仿宋" w:eastAsia="仿宋" w:cs="仿宋"/>
                <w:sz w:val="24"/>
                <w:szCs w:val="24"/>
              </w:rPr>
              <w:t>1</w:t>
            </w:r>
          </w:p>
        </w:tc>
        <w:tc>
          <w:tcPr>
            <w:tcW w:w="4219" w:type="dxa"/>
            <w:vAlign w:val="top"/>
          </w:tcPr>
          <w:p w14:paraId="62362128">
            <w:pPr>
              <w:spacing w:before="51" w:line="218" w:lineRule="auto"/>
              <w:ind w:left="139"/>
              <w:rPr>
                <w:rFonts w:ascii="仿宋" w:hAnsi="仿宋" w:eastAsia="仿宋" w:cs="仿宋"/>
                <w:sz w:val="24"/>
                <w:szCs w:val="24"/>
              </w:rPr>
            </w:pPr>
            <w:r>
              <w:rPr>
                <w:rFonts w:ascii="仿宋" w:hAnsi="仿宋" w:eastAsia="仿宋" w:cs="仿宋"/>
                <w:spacing w:val="-9"/>
                <w:sz w:val="24"/>
                <w:szCs w:val="24"/>
              </w:rPr>
              <w:t>□身份证</w:t>
            </w:r>
          </w:p>
        </w:tc>
        <w:tc>
          <w:tcPr>
            <w:tcW w:w="876" w:type="dxa"/>
            <w:vAlign w:val="top"/>
          </w:tcPr>
          <w:p w14:paraId="382CD604">
            <w:pPr>
              <w:pStyle w:val="7"/>
            </w:pPr>
          </w:p>
        </w:tc>
        <w:tc>
          <w:tcPr>
            <w:tcW w:w="873" w:type="dxa"/>
            <w:vAlign w:val="top"/>
          </w:tcPr>
          <w:p w14:paraId="6820BE20">
            <w:pPr>
              <w:pStyle w:val="7"/>
            </w:pPr>
          </w:p>
        </w:tc>
        <w:tc>
          <w:tcPr>
            <w:tcW w:w="1520" w:type="dxa"/>
            <w:vAlign w:val="top"/>
          </w:tcPr>
          <w:p w14:paraId="708A96D3">
            <w:pPr>
              <w:pStyle w:val="7"/>
            </w:pPr>
          </w:p>
        </w:tc>
      </w:tr>
      <w:tr w14:paraId="7AB6ED6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44" w:hRule="atLeast"/>
        </w:trPr>
        <w:tc>
          <w:tcPr>
            <w:tcW w:w="715" w:type="dxa"/>
            <w:vMerge w:val="continue"/>
            <w:tcBorders>
              <w:top w:val="nil"/>
              <w:bottom w:val="nil"/>
            </w:tcBorders>
            <w:vAlign w:val="top"/>
          </w:tcPr>
          <w:p w14:paraId="0053BFF0">
            <w:pPr>
              <w:pStyle w:val="7"/>
            </w:pPr>
          </w:p>
        </w:tc>
        <w:tc>
          <w:tcPr>
            <w:tcW w:w="1066" w:type="dxa"/>
            <w:vMerge w:val="continue"/>
            <w:tcBorders>
              <w:top w:val="nil"/>
              <w:bottom w:val="nil"/>
            </w:tcBorders>
            <w:vAlign w:val="top"/>
          </w:tcPr>
          <w:p w14:paraId="46EA5447">
            <w:pPr>
              <w:pStyle w:val="7"/>
            </w:pPr>
          </w:p>
        </w:tc>
        <w:tc>
          <w:tcPr>
            <w:tcW w:w="435" w:type="dxa"/>
            <w:vAlign w:val="top"/>
          </w:tcPr>
          <w:p w14:paraId="44D5EDB7">
            <w:pPr>
              <w:spacing w:before="99" w:line="316" w:lineRule="exact"/>
              <w:ind w:left="165"/>
              <w:rPr>
                <w:rFonts w:ascii="仿宋" w:hAnsi="仿宋" w:eastAsia="仿宋" w:cs="仿宋"/>
                <w:sz w:val="24"/>
                <w:szCs w:val="24"/>
              </w:rPr>
            </w:pPr>
            <w:r>
              <w:rPr>
                <w:rFonts w:ascii="仿宋" w:hAnsi="仿宋" w:eastAsia="仿宋" w:cs="仿宋"/>
                <w:position w:val="1"/>
                <w:sz w:val="24"/>
                <w:szCs w:val="24"/>
              </w:rPr>
              <w:t>2</w:t>
            </w:r>
          </w:p>
        </w:tc>
        <w:tc>
          <w:tcPr>
            <w:tcW w:w="4219" w:type="dxa"/>
            <w:vAlign w:val="top"/>
          </w:tcPr>
          <w:p w14:paraId="6DB247D0">
            <w:pPr>
              <w:spacing w:before="100" w:line="222" w:lineRule="auto"/>
              <w:ind w:left="139"/>
              <w:rPr>
                <w:rFonts w:ascii="仿宋" w:hAnsi="仿宋" w:eastAsia="仿宋" w:cs="仿宋"/>
                <w:sz w:val="24"/>
                <w:szCs w:val="24"/>
              </w:rPr>
            </w:pPr>
            <w:r>
              <w:rPr>
                <w:rFonts w:ascii="仿宋" w:hAnsi="仿宋" w:eastAsia="仿宋" w:cs="仿宋"/>
                <w:spacing w:val="-6"/>
                <w:sz w:val="24"/>
                <w:szCs w:val="24"/>
              </w:rPr>
              <w:t>□授权委托书</w:t>
            </w:r>
          </w:p>
        </w:tc>
        <w:tc>
          <w:tcPr>
            <w:tcW w:w="876" w:type="dxa"/>
            <w:vAlign w:val="top"/>
          </w:tcPr>
          <w:p w14:paraId="205C0A7E">
            <w:pPr>
              <w:pStyle w:val="7"/>
            </w:pPr>
          </w:p>
        </w:tc>
        <w:tc>
          <w:tcPr>
            <w:tcW w:w="873" w:type="dxa"/>
            <w:vAlign w:val="top"/>
          </w:tcPr>
          <w:p w14:paraId="00AA383F">
            <w:pPr>
              <w:pStyle w:val="7"/>
            </w:pPr>
          </w:p>
        </w:tc>
        <w:tc>
          <w:tcPr>
            <w:tcW w:w="1520" w:type="dxa"/>
            <w:vAlign w:val="top"/>
          </w:tcPr>
          <w:p w14:paraId="7B01C7B1">
            <w:pPr>
              <w:pStyle w:val="7"/>
            </w:pPr>
          </w:p>
        </w:tc>
      </w:tr>
      <w:tr w14:paraId="3AF621C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6" w:hRule="atLeast"/>
        </w:trPr>
        <w:tc>
          <w:tcPr>
            <w:tcW w:w="715" w:type="dxa"/>
            <w:vMerge w:val="continue"/>
            <w:tcBorders>
              <w:top w:val="nil"/>
            </w:tcBorders>
            <w:vAlign w:val="top"/>
          </w:tcPr>
          <w:p w14:paraId="5A3839F5">
            <w:pPr>
              <w:pStyle w:val="7"/>
            </w:pPr>
          </w:p>
        </w:tc>
        <w:tc>
          <w:tcPr>
            <w:tcW w:w="1066" w:type="dxa"/>
            <w:vMerge w:val="continue"/>
            <w:tcBorders>
              <w:top w:val="nil"/>
            </w:tcBorders>
            <w:vAlign w:val="top"/>
          </w:tcPr>
          <w:p w14:paraId="1E1CDD29">
            <w:pPr>
              <w:pStyle w:val="7"/>
            </w:pPr>
          </w:p>
        </w:tc>
        <w:tc>
          <w:tcPr>
            <w:tcW w:w="435" w:type="dxa"/>
            <w:vAlign w:val="top"/>
          </w:tcPr>
          <w:p w14:paraId="54C37086">
            <w:pPr>
              <w:spacing w:before="116" w:line="241" w:lineRule="auto"/>
              <w:ind w:left="167"/>
              <w:rPr>
                <w:rFonts w:ascii="仿宋" w:hAnsi="仿宋" w:eastAsia="仿宋" w:cs="仿宋"/>
                <w:sz w:val="24"/>
                <w:szCs w:val="24"/>
              </w:rPr>
            </w:pPr>
            <w:r>
              <w:rPr>
                <w:rFonts w:ascii="仿宋" w:hAnsi="仿宋" w:eastAsia="仿宋" w:cs="仿宋"/>
                <w:sz w:val="24"/>
                <w:szCs w:val="24"/>
              </w:rPr>
              <w:t>3</w:t>
            </w:r>
          </w:p>
        </w:tc>
        <w:tc>
          <w:tcPr>
            <w:tcW w:w="4219" w:type="dxa"/>
            <w:vAlign w:val="top"/>
          </w:tcPr>
          <w:p w14:paraId="0F8AB38A">
            <w:pPr>
              <w:spacing w:before="116" w:line="222" w:lineRule="auto"/>
              <w:ind w:left="139"/>
              <w:rPr>
                <w:rFonts w:ascii="仿宋" w:hAnsi="仿宋" w:eastAsia="仿宋" w:cs="仿宋"/>
                <w:sz w:val="24"/>
                <w:szCs w:val="24"/>
              </w:rPr>
            </w:pPr>
            <w:r>
              <w:rPr>
                <w:rFonts w:ascii="仿宋" w:hAnsi="仿宋" w:eastAsia="仿宋" w:cs="仿宋"/>
                <w:spacing w:val="-3"/>
                <w:sz w:val="24"/>
                <w:szCs w:val="24"/>
              </w:rPr>
              <w:t>□代理人身份证明/律师事务所函</w:t>
            </w:r>
          </w:p>
        </w:tc>
        <w:tc>
          <w:tcPr>
            <w:tcW w:w="876" w:type="dxa"/>
            <w:vAlign w:val="top"/>
          </w:tcPr>
          <w:p w14:paraId="7BB16918">
            <w:pPr>
              <w:pStyle w:val="7"/>
            </w:pPr>
          </w:p>
        </w:tc>
        <w:tc>
          <w:tcPr>
            <w:tcW w:w="873" w:type="dxa"/>
            <w:vAlign w:val="top"/>
          </w:tcPr>
          <w:p w14:paraId="43FCCA66">
            <w:pPr>
              <w:pStyle w:val="7"/>
            </w:pPr>
          </w:p>
        </w:tc>
        <w:tc>
          <w:tcPr>
            <w:tcW w:w="1520" w:type="dxa"/>
            <w:vAlign w:val="top"/>
          </w:tcPr>
          <w:p w14:paraId="062AFAF8">
            <w:pPr>
              <w:pStyle w:val="7"/>
            </w:pPr>
          </w:p>
        </w:tc>
      </w:tr>
      <w:tr w14:paraId="6F91110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91" w:hRule="atLeast"/>
        </w:trPr>
        <w:tc>
          <w:tcPr>
            <w:tcW w:w="715" w:type="dxa"/>
            <w:vMerge w:val="restart"/>
            <w:tcBorders>
              <w:bottom w:val="nil"/>
            </w:tcBorders>
            <w:vAlign w:val="top"/>
          </w:tcPr>
          <w:p w14:paraId="72B6879C">
            <w:pPr>
              <w:pStyle w:val="7"/>
              <w:spacing w:line="319" w:lineRule="auto"/>
            </w:pPr>
          </w:p>
          <w:p w14:paraId="48F1546B">
            <w:pPr>
              <w:pStyle w:val="7"/>
              <w:spacing w:line="319" w:lineRule="auto"/>
            </w:pPr>
          </w:p>
          <w:p w14:paraId="2E71200E">
            <w:pPr>
              <w:pStyle w:val="7"/>
              <w:spacing w:line="319" w:lineRule="auto"/>
            </w:pPr>
          </w:p>
          <w:p w14:paraId="791AFEE2">
            <w:pPr>
              <w:spacing w:before="78"/>
              <w:ind w:left="121" w:right="109" w:firstLine="2"/>
              <w:rPr>
                <w:rFonts w:ascii="仿宋" w:hAnsi="仿宋" w:eastAsia="仿宋" w:cs="仿宋"/>
                <w:sz w:val="24"/>
                <w:szCs w:val="24"/>
              </w:rPr>
            </w:pPr>
            <w:r>
              <w:rPr>
                <w:rFonts w:ascii="仿宋" w:hAnsi="仿宋" w:eastAsia="仿宋" w:cs="仿宋"/>
                <w:spacing w:val="-2"/>
                <w:sz w:val="24"/>
                <w:szCs w:val="24"/>
              </w:rPr>
              <w:t>债权</w:t>
            </w:r>
            <w:r>
              <w:rPr>
                <w:rFonts w:ascii="仿宋" w:hAnsi="仿宋" w:eastAsia="仿宋" w:cs="仿宋"/>
                <w:spacing w:val="-1"/>
                <w:sz w:val="24"/>
                <w:szCs w:val="24"/>
              </w:rPr>
              <w:t>证明</w:t>
            </w:r>
          </w:p>
          <w:p w14:paraId="7ADF741A">
            <w:pPr>
              <w:spacing w:line="220" w:lineRule="auto"/>
              <w:ind w:left="121"/>
              <w:rPr>
                <w:rFonts w:ascii="仿宋" w:hAnsi="仿宋" w:eastAsia="仿宋" w:cs="仿宋"/>
                <w:sz w:val="24"/>
                <w:szCs w:val="24"/>
              </w:rPr>
            </w:pPr>
            <w:r>
              <w:rPr>
                <w:rFonts w:ascii="仿宋" w:hAnsi="仿宋" w:eastAsia="仿宋" w:cs="仿宋"/>
                <w:spacing w:val="-8"/>
                <w:sz w:val="24"/>
                <w:szCs w:val="24"/>
              </w:rPr>
              <w:t>材料</w:t>
            </w:r>
          </w:p>
        </w:tc>
        <w:tc>
          <w:tcPr>
            <w:tcW w:w="1501" w:type="dxa"/>
            <w:gridSpan w:val="2"/>
            <w:vAlign w:val="top"/>
          </w:tcPr>
          <w:p w14:paraId="797E5D50">
            <w:pPr>
              <w:spacing w:before="125" w:line="315" w:lineRule="exact"/>
              <w:ind w:left="713"/>
              <w:rPr>
                <w:rFonts w:ascii="仿宋" w:hAnsi="仿宋" w:eastAsia="仿宋" w:cs="仿宋"/>
                <w:sz w:val="24"/>
                <w:szCs w:val="24"/>
              </w:rPr>
            </w:pPr>
            <w:r>
              <w:rPr>
                <w:rFonts w:ascii="仿宋" w:hAnsi="仿宋" w:eastAsia="仿宋" w:cs="仿宋"/>
                <w:position w:val="1"/>
                <w:sz w:val="24"/>
                <w:szCs w:val="24"/>
              </w:rPr>
              <w:t>1</w:t>
            </w:r>
          </w:p>
        </w:tc>
        <w:tc>
          <w:tcPr>
            <w:tcW w:w="4219" w:type="dxa"/>
            <w:vAlign w:val="top"/>
          </w:tcPr>
          <w:p w14:paraId="0F2837A9">
            <w:pPr>
              <w:pStyle w:val="7"/>
            </w:pPr>
          </w:p>
        </w:tc>
        <w:tc>
          <w:tcPr>
            <w:tcW w:w="876" w:type="dxa"/>
            <w:vAlign w:val="top"/>
          </w:tcPr>
          <w:p w14:paraId="05409242">
            <w:pPr>
              <w:pStyle w:val="7"/>
            </w:pPr>
          </w:p>
        </w:tc>
        <w:tc>
          <w:tcPr>
            <w:tcW w:w="873" w:type="dxa"/>
            <w:vAlign w:val="top"/>
          </w:tcPr>
          <w:p w14:paraId="6764CE30">
            <w:pPr>
              <w:pStyle w:val="7"/>
            </w:pPr>
          </w:p>
        </w:tc>
        <w:tc>
          <w:tcPr>
            <w:tcW w:w="1520" w:type="dxa"/>
            <w:vAlign w:val="top"/>
          </w:tcPr>
          <w:p w14:paraId="060BE334">
            <w:pPr>
              <w:pStyle w:val="7"/>
            </w:pPr>
          </w:p>
        </w:tc>
      </w:tr>
      <w:tr w14:paraId="2AA76E0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9" w:hRule="atLeast"/>
        </w:trPr>
        <w:tc>
          <w:tcPr>
            <w:tcW w:w="715" w:type="dxa"/>
            <w:vMerge w:val="continue"/>
            <w:tcBorders>
              <w:top w:val="nil"/>
              <w:bottom w:val="nil"/>
            </w:tcBorders>
            <w:vAlign w:val="top"/>
          </w:tcPr>
          <w:p w14:paraId="29C17CF1">
            <w:pPr>
              <w:pStyle w:val="7"/>
            </w:pPr>
          </w:p>
        </w:tc>
        <w:tc>
          <w:tcPr>
            <w:tcW w:w="1501" w:type="dxa"/>
            <w:gridSpan w:val="2"/>
            <w:vAlign w:val="top"/>
          </w:tcPr>
          <w:p w14:paraId="6635FFE2">
            <w:pPr>
              <w:spacing w:before="113" w:line="316" w:lineRule="exact"/>
              <w:ind w:left="698"/>
              <w:rPr>
                <w:rFonts w:ascii="仿宋" w:hAnsi="仿宋" w:eastAsia="仿宋" w:cs="仿宋"/>
                <w:sz w:val="24"/>
                <w:szCs w:val="24"/>
              </w:rPr>
            </w:pPr>
            <w:r>
              <w:rPr>
                <w:rFonts w:ascii="仿宋" w:hAnsi="仿宋" w:eastAsia="仿宋" w:cs="仿宋"/>
                <w:position w:val="1"/>
                <w:sz w:val="24"/>
                <w:szCs w:val="24"/>
              </w:rPr>
              <w:t>2</w:t>
            </w:r>
          </w:p>
        </w:tc>
        <w:tc>
          <w:tcPr>
            <w:tcW w:w="4219" w:type="dxa"/>
            <w:vAlign w:val="top"/>
          </w:tcPr>
          <w:p w14:paraId="1E38E97D">
            <w:pPr>
              <w:pStyle w:val="7"/>
            </w:pPr>
          </w:p>
        </w:tc>
        <w:tc>
          <w:tcPr>
            <w:tcW w:w="876" w:type="dxa"/>
            <w:vAlign w:val="top"/>
          </w:tcPr>
          <w:p w14:paraId="434C4E6A">
            <w:pPr>
              <w:pStyle w:val="7"/>
            </w:pPr>
          </w:p>
        </w:tc>
        <w:tc>
          <w:tcPr>
            <w:tcW w:w="873" w:type="dxa"/>
            <w:vAlign w:val="top"/>
          </w:tcPr>
          <w:p w14:paraId="14B49FA9">
            <w:pPr>
              <w:pStyle w:val="7"/>
            </w:pPr>
          </w:p>
        </w:tc>
        <w:tc>
          <w:tcPr>
            <w:tcW w:w="1520" w:type="dxa"/>
            <w:vAlign w:val="top"/>
          </w:tcPr>
          <w:p w14:paraId="1A2C3590">
            <w:pPr>
              <w:pStyle w:val="7"/>
            </w:pPr>
          </w:p>
        </w:tc>
      </w:tr>
      <w:tr w14:paraId="60D3CE0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25" w:hRule="atLeast"/>
        </w:trPr>
        <w:tc>
          <w:tcPr>
            <w:tcW w:w="715" w:type="dxa"/>
            <w:vMerge w:val="continue"/>
            <w:tcBorders>
              <w:top w:val="nil"/>
              <w:bottom w:val="nil"/>
            </w:tcBorders>
            <w:vAlign w:val="top"/>
          </w:tcPr>
          <w:p w14:paraId="708236DE">
            <w:pPr>
              <w:pStyle w:val="7"/>
            </w:pPr>
          </w:p>
        </w:tc>
        <w:tc>
          <w:tcPr>
            <w:tcW w:w="1501" w:type="dxa"/>
            <w:gridSpan w:val="2"/>
            <w:vAlign w:val="top"/>
          </w:tcPr>
          <w:p w14:paraId="12F7BCC3">
            <w:pPr>
              <w:spacing w:before="93" w:line="241" w:lineRule="auto"/>
              <w:ind w:left="700"/>
              <w:rPr>
                <w:rFonts w:ascii="仿宋" w:hAnsi="仿宋" w:eastAsia="仿宋" w:cs="仿宋"/>
                <w:sz w:val="24"/>
                <w:szCs w:val="24"/>
              </w:rPr>
            </w:pPr>
            <w:r>
              <w:rPr>
                <w:rFonts w:ascii="仿宋" w:hAnsi="仿宋" w:eastAsia="仿宋" w:cs="仿宋"/>
                <w:sz w:val="24"/>
                <w:szCs w:val="24"/>
              </w:rPr>
              <w:t>3</w:t>
            </w:r>
          </w:p>
        </w:tc>
        <w:tc>
          <w:tcPr>
            <w:tcW w:w="4219" w:type="dxa"/>
            <w:vAlign w:val="top"/>
          </w:tcPr>
          <w:p w14:paraId="24FA4C57">
            <w:pPr>
              <w:pStyle w:val="7"/>
            </w:pPr>
          </w:p>
        </w:tc>
        <w:tc>
          <w:tcPr>
            <w:tcW w:w="876" w:type="dxa"/>
            <w:vAlign w:val="top"/>
          </w:tcPr>
          <w:p w14:paraId="44341AFA">
            <w:pPr>
              <w:pStyle w:val="7"/>
            </w:pPr>
          </w:p>
        </w:tc>
        <w:tc>
          <w:tcPr>
            <w:tcW w:w="873" w:type="dxa"/>
            <w:vAlign w:val="top"/>
          </w:tcPr>
          <w:p w14:paraId="0A6E0D74">
            <w:pPr>
              <w:pStyle w:val="7"/>
            </w:pPr>
          </w:p>
        </w:tc>
        <w:tc>
          <w:tcPr>
            <w:tcW w:w="1520" w:type="dxa"/>
            <w:vAlign w:val="top"/>
          </w:tcPr>
          <w:p w14:paraId="6C08869E">
            <w:pPr>
              <w:pStyle w:val="7"/>
            </w:pPr>
          </w:p>
        </w:tc>
      </w:tr>
      <w:tr w14:paraId="3E74550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8" w:hRule="atLeast"/>
        </w:trPr>
        <w:tc>
          <w:tcPr>
            <w:tcW w:w="715" w:type="dxa"/>
            <w:vMerge w:val="continue"/>
            <w:tcBorders>
              <w:top w:val="nil"/>
              <w:bottom w:val="nil"/>
            </w:tcBorders>
            <w:vAlign w:val="top"/>
          </w:tcPr>
          <w:p w14:paraId="42A64CA1">
            <w:pPr>
              <w:pStyle w:val="7"/>
            </w:pPr>
          </w:p>
        </w:tc>
        <w:tc>
          <w:tcPr>
            <w:tcW w:w="1501" w:type="dxa"/>
            <w:gridSpan w:val="2"/>
            <w:vAlign w:val="top"/>
          </w:tcPr>
          <w:p w14:paraId="025FABE1">
            <w:pPr>
              <w:spacing w:before="119" w:line="315" w:lineRule="exact"/>
              <w:ind w:left="695"/>
              <w:rPr>
                <w:rFonts w:ascii="仿宋" w:hAnsi="仿宋" w:eastAsia="仿宋" w:cs="仿宋"/>
                <w:sz w:val="24"/>
                <w:szCs w:val="24"/>
              </w:rPr>
            </w:pPr>
            <w:r>
              <w:rPr>
                <w:rFonts w:ascii="仿宋" w:hAnsi="仿宋" w:eastAsia="仿宋" w:cs="仿宋"/>
                <w:position w:val="1"/>
                <w:sz w:val="24"/>
                <w:szCs w:val="24"/>
              </w:rPr>
              <w:t>4</w:t>
            </w:r>
          </w:p>
        </w:tc>
        <w:tc>
          <w:tcPr>
            <w:tcW w:w="4219" w:type="dxa"/>
            <w:vAlign w:val="top"/>
          </w:tcPr>
          <w:p w14:paraId="1F3BA480">
            <w:pPr>
              <w:pStyle w:val="7"/>
            </w:pPr>
          </w:p>
        </w:tc>
        <w:tc>
          <w:tcPr>
            <w:tcW w:w="876" w:type="dxa"/>
            <w:vAlign w:val="top"/>
          </w:tcPr>
          <w:p w14:paraId="6EE285B4">
            <w:pPr>
              <w:pStyle w:val="7"/>
            </w:pPr>
          </w:p>
        </w:tc>
        <w:tc>
          <w:tcPr>
            <w:tcW w:w="873" w:type="dxa"/>
            <w:vAlign w:val="top"/>
          </w:tcPr>
          <w:p w14:paraId="154DFBEF">
            <w:pPr>
              <w:pStyle w:val="7"/>
            </w:pPr>
          </w:p>
        </w:tc>
        <w:tc>
          <w:tcPr>
            <w:tcW w:w="1520" w:type="dxa"/>
            <w:vAlign w:val="top"/>
          </w:tcPr>
          <w:p w14:paraId="184B61E2">
            <w:pPr>
              <w:pStyle w:val="7"/>
            </w:pPr>
          </w:p>
        </w:tc>
      </w:tr>
      <w:tr w14:paraId="653BA91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34" w:hRule="atLeast"/>
        </w:trPr>
        <w:tc>
          <w:tcPr>
            <w:tcW w:w="715" w:type="dxa"/>
            <w:vMerge w:val="continue"/>
            <w:tcBorders>
              <w:top w:val="nil"/>
              <w:bottom w:val="nil"/>
            </w:tcBorders>
            <w:vAlign w:val="top"/>
          </w:tcPr>
          <w:p w14:paraId="101FE6A2">
            <w:pPr>
              <w:pStyle w:val="7"/>
            </w:pPr>
          </w:p>
        </w:tc>
        <w:tc>
          <w:tcPr>
            <w:tcW w:w="1501" w:type="dxa"/>
            <w:gridSpan w:val="2"/>
            <w:vAlign w:val="top"/>
          </w:tcPr>
          <w:p w14:paraId="02F1D4CB">
            <w:pPr>
              <w:spacing w:before="193" w:line="177" w:lineRule="auto"/>
              <w:ind w:left="699"/>
              <w:rPr>
                <w:rFonts w:ascii="仿宋" w:hAnsi="仿宋" w:eastAsia="仿宋" w:cs="仿宋"/>
                <w:sz w:val="24"/>
                <w:szCs w:val="24"/>
              </w:rPr>
            </w:pPr>
            <w:r>
              <w:rPr>
                <w:rFonts w:ascii="仿宋" w:hAnsi="仿宋" w:eastAsia="仿宋" w:cs="仿宋"/>
                <w:sz w:val="24"/>
                <w:szCs w:val="24"/>
              </w:rPr>
              <w:t>5</w:t>
            </w:r>
          </w:p>
        </w:tc>
        <w:tc>
          <w:tcPr>
            <w:tcW w:w="4219" w:type="dxa"/>
            <w:vAlign w:val="top"/>
          </w:tcPr>
          <w:p w14:paraId="4448F07C">
            <w:pPr>
              <w:pStyle w:val="7"/>
            </w:pPr>
          </w:p>
        </w:tc>
        <w:tc>
          <w:tcPr>
            <w:tcW w:w="876" w:type="dxa"/>
            <w:vAlign w:val="top"/>
          </w:tcPr>
          <w:p w14:paraId="28621A4F">
            <w:pPr>
              <w:pStyle w:val="7"/>
            </w:pPr>
          </w:p>
        </w:tc>
        <w:tc>
          <w:tcPr>
            <w:tcW w:w="873" w:type="dxa"/>
            <w:vAlign w:val="top"/>
          </w:tcPr>
          <w:p w14:paraId="5244EBEE">
            <w:pPr>
              <w:pStyle w:val="7"/>
            </w:pPr>
          </w:p>
        </w:tc>
        <w:tc>
          <w:tcPr>
            <w:tcW w:w="1520" w:type="dxa"/>
            <w:vAlign w:val="top"/>
          </w:tcPr>
          <w:p w14:paraId="557899F9">
            <w:pPr>
              <w:pStyle w:val="7"/>
            </w:pPr>
          </w:p>
        </w:tc>
      </w:tr>
      <w:tr w14:paraId="31B6C29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30" w:hRule="atLeast"/>
        </w:trPr>
        <w:tc>
          <w:tcPr>
            <w:tcW w:w="715" w:type="dxa"/>
            <w:vMerge w:val="continue"/>
            <w:tcBorders>
              <w:top w:val="nil"/>
            </w:tcBorders>
            <w:vAlign w:val="top"/>
          </w:tcPr>
          <w:p w14:paraId="10E02D63">
            <w:pPr>
              <w:pStyle w:val="7"/>
            </w:pPr>
          </w:p>
        </w:tc>
        <w:tc>
          <w:tcPr>
            <w:tcW w:w="1501" w:type="dxa"/>
            <w:gridSpan w:val="2"/>
            <w:vAlign w:val="top"/>
          </w:tcPr>
          <w:p w14:paraId="1F670EEC">
            <w:pPr>
              <w:spacing w:before="193" w:line="173" w:lineRule="auto"/>
              <w:ind w:left="699"/>
              <w:rPr>
                <w:rFonts w:ascii="仿宋" w:hAnsi="仿宋" w:eastAsia="仿宋" w:cs="仿宋"/>
                <w:sz w:val="24"/>
                <w:szCs w:val="24"/>
              </w:rPr>
            </w:pPr>
            <w:r>
              <w:rPr>
                <w:rFonts w:ascii="仿宋" w:hAnsi="仿宋" w:eastAsia="仿宋" w:cs="仿宋"/>
                <w:sz w:val="24"/>
                <w:szCs w:val="24"/>
              </w:rPr>
              <w:t>6</w:t>
            </w:r>
          </w:p>
        </w:tc>
        <w:tc>
          <w:tcPr>
            <w:tcW w:w="4219" w:type="dxa"/>
            <w:vAlign w:val="top"/>
          </w:tcPr>
          <w:p w14:paraId="6E782279">
            <w:pPr>
              <w:pStyle w:val="7"/>
            </w:pPr>
          </w:p>
        </w:tc>
        <w:tc>
          <w:tcPr>
            <w:tcW w:w="876" w:type="dxa"/>
            <w:vAlign w:val="top"/>
          </w:tcPr>
          <w:p w14:paraId="1FBF20A3">
            <w:pPr>
              <w:pStyle w:val="7"/>
            </w:pPr>
          </w:p>
        </w:tc>
        <w:tc>
          <w:tcPr>
            <w:tcW w:w="873" w:type="dxa"/>
            <w:vAlign w:val="top"/>
          </w:tcPr>
          <w:p w14:paraId="302F5B8D">
            <w:pPr>
              <w:pStyle w:val="7"/>
            </w:pPr>
          </w:p>
        </w:tc>
        <w:tc>
          <w:tcPr>
            <w:tcW w:w="1520" w:type="dxa"/>
            <w:vAlign w:val="top"/>
          </w:tcPr>
          <w:p w14:paraId="147CA648">
            <w:pPr>
              <w:pStyle w:val="7"/>
            </w:pPr>
          </w:p>
        </w:tc>
      </w:tr>
    </w:tbl>
    <w:p w14:paraId="7DC248B5">
      <w:pPr>
        <w:pStyle w:val="2"/>
        <w:spacing w:before="30" w:line="232" w:lineRule="auto"/>
        <w:ind w:left="8565"/>
        <w:rPr>
          <w:sz w:val="20"/>
          <w:szCs w:val="20"/>
        </w:rPr>
      </w:pPr>
      <w:r>
        <w:rPr>
          <w:b/>
          <w:bCs/>
          <w:spacing w:val="2"/>
          <w:sz w:val="20"/>
          <w:szCs w:val="20"/>
        </w:rPr>
        <w:t>（可续表）</w:t>
      </w:r>
    </w:p>
    <w:p w14:paraId="570671F6">
      <w:pPr>
        <w:pStyle w:val="2"/>
        <w:spacing w:before="22" w:line="252" w:lineRule="auto"/>
        <w:ind w:left="126" w:right="79" w:firstLine="393"/>
        <w:rPr>
          <w:sz w:val="19"/>
          <w:szCs w:val="19"/>
        </w:rPr>
      </w:pPr>
      <w:r>
        <w:rPr>
          <w:b/>
          <w:bCs/>
          <w:spacing w:val="11"/>
          <w:sz w:val="19"/>
          <w:szCs w:val="19"/>
          <w:u w:val="single" w:color="auto"/>
        </w:rPr>
        <w:t>提交人声明</w:t>
      </w:r>
      <w:r>
        <w:rPr>
          <w:b/>
          <w:bCs/>
          <w:spacing w:val="11"/>
          <w:sz w:val="19"/>
          <w:szCs w:val="19"/>
        </w:rPr>
        <w:t>：债权申报人已全面、完整知晓</w:t>
      </w:r>
      <w:r>
        <w:rPr>
          <w:b/>
          <w:bCs/>
          <w:spacing w:val="10"/>
          <w:sz w:val="19"/>
          <w:szCs w:val="19"/>
        </w:rPr>
        <w:t>本次债权申报的有关要求，并保证提供资料及情况的真实、</w:t>
      </w:r>
      <w:r>
        <w:rPr>
          <w:b/>
          <w:bCs/>
          <w:spacing w:val="8"/>
          <w:sz w:val="19"/>
          <w:szCs w:val="19"/>
        </w:rPr>
        <w:t>合法、完整;本次提交的所有债权申报文件的复印件与原件相一致，不存在变造、伪造等情形；否则，</w:t>
      </w:r>
      <w:r>
        <w:rPr>
          <w:b/>
          <w:bCs/>
          <w:spacing w:val="7"/>
          <w:sz w:val="19"/>
          <w:szCs w:val="19"/>
        </w:rPr>
        <w:t>愿意承</w:t>
      </w:r>
      <w:r>
        <w:rPr>
          <w:b/>
          <w:bCs/>
          <w:spacing w:val="6"/>
          <w:sz w:val="19"/>
          <w:szCs w:val="19"/>
        </w:rPr>
        <w:t>担由此产生的法律责任。</w:t>
      </w:r>
    </w:p>
    <w:p w14:paraId="677C08E3">
      <w:pPr>
        <w:pStyle w:val="2"/>
        <w:spacing w:line="231" w:lineRule="auto"/>
        <w:ind w:left="519"/>
        <w:rPr>
          <w:sz w:val="19"/>
          <w:szCs w:val="19"/>
        </w:rPr>
      </w:pPr>
      <w:r>
        <w:rPr>
          <w:spacing w:val="4"/>
          <w:sz w:val="19"/>
          <w:szCs w:val="19"/>
        </w:rPr>
        <w:t>提交人（签字或盖章</w:t>
      </w:r>
      <w:r>
        <w:rPr>
          <w:spacing w:val="10"/>
          <w:sz w:val="19"/>
          <w:szCs w:val="19"/>
        </w:rPr>
        <w:t>）：</w:t>
      </w:r>
      <w:r>
        <w:rPr>
          <w:rFonts w:hint="eastAsia"/>
          <w:spacing w:val="10"/>
          <w:sz w:val="19"/>
          <w:szCs w:val="19"/>
          <w:lang w:val="en-US" w:eastAsia="zh-CN"/>
        </w:rPr>
        <w:t xml:space="preserve">                     </w:t>
      </w:r>
      <w:r>
        <w:rPr>
          <w:spacing w:val="4"/>
          <w:sz w:val="19"/>
          <w:szCs w:val="19"/>
        </w:rPr>
        <w:t>提交日期：</w:t>
      </w:r>
      <w:r>
        <w:rPr>
          <w:rFonts w:hint="eastAsia"/>
          <w:spacing w:val="4"/>
          <w:sz w:val="19"/>
          <w:szCs w:val="19"/>
          <w:lang w:val="en-US" w:eastAsia="zh-CN"/>
        </w:rPr>
        <w:t xml:space="preserve">    </w:t>
      </w:r>
      <w:r>
        <w:rPr>
          <w:spacing w:val="4"/>
          <w:sz w:val="19"/>
          <w:szCs w:val="19"/>
        </w:rPr>
        <w:t>年</w:t>
      </w:r>
      <w:r>
        <w:rPr>
          <w:rFonts w:hint="eastAsia"/>
          <w:spacing w:val="4"/>
          <w:sz w:val="19"/>
          <w:szCs w:val="19"/>
          <w:lang w:val="en-US" w:eastAsia="zh-CN"/>
        </w:rPr>
        <w:t xml:space="preserve">    </w:t>
      </w:r>
      <w:r>
        <w:rPr>
          <w:spacing w:val="4"/>
          <w:sz w:val="19"/>
          <w:szCs w:val="19"/>
        </w:rPr>
        <w:t>月</w:t>
      </w:r>
      <w:r>
        <w:rPr>
          <w:rFonts w:hint="eastAsia"/>
          <w:spacing w:val="4"/>
          <w:sz w:val="19"/>
          <w:szCs w:val="19"/>
          <w:lang w:val="en-US" w:eastAsia="zh-CN"/>
        </w:rPr>
        <w:t xml:space="preserve">    </w:t>
      </w:r>
      <w:r>
        <w:rPr>
          <w:spacing w:val="4"/>
          <w:sz w:val="19"/>
          <w:szCs w:val="19"/>
        </w:rPr>
        <w:t>日</w:t>
      </w:r>
    </w:p>
    <w:p w14:paraId="02C16DFE">
      <w:pPr>
        <w:pStyle w:val="2"/>
        <w:spacing w:before="177" w:line="252" w:lineRule="auto"/>
        <w:ind w:left="127" w:right="77" w:firstLine="395"/>
        <w:jc w:val="both"/>
        <w:rPr>
          <w:sz w:val="19"/>
          <w:szCs w:val="19"/>
        </w:rPr>
      </w:pPr>
      <w:r>
        <w:rPr>
          <w:b/>
          <w:bCs/>
          <w:spacing w:val="9"/>
          <w:sz w:val="19"/>
          <w:szCs w:val="19"/>
        </w:rPr>
        <w:t>签收人声明：1.本次债权申报文件的签收并不代表签收人对其申报债权以及提交文件资料真实性、合法性及关联性的确认。2.本次债权申报文件的签收不构成对无效债权（包括</w:t>
      </w:r>
      <w:r>
        <w:rPr>
          <w:rFonts w:hint="eastAsia"/>
          <w:b/>
          <w:bCs/>
          <w:spacing w:val="9"/>
          <w:sz w:val="19"/>
          <w:szCs w:val="19"/>
          <w:lang w:val="en-US" w:eastAsia="zh-CN"/>
        </w:rPr>
        <w:t>但</w:t>
      </w:r>
      <w:r>
        <w:rPr>
          <w:b/>
          <w:bCs/>
          <w:spacing w:val="9"/>
          <w:sz w:val="19"/>
          <w:szCs w:val="19"/>
        </w:rPr>
        <w:t>不限于已过诉讼时效的债权等）的</w:t>
      </w:r>
      <w:r>
        <w:rPr>
          <w:b/>
          <w:bCs/>
          <w:spacing w:val="6"/>
          <w:sz w:val="19"/>
          <w:szCs w:val="19"/>
        </w:rPr>
        <w:t>重新确认.</w:t>
      </w:r>
    </w:p>
    <w:p w14:paraId="065657CE">
      <w:pPr>
        <w:pStyle w:val="2"/>
        <w:spacing w:line="231" w:lineRule="auto"/>
        <w:ind w:left="523"/>
        <w:rPr>
          <w:sz w:val="19"/>
          <w:szCs w:val="19"/>
        </w:rPr>
      </w:pPr>
      <w:r>
        <w:rPr>
          <w:spacing w:val="2"/>
          <w:sz w:val="19"/>
          <w:szCs w:val="19"/>
        </w:rPr>
        <w:t>签收人（签字</w:t>
      </w:r>
      <w:r>
        <w:rPr>
          <w:spacing w:val="12"/>
          <w:sz w:val="19"/>
          <w:szCs w:val="19"/>
        </w:rPr>
        <w:t>）：</w:t>
      </w:r>
      <w:r>
        <w:rPr>
          <w:rFonts w:hint="eastAsia"/>
          <w:spacing w:val="12"/>
          <w:sz w:val="19"/>
          <w:szCs w:val="19"/>
          <w:lang w:val="en-US" w:eastAsia="zh-CN"/>
        </w:rPr>
        <w:t xml:space="preserve">                          </w:t>
      </w:r>
      <w:r>
        <w:rPr>
          <w:spacing w:val="2"/>
          <w:sz w:val="19"/>
          <w:szCs w:val="19"/>
        </w:rPr>
        <w:t>签收日期：</w:t>
      </w:r>
      <w:r>
        <w:rPr>
          <w:rFonts w:hint="eastAsia"/>
          <w:spacing w:val="2"/>
          <w:sz w:val="19"/>
          <w:szCs w:val="19"/>
          <w:lang w:val="en-US" w:eastAsia="zh-CN"/>
        </w:rPr>
        <w:t xml:space="preserve">    </w:t>
      </w:r>
      <w:r>
        <w:rPr>
          <w:spacing w:val="2"/>
          <w:sz w:val="19"/>
          <w:szCs w:val="19"/>
        </w:rPr>
        <w:t>年</w:t>
      </w:r>
      <w:r>
        <w:rPr>
          <w:rFonts w:hint="eastAsia"/>
          <w:spacing w:val="2"/>
          <w:sz w:val="19"/>
          <w:szCs w:val="19"/>
          <w:lang w:val="en-US" w:eastAsia="zh-CN"/>
        </w:rPr>
        <w:t xml:space="preserve">    </w:t>
      </w:r>
      <w:r>
        <w:rPr>
          <w:spacing w:val="2"/>
          <w:sz w:val="19"/>
          <w:szCs w:val="19"/>
        </w:rPr>
        <w:t>月</w:t>
      </w:r>
      <w:r>
        <w:rPr>
          <w:rFonts w:hint="eastAsia"/>
          <w:spacing w:val="2"/>
          <w:sz w:val="19"/>
          <w:szCs w:val="19"/>
          <w:lang w:val="en-US" w:eastAsia="zh-CN"/>
        </w:rPr>
        <w:t xml:space="preserve">    </w:t>
      </w:r>
      <w:r>
        <w:rPr>
          <w:spacing w:val="2"/>
          <w:sz w:val="19"/>
          <w:szCs w:val="19"/>
        </w:rPr>
        <w:t>日</w:t>
      </w:r>
    </w:p>
    <w:p w14:paraId="4EC23185">
      <w:pPr>
        <w:pStyle w:val="2"/>
        <w:spacing w:before="204" w:line="229" w:lineRule="auto"/>
        <w:ind w:left="239"/>
        <w:rPr>
          <w:sz w:val="20"/>
          <w:szCs w:val="20"/>
        </w:rPr>
      </w:pPr>
      <w:r>
        <w:rPr>
          <w:b/>
          <w:bCs/>
          <w:spacing w:val="8"/>
          <w:sz w:val="20"/>
          <w:szCs w:val="20"/>
        </w:rPr>
        <w:t>备注：</w:t>
      </w:r>
      <w:r>
        <w:rPr>
          <w:spacing w:val="8"/>
          <w:sz w:val="20"/>
          <w:szCs w:val="20"/>
        </w:rPr>
        <w:t>本目录</w:t>
      </w:r>
      <w:r>
        <w:rPr>
          <w:b/>
          <w:bCs/>
          <w:spacing w:val="8"/>
          <w:sz w:val="20"/>
          <w:szCs w:val="20"/>
        </w:rPr>
        <w:t>壹式肆份</w:t>
      </w:r>
      <w:r>
        <w:rPr>
          <w:spacing w:val="8"/>
          <w:sz w:val="20"/>
          <w:szCs w:val="20"/>
        </w:rPr>
        <w:t>，</w:t>
      </w:r>
      <w:r>
        <w:rPr>
          <w:b/>
          <w:bCs/>
          <w:spacing w:val="8"/>
          <w:sz w:val="20"/>
          <w:szCs w:val="20"/>
        </w:rPr>
        <w:t>签收人持叁份，提交人持壹份（</w:t>
      </w:r>
      <w:r>
        <w:rPr>
          <w:spacing w:val="8"/>
          <w:sz w:val="20"/>
          <w:szCs w:val="20"/>
        </w:rPr>
        <w:t>兼作债权申报回执）。</w:t>
      </w:r>
    </w:p>
    <w:p w14:paraId="63600906">
      <w:pPr>
        <w:pStyle w:val="2"/>
        <w:spacing w:before="50" w:line="220" w:lineRule="auto"/>
        <w:ind w:left="242"/>
        <w:rPr>
          <w:sz w:val="24"/>
          <w:szCs w:val="24"/>
        </w:rPr>
      </w:pPr>
      <w:r>
        <w:rPr>
          <w:spacing w:val="-1"/>
          <w:sz w:val="24"/>
          <w:szCs w:val="24"/>
        </w:rPr>
        <w:t>此单作为参加第一次债权人会议的凭证之一。</w:t>
      </w:r>
    </w:p>
    <w:p w14:paraId="02D0195F">
      <w:pPr>
        <w:spacing w:line="220" w:lineRule="auto"/>
        <w:rPr>
          <w:sz w:val="24"/>
          <w:szCs w:val="24"/>
        </w:rPr>
        <w:sectPr>
          <w:footerReference r:id="rId11" w:type="default"/>
          <w:pgSz w:w="11906" w:h="16839"/>
          <w:pgMar w:top="1431" w:right="731" w:bottom="400" w:left="1465" w:header="0" w:footer="0" w:gutter="0"/>
          <w:cols w:space="720" w:num="1"/>
        </w:sectPr>
      </w:pPr>
    </w:p>
    <w:p w14:paraId="32D0408B">
      <w:pPr>
        <w:pStyle w:val="2"/>
        <w:spacing w:before="91" w:line="223" w:lineRule="auto"/>
        <w:outlineLvl w:val="0"/>
      </w:pPr>
      <w:r>
        <w:rPr>
          <w:b/>
          <w:bCs/>
          <w:spacing w:val="-10"/>
        </w:rPr>
        <w:t>附件四</w:t>
      </w:r>
      <w:r>
        <w:rPr>
          <w:rFonts w:hint="eastAsia"/>
          <w:b/>
          <w:bCs/>
          <w:spacing w:val="-10"/>
          <w:lang w:val="en-US" w:eastAsia="zh-CN"/>
        </w:rPr>
        <w:t xml:space="preserve">                                                   </w:t>
      </w:r>
      <w:r>
        <w:rPr>
          <w:b/>
          <w:bCs/>
          <w:spacing w:val="-10"/>
        </w:rPr>
        <w:t>一式三份</w:t>
      </w:r>
    </w:p>
    <w:p w14:paraId="1FF62C3D">
      <w:pPr>
        <w:pStyle w:val="2"/>
        <w:spacing w:before="247" w:line="226" w:lineRule="auto"/>
        <w:ind w:left="3756"/>
        <w:rPr>
          <w:sz w:val="35"/>
          <w:szCs w:val="35"/>
        </w:rPr>
      </w:pPr>
      <w:r>
        <w:rPr>
          <w:b/>
          <w:bCs/>
          <w:spacing w:val="1"/>
          <w:sz w:val="35"/>
          <w:szCs w:val="35"/>
        </w:rPr>
        <w:t>债权申报表</w:t>
      </w:r>
    </w:p>
    <w:p w14:paraId="134855E3">
      <w:pPr>
        <w:pStyle w:val="2"/>
        <w:spacing w:before="233" w:line="222" w:lineRule="auto"/>
        <w:ind w:right="28"/>
        <w:jc w:val="right"/>
      </w:pPr>
      <w:r>
        <w:rPr>
          <w:b/>
          <w:bCs/>
          <w:spacing w:val="-10"/>
        </w:rPr>
        <w:t>债权申报编号【</w:t>
      </w:r>
      <w:r>
        <w:rPr>
          <w:rFonts w:hint="eastAsia"/>
          <w:b/>
          <w:bCs/>
          <w:spacing w:val="-10"/>
          <w:lang w:val="en-US" w:eastAsia="zh-CN"/>
        </w:rPr>
        <w:t xml:space="preserve">    </w:t>
      </w:r>
      <w:r>
        <w:rPr>
          <w:b/>
          <w:bCs/>
          <w:spacing w:val="-10"/>
        </w:rPr>
        <w:t>】</w:t>
      </w:r>
    </w:p>
    <w:p w14:paraId="3D0A5FDE">
      <w:pPr>
        <w:spacing w:before="9"/>
      </w:pPr>
    </w:p>
    <w:tbl>
      <w:tblPr>
        <w:tblStyle w:val="6"/>
        <w:tblW w:w="9178"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016"/>
        <w:gridCol w:w="1113"/>
        <w:gridCol w:w="369"/>
        <w:gridCol w:w="382"/>
        <w:gridCol w:w="120"/>
        <w:gridCol w:w="993"/>
        <w:gridCol w:w="729"/>
        <w:gridCol w:w="353"/>
        <w:gridCol w:w="1049"/>
        <w:gridCol w:w="225"/>
        <w:gridCol w:w="441"/>
        <w:gridCol w:w="63"/>
        <w:gridCol w:w="1102"/>
        <w:gridCol w:w="602"/>
        <w:gridCol w:w="621"/>
      </w:tblGrid>
      <w:tr w14:paraId="23533AF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79" w:hRule="atLeast"/>
        </w:trPr>
        <w:tc>
          <w:tcPr>
            <w:tcW w:w="1016" w:type="dxa"/>
            <w:vMerge w:val="restart"/>
            <w:tcBorders>
              <w:bottom w:val="nil"/>
            </w:tcBorders>
            <w:vAlign w:val="top"/>
          </w:tcPr>
          <w:p w14:paraId="6492B43D">
            <w:pPr>
              <w:pStyle w:val="7"/>
              <w:spacing w:line="268" w:lineRule="auto"/>
            </w:pPr>
          </w:p>
          <w:p w14:paraId="3DC87B46">
            <w:pPr>
              <w:pStyle w:val="7"/>
              <w:spacing w:line="268" w:lineRule="auto"/>
            </w:pPr>
          </w:p>
          <w:p w14:paraId="08AD8B40">
            <w:pPr>
              <w:pStyle w:val="7"/>
              <w:spacing w:line="269" w:lineRule="auto"/>
            </w:pPr>
          </w:p>
          <w:p w14:paraId="6706797A">
            <w:pPr>
              <w:pStyle w:val="7"/>
              <w:spacing w:line="269" w:lineRule="auto"/>
            </w:pPr>
          </w:p>
          <w:p w14:paraId="2F92F5FD">
            <w:pPr>
              <w:pStyle w:val="7"/>
              <w:spacing w:line="269" w:lineRule="auto"/>
            </w:pPr>
          </w:p>
          <w:p w14:paraId="47316007">
            <w:pPr>
              <w:spacing w:before="65" w:line="288" w:lineRule="auto"/>
              <w:ind w:left="308" w:right="190" w:hanging="101"/>
              <w:rPr>
                <w:rFonts w:ascii="仿宋" w:hAnsi="仿宋" w:eastAsia="仿宋" w:cs="仿宋"/>
                <w:sz w:val="20"/>
                <w:szCs w:val="20"/>
              </w:rPr>
            </w:pPr>
            <w:r>
              <w:rPr>
                <w:rFonts w:ascii="仿宋" w:hAnsi="仿宋" w:eastAsia="仿宋" w:cs="仿宋"/>
                <w:spacing w:val="4"/>
                <w:sz w:val="20"/>
                <w:szCs w:val="20"/>
              </w:rPr>
              <w:t>债权人</w:t>
            </w:r>
            <w:r>
              <w:rPr>
                <w:rFonts w:ascii="仿宋" w:hAnsi="仿宋" w:eastAsia="仿宋" w:cs="仿宋"/>
                <w:spacing w:val="2"/>
                <w:sz w:val="20"/>
                <w:szCs w:val="20"/>
              </w:rPr>
              <w:t>基本情况</w:t>
            </w:r>
          </w:p>
        </w:tc>
        <w:tc>
          <w:tcPr>
            <w:tcW w:w="1113" w:type="dxa"/>
            <w:vAlign w:val="top"/>
          </w:tcPr>
          <w:p w14:paraId="51A4D46A">
            <w:pPr>
              <w:spacing w:before="79" w:line="272" w:lineRule="auto"/>
              <w:ind w:left="255" w:right="137" w:hanging="107"/>
              <w:rPr>
                <w:rFonts w:ascii="仿宋" w:hAnsi="仿宋" w:eastAsia="仿宋" w:cs="仿宋"/>
                <w:sz w:val="20"/>
                <w:szCs w:val="20"/>
              </w:rPr>
            </w:pPr>
            <w:r>
              <w:rPr>
                <w:rFonts w:ascii="仿宋" w:hAnsi="仿宋" w:eastAsia="仿宋" w:cs="仿宋"/>
                <w:spacing w:val="5"/>
                <w:sz w:val="20"/>
                <w:szCs w:val="20"/>
              </w:rPr>
              <w:t>债权申报</w:t>
            </w:r>
            <w:r>
              <w:rPr>
                <w:rFonts w:ascii="仿宋" w:hAnsi="仿宋" w:eastAsia="仿宋" w:cs="仿宋"/>
                <w:spacing w:val="3"/>
                <w:sz w:val="20"/>
                <w:szCs w:val="20"/>
              </w:rPr>
              <w:t>人名称</w:t>
            </w:r>
          </w:p>
        </w:tc>
        <w:tc>
          <w:tcPr>
            <w:tcW w:w="2946" w:type="dxa"/>
            <w:gridSpan w:val="6"/>
            <w:vAlign w:val="top"/>
          </w:tcPr>
          <w:p w14:paraId="51A5964A">
            <w:pPr>
              <w:pStyle w:val="7"/>
            </w:pPr>
          </w:p>
        </w:tc>
        <w:tc>
          <w:tcPr>
            <w:tcW w:w="1715" w:type="dxa"/>
            <w:gridSpan w:val="3"/>
            <w:vAlign w:val="top"/>
          </w:tcPr>
          <w:p w14:paraId="43F43DF3">
            <w:pPr>
              <w:spacing w:before="79" w:line="272" w:lineRule="auto"/>
              <w:ind w:left="239" w:right="175" w:hanging="52"/>
              <w:rPr>
                <w:rFonts w:ascii="仿宋" w:hAnsi="仿宋" w:eastAsia="仿宋" w:cs="仿宋"/>
                <w:sz w:val="20"/>
                <w:szCs w:val="20"/>
              </w:rPr>
            </w:pPr>
            <w:r>
              <w:rPr>
                <w:rFonts w:ascii="仿宋" w:hAnsi="仿宋" w:eastAsia="仿宋" w:cs="仿宋"/>
                <w:spacing w:val="6"/>
                <w:sz w:val="20"/>
                <w:szCs w:val="20"/>
              </w:rPr>
              <w:t>身份证号/统一</w:t>
            </w:r>
            <w:r>
              <w:rPr>
                <w:rFonts w:ascii="仿宋" w:hAnsi="仿宋" w:eastAsia="仿宋" w:cs="仿宋"/>
                <w:spacing w:val="7"/>
                <w:sz w:val="20"/>
                <w:szCs w:val="20"/>
              </w:rPr>
              <w:t>社会信用代码</w:t>
            </w:r>
          </w:p>
        </w:tc>
        <w:tc>
          <w:tcPr>
            <w:tcW w:w="2388" w:type="dxa"/>
            <w:gridSpan w:val="4"/>
            <w:vAlign w:val="top"/>
          </w:tcPr>
          <w:p w14:paraId="6DC2A967">
            <w:pPr>
              <w:pStyle w:val="7"/>
            </w:pPr>
          </w:p>
        </w:tc>
      </w:tr>
      <w:tr w14:paraId="1C13EB5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75" w:hRule="atLeast"/>
        </w:trPr>
        <w:tc>
          <w:tcPr>
            <w:tcW w:w="1016" w:type="dxa"/>
            <w:vMerge w:val="continue"/>
            <w:tcBorders>
              <w:top w:val="nil"/>
              <w:bottom w:val="nil"/>
            </w:tcBorders>
            <w:vAlign w:val="top"/>
          </w:tcPr>
          <w:p w14:paraId="1D09AF4C">
            <w:pPr>
              <w:pStyle w:val="7"/>
            </w:pPr>
          </w:p>
        </w:tc>
        <w:tc>
          <w:tcPr>
            <w:tcW w:w="1113" w:type="dxa"/>
            <w:vAlign w:val="top"/>
          </w:tcPr>
          <w:p w14:paraId="4DEF1FB8">
            <w:pPr>
              <w:spacing w:before="75" w:line="272" w:lineRule="auto"/>
              <w:ind w:left="464" w:right="137" w:hanging="311"/>
              <w:rPr>
                <w:rFonts w:ascii="仿宋" w:hAnsi="仿宋" w:eastAsia="仿宋" w:cs="仿宋"/>
                <w:sz w:val="20"/>
                <w:szCs w:val="20"/>
              </w:rPr>
            </w:pPr>
            <w:r>
              <w:rPr>
                <w:rFonts w:ascii="仿宋" w:hAnsi="仿宋" w:eastAsia="仿宋" w:cs="仿宋"/>
                <w:spacing w:val="4"/>
                <w:sz w:val="20"/>
                <w:szCs w:val="20"/>
              </w:rPr>
              <w:t>法定代表</w:t>
            </w:r>
            <w:r>
              <w:rPr>
                <w:rFonts w:ascii="仿宋" w:hAnsi="仿宋" w:eastAsia="仿宋" w:cs="仿宋"/>
                <w:sz w:val="20"/>
                <w:szCs w:val="20"/>
              </w:rPr>
              <w:t>人</w:t>
            </w:r>
          </w:p>
        </w:tc>
        <w:tc>
          <w:tcPr>
            <w:tcW w:w="2593" w:type="dxa"/>
            <w:gridSpan w:val="5"/>
            <w:vAlign w:val="top"/>
          </w:tcPr>
          <w:p w14:paraId="13071FBF">
            <w:pPr>
              <w:pStyle w:val="7"/>
            </w:pPr>
          </w:p>
        </w:tc>
        <w:tc>
          <w:tcPr>
            <w:tcW w:w="1627" w:type="dxa"/>
            <w:gridSpan w:val="3"/>
            <w:vAlign w:val="top"/>
          </w:tcPr>
          <w:p w14:paraId="4DBBF311">
            <w:pPr>
              <w:spacing w:before="230" w:line="232" w:lineRule="auto"/>
              <w:ind w:left="637"/>
              <w:rPr>
                <w:rFonts w:ascii="仿宋" w:hAnsi="仿宋" w:eastAsia="仿宋" w:cs="仿宋"/>
                <w:sz w:val="20"/>
                <w:szCs w:val="20"/>
              </w:rPr>
            </w:pPr>
            <w:r>
              <w:rPr>
                <w:rFonts w:ascii="仿宋" w:hAnsi="仿宋" w:eastAsia="仿宋" w:cs="仿宋"/>
                <w:spacing w:val="-10"/>
                <w:sz w:val="20"/>
                <w:szCs w:val="20"/>
              </w:rPr>
              <w:t>电话</w:t>
            </w:r>
          </w:p>
        </w:tc>
        <w:tc>
          <w:tcPr>
            <w:tcW w:w="2829" w:type="dxa"/>
            <w:gridSpan w:val="5"/>
            <w:vAlign w:val="top"/>
          </w:tcPr>
          <w:p w14:paraId="6D0CEC83">
            <w:pPr>
              <w:pStyle w:val="7"/>
            </w:pPr>
          </w:p>
        </w:tc>
      </w:tr>
      <w:tr w14:paraId="1AAF5BE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23" w:hRule="atLeast"/>
        </w:trPr>
        <w:tc>
          <w:tcPr>
            <w:tcW w:w="1016" w:type="dxa"/>
            <w:vMerge w:val="continue"/>
            <w:tcBorders>
              <w:top w:val="nil"/>
              <w:bottom w:val="nil"/>
            </w:tcBorders>
            <w:vAlign w:val="top"/>
          </w:tcPr>
          <w:p w14:paraId="35527C4C">
            <w:pPr>
              <w:pStyle w:val="7"/>
            </w:pPr>
          </w:p>
        </w:tc>
        <w:tc>
          <w:tcPr>
            <w:tcW w:w="1113" w:type="dxa"/>
            <w:vAlign w:val="top"/>
          </w:tcPr>
          <w:p w14:paraId="5D2DA5E9">
            <w:pPr>
              <w:pStyle w:val="7"/>
              <w:spacing w:line="288" w:lineRule="auto"/>
            </w:pPr>
          </w:p>
          <w:p w14:paraId="5C3B70C1">
            <w:pPr>
              <w:spacing w:before="65" w:line="233" w:lineRule="auto"/>
              <w:ind w:left="144"/>
              <w:rPr>
                <w:rFonts w:ascii="仿宋" w:hAnsi="仿宋" w:eastAsia="仿宋" w:cs="仿宋"/>
                <w:sz w:val="20"/>
                <w:szCs w:val="20"/>
              </w:rPr>
            </w:pPr>
            <w:r>
              <w:rPr>
                <w:rFonts w:ascii="仿宋" w:hAnsi="仿宋" w:eastAsia="仿宋" w:cs="仿宋"/>
                <w:spacing w:val="6"/>
                <w:sz w:val="20"/>
                <w:szCs w:val="20"/>
              </w:rPr>
              <w:t>联系地址</w:t>
            </w:r>
          </w:p>
        </w:tc>
        <w:tc>
          <w:tcPr>
            <w:tcW w:w="3995" w:type="dxa"/>
            <w:gridSpan w:val="7"/>
            <w:vAlign w:val="top"/>
          </w:tcPr>
          <w:p w14:paraId="6904580B">
            <w:pPr>
              <w:pStyle w:val="7"/>
            </w:pPr>
          </w:p>
        </w:tc>
        <w:tc>
          <w:tcPr>
            <w:tcW w:w="729" w:type="dxa"/>
            <w:gridSpan w:val="3"/>
            <w:vAlign w:val="top"/>
          </w:tcPr>
          <w:p w14:paraId="3A9A8B85">
            <w:pPr>
              <w:spacing w:before="198" w:line="288" w:lineRule="auto"/>
              <w:ind w:left="181" w:right="154" w:firstLine="7"/>
              <w:rPr>
                <w:rFonts w:ascii="仿宋" w:hAnsi="仿宋" w:eastAsia="仿宋" w:cs="仿宋"/>
                <w:sz w:val="20"/>
                <w:szCs w:val="20"/>
              </w:rPr>
            </w:pPr>
            <w:r>
              <w:rPr>
                <w:rFonts w:ascii="仿宋" w:hAnsi="仿宋" w:eastAsia="仿宋" w:cs="仿宋"/>
                <w:spacing w:val="-10"/>
                <w:sz w:val="20"/>
                <w:szCs w:val="20"/>
              </w:rPr>
              <w:t>电子</w:t>
            </w:r>
            <w:r>
              <w:rPr>
                <w:rFonts w:ascii="仿宋" w:hAnsi="仿宋" w:eastAsia="仿宋" w:cs="仿宋"/>
                <w:spacing w:val="-6"/>
                <w:sz w:val="20"/>
                <w:szCs w:val="20"/>
              </w:rPr>
              <w:t>邮箱</w:t>
            </w:r>
          </w:p>
        </w:tc>
        <w:tc>
          <w:tcPr>
            <w:tcW w:w="2325" w:type="dxa"/>
            <w:gridSpan w:val="3"/>
            <w:vAlign w:val="top"/>
          </w:tcPr>
          <w:p w14:paraId="3D282883">
            <w:pPr>
              <w:pStyle w:val="7"/>
            </w:pPr>
          </w:p>
        </w:tc>
      </w:tr>
      <w:tr w14:paraId="14929B8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85" w:hRule="atLeast"/>
        </w:trPr>
        <w:tc>
          <w:tcPr>
            <w:tcW w:w="1016" w:type="dxa"/>
            <w:vMerge w:val="continue"/>
            <w:tcBorders>
              <w:top w:val="nil"/>
              <w:bottom w:val="nil"/>
            </w:tcBorders>
            <w:vAlign w:val="top"/>
          </w:tcPr>
          <w:p w14:paraId="710078EE">
            <w:pPr>
              <w:pStyle w:val="7"/>
            </w:pPr>
          </w:p>
        </w:tc>
        <w:tc>
          <w:tcPr>
            <w:tcW w:w="1113" w:type="dxa"/>
            <w:vMerge w:val="restart"/>
            <w:tcBorders>
              <w:bottom w:val="nil"/>
            </w:tcBorders>
            <w:vAlign w:val="top"/>
          </w:tcPr>
          <w:p w14:paraId="6CEB23BD">
            <w:pPr>
              <w:spacing w:before="269" w:line="229" w:lineRule="auto"/>
              <w:ind w:left="146"/>
              <w:rPr>
                <w:rFonts w:ascii="仿宋" w:hAnsi="仿宋" w:eastAsia="仿宋" w:cs="仿宋"/>
                <w:sz w:val="20"/>
                <w:szCs w:val="20"/>
              </w:rPr>
            </w:pPr>
            <w:r>
              <w:rPr>
                <w:rFonts w:ascii="仿宋" w:hAnsi="仿宋" w:eastAsia="仿宋" w:cs="仿宋"/>
                <w:spacing w:val="5"/>
                <w:sz w:val="20"/>
                <w:szCs w:val="20"/>
              </w:rPr>
              <w:t>开户银行</w:t>
            </w:r>
          </w:p>
          <w:p w14:paraId="0B6C5327">
            <w:pPr>
              <w:spacing w:before="63" w:line="232" w:lineRule="auto"/>
              <w:ind w:left="149"/>
              <w:rPr>
                <w:rFonts w:ascii="仿宋" w:hAnsi="仿宋" w:eastAsia="仿宋" w:cs="仿宋"/>
                <w:sz w:val="20"/>
                <w:szCs w:val="20"/>
              </w:rPr>
            </w:pPr>
            <w:r>
              <w:rPr>
                <w:rFonts w:ascii="仿宋" w:hAnsi="仿宋" w:eastAsia="仿宋" w:cs="仿宋"/>
                <w:spacing w:val="5"/>
                <w:sz w:val="20"/>
                <w:szCs w:val="20"/>
              </w:rPr>
              <w:t>及营业网</w:t>
            </w:r>
          </w:p>
          <w:p w14:paraId="1DFFAC02">
            <w:pPr>
              <w:spacing w:before="60" w:line="229" w:lineRule="auto"/>
              <w:ind w:left="264"/>
              <w:rPr>
                <w:rFonts w:ascii="仿宋" w:hAnsi="仿宋" w:eastAsia="仿宋" w:cs="仿宋"/>
                <w:sz w:val="20"/>
                <w:szCs w:val="20"/>
              </w:rPr>
            </w:pPr>
            <w:r>
              <w:rPr>
                <w:rFonts w:ascii="仿宋" w:hAnsi="仿宋" w:eastAsia="仿宋" w:cs="仿宋"/>
                <w:spacing w:val="1"/>
                <w:sz w:val="20"/>
                <w:szCs w:val="20"/>
              </w:rPr>
              <w:t>点全称</w:t>
            </w:r>
          </w:p>
        </w:tc>
        <w:tc>
          <w:tcPr>
            <w:tcW w:w="2593" w:type="dxa"/>
            <w:gridSpan w:val="5"/>
            <w:vMerge w:val="restart"/>
            <w:tcBorders>
              <w:bottom w:val="nil"/>
            </w:tcBorders>
            <w:vAlign w:val="top"/>
          </w:tcPr>
          <w:p w14:paraId="4C25B90D">
            <w:pPr>
              <w:pStyle w:val="7"/>
            </w:pPr>
          </w:p>
        </w:tc>
        <w:tc>
          <w:tcPr>
            <w:tcW w:w="1627" w:type="dxa"/>
            <w:gridSpan w:val="3"/>
            <w:vAlign w:val="top"/>
          </w:tcPr>
          <w:p w14:paraId="5B45BBC1">
            <w:pPr>
              <w:spacing w:before="238" w:line="232" w:lineRule="auto"/>
              <w:ind w:left="509"/>
              <w:rPr>
                <w:rFonts w:ascii="仿宋" w:hAnsi="仿宋" w:eastAsia="仿宋" w:cs="仿宋"/>
                <w:sz w:val="20"/>
                <w:szCs w:val="20"/>
              </w:rPr>
            </w:pPr>
            <w:r>
              <w:rPr>
                <w:rFonts w:ascii="仿宋" w:hAnsi="仿宋" w:eastAsia="仿宋" w:cs="仿宋"/>
                <w:spacing w:val="-2"/>
                <w:sz w:val="20"/>
                <w:szCs w:val="20"/>
              </w:rPr>
              <w:t>账号</w:t>
            </w:r>
          </w:p>
        </w:tc>
        <w:tc>
          <w:tcPr>
            <w:tcW w:w="2829" w:type="dxa"/>
            <w:gridSpan w:val="5"/>
            <w:vAlign w:val="top"/>
          </w:tcPr>
          <w:p w14:paraId="64081036">
            <w:pPr>
              <w:pStyle w:val="7"/>
            </w:pPr>
          </w:p>
        </w:tc>
      </w:tr>
      <w:tr w14:paraId="556A840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85" w:hRule="atLeast"/>
        </w:trPr>
        <w:tc>
          <w:tcPr>
            <w:tcW w:w="1016" w:type="dxa"/>
            <w:vMerge w:val="continue"/>
            <w:tcBorders>
              <w:top w:val="nil"/>
            </w:tcBorders>
            <w:vAlign w:val="top"/>
          </w:tcPr>
          <w:p w14:paraId="38CBD511">
            <w:pPr>
              <w:pStyle w:val="7"/>
            </w:pPr>
          </w:p>
        </w:tc>
        <w:tc>
          <w:tcPr>
            <w:tcW w:w="1113" w:type="dxa"/>
            <w:vMerge w:val="continue"/>
            <w:tcBorders>
              <w:top w:val="nil"/>
            </w:tcBorders>
            <w:vAlign w:val="top"/>
          </w:tcPr>
          <w:p w14:paraId="61470C37">
            <w:pPr>
              <w:pStyle w:val="7"/>
            </w:pPr>
          </w:p>
        </w:tc>
        <w:tc>
          <w:tcPr>
            <w:tcW w:w="2593" w:type="dxa"/>
            <w:gridSpan w:val="5"/>
            <w:vMerge w:val="continue"/>
            <w:tcBorders>
              <w:top w:val="nil"/>
            </w:tcBorders>
            <w:vAlign w:val="top"/>
          </w:tcPr>
          <w:p w14:paraId="18E14661">
            <w:pPr>
              <w:pStyle w:val="7"/>
            </w:pPr>
          </w:p>
        </w:tc>
        <w:tc>
          <w:tcPr>
            <w:tcW w:w="1627" w:type="dxa"/>
            <w:gridSpan w:val="3"/>
            <w:vAlign w:val="top"/>
          </w:tcPr>
          <w:p w14:paraId="02B0B6BC">
            <w:pPr>
              <w:spacing w:before="236" w:line="231" w:lineRule="auto"/>
              <w:ind w:left="511"/>
              <w:rPr>
                <w:rFonts w:ascii="仿宋" w:hAnsi="仿宋" w:eastAsia="仿宋" w:cs="仿宋"/>
                <w:sz w:val="20"/>
                <w:szCs w:val="20"/>
              </w:rPr>
            </w:pPr>
            <w:r>
              <w:rPr>
                <w:rFonts w:ascii="仿宋" w:hAnsi="仿宋" w:eastAsia="仿宋" w:cs="仿宋"/>
                <w:spacing w:val="5"/>
                <w:sz w:val="20"/>
                <w:szCs w:val="20"/>
              </w:rPr>
              <w:t>开户名</w:t>
            </w:r>
          </w:p>
        </w:tc>
        <w:tc>
          <w:tcPr>
            <w:tcW w:w="2829" w:type="dxa"/>
            <w:gridSpan w:val="5"/>
            <w:vAlign w:val="top"/>
          </w:tcPr>
          <w:p w14:paraId="03E91541">
            <w:pPr>
              <w:pStyle w:val="7"/>
            </w:pPr>
          </w:p>
        </w:tc>
      </w:tr>
      <w:tr w14:paraId="0890666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85" w:hRule="atLeast"/>
        </w:trPr>
        <w:tc>
          <w:tcPr>
            <w:tcW w:w="1016" w:type="dxa"/>
            <w:vMerge w:val="restart"/>
            <w:tcBorders>
              <w:bottom w:val="nil"/>
            </w:tcBorders>
            <w:vAlign w:val="top"/>
          </w:tcPr>
          <w:p w14:paraId="75A9D063">
            <w:pPr>
              <w:pStyle w:val="7"/>
              <w:spacing w:line="286" w:lineRule="auto"/>
            </w:pPr>
          </w:p>
          <w:p w14:paraId="14DA4C2F">
            <w:pPr>
              <w:pStyle w:val="7"/>
              <w:spacing w:line="287" w:lineRule="auto"/>
            </w:pPr>
          </w:p>
          <w:p w14:paraId="083D588C">
            <w:pPr>
              <w:spacing w:before="65" w:line="288" w:lineRule="auto"/>
              <w:ind w:left="123" w:right="63" w:firstLine="109"/>
              <w:rPr>
                <w:rFonts w:ascii="仿宋" w:hAnsi="仿宋" w:eastAsia="仿宋" w:cs="仿宋"/>
                <w:sz w:val="20"/>
                <w:szCs w:val="20"/>
              </w:rPr>
            </w:pPr>
            <w:r>
              <w:rPr>
                <w:rFonts w:ascii="仿宋" w:hAnsi="仿宋" w:eastAsia="仿宋" w:cs="仿宋"/>
                <w:spacing w:val="3"/>
                <w:sz w:val="20"/>
                <w:szCs w:val="20"/>
              </w:rPr>
              <w:t>代理人</w:t>
            </w:r>
            <w:r>
              <w:rPr>
                <w:rFonts w:ascii="仿宋" w:hAnsi="仿宋" w:eastAsia="仿宋" w:cs="仿宋"/>
                <w:spacing w:val="5"/>
                <w:sz w:val="20"/>
                <w:szCs w:val="20"/>
              </w:rPr>
              <w:t>基本情况</w:t>
            </w:r>
          </w:p>
        </w:tc>
        <w:tc>
          <w:tcPr>
            <w:tcW w:w="1113" w:type="dxa"/>
            <w:vAlign w:val="top"/>
          </w:tcPr>
          <w:p w14:paraId="74D7C3B7">
            <w:pPr>
              <w:spacing w:before="238" w:line="233" w:lineRule="auto"/>
              <w:ind w:left="355"/>
              <w:rPr>
                <w:rFonts w:ascii="仿宋" w:hAnsi="仿宋" w:eastAsia="仿宋" w:cs="仿宋"/>
                <w:sz w:val="20"/>
                <w:szCs w:val="20"/>
              </w:rPr>
            </w:pPr>
            <w:r>
              <w:rPr>
                <w:rFonts w:ascii="仿宋" w:hAnsi="仿宋" w:eastAsia="仿宋" w:cs="仿宋"/>
                <w:spacing w:val="2"/>
                <w:sz w:val="20"/>
                <w:szCs w:val="20"/>
              </w:rPr>
              <w:t>姓名</w:t>
            </w:r>
          </w:p>
        </w:tc>
        <w:tc>
          <w:tcPr>
            <w:tcW w:w="2593" w:type="dxa"/>
            <w:gridSpan w:val="5"/>
            <w:vAlign w:val="top"/>
          </w:tcPr>
          <w:p w14:paraId="0F8E3C09">
            <w:pPr>
              <w:pStyle w:val="7"/>
            </w:pPr>
          </w:p>
        </w:tc>
        <w:tc>
          <w:tcPr>
            <w:tcW w:w="1627" w:type="dxa"/>
            <w:gridSpan w:val="3"/>
            <w:vAlign w:val="top"/>
          </w:tcPr>
          <w:p w14:paraId="72F18FAF">
            <w:pPr>
              <w:spacing w:before="237" w:line="232" w:lineRule="auto"/>
              <w:ind w:left="637"/>
              <w:rPr>
                <w:rFonts w:ascii="仿宋" w:hAnsi="仿宋" w:eastAsia="仿宋" w:cs="仿宋"/>
                <w:sz w:val="20"/>
                <w:szCs w:val="20"/>
              </w:rPr>
            </w:pPr>
            <w:r>
              <w:rPr>
                <w:rFonts w:ascii="仿宋" w:hAnsi="仿宋" w:eastAsia="仿宋" w:cs="仿宋"/>
                <w:spacing w:val="-10"/>
                <w:sz w:val="20"/>
                <w:szCs w:val="20"/>
              </w:rPr>
              <w:t>电话</w:t>
            </w:r>
          </w:p>
        </w:tc>
        <w:tc>
          <w:tcPr>
            <w:tcW w:w="2829" w:type="dxa"/>
            <w:gridSpan w:val="5"/>
            <w:vAlign w:val="top"/>
          </w:tcPr>
          <w:p w14:paraId="656EE37E">
            <w:pPr>
              <w:pStyle w:val="7"/>
            </w:pPr>
          </w:p>
        </w:tc>
      </w:tr>
      <w:tr w14:paraId="06D273F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13" w:hRule="atLeast"/>
        </w:trPr>
        <w:tc>
          <w:tcPr>
            <w:tcW w:w="1016" w:type="dxa"/>
            <w:vMerge w:val="continue"/>
            <w:tcBorders>
              <w:top w:val="nil"/>
            </w:tcBorders>
            <w:vAlign w:val="top"/>
          </w:tcPr>
          <w:p w14:paraId="56AB5B6B">
            <w:pPr>
              <w:pStyle w:val="7"/>
            </w:pPr>
          </w:p>
        </w:tc>
        <w:tc>
          <w:tcPr>
            <w:tcW w:w="1113" w:type="dxa"/>
            <w:vAlign w:val="top"/>
          </w:tcPr>
          <w:p w14:paraId="1D891C3D">
            <w:pPr>
              <w:pStyle w:val="7"/>
              <w:spacing w:line="383" w:lineRule="auto"/>
            </w:pPr>
          </w:p>
          <w:p w14:paraId="50F350F8">
            <w:pPr>
              <w:spacing w:before="65" w:line="233" w:lineRule="auto"/>
              <w:ind w:left="144"/>
              <w:rPr>
                <w:rFonts w:ascii="仿宋" w:hAnsi="仿宋" w:eastAsia="仿宋" w:cs="仿宋"/>
                <w:sz w:val="20"/>
                <w:szCs w:val="20"/>
              </w:rPr>
            </w:pPr>
            <w:r>
              <w:rPr>
                <w:rFonts w:ascii="仿宋" w:hAnsi="仿宋" w:eastAsia="仿宋" w:cs="仿宋"/>
                <w:spacing w:val="6"/>
                <w:sz w:val="20"/>
                <w:szCs w:val="20"/>
              </w:rPr>
              <w:t>联系地址</w:t>
            </w:r>
          </w:p>
        </w:tc>
        <w:tc>
          <w:tcPr>
            <w:tcW w:w="3995" w:type="dxa"/>
            <w:gridSpan w:val="7"/>
            <w:vAlign w:val="top"/>
          </w:tcPr>
          <w:p w14:paraId="70B6BBCB">
            <w:pPr>
              <w:pStyle w:val="7"/>
            </w:pPr>
          </w:p>
        </w:tc>
        <w:tc>
          <w:tcPr>
            <w:tcW w:w="729" w:type="dxa"/>
            <w:gridSpan w:val="3"/>
            <w:vAlign w:val="top"/>
          </w:tcPr>
          <w:p w14:paraId="72D1A59D">
            <w:pPr>
              <w:spacing w:before="293" w:line="288" w:lineRule="auto"/>
              <w:ind w:left="181" w:right="154" w:firstLine="7"/>
              <w:rPr>
                <w:rFonts w:ascii="仿宋" w:hAnsi="仿宋" w:eastAsia="仿宋" w:cs="仿宋"/>
                <w:sz w:val="20"/>
                <w:szCs w:val="20"/>
              </w:rPr>
            </w:pPr>
            <w:r>
              <w:rPr>
                <w:rFonts w:ascii="仿宋" w:hAnsi="仿宋" w:eastAsia="仿宋" w:cs="仿宋"/>
                <w:spacing w:val="-10"/>
                <w:sz w:val="20"/>
                <w:szCs w:val="20"/>
              </w:rPr>
              <w:t>电子</w:t>
            </w:r>
            <w:r>
              <w:rPr>
                <w:rFonts w:ascii="仿宋" w:hAnsi="仿宋" w:eastAsia="仿宋" w:cs="仿宋"/>
                <w:spacing w:val="-6"/>
                <w:sz w:val="20"/>
                <w:szCs w:val="20"/>
              </w:rPr>
              <w:t>邮箱</w:t>
            </w:r>
          </w:p>
        </w:tc>
        <w:tc>
          <w:tcPr>
            <w:tcW w:w="2325" w:type="dxa"/>
            <w:gridSpan w:val="3"/>
            <w:vAlign w:val="top"/>
          </w:tcPr>
          <w:p w14:paraId="0FEE8C75">
            <w:pPr>
              <w:pStyle w:val="7"/>
            </w:pPr>
          </w:p>
        </w:tc>
      </w:tr>
      <w:tr w14:paraId="2A14AD1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77" w:hRule="atLeast"/>
        </w:trPr>
        <w:tc>
          <w:tcPr>
            <w:tcW w:w="2129" w:type="dxa"/>
            <w:gridSpan w:val="2"/>
            <w:vMerge w:val="restart"/>
            <w:tcBorders>
              <w:bottom w:val="nil"/>
            </w:tcBorders>
            <w:vAlign w:val="top"/>
          </w:tcPr>
          <w:p w14:paraId="3BCBB628">
            <w:pPr>
              <w:pStyle w:val="7"/>
              <w:spacing w:line="398" w:lineRule="auto"/>
            </w:pPr>
          </w:p>
          <w:p w14:paraId="519DC6D8">
            <w:pPr>
              <w:spacing w:before="65" w:line="229" w:lineRule="auto"/>
              <w:ind w:right="11"/>
              <w:jc w:val="right"/>
              <w:rPr>
                <w:rFonts w:ascii="仿宋" w:hAnsi="仿宋" w:eastAsia="仿宋" w:cs="仿宋"/>
                <w:sz w:val="20"/>
                <w:szCs w:val="20"/>
              </w:rPr>
            </w:pPr>
            <w:r>
              <w:rPr>
                <w:rFonts w:ascii="仿宋" w:hAnsi="仿宋" w:eastAsia="仿宋" w:cs="仿宋"/>
                <w:spacing w:val="-4"/>
                <w:sz w:val="20"/>
                <w:szCs w:val="20"/>
              </w:rPr>
              <w:t>申报债权总数额（元）</w:t>
            </w:r>
          </w:p>
        </w:tc>
        <w:tc>
          <w:tcPr>
            <w:tcW w:w="2946" w:type="dxa"/>
            <w:gridSpan w:val="6"/>
            <w:vMerge w:val="restart"/>
            <w:tcBorders>
              <w:bottom w:val="nil"/>
            </w:tcBorders>
            <w:vAlign w:val="top"/>
          </w:tcPr>
          <w:p w14:paraId="266EB4F4">
            <w:pPr>
              <w:pStyle w:val="7"/>
              <w:spacing w:line="269" w:lineRule="auto"/>
            </w:pPr>
          </w:p>
          <w:p w14:paraId="77218C1F">
            <w:pPr>
              <w:pStyle w:val="7"/>
              <w:spacing w:before="65" w:line="269" w:lineRule="exact"/>
              <w:ind w:left="104"/>
              <w:rPr>
                <w:rFonts w:ascii="仿宋" w:hAnsi="仿宋" w:eastAsia="仿宋" w:cs="仿宋"/>
                <w:sz w:val="20"/>
                <w:szCs w:val="20"/>
              </w:rPr>
            </w:pPr>
            <w:r>
              <w:rPr>
                <w:spacing w:val="2"/>
                <w:position w:val="1"/>
                <w:sz w:val="20"/>
                <w:szCs w:val="20"/>
              </w:rPr>
              <w:t>¥</w:t>
            </w:r>
            <w:r>
              <w:rPr>
                <w:rFonts w:ascii="仿宋" w:hAnsi="仿宋" w:eastAsia="仿宋" w:cs="仿宋"/>
                <w:spacing w:val="2"/>
                <w:position w:val="1"/>
                <w:sz w:val="20"/>
                <w:szCs w:val="20"/>
              </w:rPr>
              <w:t>:</w:t>
            </w:r>
          </w:p>
          <w:p w14:paraId="2D7B74BC">
            <w:pPr>
              <w:pStyle w:val="7"/>
              <w:spacing w:line="261" w:lineRule="auto"/>
            </w:pPr>
          </w:p>
          <w:p w14:paraId="1E24A0A9">
            <w:pPr>
              <w:spacing w:before="65" w:line="232" w:lineRule="auto"/>
              <w:ind w:left="121"/>
              <w:rPr>
                <w:rFonts w:ascii="仿宋" w:hAnsi="仿宋" w:eastAsia="仿宋" w:cs="仿宋"/>
                <w:sz w:val="20"/>
                <w:szCs w:val="20"/>
              </w:rPr>
            </w:pPr>
            <w:r>
              <w:rPr>
                <w:rFonts w:ascii="仿宋" w:hAnsi="仿宋" w:eastAsia="仿宋" w:cs="仿宋"/>
                <w:sz w:val="20"/>
                <w:szCs w:val="20"/>
              </w:rPr>
              <w:t>大写：</w:t>
            </w:r>
          </w:p>
        </w:tc>
        <w:tc>
          <w:tcPr>
            <w:tcW w:w="1274" w:type="dxa"/>
            <w:gridSpan w:val="2"/>
            <w:vAlign w:val="top"/>
          </w:tcPr>
          <w:p w14:paraId="68B82408">
            <w:pPr>
              <w:pStyle w:val="7"/>
              <w:spacing w:line="267" w:lineRule="auto"/>
            </w:pPr>
          </w:p>
          <w:p w14:paraId="2296FBAC">
            <w:pPr>
              <w:spacing w:before="65" w:line="229" w:lineRule="auto"/>
              <w:ind w:left="229"/>
              <w:rPr>
                <w:rFonts w:ascii="仿宋" w:hAnsi="仿宋" w:eastAsia="仿宋" w:cs="仿宋"/>
                <w:sz w:val="20"/>
                <w:szCs w:val="20"/>
              </w:rPr>
            </w:pPr>
            <w:r>
              <w:rPr>
                <w:rFonts w:ascii="仿宋" w:hAnsi="仿宋" w:eastAsia="仿宋" w:cs="仿宋"/>
                <w:spacing w:val="5"/>
                <w:sz w:val="20"/>
                <w:szCs w:val="20"/>
              </w:rPr>
              <w:t>债权本金</w:t>
            </w:r>
          </w:p>
        </w:tc>
        <w:tc>
          <w:tcPr>
            <w:tcW w:w="1606" w:type="dxa"/>
            <w:gridSpan w:val="3"/>
            <w:vAlign w:val="top"/>
          </w:tcPr>
          <w:p w14:paraId="2BBDF945">
            <w:pPr>
              <w:spacing w:before="177" w:line="288" w:lineRule="auto"/>
              <w:ind w:left="124" w:right="43" w:firstLine="59"/>
              <w:rPr>
                <w:rFonts w:ascii="仿宋" w:hAnsi="仿宋" w:eastAsia="仿宋" w:cs="仿宋"/>
                <w:sz w:val="20"/>
                <w:szCs w:val="20"/>
              </w:rPr>
            </w:pPr>
            <w:r>
              <w:rPr>
                <w:rFonts w:ascii="仿宋" w:hAnsi="仿宋" w:eastAsia="仿宋" w:cs="仿宋"/>
                <w:spacing w:val="7"/>
                <w:sz w:val="20"/>
                <w:szCs w:val="20"/>
              </w:rPr>
              <w:t>利息及违约金</w:t>
            </w:r>
            <w:r>
              <w:rPr>
                <w:rFonts w:ascii="仿宋" w:hAnsi="仿宋" w:eastAsia="仿宋" w:cs="仿宋"/>
                <w:spacing w:val="4"/>
                <w:sz w:val="20"/>
                <w:szCs w:val="20"/>
              </w:rPr>
              <w:t>（附计算说明）</w:t>
            </w:r>
          </w:p>
        </w:tc>
        <w:tc>
          <w:tcPr>
            <w:tcW w:w="1223" w:type="dxa"/>
            <w:gridSpan w:val="2"/>
            <w:vAlign w:val="top"/>
          </w:tcPr>
          <w:p w14:paraId="441A3C2F">
            <w:pPr>
              <w:pStyle w:val="7"/>
              <w:spacing w:line="266" w:lineRule="auto"/>
            </w:pPr>
          </w:p>
          <w:p w14:paraId="6A7A0C9A">
            <w:pPr>
              <w:spacing w:before="65" w:line="230" w:lineRule="auto"/>
              <w:ind w:left="203"/>
              <w:rPr>
                <w:rFonts w:ascii="仿宋" w:hAnsi="仿宋" w:eastAsia="仿宋" w:cs="仿宋"/>
                <w:sz w:val="20"/>
                <w:szCs w:val="20"/>
              </w:rPr>
            </w:pPr>
            <w:r>
              <w:rPr>
                <w:rFonts w:ascii="仿宋" w:hAnsi="仿宋" w:eastAsia="仿宋" w:cs="仿宋"/>
                <w:spacing w:val="5"/>
                <w:sz w:val="20"/>
                <w:szCs w:val="20"/>
              </w:rPr>
              <w:t>其他损失</w:t>
            </w:r>
          </w:p>
        </w:tc>
      </w:tr>
      <w:tr w14:paraId="3FD3A98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8" w:hRule="atLeast"/>
        </w:trPr>
        <w:tc>
          <w:tcPr>
            <w:tcW w:w="2129" w:type="dxa"/>
            <w:gridSpan w:val="2"/>
            <w:vMerge w:val="continue"/>
            <w:tcBorders>
              <w:top w:val="nil"/>
            </w:tcBorders>
            <w:vAlign w:val="top"/>
          </w:tcPr>
          <w:p w14:paraId="41AA0E81">
            <w:pPr>
              <w:pStyle w:val="7"/>
            </w:pPr>
          </w:p>
        </w:tc>
        <w:tc>
          <w:tcPr>
            <w:tcW w:w="2946" w:type="dxa"/>
            <w:gridSpan w:val="6"/>
            <w:vMerge w:val="continue"/>
            <w:tcBorders>
              <w:top w:val="nil"/>
            </w:tcBorders>
            <w:vAlign w:val="top"/>
          </w:tcPr>
          <w:p w14:paraId="2E1AF8C6">
            <w:pPr>
              <w:pStyle w:val="7"/>
            </w:pPr>
          </w:p>
        </w:tc>
        <w:tc>
          <w:tcPr>
            <w:tcW w:w="1274" w:type="dxa"/>
            <w:gridSpan w:val="2"/>
            <w:vAlign w:val="top"/>
          </w:tcPr>
          <w:p w14:paraId="3AE6303E">
            <w:pPr>
              <w:spacing w:before="181" w:line="235" w:lineRule="auto"/>
              <w:ind w:left="965"/>
              <w:rPr>
                <w:rFonts w:ascii="仿宋" w:hAnsi="仿宋" w:eastAsia="仿宋" w:cs="仿宋"/>
                <w:sz w:val="20"/>
                <w:szCs w:val="20"/>
              </w:rPr>
            </w:pPr>
            <w:r>
              <w:rPr>
                <w:rFonts w:ascii="仿宋" w:hAnsi="仿宋" w:eastAsia="仿宋" w:cs="仿宋"/>
                <w:sz w:val="20"/>
                <w:szCs w:val="20"/>
              </w:rPr>
              <w:t>元</w:t>
            </w:r>
          </w:p>
        </w:tc>
        <w:tc>
          <w:tcPr>
            <w:tcW w:w="1606" w:type="dxa"/>
            <w:gridSpan w:val="3"/>
            <w:vAlign w:val="top"/>
          </w:tcPr>
          <w:p w14:paraId="1FD3CD14">
            <w:pPr>
              <w:spacing w:before="181" w:line="235" w:lineRule="auto"/>
              <w:ind w:left="1134"/>
              <w:rPr>
                <w:rFonts w:ascii="仿宋" w:hAnsi="仿宋" w:eastAsia="仿宋" w:cs="仿宋"/>
                <w:sz w:val="20"/>
                <w:szCs w:val="20"/>
              </w:rPr>
            </w:pPr>
            <w:r>
              <w:rPr>
                <w:rFonts w:ascii="仿宋" w:hAnsi="仿宋" w:eastAsia="仿宋" w:cs="仿宋"/>
                <w:sz w:val="20"/>
                <w:szCs w:val="20"/>
              </w:rPr>
              <w:t>元</w:t>
            </w:r>
          </w:p>
        </w:tc>
        <w:tc>
          <w:tcPr>
            <w:tcW w:w="1223" w:type="dxa"/>
            <w:gridSpan w:val="2"/>
            <w:vAlign w:val="top"/>
          </w:tcPr>
          <w:p w14:paraId="1BA3F9C4">
            <w:pPr>
              <w:spacing w:before="181" w:line="235" w:lineRule="auto"/>
              <w:ind w:left="730"/>
              <w:rPr>
                <w:rFonts w:ascii="仿宋" w:hAnsi="仿宋" w:eastAsia="仿宋" w:cs="仿宋"/>
                <w:sz w:val="20"/>
                <w:szCs w:val="20"/>
              </w:rPr>
            </w:pPr>
            <w:r>
              <w:rPr>
                <w:rFonts w:ascii="仿宋" w:hAnsi="仿宋" w:eastAsia="仿宋" w:cs="仿宋"/>
                <w:sz w:val="20"/>
                <w:szCs w:val="20"/>
              </w:rPr>
              <w:t>元</w:t>
            </w:r>
          </w:p>
        </w:tc>
      </w:tr>
      <w:tr w14:paraId="64CD6A9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85" w:hRule="atLeast"/>
        </w:trPr>
        <w:tc>
          <w:tcPr>
            <w:tcW w:w="2129" w:type="dxa"/>
            <w:gridSpan w:val="2"/>
            <w:vAlign w:val="top"/>
          </w:tcPr>
          <w:p w14:paraId="5D932D18">
            <w:pPr>
              <w:spacing w:before="239" w:line="229" w:lineRule="auto"/>
              <w:ind w:left="447"/>
              <w:rPr>
                <w:rFonts w:ascii="仿宋" w:hAnsi="仿宋" w:eastAsia="仿宋" w:cs="仿宋"/>
                <w:sz w:val="20"/>
                <w:szCs w:val="20"/>
              </w:rPr>
            </w:pPr>
            <w:r>
              <w:rPr>
                <w:rFonts w:ascii="仿宋" w:hAnsi="仿宋" w:eastAsia="仿宋" w:cs="仿宋"/>
                <w:spacing w:val="7"/>
                <w:sz w:val="20"/>
                <w:szCs w:val="20"/>
              </w:rPr>
              <w:t>债权发生日期</w:t>
            </w:r>
          </w:p>
        </w:tc>
        <w:tc>
          <w:tcPr>
            <w:tcW w:w="1864" w:type="dxa"/>
            <w:gridSpan w:val="4"/>
            <w:vAlign w:val="top"/>
          </w:tcPr>
          <w:p w14:paraId="63655DA9">
            <w:pPr>
              <w:pStyle w:val="7"/>
            </w:pPr>
          </w:p>
        </w:tc>
        <w:tc>
          <w:tcPr>
            <w:tcW w:w="1082" w:type="dxa"/>
            <w:gridSpan w:val="2"/>
            <w:vMerge w:val="restart"/>
            <w:tcBorders>
              <w:bottom w:val="nil"/>
            </w:tcBorders>
            <w:vAlign w:val="top"/>
          </w:tcPr>
          <w:p w14:paraId="42C64F2B">
            <w:pPr>
              <w:spacing w:before="116" w:line="231" w:lineRule="auto"/>
              <w:ind w:left="129"/>
              <w:rPr>
                <w:rFonts w:ascii="仿宋" w:hAnsi="仿宋" w:eastAsia="仿宋" w:cs="仿宋"/>
                <w:sz w:val="20"/>
                <w:szCs w:val="20"/>
              </w:rPr>
            </w:pPr>
            <w:r>
              <w:rPr>
                <w:rFonts w:ascii="仿宋" w:hAnsi="仿宋" w:eastAsia="仿宋" w:cs="仿宋"/>
                <w:spacing w:val="6"/>
                <w:sz w:val="20"/>
                <w:szCs w:val="20"/>
              </w:rPr>
              <w:t>有无生效</w:t>
            </w:r>
          </w:p>
          <w:p w14:paraId="3AA2C2CC">
            <w:pPr>
              <w:spacing w:before="61" w:line="232" w:lineRule="auto"/>
              <w:ind w:left="134"/>
              <w:rPr>
                <w:rFonts w:ascii="仿宋" w:hAnsi="仿宋" w:eastAsia="仿宋" w:cs="仿宋"/>
                <w:sz w:val="20"/>
                <w:szCs w:val="20"/>
              </w:rPr>
            </w:pPr>
            <w:r>
              <w:rPr>
                <w:rFonts w:ascii="仿宋" w:hAnsi="仿宋" w:eastAsia="仿宋" w:cs="仿宋"/>
                <w:spacing w:val="7"/>
                <w:sz w:val="20"/>
                <w:szCs w:val="20"/>
              </w:rPr>
              <w:t>判决、裁</w:t>
            </w:r>
          </w:p>
          <w:p w14:paraId="57A57138">
            <w:pPr>
              <w:spacing w:before="61" w:line="288" w:lineRule="auto"/>
              <w:ind w:left="345" w:right="121" w:hanging="210"/>
              <w:rPr>
                <w:rFonts w:ascii="仿宋" w:hAnsi="仿宋" w:eastAsia="仿宋" w:cs="仿宋"/>
                <w:sz w:val="20"/>
                <w:szCs w:val="20"/>
              </w:rPr>
            </w:pPr>
            <w:r>
              <w:rPr>
                <w:rFonts w:ascii="仿宋" w:hAnsi="仿宋" w:eastAsia="仿宋" w:cs="仿宋"/>
                <w:spacing w:val="4"/>
                <w:sz w:val="20"/>
                <w:szCs w:val="20"/>
              </w:rPr>
              <w:t>定或仲裁</w:t>
            </w:r>
            <w:r>
              <w:rPr>
                <w:rFonts w:ascii="仿宋" w:hAnsi="仿宋" w:eastAsia="仿宋" w:cs="仿宋"/>
                <w:sz w:val="20"/>
                <w:szCs w:val="20"/>
              </w:rPr>
              <w:t>裁决</w:t>
            </w:r>
          </w:p>
        </w:tc>
        <w:tc>
          <w:tcPr>
            <w:tcW w:w="1274" w:type="dxa"/>
            <w:gridSpan w:val="2"/>
            <w:vMerge w:val="restart"/>
            <w:tcBorders>
              <w:bottom w:val="nil"/>
            </w:tcBorders>
            <w:vAlign w:val="top"/>
          </w:tcPr>
          <w:p w14:paraId="5E90001B">
            <w:pPr>
              <w:spacing w:before="200" w:line="350" w:lineRule="auto"/>
              <w:ind w:left="402" w:right="385"/>
              <w:rPr>
                <w:rFonts w:ascii="仿宋" w:hAnsi="仿宋" w:eastAsia="仿宋" w:cs="仿宋"/>
                <w:sz w:val="20"/>
                <w:szCs w:val="20"/>
              </w:rPr>
            </w:pPr>
            <w:r>
              <w:rPr>
                <w:rFonts w:hint="eastAsia" w:ascii="微软雅黑" w:hAnsi="微软雅黑" w:eastAsia="微软雅黑" w:cs="微软雅黑"/>
                <w:spacing w:val="17"/>
                <w:position w:val="3"/>
                <w:sz w:val="20"/>
                <w:szCs w:val="20"/>
                <w:lang w:eastAsia="zh-CN"/>
              </w:rPr>
              <w:t>□</w:t>
            </w:r>
            <w:r>
              <w:rPr>
                <w:rFonts w:ascii="仿宋" w:hAnsi="仿宋" w:eastAsia="仿宋" w:cs="仿宋"/>
                <w:spacing w:val="17"/>
                <w:position w:val="-3"/>
                <w:sz w:val="20"/>
                <w:szCs w:val="20"/>
              </w:rPr>
              <w:t>有</w:t>
            </w:r>
            <w:r>
              <w:rPr>
                <w:rFonts w:hint="eastAsia" w:ascii="微软雅黑" w:hAnsi="微软雅黑" w:eastAsia="微软雅黑" w:cs="微软雅黑"/>
                <w:spacing w:val="15"/>
                <w:position w:val="3"/>
                <w:sz w:val="20"/>
                <w:szCs w:val="20"/>
                <w:lang w:eastAsia="zh-CN"/>
              </w:rPr>
              <w:t>□</w:t>
            </w:r>
            <w:r>
              <w:rPr>
                <w:rFonts w:ascii="仿宋" w:hAnsi="仿宋" w:eastAsia="仿宋" w:cs="仿宋"/>
                <w:spacing w:val="15"/>
                <w:position w:val="-3"/>
                <w:sz w:val="20"/>
                <w:szCs w:val="20"/>
              </w:rPr>
              <w:t>无</w:t>
            </w:r>
          </w:p>
        </w:tc>
        <w:tc>
          <w:tcPr>
            <w:tcW w:w="1606" w:type="dxa"/>
            <w:gridSpan w:val="3"/>
            <w:vMerge w:val="restart"/>
            <w:tcBorders>
              <w:bottom w:val="nil"/>
            </w:tcBorders>
            <w:vAlign w:val="top"/>
          </w:tcPr>
          <w:p w14:paraId="7AC5BF90">
            <w:pPr>
              <w:pStyle w:val="7"/>
              <w:spacing w:line="360" w:lineRule="auto"/>
            </w:pPr>
          </w:p>
          <w:p w14:paraId="2A7074BC">
            <w:pPr>
              <w:spacing w:before="65" w:line="288" w:lineRule="auto"/>
              <w:ind w:left="402" w:right="380" w:hanging="8"/>
              <w:rPr>
                <w:rFonts w:ascii="仿宋" w:hAnsi="仿宋" w:eastAsia="仿宋" w:cs="仿宋"/>
                <w:sz w:val="20"/>
                <w:szCs w:val="20"/>
              </w:rPr>
            </w:pPr>
            <w:r>
              <w:rPr>
                <w:rFonts w:ascii="仿宋" w:hAnsi="仿宋" w:eastAsia="仿宋" w:cs="仿宋"/>
                <w:spacing w:val="6"/>
                <w:sz w:val="20"/>
                <w:szCs w:val="20"/>
              </w:rPr>
              <w:t>有无申请</w:t>
            </w:r>
            <w:r>
              <w:rPr>
                <w:rFonts w:ascii="仿宋" w:hAnsi="仿宋" w:eastAsia="仿宋" w:cs="仿宋"/>
                <w:spacing w:val="4"/>
                <w:sz w:val="20"/>
                <w:szCs w:val="20"/>
              </w:rPr>
              <w:t>强制执行</w:t>
            </w:r>
          </w:p>
        </w:tc>
        <w:tc>
          <w:tcPr>
            <w:tcW w:w="602" w:type="dxa"/>
            <w:vMerge w:val="restart"/>
            <w:tcBorders>
              <w:bottom w:val="nil"/>
              <w:right w:val="nil"/>
            </w:tcBorders>
            <w:vAlign w:val="top"/>
          </w:tcPr>
          <w:p w14:paraId="54DCB78E">
            <w:pPr>
              <w:spacing w:before="218" w:line="218" w:lineRule="auto"/>
              <w:ind w:left="375"/>
              <w:rPr>
                <w:rFonts w:ascii="微软雅黑" w:hAnsi="微软雅黑" w:eastAsia="微软雅黑" w:cs="微软雅黑"/>
                <w:sz w:val="20"/>
                <w:szCs w:val="20"/>
              </w:rPr>
            </w:pPr>
            <w:r>
              <w:rPr>
                <w:rFonts w:ascii="微软雅黑" w:hAnsi="微软雅黑" w:eastAsia="微软雅黑" w:cs="微软雅黑"/>
                <w:spacing w:val="31"/>
                <w:w w:val="105"/>
                <w:sz w:val="20"/>
                <w:szCs w:val="20"/>
              </w:rPr>
              <w:t>□</w:t>
            </w:r>
          </w:p>
          <w:p w14:paraId="6261B3E7">
            <w:pPr>
              <w:spacing w:before="312" w:line="218" w:lineRule="auto"/>
              <w:ind w:left="375"/>
              <w:rPr>
                <w:rFonts w:ascii="微软雅黑" w:hAnsi="微软雅黑" w:eastAsia="微软雅黑" w:cs="微软雅黑"/>
                <w:sz w:val="20"/>
                <w:szCs w:val="20"/>
              </w:rPr>
            </w:pPr>
            <w:r>
              <w:rPr>
                <w:rFonts w:ascii="微软雅黑" w:hAnsi="微软雅黑" w:eastAsia="微软雅黑" w:cs="微软雅黑"/>
                <w:spacing w:val="31"/>
                <w:w w:val="105"/>
                <w:sz w:val="20"/>
                <w:szCs w:val="20"/>
              </w:rPr>
              <w:t>□</w:t>
            </w:r>
          </w:p>
        </w:tc>
        <w:tc>
          <w:tcPr>
            <w:tcW w:w="621" w:type="dxa"/>
            <w:vMerge w:val="restart"/>
            <w:tcBorders>
              <w:left w:val="nil"/>
              <w:bottom w:val="nil"/>
            </w:tcBorders>
            <w:textDirection w:val="tbRlV"/>
            <w:vAlign w:val="top"/>
          </w:tcPr>
          <w:p w14:paraId="14C6421A">
            <w:pPr>
              <w:pStyle w:val="7"/>
              <w:spacing w:line="284" w:lineRule="auto"/>
            </w:pPr>
          </w:p>
          <w:p w14:paraId="199734FA">
            <w:pPr>
              <w:spacing w:before="67" w:line="211" w:lineRule="auto"/>
              <w:ind w:left="292"/>
              <w:rPr>
                <w:rFonts w:ascii="仿宋" w:hAnsi="仿宋" w:eastAsia="仿宋" w:cs="仿宋"/>
                <w:sz w:val="20"/>
                <w:szCs w:val="20"/>
              </w:rPr>
            </w:pPr>
            <w:r>
              <w:rPr>
                <w:rFonts w:ascii="仿宋" w:hAnsi="仿宋" w:eastAsia="仿宋" w:cs="仿宋"/>
                <w:spacing w:val="13"/>
                <w:sz w:val="20"/>
                <w:szCs w:val="20"/>
              </w:rPr>
              <w:t>有无</w:t>
            </w:r>
          </w:p>
        </w:tc>
      </w:tr>
      <w:tr w14:paraId="4BF69FE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85" w:hRule="atLeast"/>
        </w:trPr>
        <w:tc>
          <w:tcPr>
            <w:tcW w:w="2129" w:type="dxa"/>
            <w:gridSpan w:val="2"/>
            <w:vAlign w:val="top"/>
          </w:tcPr>
          <w:p w14:paraId="6A084CB3">
            <w:pPr>
              <w:spacing w:before="240" w:line="229" w:lineRule="auto"/>
              <w:ind w:left="447"/>
              <w:rPr>
                <w:rFonts w:ascii="仿宋" w:hAnsi="仿宋" w:eastAsia="仿宋" w:cs="仿宋"/>
                <w:sz w:val="20"/>
                <w:szCs w:val="20"/>
              </w:rPr>
            </w:pPr>
            <w:r>
              <w:rPr>
                <w:rFonts w:ascii="仿宋" w:hAnsi="仿宋" w:eastAsia="仿宋" w:cs="仿宋"/>
                <w:spacing w:val="7"/>
                <w:sz w:val="20"/>
                <w:szCs w:val="20"/>
              </w:rPr>
              <w:t>债权到期日期</w:t>
            </w:r>
          </w:p>
        </w:tc>
        <w:tc>
          <w:tcPr>
            <w:tcW w:w="1864" w:type="dxa"/>
            <w:gridSpan w:val="4"/>
            <w:vAlign w:val="top"/>
          </w:tcPr>
          <w:p w14:paraId="660BC60F">
            <w:pPr>
              <w:pStyle w:val="7"/>
            </w:pPr>
          </w:p>
        </w:tc>
        <w:tc>
          <w:tcPr>
            <w:tcW w:w="1082" w:type="dxa"/>
            <w:gridSpan w:val="2"/>
            <w:vMerge w:val="continue"/>
            <w:tcBorders>
              <w:top w:val="nil"/>
            </w:tcBorders>
            <w:vAlign w:val="top"/>
          </w:tcPr>
          <w:p w14:paraId="1A5F146D">
            <w:pPr>
              <w:pStyle w:val="7"/>
            </w:pPr>
          </w:p>
        </w:tc>
        <w:tc>
          <w:tcPr>
            <w:tcW w:w="1274" w:type="dxa"/>
            <w:gridSpan w:val="2"/>
            <w:vMerge w:val="continue"/>
            <w:tcBorders>
              <w:top w:val="nil"/>
            </w:tcBorders>
            <w:vAlign w:val="top"/>
          </w:tcPr>
          <w:p w14:paraId="316D98B1">
            <w:pPr>
              <w:pStyle w:val="7"/>
            </w:pPr>
          </w:p>
        </w:tc>
        <w:tc>
          <w:tcPr>
            <w:tcW w:w="1606" w:type="dxa"/>
            <w:gridSpan w:val="3"/>
            <w:vMerge w:val="continue"/>
            <w:tcBorders>
              <w:top w:val="nil"/>
            </w:tcBorders>
            <w:vAlign w:val="top"/>
          </w:tcPr>
          <w:p w14:paraId="095F5C9F">
            <w:pPr>
              <w:pStyle w:val="7"/>
            </w:pPr>
          </w:p>
        </w:tc>
        <w:tc>
          <w:tcPr>
            <w:tcW w:w="602" w:type="dxa"/>
            <w:vMerge w:val="continue"/>
            <w:tcBorders>
              <w:top w:val="nil"/>
              <w:right w:val="nil"/>
            </w:tcBorders>
            <w:vAlign w:val="top"/>
          </w:tcPr>
          <w:p w14:paraId="00E7BA94">
            <w:pPr>
              <w:pStyle w:val="7"/>
            </w:pPr>
          </w:p>
        </w:tc>
        <w:tc>
          <w:tcPr>
            <w:tcW w:w="621" w:type="dxa"/>
            <w:vMerge w:val="continue"/>
            <w:tcBorders>
              <w:top w:val="nil"/>
              <w:left w:val="nil"/>
            </w:tcBorders>
            <w:textDirection w:val="tbRlV"/>
            <w:vAlign w:val="top"/>
          </w:tcPr>
          <w:p w14:paraId="1D2AD856">
            <w:pPr>
              <w:pStyle w:val="7"/>
            </w:pPr>
          </w:p>
        </w:tc>
      </w:tr>
      <w:tr w14:paraId="1E42CA7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85" w:hRule="atLeast"/>
        </w:trPr>
        <w:tc>
          <w:tcPr>
            <w:tcW w:w="2129" w:type="dxa"/>
            <w:gridSpan w:val="2"/>
            <w:vMerge w:val="restart"/>
            <w:tcBorders>
              <w:bottom w:val="nil"/>
            </w:tcBorders>
            <w:vAlign w:val="top"/>
          </w:tcPr>
          <w:p w14:paraId="1118B0BB">
            <w:pPr>
              <w:pStyle w:val="7"/>
              <w:spacing w:line="401" w:lineRule="auto"/>
            </w:pPr>
          </w:p>
          <w:p w14:paraId="2608F29E">
            <w:pPr>
              <w:spacing w:before="72" w:line="222" w:lineRule="auto"/>
              <w:ind w:left="198"/>
              <w:rPr>
                <w:rFonts w:ascii="仿宋" w:hAnsi="仿宋" w:eastAsia="仿宋" w:cs="仿宋"/>
                <w:sz w:val="22"/>
                <w:szCs w:val="22"/>
              </w:rPr>
            </w:pPr>
            <w:r>
              <w:rPr>
                <w:rFonts w:ascii="仿宋" w:hAnsi="仿宋" w:eastAsia="仿宋" w:cs="仿宋"/>
                <w:spacing w:val="-2"/>
                <w:sz w:val="22"/>
                <w:szCs w:val="22"/>
              </w:rPr>
              <w:t>债权有无财产担保</w:t>
            </w:r>
          </w:p>
        </w:tc>
        <w:tc>
          <w:tcPr>
            <w:tcW w:w="871" w:type="dxa"/>
            <w:gridSpan w:val="3"/>
            <w:vMerge w:val="restart"/>
            <w:tcBorders>
              <w:bottom w:val="nil"/>
              <w:right w:val="nil"/>
            </w:tcBorders>
            <w:vAlign w:val="top"/>
          </w:tcPr>
          <w:p w14:paraId="51B7531A">
            <w:pPr>
              <w:spacing w:before="96" w:line="218" w:lineRule="auto"/>
              <w:ind w:right="3"/>
              <w:jc w:val="right"/>
              <w:rPr>
                <w:rFonts w:hint="eastAsia" w:ascii="微软雅黑" w:hAnsi="微软雅黑" w:eastAsia="微软雅黑" w:cs="微软雅黑"/>
                <w:sz w:val="20"/>
                <w:szCs w:val="20"/>
                <w:lang w:eastAsia="zh-CN"/>
              </w:rPr>
            </w:pPr>
            <w:r>
              <w:rPr>
                <w:rFonts w:hint="eastAsia" w:ascii="微软雅黑" w:hAnsi="微软雅黑" w:eastAsia="微软雅黑" w:cs="微软雅黑"/>
                <w:spacing w:val="31"/>
                <w:w w:val="105"/>
                <w:sz w:val="20"/>
                <w:szCs w:val="20"/>
                <w:lang w:eastAsia="zh-CN"/>
              </w:rPr>
              <w:t>□</w:t>
            </w:r>
          </w:p>
          <w:p w14:paraId="2B7E69C4">
            <w:pPr>
              <w:spacing w:before="221" w:line="218" w:lineRule="auto"/>
              <w:ind w:right="3"/>
              <w:jc w:val="right"/>
              <w:rPr>
                <w:rFonts w:hint="eastAsia" w:ascii="微软雅黑" w:hAnsi="微软雅黑" w:eastAsia="微软雅黑" w:cs="微软雅黑"/>
                <w:sz w:val="20"/>
                <w:szCs w:val="20"/>
                <w:lang w:eastAsia="zh-CN"/>
              </w:rPr>
            </w:pPr>
            <w:r>
              <w:rPr>
                <w:rFonts w:hint="eastAsia" w:ascii="微软雅黑" w:hAnsi="微软雅黑" w:eastAsia="微软雅黑" w:cs="微软雅黑"/>
                <w:spacing w:val="31"/>
                <w:w w:val="105"/>
                <w:sz w:val="20"/>
                <w:szCs w:val="20"/>
                <w:lang w:eastAsia="zh-CN"/>
              </w:rPr>
              <w:t>□</w:t>
            </w:r>
          </w:p>
        </w:tc>
        <w:tc>
          <w:tcPr>
            <w:tcW w:w="993" w:type="dxa"/>
            <w:vMerge w:val="restart"/>
            <w:tcBorders>
              <w:left w:val="nil"/>
              <w:bottom w:val="nil"/>
            </w:tcBorders>
            <w:textDirection w:val="tbRlV"/>
            <w:vAlign w:val="top"/>
          </w:tcPr>
          <w:p w14:paraId="15AB7E9A">
            <w:pPr>
              <w:pStyle w:val="7"/>
              <w:spacing w:line="297" w:lineRule="auto"/>
            </w:pPr>
          </w:p>
          <w:p w14:paraId="51410BC1">
            <w:pPr>
              <w:pStyle w:val="7"/>
              <w:spacing w:line="298" w:lineRule="auto"/>
            </w:pPr>
          </w:p>
          <w:p w14:paraId="6361DFAD">
            <w:pPr>
              <w:spacing w:before="67" w:line="211" w:lineRule="auto"/>
              <w:ind w:left="169"/>
              <w:rPr>
                <w:rFonts w:ascii="仿宋" w:hAnsi="仿宋" w:eastAsia="仿宋" w:cs="仿宋"/>
                <w:sz w:val="20"/>
                <w:szCs w:val="20"/>
              </w:rPr>
            </w:pPr>
            <w:r>
              <w:rPr>
                <w:rFonts w:ascii="仿宋" w:hAnsi="仿宋" w:eastAsia="仿宋" w:cs="仿宋"/>
                <w:spacing w:val="13"/>
                <w:sz w:val="20"/>
                <w:szCs w:val="20"/>
              </w:rPr>
              <w:t>有</w:t>
            </w:r>
            <w:r>
              <w:rPr>
                <w:rFonts w:hint="eastAsia" w:ascii="仿宋" w:hAnsi="仿宋" w:eastAsia="仿宋" w:cs="仿宋"/>
                <w:spacing w:val="13"/>
                <w:sz w:val="20"/>
                <w:szCs w:val="20"/>
                <w:lang w:val="en-US" w:eastAsia="zh-CN"/>
              </w:rPr>
              <w:t xml:space="preserve">   </w:t>
            </w:r>
            <w:r>
              <w:rPr>
                <w:rFonts w:ascii="仿宋" w:hAnsi="仿宋" w:eastAsia="仿宋" w:cs="仿宋"/>
                <w:spacing w:val="13"/>
                <w:sz w:val="20"/>
                <w:szCs w:val="20"/>
              </w:rPr>
              <w:t>无</w:t>
            </w:r>
          </w:p>
        </w:tc>
        <w:tc>
          <w:tcPr>
            <w:tcW w:w="1082" w:type="dxa"/>
            <w:gridSpan w:val="2"/>
            <w:vAlign w:val="top"/>
          </w:tcPr>
          <w:p w14:paraId="06BD87B8">
            <w:pPr>
              <w:spacing w:before="83" w:line="273" w:lineRule="auto"/>
              <w:ind w:left="448" w:right="121" w:hanging="315"/>
              <w:rPr>
                <w:rFonts w:ascii="仿宋" w:hAnsi="仿宋" w:eastAsia="仿宋" w:cs="仿宋"/>
                <w:sz w:val="20"/>
                <w:szCs w:val="20"/>
              </w:rPr>
            </w:pPr>
            <w:r>
              <w:rPr>
                <w:rFonts w:ascii="仿宋" w:hAnsi="仿宋" w:eastAsia="仿宋" w:cs="仿宋"/>
                <w:spacing w:val="5"/>
                <w:sz w:val="20"/>
                <w:szCs w:val="20"/>
              </w:rPr>
              <w:t>担保标的</w:t>
            </w:r>
            <w:r>
              <w:rPr>
                <w:rFonts w:ascii="仿宋" w:hAnsi="仿宋" w:eastAsia="仿宋" w:cs="仿宋"/>
                <w:sz w:val="20"/>
                <w:szCs w:val="20"/>
              </w:rPr>
              <w:t>物</w:t>
            </w:r>
          </w:p>
        </w:tc>
        <w:tc>
          <w:tcPr>
            <w:tcW w:w="2880" w:type="dxa"/>
            <w:gridSpan w:val="5"/>
            <w:vAlign w:val="top"/>
          </w:tcPr>
          <w:p w14:paraId="4B158525">
            <w:pPr>
              <w:spacing w:before="239" w:line="229" w:lineRule="auto"/>
              <w:ind w:left="928"/>
              <w:rPr>
                <w:rFonts w:ascii="仿宋" w:hAnsi="仿宋" w:eastAsia="仿宋" w:cs="仿宋"/>
                <w:sz w:val="20"/>
                <w:szCs w:val="20"/>
              </w:rPr>
            </w:pPr>
            <w:r>
              <w:rPr>
                <w:rFonts w:ascii="仿宋" w:hAnsi="仿宋" w:eastAsia="仿宋" w:cs="仿宋"/>
                <w:spacing w:val="6"/>
                <w:sz w:val="20"/>
                <w:szCs w:val="20"/>
              </w:rPr>
              <w:t>担保物金额</w:t>
            </w:r>
          </w:p>
        </w:tc>
        <w:tc>
          <w:tcPr>
            <w:tcW w:w="1223" w:type="dxa"/>
            <w:gridSpan w:val="2"/>
            <w:vAlign w:val="top"/>
          </w:tcPr>
          <w:p w14:paraId="4128897B">
            <w:pPr>
              <w:spacing w:before="83" w:line="273" w:lineRule="auto"/>
              <w:ind w:left="427" w:right="192" w:hanging="224"/>
              <w:rPr>
                <w:rFonts w:ascii="仿宋" w:hAnsi="仿宋" w:eastAsia="仿宋" w:cs="仿宋"/>
                <w:sz w:val="20"/>
                <w:szCs w:val="20"/>
              </w:rPr>
            </w:pPr>
            <w:r>
              <w:rPr>
                <w:rFonts w:ascii="仿宋" w:hAnsi="仿宋" w:eastAsia="仿宋" w:cs="仿宋"/>
                <w:spacing w:val="5"/>
                <w:sz w:val="20"/>
                <w:szCs w:val="20"/>
              </w:rPr>
              <w:t>担保发生</w:t>
            </w:r>
            <w:r>
              <w:rPr>
                <w:rFonts w:ascii="仿宋" w:hAnsi="仿宋" w:eastAsia="仿宋" w:cs="仿宋"/>
                <w:spacing w:val="-6"/>
                <w:sz w:val="20"/>
                <w:szCs w:val="20"/>
              </w:rPr>
              <w:t>时间</w:t>
            </w:r>
          </w:p>
        </w:tc>
      </w:tr>
      <w:tr w14:paraId="01F5EE0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9" w:hRule="atLeast"/>
        </w:trPr>
        <w:tc>
          <w:tcPr>
            <w:tcW w:w="2129" w:type="dxa"/>
            <w:gridSpan w:val="2"/>
            <w:vMerge w:val="continue"/>
            <w:tcBorders>
              <w:top w:val="nil"/>
            </w:tcBorders>
            <w:vAlign w:val="top"/>
          </w:tcPr>
          <w:p w14:paraId="5B5B255B">
            <w:pPr>
              <w:pStyle w:val="7"/>
            </w:pPr>
          </w:p>
        </w:tc>
        <w:tc>
          <w:tcPr>
            <w:tcW w:w="871" w:type="dxa"/>
            <w:gridSpan w:val="3"/>
            <w:vMerge w:val="continue"/>
            <w:tcBorders>
              <w:top w:val="nil"/>
              <w:right w:val="nil"/>
            </w:tcBorders>
            <w:vAlign w:val="top"/>
          </w:tcPr>
          <w:p w14:paraId="09F6CC6B">
            <w:pPr>
              <w:pStyle w:val="7"/>
            </w:pPr>
          </w:p>
        </w:tc>
        <w:tc>
          <w:tcPr>
            <w:tcW w:w="993" w:type="dxa"/>
            <w:vMerge w:val="continue"/>
            <w:tcBorders>
              <w:top w:val="nil"/>
              <w:left w:val="nil"/>
            </w:tcBorders>
            <w:textDirection w:val="tbRlV"/>
            <w:vAlign w:val="top"/>
          </w:tcPr>
          <w:p w14:paraId="7758B15D">
            <w:pPr>
              <w:pStyle w:val="7"/>
            </w:pPr>
          </w:p>
        </w:tc>
        <w:tc>
          <w:tcPr>
            <w:tcW w:w="1082" w:type="dxa"/>
            <w:gridSpan w:val="2"/>
            <w:vAlign w:val="top"/>
          </w:tcPr>
          <w:p w14:paraId="5314BB4F">
            <w:pPr>
              <w:pStyle w:val="7"/>
            </w:pPr>
          </w:p>
        </w:tc>
        <w:tc>
          <w:tcPr>
            <w:tcW w:w="2880" w:type="dxa"/>
            <w:gridSpan w:val="5"/>
            <w:vAlign w:val="top"/>
          </w:tcPr>
          <w:p w14:paraId="434BFF13">
            <w:pPr>
              <w:pStyle w:val="7"/>
            </w:pPr>
          </w:p>
        </w:tc>
        <w:tc>
          <w:tcPr>
            <w:tcW w:w="1223" w:type="dxa"/>
            <w:gridSpan w:val="2"/>
            <w:vAlign w:val="top"/>
          </w:tcPr>
          <w:p w14:paraId="09D57C5F">
            <w:pPr>
              <w:pStyle w:val="7"/>
            </w:pPr>
          </w:p>
        </w:tc>
      </w:tr>
      <w:tr w14:paraId="1BBBCF8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20" w:hRule="atLeast"/>
        </w:trPr>
        <w:tc>
          <w:tcPr>
            <w:tcW w:w="2129" w:type="dxa"/>
            <w:gridSpan w:val="2"/>
            <w:vAlign w:val="top"/>
          </w:tcPr>
          <w:p w14:paraId="207EF843">
            <w:pPr>
              <w:pStyle w:val="7"/>
              <w:spacing w:line="289" w:lineRule="auto"/>
            </w:pPr>
          </w:p>
          <w:p w14:paraId="3AFDB908">
            <w:pPr>
              <w:spacing w:before="65" w:line="229" w:lineRule="auto"/>
              <w:ind w:left="237"/>
              <w:rPr>
                <w:rFonts w:ascii="仿宋" w:hAnsi="仿宋" w:eastAsia="仿宋" w:cs="仿宋"/>
                <w:sz w:val="20"/>
                <w:szCs w:val="20"/>
              </w:rPr>
            </w:pPr>
            <w:r>
              <w:rPr>
                <w:rFonts w:ascii="仿宋" w:hAnsi="仿宋" w:eastAsia="仿宋" w:cs="仿宋"/>
                <w:spacing w:val="7"/>
                <w:sz w:val="20"/>
                <w:szCs w:val="20"/>
              </w:rPr>
              <w:t>是否有连带债务人</w:t>
            </w:r>
          </w:p>
        </w:tc>
        <w:tc>
          <w:tcPr>
            <w:tcW w:w="369" w:type="dxa"/>
            <w:tcBorders>
              <w:right w:val="nil"/>
            </w:tcBorders>
            <w:vAlign w:val="top"/>
          </w:tcPr>
          <w:p w14:paraId="5087443B">
            <w:pPr>
              <w:spacing w:before="84" w:line="218" w:lineRule="auto"/>
              <w:ind w:left="139"/>
              <w:rPr>
                <w:rFonts w:ascii="微软雅黑" w:hAnsi="微软雅黑" w:eastAsia="微软雅黑" w:cs="微软雅黑"/>
                <w:sz w:val="20"/>
                <w:szCs w:val="20"/>
              </w:rPr>
            </w:pPr>
            <w:r>
              <w:rPr>
                <w:rFonts w:ascii="微软雅黑" w:hAnsi="微软雅黑" w:eastAsia="微软雅黑" w:cs="微软雅黑"/>
                <w:spacing w:val="31"/>
                <w:w w:val="105"/>
                <w:sz w:val="20"/>
                <w:szCs w:val="20"/>
              </w:rPr>
              <w:t>□</w:t>
            </w:r>
          </w:p>
          <w:p w14:paraId="4B371141">
            <w:pPr>
              <w:spacing w:before="89" w:line="218" w:lineRule="auto"/>
              <w:ind w:left="139"/>
              <w:rPr>
                <w:rFonts w:ascii="微软雅黑" w:hAnsi="微软雅黑" w:eastAsia="微软雅黑" w:cs="微软雅黑"/>
                <w:sz w:val="20"/>
                <w:szCs w:val="20"/>
              </w:rPr>
            </w:pPr>
            <w:r>
              <w:rPr>
                <w:rFonts w:ascii="微软雅黑" w:hAnsi="微软雅黑" w:eastAsia="微软雅黑" w:cs="微软雅黑"/>
                <w:spacing w:val="31"/>
                <w:w w:val="105"/>
                <w:sz w:val="20"/>
                <w:szCs w:val="20"/>
              </w:rPr>
              <w:t>□</w:t>
            </w:r>
          </w:p>
        </w:tc>
        <w:tc>
          <w:tcPr>
            <w:tcW w:w="382" w:type="dxa"/>
            <w:tcBorders>
              <w:left w:val="nil"/>
            </w:tcBorders>
            <w:textDirection w:val="tbRlV"/>
            <w:vAlign w:val="top"/>
          </w:tcPr>
          <w:p w14:paraId="46ADDEC5">
            <w:pPr>
              <w:spacing w:before="124" w:line="211" w:lineRule="auto"/>
              <w:ind w:left="157"/>
              <w:rPr>
                <w:rFonts w:ascii="仿宋" w:hAnsi="仿宋" w:eastAsia="仿宋" w:cs="仿宋"/>
                <w:sz w:val="20"/>
                <w:szCs w:val="20"/>
              </w:rPr>
            </w:pPr>
            <w:r>
              <w:rPr>
                <w:rFonts w:ascii="仿宋" w:hAnsi="仿宋" w:eastAsia="仿宋" w:cs="仿宋"/>
                <w:spacing w:val="13"/>
                <w:sz w:val="20"/>
                <w:szCs w:val="20"/>
              </w:rPr>
              <w:t>有</w:t>
            </w:r>
            <w:r>
              <w:rPr>
                <w:rFonts w:hint="eastAsia" w:ascii="仿宋" w:hAnsi="仿宋" w:eastAsia="仿宋" w:cs="仿宋"/>
                <w:spacing w:val="13"/>
                <w:sz w:val="20"/>
                <w:szCs w:val="20"/>
                <w:lang w:val="en-US" w:eastAsia="zh-CN"/>
              </w:rPr>
              <w:t xml:space="preserve">  </w:t>
            </w:r>
            <w:r>
              <w:rPr>
                <w:rFonts w:ascii="仿宋" w:hAnsi="仿宋" w:eastAsia="仿宋" w:cs="仿宋"/>
                <w:spacing w:val="13"/>
                <w:sz w:val="20"/>
                <w:szCs w:val="20"/>
              </w:rPr>
              <w:t>无</w:t>
            </w:r>
          </w:p>
        </w:tc>
        <w:tc>
          <w:tcPr>
            <w:tcW w:w="1113" w:type="dxa"/>
            <w:gridSpan w:val="2"/>
            <w:vAlign w:val="top"/>
          </w:tcPr>
          <w:p w14:paraId="0768AD6A">
            <w:pPr>
              <w:spacing w:before="199" w:line="288" w:lineRule="auto"/>
              <w:ind w:left="121" w:right="105" w:hanging="2"/>
              <w:rPr>
                <w:rFonts w:ascii="仿宋" w:hAnsi="仿宋" w:eastAsia="仿宋" w:cs="仿宋"/>
                <w:sz w:val="20"/>
                <w:szCs w:val="20"/>
              </w:rPr>
            </w:pPr>
            <w:r>
              <w:rPr>
                <w:rFonts w:ascii="仿宋" w:hAnsi="仿宋" w:eastAsia="仿宋" w:cs="仿宋"/>
                <w:spacing w:val="20"/>
                <w:sz w:val="20"/>
                <w:szCs w:val="20"/>
              </w:rPr>
              <w:t>连带债务</w:t>
            </w:r>
            <w:r>
              <w:rPr>
                <w:rFonts w:ascii="仿宋" w:hAnsi="仿宋" w:eastAsia="仿宋" w:cs="仿宋"/>
                <w:spacing w:val="3"/>
                <w:sz w:val="20"/>
                <w:szCs w:val="20"/>
              </w:rPr>
              <w:t>人名称</w:t>
            </w:r>
          </w:p>
        </w:tc>
        <w:tc>
          <w:tcPr>
            <w:tcW w:w="5185" w:type="dxa"/>
            <w:gridSpan w:val="9"/>
            <w:vAlign w:val="top"/>
          </w:tcPr>
          <w:p w14:paraId="2092CDAE">
            <w:pPr>
              <w:pStyle w:val="7"/>
            </w:pPr>
          </w:p>
        </w:tc>
      </w:tr>
      <w:tr w14:paraId="748FDD0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31" w:hRule="atLeast"/>
        </w:trPr>
        <w:tc>
          <w:tcPr>
            <w:tcW w:w="2129" w:type="dxa"/>
            <w:gridSpan w:val="2"/>
            <w:vAlign w:val="top"/>
          </w:tcPr>
          <w:p w14:paraId="7BC1469F">
            <w:pPr>
              <w:pStyle w:val="7"/>
              <w:spacing w:line="388" w:lineRule="auto"/>
            </w:pPr>
          </w:p>
          <w:p w14:paraId="027F38FA">
            <w:pPr>
              <w:spacing w:before="65" w:line="229" w:lineRule="auto"/>
              <w:ind w:left="237"/>
              <w:rPr>
                <w:rFonts w:ascii="仿宋" w:hAnsi="仿宋" w:eastAsia="仿宋" w:cs="仿宋"/>
                <w:sz w:val="20"/>
                <w:szCs w:val="20"/>
              </w:rPr>
            </w:pPr>
            <w:r>
              <w:rPr>
                <w:rFonts w:ascii="仿宋" w:hAnsi="仿宋" w:eastAsia="仿宋" w:cs="仿宋"/>
                <w:spacing w:val="7"/>
                <w:sz w:val="20"/>
                <w:szCs w:val="20"/>
              </w:rPr>
              <w:t>是否属连带债权人</w:t>
            </w:r>
          </w:p>
        </w:tc>
        <w:tc>
          <w:tcPr>
            <w:tcW w:w="751" w:type="dxa"/>
            <w:gridSpan w:val="2"/>
            <w:vAlign w:val="top"/>
          </w:tcPr>
          <w:p w14:paraId="1186ECBB">
            <w:pPr>
              <w:spacing w:before="27" w:line="208" w:lineRule="auto"/>
              <w:ind w:left="139"/>
              <w:rPr>
                <w:rFonts w:ascii="仿宋" w:hAnsi="仿宋" w:eastAsia="仿宋" w:cs="仿宋"/>
                <w:sz w:val="20"/>
                <w:szCs w:val="20"/>
              </w:rPr>
            </w:pPr>
            <w:r>
              <w:rPr>
                <w:rFonts w:hint="eastAsia" w:ascii="微软雅黑" w:hAnsi="微软雅黑" w:eastAsia="微软雅黑" w:cs="微软雅黑"/>
                <w:spacing w:val="19"/>
                <w:position w:val="3"/>
                <w:sz w:val="20"/>
                <w:szCs w:val="20"/>
                <w:lang w:eastAsia="zh-CN"/>
              </w:rPr>
              <w:t>□</w:t>
            </w:r>
            <w:r>
              <w:rPr>
                <w:rFonts w:ascii="仿宋" w:hAnsi="仿宋" w:eastAsia="仿宋" w:cs="仿宋"/>
                <w:spacing w:val="19"/>
                <w:position w:val="-3"/>
                <w:sz w:val="20"/>
                <w:szCs w:val="20"/>
              </w:rPr>
              <w:t>有</w:t>
            </w:r>
          </w:p>
          <w:p w14:paraId="38D3B71B">
            <w:pPr>
              <w:spacing w:before="209" w:line="208" w:lineRule="auto"/>
              <w:ind w:left="139"/>
              <w:rPr>
                <w:rFonts w:ascii="仿宋" w:hAnsi="仿宋" w:eastAsia="仿宋" w:cs="仿宋"/>
                <w:sz w:val="20"/>
                <w:szCs w:val="20"/>
              </w:rPr>
            </w:pPr>
            <w:r>
              <w:rPr>
                <w:rFonts w:hint="eastAsia" w:ascii="微软雅黑" w:hAnsi="微软雅黑" w:eastAsia="微软雅黑" w:cs="微软雅黑"/>
                <w:spacing w:val="19"/>
                <w:position w:val="3"/>
                <w:sz w:val="20"/>
                <w:szCs w:val="20"/>
                <w:lang w:eastAsia="zh-CN"/>
              </w:rPr>
              <w:t>□</w:t>
            </w:r>
            <w:r>
              <w:rPr>
                <w:rFonts w:ascii="仿宋" w:hAnsi="仿宋" w:eastAsia="仿宋" w:cs="仿宋"/>
                <w:spacing w:val="19"/>
                <w:position w:val="-3"/>
                <w:sz w:val="20"/>
                <w:szCs w:val="20"/>
              </w:rPr>
              <w:t>无</w:t>
            </w:r>
          </w:p>
        </w:tc>
        <w:tc>
          <w:tcPr>
            <w:tcW w:w="1113" w:type="dxa"/>
            <w:gridSpan w:val="2"/>
            <w:vAlign w:val="top"/>
          </w:tcPr>
          <w:p w14:paraId="64FA3012">
            <w:pPr>
              <w:spacing w:before="256" w:line="288" w:lineRule="auto"/>
              <w:ind w:left="121" w:right="105" w:hanging="2"/>
              <w:rPr>
                <w:rFonts w:ascii="仿宋" w:hAnsi="仿宋" w:eastAsia="仿宋" w:cs="仿宋"/>
                <w:sz w:val="20"/>
                <w:szCs w:val="20"/>
              </w:rPr>
            </w:pPr>
            <w:r>
              <w:rPr>
                <w:rFonts w:ascii="仿宋" w:hAnsi="仿宋" w:eastAsia="仿宋" w:cs="仿宋"/>
                <w:spacing w:val="20"/>
                <w:sz w:val="20"/>
                <w:szCs w:val="20"/>
              </w:rPr>
              <w:t>连带债权</w:t>
            </w:r>
            <w:r>
              <w:rPr>
                <w:rFonts w:ascii="仿宋" w:hAnsi="仿宋" w:eastAsia="仿宋" w:cs="仿宋"/>
                <w:spacing w:val="3"/>
                <w:sz w:val="20"/>
                <w:szCs w:val="20"/>
              </w:rPr>
              <w:t>人名称</w:t>
            </w:r>
          </w:p>
        </w:tc>
        <w:tc>
          <w:tcPr>
            <w:tcW w:w="5185" w:type="dxa"/>
            <w:gridSpan w:val="9"/>
            <w:vAlign w:val="top"/>
          </w:tcPr>
          <w:p w14:paraId="099713C7">
            <w:pPr>
              <w:pStyle w:val="7"/>
            </w:pPr>
          </w:p>
        </w:tc>
      </w:tr>
    </w:tbl>
    <w:p w14:paraId="6A76A515">
      <w:pPr>
        <w:rPr>
          <w:rFonts w:ascii="Arial"/>
          <w:sz w:val="21"/>
        </w:rPr>
      </w:pPr>
    </w:p>
    <w:p w14:paraId="418E7874">
      <w:pPr>
        <w:rPr>
          <w:rFonts w:ascii="Arial" w:hAnsi="Arial" w:eastAsia="Arial" w:cs="Arial"/>
          <w:sz w:val="21"/>
          <w:szCs w:val="21"/>
        </w:rPr>
        <w:sectPr>
          <w:footerReference r:id="rId12" w:type="default"/>
          <w:pgSz w:w="11906" w:h="16839"/>
          <w:pgMar w:top="1431" w:right="1402" w:bottom="1156" w:left="1320" w:header="0" w:footer="991" w:gutter="0"/>
          <w:cols w:space="720" w:num="1"/>
        </w:sectPr>
      </w:pPr>
    </w:p>
    <w:p w14:paraId="2D06A39B">
      <w:pPr>
        <w:spacing w:before="141"/>
      </w:pPr>
    </w:p>
    <w:tbl>
      <w:tblPr>
        <w:tblStyle w:val="6"/>
        <w:tblW w:w="9178"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2129"/>
        <w:gridCol w:w="1864"/>
        <w:gridCol w:w="1960"/>
        <w:gridCol w:w="3225"/>
      </w:tblGrid>
      <w:tr w14:paraId="05913C2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77" w:hRule="atLeast"/>
        </w:trPr>
        <w:tc>
          <w:tcPr>
            <w:tcW w:w="2129" w:type="dxa"/>
            <w:vAlign w:val="top"/>
          </w:tcPr>
          <w:p w14:paraId="4A94F37E">
            <w:pPr>
              <w:pStyle w:val="7"/>
              <w:spacing w:line="387" w:lineRule="auto"/>
            </w:pPr>
          </w:p>
          <w:p w14:paraId="66A9A239">
            <w:pPr>
              <w:spacing w:before="65" w:line="231" w:lineRule="auto"/>
              <w:ind w:left="446"/>
              <w:rPr>
                <w:rFonts w:ascii="仿宋" w:hAnsi="仿宋" w:eastAsia="仿宋" w:cs="仿宋"/>
                <w:sz w:val="20"/>
                <w:szCs w:val="20"/>
              </w:rPr>
            </w:pPr>
            <w:r>
              <w:rPr>
                <w:rFonts w:ascii="仿宋" w:hAnsi="仿宋" w:eastAsia="仿宋" w:cs="仿宋"/>
                <w:spacing w:val="7"/>
                <w:sz w:val="20"/>
                <w:szCs w:val="20"/>
              </w:rPr>
              <w:t>是否为求偿权</w:t>
            </w:r>
          </w:p>
        </w:tc>
        <w:tc>
          <w:tcPr>
            <w:tcW w:w="1864" w:type="dxa"/>
            <w:vAlign w:val="top"/>
          </w:tcPr>
          <w:p w14:paraId="0EA20E7C">
            <w:pPr>
              <w:spacing w:before="182" w:line="210" w:lineRule="auto"/>
              <w:ind w:left="122"/>
              <w:rPr>
                <w:rFonts w:ascii="仿宋" w:hAnsi="仿宋" w:eastAsia="仿宋" w:cs="仿宋"/>
                <w:sz w:val="20"/>
                <w:szCs w:val="20"/>
              </w:rPr>
            </w:pPr>
            <w:r>
              <w:rPr>
                <w:rFonts w:ascii="微软雅黑" w:hAnsi="微软雅黑" w:eastAsia="微软雅黑" w:cs="微软雅黑"/>
                <w:spacing w:val="17"/>
                <w:position w:val="3"/>
                <w:sz w:val="20"/>
                <w:szCs w:val="20"/>
              </w:rPr>
              <w:t>□</w:t>
            </w:r>
            <w:r>
              <w:rPr>
                <w:rFonts w:ascii="仿宋" w:hAnsi="仿宋" w:eastAsia="仿宋" w:cs="仿宋"/>
                <w:spacing w:val="17"/>
                <w:position w:val="-3"/>
                <w:sz w:val="20"/>
                <w:szCs w:val="20"/>
              </w:rPr>
              <w:t>是</w:t>
            </w:r>
            <w:r>
              <w:rPr>
                <w:rFonts w:hint="eastAsia" w:ascii="仿宋" w:hAnsi="仿宋" w:eastAsia="仿宋" w:cs="仿宋"/>
                <w:spacing w:val="17"/>
                <w:position w:val="-3"/>
                <w:sz w:val="20"/>
                <w:szCs w:val="20"/>
                <w:lang w:val="en-US" w:eastAsia="zh-CN"/>
              </w:rPr>
              <w:t xml:space="preserve">     </w:t>
            </w:r>
            <w:r>
              <w:rPr>
                <w:rFonts w:hint="eastAsia" w:ascii="微软雅黑" w:hAnsi="微软雅黑" w:eastAsia="微软雅黑" w:cs="微软雅黑"/>
                <w:spacing w:val="17"/>
                <w:position w:val="3"/>
                <w:sz w:val="20"/>
                <w:szCs w:val="20"/>
                <w:lang w:eastAsia="zh-CN"/>
              </w:rPr>
              <w:t>□</w:t>
            </w:r>
            <w:r>
              <w:rPr>
                <w:rFonts w:ascii="仿宋" w:hAnsi="仿宋" w:eastAsia="仿宋" w:cs="仿宋"/>
                <w:spacing w:val="17"/>
                <w:position w:val="-3"/>
                <w:sz w:val="20"/>
                <w:szCs w:val="20"/>
              </w:rPr>
              <w:t>否</w:t>
            </w:r>
          </w:p>
        </w:tc>
        <w:tc>
          <w:tcPr>
            <w:tcW w:w="1960" w:type="dxa"/>
            <w:vAlign w:val="top"/>
          </w:tcPr>
          <w:p w14:paraId="00425547">
            <w:pPr>
              <w:pStyle w:val="7"/>
              <w:spacing w:line="268" w:lineRule="auto"/>
            </w:pPr>
          </w:p>
          <w:p w14:paraId="7EA30168">
            <w:pPr>
              <w:spacing w:before="65" w:line="230" w:lineRule="auto"/>
              <w:ind w:left="151"/>
              <w:rPr>
                <w:rFonts w:ascii="仿宋" w:hAnsi="仿宋" w:eastAsia="仿宋" w:cs="仿宋"/>
                <w:sz w:val="20"/>
                <w:szCs w:val="20"/>
              </w:rPr>
            </w:pPr>
            <w:r>
              <w:rPr>
                <w:rFonts w:ascii="仿宋" w:hAnsi="仿宋" w:eastAsia="仿宋" w:cs="仿宋"/>
                <w:spacing w:val="7"/>
                <w:sz w:val="20"/>
                <w:szCs w:val="20"/>
              </w:rPr>
              <w:t>是否为将来求偿权</w:t>
            </w:r>
          </w:p>
        </w:tc>
        <w:tc>
          <w:tcPr>
            <w:tcW w:w="3225" w:type="dxa"/>
            <w:vAlign w:val="top"/>
          </w:tcPr>
          <w:p w14:paraId="11EAA5CA">
            <w:pPr>
              <w:spacing w:before="182" w:line="210" w:lineRule="auto"/>
              <w:ind w:left="124"/>
              <w:rPr>
                <w:rFonts w:ascii="仿宋" w:hAnsi="仿宋" w:eastAsia="仿宋" w:cs="仿宋"/>
                <w:sz w:val="20"/>
                <w:szCs w:val="20"/>
              </w:rPr>
            </w:pPr>
            <w:r>
              <w:rPr>
                <w:rFonts w:hint="eastAsia" w:ascii="微软雅黑" w:hAnsi="微软雅黑" w:eastAsia="微软雅黑" w:cs="微软雅黑"/>
                <w:spacing w:val="17"/>
                <w:position w:val="3"/>
                <w:sz w:val="20"/>
                <w:szCs w:val="20"/>
                <w:lang w:eastAsia="zh-CN"/>
              </w:rPr>
              <w:t>□</w:t>
            </w:r>
            <w:r>
              <w:rPr>
                <w:rFonts w:ascii="仿宋" w:hAnsi="仿宋" w:eastAsia="仿宋" w:cs="仿宋"/>
                <w:spacing w:val="17"/>
                <w:position w:val="-3"/>
                <w:sz w:val="20"/>
                <w:szCs w:val="20"/>
              </w:rPr>
              <w:t>是</w:t>
            </w:r>
            <w:r>
              <w:rPr>
                <w:rFonts w:hint="eastAsia" w:ascii="仿宋" w:hAnsi="仿宋" w:eastAsia="仿宋" w:cs="仿宋"/>
                <w:spacing w:val="17"/>
                <w:position w:val="-3"/>
                <w:sz w:val="20"/>
                <w:szCs w:val="20"/>
                <w:lang w:val="en-US" w:eastAsia="zh-CN"/>
              </w:rPr>
              <w:t xml:space="preserve">       </w:t>
            </w:r>
            <w:r>
              <w:rPr>
                <w:rFonts w:ascii="微软雅黑" w:hAnsi="微软雅黑" w:eastAsia="微软雅黑" w:cs="微软雅黑"/>
                <w:spacing w:val="17"/>
                <w:position w:val="3"/>
                <w:sz w:val="20"/>
                <w:szCs w:val="20"/>
              </w:rPr>
              <w:t>□</w:t>
            </w:r>
            <w:r>
              <w:rPr>
                <w:rFonts w:ascii="仿宋" w:hAnsi="仿宋" w:eastAsia="仿宋" w:cs="仿宋"/>
                <w:spacing w:val="17"/>
                <w:position w:val="-3"/>
                <w:sz w:val="20"/>
                <w:szCs w:val="20"/>
              </w:rPr>
              <w:t>否</w:t>
            </w:r>
          </w:p>
        </w:tc>
      </w:tr>
      <w:tr w14:paraId="2457B81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741" w:hRule="atLeast"/>
        </w:trPr>
        <w:tc>
          <w:tcPr>
            <w:tcW w:w="2129" w:type="dxa"/>
            <w:vAlign w:val="top"/>
          </w:tcPr>
          <w:p w14:paraId="25DECA9D">
            <w:pPr>
              <w:pStyle w:val="7"/>
              <w:spacing w:line="252" w:lineRule="auto"/>
            </w:pPr>
          </w:p>
          <w:p w14:paraId="517E2AB1">
            <w:pPr>
              <w:pStyle w:val="7"/>
              <w:spacing w:line="252" w:lineRule="auto"/>
            </w:pPr>
          </w:p>
          <w:p w14:paraId="267A209C">
            <w:pPr>
              <w:pStyle w:val="7"/>
              <w:spacing w:line="252" w:lineRule="auto"/>
            </w:pPr>
          </w:p>
          <w:p w14:paraId="64D382E0">
            <w:pPr>
              <w:pStyle w:val="7"/>
              <w:spacing w:line="252" w:lineRule="auto"/>
            </w:pPr>
          </w:p>
          <w:p w14:paraId="65CF5F4A">
            <w:pPr>
              <w:pStyle w:val="7"/>
              <w:spacing w:line="252" w:lineRule="auto"/>
            </w:pPr>
          </w:p>
          <w:p w14:paraId="193D69A0">
            <w:pPr>
              <w:pStyle w:val="7"/>
              <w:spacing w:line="253" w:lineRule="auto"/>
            </w:pPr>
          </w:p>
          <w:p w14:paraId="35B1CC15">
            <w:pPr>
              <w:pStyle w:val="7"/>
              <w:spacing w:line="253" w:lineRule="auto"/>
            </w:pPr>
          </w:p>
          <w:p w14:paraId="63D7CA66">
            <w:pPr>
              <w:pStyle w:val="7"/>
              <w:spacing w:line="253" w:lineRule="auto"/>
            </w:pPr>
          </w:p>
          <w:p w14:paraId="1A0675B8">
            <w:pPr>
              <w:pStyle w:val="7"/>
              <w:spacing w:line="253" w:lineRule="auto"/>
            </w:pPr>
          </w:p>
          <w:p w14:paraId="2D6F0BE9">
            <w:pPr>
              <w:pStyle w:val="7"/>
              <w:spacing w:line="253" w:lineRule="auto"/>
            </w:pPr>
          </w:p>
          <w:p w14:paraId="1C66943E">
            <w:pPr>
              <w:pStyle w:val="7"/>
              <w:spacing w:line="253" w:lineRule="auto"/>
            </w:pPr>
          </w:p>
          <w:p w14:paraId="1DF0368A">
            <w:pPr>
              <w:spacing w:before="65" w:line="231" w:lineRule="auto"/>
              <w:ind w:left="371"/>
              <w:rPr>
                <w:rFonts w:ascii="仿宋" w:hAnsi="仿宋" w:eastAsia="仿宋" w:cs="仿宋"/>
                <w:sz w:val="20"/>
                <w:szCs w:val="20"/>
              </w:rPr>
            </w:pPr>
            <w:r>
              <w:rPr>
                <w:rFonts w:ascii="仿宋" w:hAnsi="仿宋" w:eastAsia="仿宋" w:cs="仿宋"/>
                <w:b/>
                <w:bCs/>
                <w:spacing w:val="2"/>
                <w:sz w:val="20"/>
                <w:szCs w:val="20"/>
              </w:rPr>
              <w:t>申报事实与理由</w:t>
            </w:r>
          </w:p>
          <w:p w14:paraId="4D5D7994">
            <w:pPr>
              <w:spacing w:before="62" w:line="288" w:lineRule="auto"/>
              <w:ind w:left="130" w:right="117" w:firstLine="5"/>
              <w:rPr>
                <w:rFonts w:ascii="仿宋" w:hAnsi="仿宋" w:eastAsia="仿宋" w:cs="仿宋"/>
                <w:sz w:val="20"/>
                <w:szCs w:val="20"/>
              </w:rPr>
            </w:pPr>
            <w:r>
              <w:rPr>
                <w:rFonts w:ascii="仿宋" w:hAnsi="仿宋" w:eastAsia="仿宋" w:cs="仿宋"/>
                <w:spacing w:val="7"/>
                <w:sz w:val="20"/>
                <w:szCs w:val="20"/>
              </w:rPr>
              <w:t>（简要说明债权发生</w:t>
            </w:r>
            <w:r>
              <w:rPr>
                <w:rFonts w:ascii="仿宋" w:hAnsi="仿宋" w:eastAsia="仿宋" w:cs="仿宋"/>
                <w:spacing w:val="8"/>
                <w:sz w:val="20"/>
                <w:szCs w:val="20"/>
              </w:rPr>
              <w:t>时间、依据、数额及计算办法等，如有财产担保，请注明担保标的物、担保金额；如有连带债务人，请注明连带债务人的名称等相关信息。如空</w:t>
            </w:r>
            <w:r>
              <w:rPr>
                <w:rFonts w:ascii="仿宋" w:hAnsi="仿宋" w:eastAsia="仿宋" w:cs="仿宋"/>
                <w:spacing w:val="7"/>
                <w:sz w:val="20"/>
                <w:szCs w:val="20"/>
              </w:rPr>
              <w:t>间不足可扩展附件）</w:t>
            </w:r>
          </w:p>
        </w:tc>
        <w:tc>
          <w:tcPr>
            <w:tcW w:w="1864" w:type="dxa"/>
            <w:tcBorders>
              <w:right w:val="nil"/>
            </w:tcBorders>
            <w:vAlign w:val="top"/>
          </w:tcPr>
          <w:p w14:paraId="4D1AAA62">
            <w:pPr>
              <w:pStyle w:val="7"/>
            </w:pPr>
          </w:p>
        </w:tc>
        <w:tc>
          <w:tcPr>
            <w:tcW w:w="1960" w:type="dxa"/>
            <w:tcBorders>
              <w:left w:val="nil"/>
              <w:right w:val="nil"/>
            </w:tcBorders>
            <w:vAlign w:val="top"/>
          </w:tcPr>
          <w:p w14:paraId="5D7A4B70">
            <w:pPr>
              <w:pStyle w:val="7"/>
            </w:pPr>
          </w:p>
        </w:tc>
        <w:tc>
          <w:tcPr>
            <w:tcW w:w="3225" w:type="dxa"/>
            <w:tcBorders>
              <w:left w:val="nil"/>
            </w:tcBorders>
            <w:vAlign w:val="top"/>
          </w:tcPr>
          <w:p w14:paraId="2C3F34C5">
            <w:pPr>
              <w:pStyle w:val="7"/>
            </w:pPr>
          </w:p>
        </w:tc>
      </w:tr>
    </w:tbl>
    <w:p w14:paraId="2EC4FB98">
      <w:pPr>
        <w:pStyle w:val="2"/>
        <w:spacing w:before="52" w:line="228" w:lineRule="auto"/>
        <w:ind w:left="128"/>
        <w:rPr>
          <w:sz w:val="20"/>
          <w:szCs w:val="20"/>
        </w:rPr>
      </w:pPr>
      <w:r>
        <w:rPr>
          <w:spacing w:val="9"/>
          <w:sz w:val="20"/>
          <w:szCs w:val="20"/>
        </w:rPr>
        <w:t>备注：1.债权由多笔或多期组成的，请在证据中附计算清单，与证据一并列入债权申报文件目录；</w:t>
      </w:r>
    </w:p>
    <w:p w14:paraId="1D64F80B">
      <w:pPr>
        <w:pStyle w:val="2"/>
        <w:spacing w:before="64" w:line="229" w:lineRule="auto"/>
        <w:ind w:left="753"/>
        <w:rPr>
          <w:sz w:val="20"/>
          <w:szCs w:val="20"/>
        </w:rPr>
      </w:pPr>
      <w:r>
        <w:rPr>
          <w:spacing w:val="10"/>
          <w:sz w:val="20"/>
          <w:szCs w:val="20"/>
        </w:rPr>
        <w:t>2.提交材料的纸张规格应为A4纸，书写均应使用蓝黑或碳素墨水，或直接打印。</w:t>
      </w:r>
    </w:p>
    <w:p w14:paraId="14B28C05">
      <w:pPr>
        <w:pStyle w:val="2"/>
        <w:spacing w:before="65" w:line="259" w:lineRule="auto"/>
        <w:ind w:left="138" w:right="355" w:firstLine="616"/>
        <w:rPr>
          <w:sz w:val="20"/>
          <w:szCs w:val="20"/>
        </w:rPr>
      </w:pPr>
      <w:r>
        <w:rPr>
          <w:spacing w:val="10"/>
          <w:sz w:val="20"/>
          <w:szCs w:val="20"/>
        </w:rPr>
        <w:t>3.求偿权:指在当权利、资源等因个人或集体而遭受侵害、损失的时候，所具有的要求赔偿</w:t>
      </w:r>
      <w:r>
        <w:rPr>
          <w:sz w:val="20"/>
          <w:szCs w:val="20"/>
        </w:rPr>
        <w:t>的权利。</w:t>
      </w:r>
    </w:p>
    <w:p w14:paraId="335671FF">
      <w:pPr>
        <w:pStyle w:val="2"/>
        <w:spacing w:before="61" w:line="259" w:lineRule="auto"/>
        <w:ind w:left="147" w:right="297" w:firstLine="602"/>
        <w:rPr>
          <w:sz w:val="20"/>
          <w:szCs w:val="20"/>
        </w:rPr>
      </w:pPr>
      <w:r>
        <w:rPr>
          <w:spacing w:val="7"/>
          <w:sz w:val="20"/>
          <w:szCs w:val="20"/>
        </w:rPr>
        <w:t>4.《破产法》第五十一条债务人的保证人或者其他</w:t>
      </w:r>
      <w:r>
        <w:rPr>
          <w:spacing w:val="6"/>
          <w:sz w:val="20"/>
          <w:szCs w:val="20"/>
        </w:rPr>
        <w:t>连带债务人已经代替债务人清偿债务的，以其对债务人的求偿权申报债权。</w:t>
      </w:r>
    </w:p>
    <w:p w14:paraId="176A7F57">
      <w:pPr>
        <w:pStyle w:val="2"/>
        <w:spacing w:before="62" w:line="288" w:lineRule="auto"/>
        <w:ind w:left="155" w:right="355" w:firstLine="392"/>
        <w:rPr>
          <w:sz w:val="20"/>
          <w:szCs w:val="20"/>
        </w:rPr>
      </w:pPr>
      <w:r>
        <w:rPr>
          <w:spacing w:val="8"/>
          <w:sz w:val="20"/>
          <w:szCs w:val="20"/>
        </w:rPr>
        <w:t>债务人的保证人或者其他连带债务人尚未代替债务人清偿债务的，以其对债</w:t>
      </w:r>
      <w:r>
        <w:rPr>
          <w:spacing w:val="7"/>
          <w:sz w:val="20"/>
          <w:szCs w:val="20"/>
        </w:rPr>
        <w:t>务人的将来求偿权</w:t>
      </w:r>
      <w:r>
        <w:rPr>
          <w:spacing w:val="8"/>
          <w:sz w:val="20"/>
          <w:szCs w:val="20"/>
        </w:rPr>
        <w:t>申报债权。但是，债权人已经向管理人申报全部债权的</w:t>
      </w:r>
      <w:r>
        <w:rPr>
          <w:spacing w:val="7"/>
          <w:sz w:val="20"/>
          <w:szCs w:val="20"/>
        </w:rPr>
        <w:t>除外。</w:t>
      </w:r>
    </w:p>
    <w:p w14:paraId="6A3D45BB">
      <w:pPr>
        <w:spacing w:line="249" w:lineRule="auto"/>
        <w:rPr>
          <w:rFonts w:ascii="Arial"/>
          <w:sz w:val="21"/>
        </w:rPr>
      </w:pPr>
    </w:p>
    <w:p w14:paraId="057F98E0">
      <w:pPr>
        <w:pStyle w:val="2"/>
        <w:spacing w:before="65" w:line="229" w:lineRule="auto"/>
        <w:ind w:left="168"/>
        <w:rPr>
          <w:sz w:val="20"/>
          <w:szCs w:val="20"/>
        </w:rPr>
      </w:pPr>
      <w:r>
        <w:rPr>
          <w:spacing w:val="8"/>
          <w:sz w:val="20"/>
          <w:szCs w:val="20"/>
        </w:rPr>
        <w:t>债权申报人（签名或盖章</w:t>
      </w:r>
      <w:r>
        <w:rPr>
          <w:spacing w:val="2"/>
          <w:sz w:val="20"/>
          <w:szCs w:val="20"/>
        </w:rPr>
        <w:t>）：</w:t>
      </w:r>
    </w:p>
    <w:p w14:paraId="75BE6228">
      <w:pPr>
        <w:spacing w:line="270" w:lineRule="auto"/>
        <w:rPr>
          <w:rFonts w:ascii="Arial"/>
          <w:sz w:val="21"/>
        </w:rPr>
      </w:pPr>
    </w:p>
    <w:p w14:paraId="32B2D693">
      <w:pPr>
        <w:pStyle w:val="2"/>
        <w:spacing w:before="65" w:line="231" w:lineRule="auto"/>
        <w:jc w:val="center"/>
        <w:rPr>
          <w:sz w:val="20"/>
          <w:szCs w:val="20"/>
        </w:rPr>
      </w:pPr>
      <w:r>
        <w:rPr>
          <w:rFonts w:hint="eastAsia"/>
          <w:spacing w:val="-10"/>
          <w:sz w:val="20"/>
          <w:szCs w:val="20"/>
          <w:lang w:val="en-US" w:eastAsia="zh-CN"/>
        </w:rPr>
        <w:t xml:space="preserve">                                       </w:t>
      </w:r>
      <w:r>
        <w:rPr>
          <w:spacing w:val="-10"/>
          <w:sz w:val="20"/>
          <w:szCs w:val="20"/>
        </w:rPr>
        <w:t>申报日期：</w:t>
      </w:r>
      <w:r>
        <w:rPr>
          <w:rFonts w:hint="eastAsia"/>
          <w:spacing w:val="-10"/>
          <w:sz w:val="20"/>
          <w:szCs w:val="20"/>
          <w:lang w:val="en-US" w:eastAsia="zh-CN"/>
        </w:rPr>
        <w:t xml:space="preserve">     </w:t>
      </w:r>
      <w:r>
        <w:rPr>
          <w:spacing w:val="-10"/>
          <w:sz w:val="20"/>
          <w:szCs w:val="20"/>
        </w:rPr>
        <w:t>年</w:t>
      </w:r>
      <w:r>
        <w:rPr>
          <w:rFonts w:hint="eastAsia"/>
          <w:spacing w:val="-10"/>
          <w:sz w:val="20"/>
          <w:szCs w:val="20"/>
          <w:lang w:val="en-US" w:eastAsia="zh-CN"/>
        </w:rPr>
        <w:t xml:space="preserve">    </w:t>
      </w:r>
      <w:r>
        <w:rPr>
          <w:spacing w:val="-10"/>
          <w:sz w:val="20"/>
          <w:szCs w:val="20"/>
        </w:rPr>
        <w:t>月</w:t>
      </w:r>
      <w:r>
        <w:rPr>
          <w:rFonts w:hint="eastAsia"/>
          <w:spacing w:val="-10"/>
          <w:sz w:val="20"/>
          <w:szCs w:val="20"/>
          <w:lang w:val="en-US" w:eastAsia="zh-CN"/>
        </w:rPr>
        <w:t xml:space="preserve">    </w:t>
      </w:r>
      <w:r>
        <w:rPr>
          <w:spacing w:val="-10"/>
          <w:sz w:val="20"/>
          <w:szCs w:val="20"/>
        </w:rPr>
        <w:t>日</w:t>
      </w:r>
    </w:p>
    <w:p w14:paraId="01B9F945">
      <w:pPr>
        <w:spacing w:line="231" w:lineRule="auto"/>
        <w:rPr>
          <w:sz w:val="20"/>
          <w:szCs w:val="20"/>
        </w:rPr>
        <w:sectPr>
          <w:footerReference r:id="rId13" w:type="default"/>
          <w:pgSz w:w="11906" w:h="16839"/>
          <w:pgMar w:top="1431" w:right="1160" w:bottom="1157" w:left="1320" w:header="0" w:footer="991" w:gutter="0"/>
          <w:cols w:space="720" w:num="1"/>
        </w:sectPr>
      </w:pPr>
    </w:p>
    <w:p w14:paraId="7B432902">
      <w:pPr>
        <w:pStyle w:val="2"/>
        <w:spacing w:before="91" w:line="223" w:lineRule="auto"/>
        <w:outlineLvl w:val="0"/>
      </w:pPr>
      <w:r>
        <w:rPr>
          <w:b/>
          <w:bCs/>
          <w:spacing w:val="-10"/>
        </w:rPr>
        <w:t>附件</w:t>
      </w:r>
      <w:r>
        <w:rPr>
          <w:rFonts w:hint="eastAsia"/>
          <w:b/>
          <w:bCs/>
          <w:spacing w:val="-10"/>
          <w:lang w:val="en-US" w:eastAsia="zh-CN"/>
        </w:rPr>
        <w:t xml:space="preserve">五                                                           </w:t>
      </w:r>
      <w:r>
        <w:rPr>
          <w:b/>
          <w:bCs/>
          <w:spacing w:val="-10"/>
        </w:rPr>
        <w:t>一式三份</w:t>
      </w:r>
    </w:p>
    <w:p w14:paraId="09E99BEA">
      <w:pPr>
        <w:pStyle w:val="2"/>
        <w:spacing w:before="225" w:line="226" w:lineRule="auto"/>
        <w:jc w:val="center"/>
        <w:outlineLvl w:val="0"/>
        <w:rPr>
          <w:sz w:val="35"/>
          <w:szCs w:val="35"/>
        </w:rPr>
      </w:pPr>
      <w:r>
        <w:rPr>
          <w:b/>
          <w:bCs/>
          <w:spacing w:val="4"/>
          <w:sz w:val="35"/>
          <w:szCs w:val="35"/>
        </w:rPr>
        <w:t>债权人送达地址确认书</w:t>
      </w:r>
    </w:p>
    <w:p w14:paraId="10FB55A1">
      <w:pPr>
        <w:spacing w:before="212"/>
      </w:pPr>
    </w:p>
    <w:tbl>
      <w:tblPr>
        <w:tblStyle w:val="6"/>
        <w:tblW w:w="10073"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373"/>
        <w:gridCol w:w="5468"/>
        <w:gridCol w:w="1619"/>
        <w:gridCol w:w="1613"/>
      </w:tblGrid>
      <w:tr w14:paraId="6DA05D3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33" w:hRule="atLeast"/>
        </w:trPr>
        <w:tc>
          <w:tcPr>
            <w:tcW w:w="1373" w:type="dxa"/>
            <w:vAlign w:val="top"/>
          </w:tcPr>
          <w:p w14:paraId="1E555791">
            <w:pPr>
              <w:spacing w:before="212" w:line="229" w:lineRule="auto"/>
              <w:ind w:left="202"/>
              <w:rPr>
                <w:rFonts w:ascii="仿宋" w:hAnsi="仿宋" w:eastAsia="仿宋" w:cs="仿宋"/>
                <w:sz w:val="20"/>
                <w:szCs w:val="20"/>
              </w:rPr>
            </w:pPr>
            <w:r>
              <w:rPr>
                <w:rFonts w:ascii="仿宋" w:hAnsi="仿宋" w:eastAsia="仿宋" w:cs="仿宋"/>
                <w:spacing w:val="1"/>
                <w:sz w:val="20"/>
                <w:szCs w:val="20"/>
              </w:rPr>
              <w:t>申报人名称</w:t>
            </w:r>
          </w:p>
        </w:tc>
        <w:tc>
          <w:tcPr>
            <w:tcW w:w="5468" w:type="dxa"/>
            <w:vAlign w:val="top"/>
          </w:tcPr>
          <w:p w14:paraId="28651CE9">
            <w:pPr>
              <w:pStyle w:val="7"/>
            </w:pPr>
          </w:p>
        </w:tc>
        <w:tc>
          <w:tcPr>
            <w:tcW w:w="1619" w:type="dxa"/>
            <w:vAlign w:val="top"/>
          </w:tcPr>
          <w:p w14:paraId="184602C3">
            <w:pPr>
              <w:spacing w:before="55" w:line="262" w:lineRule="auto"/>
              <w:ind w:left="123" w:right="57" w:firstLine="69"/>
              <w:rPr>
                <w:rFonts w:ascii="仿宋" w:hAnsi="仿宋" w:eastAsia="仿宋" w:cs="仿宋"/>
                <w:sz w:val="20"/>
                <w:szCs w:val="20"/>
              </w:rPr>
            </w:pPr>
            <w:r>
              <w:rPr>
                <w:rFonts w:ascii="仿宋" w:hAnsi="仿宋" w:eastAsia="仿宋" w:cs="仿宋"/>
                <w:spacing w:val="7"/>
                <w:sz w:val="20"/>
                <w:szCs w:val="20"/>
              </w:rPr>
              <w:t>债权申报编号</w:t>
            </w:r>
            <w:r>
              <w:rPr>
                <w:rFonts w:ascii="仿宋" w:hAnsi="仿宋" w:eastAsia="仿宋" w:cs="仿宋"/>
                <w:spacing w:val="4"/>
                <w:sz w:val="20"/>
                <w:szCs w:val="20"/>
              </w:rPr>
              <w:t>（管理人填写）</w:t>
            </w:r>
          </w:p>
        </w:tc>
        <w:tc>
          <w:tcPr>
            <w:tcW w:w="1613" w:type="dxa"/>
            <w:vAlign w:val="top"/>
          </w:tcPr>
          <w:p w14:paraId="0E81E402">
            <w:pPr>
              <w:pStyle w:val="7"/>
            </w:pPr>
          </w:p>
        </w:tc>
      </w:tr>
      <w:tr w14:paraId="4A51A3D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23" w:hRule="atLeast"/>
        </w:trPr>
        <w:tc>
          <w:tcPr>
            <w:tcW w:w="1373" w:type="dxa"/>
            <w:vAlign w:val="top"/>
          </w:tcPr>
          <w:p w14:paraId="5221E9CC">
            <w:pPr>
              <w:pStyle w:val="7"/>
              <w:spacing w:line="258" w:lineRule="auto"/>
            </w:pPr>
          </w:p>
          <w:p w14:paraId="71355BB5">
            <w:pPr>
              <w:pStyle w:val="7"/>
              <w:spacing w:line="259" w:lineRule="auto"/>
            </w:pPr>
          </w:p>
          <w:p w14:paraId="3371AD3B">
            <w:pPr>
              <w:pStyle w:val="7"/>
              <w:spacing w:line="259" w:lineRule="auto"/>
            </w:pPr>
          </w:p>
          <w:p w14:paraId="23F12DD0">
            <w:pPr>
              <w:pStyle w:val="7"/>
              <w:spacing w:line="259" w:lineRule="auto"/>
            </w:pPr>
          </w:p>
          <w:p w14:paraId="4C61FD48">
            <w:pPr>
              <w:pStyle w:val="7"/>
              <w:spacing w:line="259" w:lineRule="auto"/>
            </w:pPr>
          </w:p>
          <w:p w14:paraId="6277ADFA">
            <w:pPr>
              <w:spacing w:before="65" w:line="333" w:lineRule="auto"/>
              <w:ind w:left="120" w:right="109" w:firstLine="11"/>
              <w:jc w:val="both"/>
              <w:rPr>
                <w:rFonts w:ascii="仿宋" w:hAnsi="仿宋" w:eastAsia="仿宋" w:cs="仿宋"/>
                <w:sz w:val="20"/>
                <w:szCs w:val="20"/>
              </w:rPr>
            </w:pPr>
            <w:r>
              <w:rPr>
                <w:rFonts w:ascii="仿宋" w:hAnsi="仿宋" w:eastAsia="仿宋" w:cs="仿宋"/>
                <w:spacing w:val="25"/>
                <w:sz w:val="20"/>
                <w:szCs w:val="20"/>
              </w:rPr>
              <w:t>管理人对申</w:t>
            </w:r>
            <w:r>
              <w:rPr>
                <w:rFonts w:ascii="仿宋" w:hAnsi="仿宋" w:eastAsia="仿宋" w:cs="仿宋"/>
                <w:spacing w:val="27"/>
                <w:sz w:val="20"/>
                <w:szCs w:val="20"/>
              </w:rPr>
              <w:t>报人填写送达地址确认书的告知事</w:t>
            </w:r>
            <w:r>
              <w:rPr>
                <w:rFonts w:ascii="仿宋" w:hAnsi="仿宋" w:eastAsia="仿宋" w:cs="仿宋"/>
                <w:sz w:val="20"/>
                <w:szCs w:val="20"/>
              </w:rPr>
              <w:t>项</w:t>
            </w:r>
          </w:p>
        </w:tc>
        <w:tc>
          <w:tcPr>
            <w:tcW w:w="8700" w:type="dxa"/>
            <w:gridSpan w:val="3"/>
            <w:vAlign w:val="top"/>
          </w:tcPr>
          <w:p w14:paraId="24AE00E7">
            <w:pPr>
              <w:spacing w:before="108" w:line="282" w:lineRule="auto"/>
              <w:ind w:left="115" w:right="109" w:firstLine="425"/>
              <w:rPr>
                <w:rFonts w:ascii="仿宋" w:hAnsi="仿宋" w:eastAsia="仿宋" w:cs="仿宋"/>
                <w:sz w:val="20"/>
                <w:szCs w:val="20"/>
              </w:rPr>
            </w:pPr>
            <w:r>
              <w:rPr>
                <w:rFonts w:ascii="仿宋" w:hAnsi="仿宋" w:eastAsia="仿宋" w:cs="仿宋"/>
                <w:spacing w:val="12"/>
                <w:sz w:val="20"/>
                <w:szCs w:val="20"/>
              </w:rPr>
              <w:t>一、债权人申报债权时应当向管理人提供或者确认自己准</w:t>
            </w:r>
            <w:r>
              <w:rPr>
                <w:rFonts w:ascii="仿宋" w:hAnsi="仿宋" w:eastAsia="仿宋" w:cs="仿宋"/>
                <w:spacing w:val="11"/>
                <w:sz w:val="20"/>
                <w:szCs w:val="20"/>
              </w:rPr>
              <w:t>确的联系方式，并填写债权人</w:t>
            </w:r>
            <w:r>
              <w:rPr>
                <w:rFonts w:ascii="仿宋" w:hAnsi="仿宋" w:eastAsia="仿宋" w:cs="仿宋"/>
                <w:spacing w:val="7"/>
                <w:sz w:val="20"/>
                <w:szCs w:val="20"/>
              </w:rPr>
              <w:t>联系方式确认书。</w:t>
            </w:r>
          </w:p>
          <w:p w14:paraId="74753CCD">
            <w:pPr>
              <w:spacing w:before="109" w:line="228" w:lineRule="auto"/>
              <w:ind w:left="544"/>
              <w:rPr>
                <w:rFonts w:ascii="仿宋" w:hAnsi="仿宋" w:eastAsia="仿宋" w:cs="仿宋"/>
                <w:sz w:val="20"/>
                <w:szCs w:val="20"/>
              </w:rPr>
            </w:pPr>
            <w:r>
              <w:rPr>
                <w:rFonts w:ascii="仿宋" w:hAnsi="仿宋" w:eastAsia="仿宋" w:cs="仿宋"/>
                <w:spacing w:val="9"/>
                <w:sz w:val="20"/>
                <w:szCs w:val="20"/>
              </w:rPr>
              <w:t>二、债权人在破产期间如果送达地址有变更，应当及时以书面方式告知管理人。</w:t>
            </w:r>
          </w:p>
          <w:p w14:paraId="42AAEA6D">
            <w:pPr>
              <w:spacing w:before="113" w:line="298" w:lineRule="auto"/>
              <w:ind w:left="115" w:right="109" w:firstLine="428"/>
              <w:rPr>
                <w:rFonts w:ascii="仿宋" w:hAnsi="仿宋" w:eastAsia="仿宋" w:cs="仿宋"/>
                <w:sz w:val="20"/>
                <w:szCs w:val="20"/>
              </w:rPr>
            </w:pPr>
            <w:r>
              <w:rPr>
                <w:rFonts w:ascii="仿宋" w:hAnsi="仿宋" w:eastAsia="仿宋" w:cs="仿宋"/>
                <w:spacing w:val="10"/>
                <w:sz w:val="20"/>
                <w:szCs w:val="20"/>
              </w:rPr>
              <w:t>三、债权人拒绝提供自己的送达地址，经管理人告知后仍不提供的</w:t>
            </w:r>
            <w:r>
              <w:rPr>
                <w:rFonts w:ascii="仿宋" w:hAnsi="仿宋" w:eastAsia="仿宋" w:cs="仿宋"/>
                <w:spacing w:val="9"/>
                <w:sz w:val="20"/>
                <w:szCs w:val="20"/>
              </w:rPr>
              <w:t>：自然人以其户籍登</w:t>
            </w:r>
            <w:r>
              <w:rPr>
                <w:rFonts w:ascii="仿宋" w:hAnsi="仿宋" w:eastAsia="仿宋" w:cs="仿宋"/>
                <w:spacing w:val="12"/>
                <w:sz w:val="20"/>
                <w:szCs w:val="20"/>
              </w:rPr>
              <w:t>记中的住所地或者经常居住地为送达地址；法人或者其他组织以</w:t>
            </w:r>
            <w:r>
              <w:rPr>
                <w:rFonts w:ascii="仿宋" w:hAnsi="仿宋" w:eastAsia="仿宋" w:cs="仿宋"/>
                <w:spacing w:val="11"/>
                <w:sz w:val="20"/>
                <w:szCs w:val="20"/>
              </w:rPr>
              <w:t>其工商登记或者其他依法登</w:t>
            </w:r>
            <w:r>
              <w:rPr>
                <w:rFonts w:ascii="仿宋" w:hAnsi="仿宋" w:eastAsia="仿宋" w:cs="仿宋"/>
                <w:spacing w:val="8"/>
                <w:sz w:val="20"/>
                <w:szCs w:val="20"/>
              </w:rPr>
              <w:t>记、备案中的住所地为送达地址。</w:t>
            </w:r>
          </w:p>
          <w:p w14:paraId="2F3057E8">
            <w:pPr>
              <w:spacing w:before="110" w:line="281" w:lineRule="auto"/>
              <w:ind w:left="117" w:right="109" w:firstLine="444"/>
              <w:rPr>
                <w:rFonts w:ascii="仿宋" w:hAnsi="仿宋" w:eastAsia="仿宋" w:cs="仿宋"/>
                <w:sz w:val="20"/>
                <w:szCs w:val="20"/>
              </w:rPr>
            </w:pPr>
            <w:r>
              <w:rPr>
                <w:rFonts w:ascii="仿宋" w:hAnsi="仿宋" w:eastAsia="仿宋" w:cs="仿宋"/>
                <w:spacing w:val="11"/>
                <w:sz w:val="20"/>
                <w:szCs w:val="20"/>
              </w:rPr>
              <w:t>四、为提高工作效率，并降低文件传送的成本，管理人对本案件中的部分信息将酌情采</w:t>
            </w:r>
            <w:r>
              <w:rPr>
                <w:rFonts w:ascii="仿宋" w:hAnsi="仿宋" w:eastAsia="仿宋" w:cs="仿宋"/>
                <w:spacing w:val="9"/>
                <w:sz w:val="20"/>
                <w:szCs w:val="20"/>
              </w:rPr>
              <w:t>用电子邮件、短信、微信平台等电子送达方式送达债权人。</w:t>
            </w:r>
          </w:p>
          <w:p w14:paraId="2B763347">
            <w:pPr>
              <w:spacing w:before="109" w:line="306" w:lineRule="auto"/>
              <w:ind w:left="121" w:right="109" w:firstLine="419"/>
              <w:rPr>
                <w:rFonts w:ascii="仿宋" w:hAnsi="仿宋" w:eastAsia="仿宋" w:cs="仿宋"/>
                <w:sz w:val="20"/>
                <w:szCs w:val="20"/>
              </w:rPr>
            </w:pPr>
            <w:r>
              <w:rPr>
                <w:rFonts w:ascii="仿宋" w:hAnsi="仿宋" w:eastAsia="仿宋" w:cs="仿宋"/>
                <w:spacing w:val="10"/>
                <w:sz w:val="20"/>
                <w:szCs w:val="20"/>
              </w:rPr>
              <w:t>五、因债权人提供或者确认的送达地址不准确、拒不提供送达地址、送达地址变更未及</w:t>
            </w:r>
            <w:r>
              <w:rPr>
                <w:rFonts w:ascii="仿宋" w:hAnsi="仿宋" w:eastAsia="仿宋" w:cs="仿宋"/>
                <w:spacing w:val="12"/>
                <w:sz w:val="20"/>
                <w:szCs w:val="20"/>
              </w:rPr>
              <w:t>时告知管理人、债权人本人或者债权人指定的代收</w:t>
            </w:r>
            <w:r>
              <w:rPr>
                <w:rFonts w:ascii="仿宋" w:hAnsi="仿宋" w:eastAsia="仿宋" w:cs="仿宋"/>
                <w:spacing w:val="11"/>
                <w:sz w:val="20"/>
                <w:szCs w:val="20"/>
              </w:rPr>
              <w:t>人拒绝签收，导致相关文书未能被债权人</w:t>
            </w:r>
            <w:r>
              <w:rPr>
                <w:rFonts w:ascii="仿宋" w:hAnsi="仿宋" w:eastAsia="仿宋" w:cs="仿宋"/>
                <w:spacing w:val="12"/>
                <w:sz w:val="20"/>
                <w:szCs w:val="20"/>
              </w:rPr>
              <w:t>实际接收的，文书寄出之日视为送达之日。采取电</w:t>
            </w:r>
            <w:r>
              <w:rPr>
                <w:rFonts w:ascii="仿宋" w:hAnsi="仿宋" w:eastAsia="仿宋" w:cs="仿宋"/>
                <w:spacing w:val="11"/>
                <w:sz w:val="20"/>
                <w:szCs w:val="20"/>
              </w:rPr>
              <w:t>子送达方式的，对应系统显示发送成功的</w:t>
            </w:r>
            <w:r>
              <w:rPr>
                <w:rFonts w:ascii="仿宋" w:hAnsi="仿宋" w:eastAsia="仿宋" w:cs="仿宋"/>
                <w:spacing w:val="6"/>
                <w:sz w:val="20"/>
                <w:szCs w:val="20"/>
              </w:rPr>
              <w:t>日期为送达之日。</w:t>
            </w:r>
          </w:p>
        </w:tc>
      </w:tr>
      <w:tr w14:paraId="1773E8B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10" w:hRule="atLeast"/>
        </w:trPr>
        <w:tc>
          <w:tcPr>
            <w:tcW w:w="1373" w:type="dxa"/>
            <w:vAlign w:val="top"/>
          </w:tcPr>
          <w:p w14:paraId="1B4758A5">
            <w:pPr>
              <w:pStyle w:val="7"/>
              <w:spacing w:line="289" w:lineRule="auto"/>
            </w:pPr>
          </w:p>
          <w:p w14:paraId="6FEE750A">
            <w:pPr>
              <w:pStyle w:val="7"/>
              <w:spacing w:line="290" w:lineRule="auto"/>
            </w:pPr>
          </w:p>
          <w:p w14:paraId="461370D1">
            <w:pPr>
              <w:pStyle w:val="7"/>
              <w:spacing w:line="290" w:lineRule="auto"/>
            </w:pPr>
          </w:p>
          <w:p w14:paraId="2CC04C64">
            <w:pPr>
              <w:spacing w:before="65" w:line="291" w:lineRule="auto"/>
              <w:ind w:left="121" w:right="109" w:firstLine="28"/>
              <w:jc w:val="both"/>
              <w:rPr>
                <w:rFonts w:ascii="仿宋" w:hAnsi="仿宋" w:eastAsia="仿宋" w:cs="仿宋"/>
                <w:sz w:val="20"/>
                <w:szCs w:val="20"/>
              </w:rPr>
            </w:pPr>
            <w:r>
              <w:rPr>
                <w:rFonts w:ascii="仿宋" w:hAnsi="仿宋" w:eastAsia="仿宋" w:cs="仿宋"/>
                <w:spacing w:val="21"/>
                <w:sz w:val="20"/>
                <w:szCs w:val="20"/>
              </w:rPr>
              <w:t>申报人提供</w:t>
            </w:r>
            <w:r>
              <w:rPr>
                <w:rFonts w:ascii="仿宋" w:hAnsi="仿宋" w:eastAsia="仿宋" w:cs="仿宋"/>
                <w:spacing w:val="27"/>
                <w:sz w:val="20"/>
                <w:szCs w:val="20"/>
              </w:rPr>
              <w:t>自己的送达</w:t>
            </w:r>
            <w:r>
              <w:rPr>
                <w:rFonts w:ascii="仿宋" w:hAnsi="仿宋" w:eastAsia="仿宋" w:cs="仿宋"/>
                <w:spacing w:val="1"/>
                <w:sz w:val="20"/>
                <w:szCs w:val="20"/>
              </w:rPr>
              <w:t>地址</w:t>
            </w:r>
          </w:p>
        </w:tc>
        <w:tc>
          <w:tcPr>
            <w:tcW w:w="8700" w:type="dxa"/>
            <w:gridSpan w:val="3"/>
            <w:vAlign w:val="top"/>
          </w:tcPr>
          <w:p w14:paraId="301AFA30">
            <w:pPr>
              <w:spacing w:before="110" w:line="231" w:lineRule="auto"/>
              <w:ind w:left="126"/>
              <w:rPr>
                <w:rFonts w:ascii="仿宋" w:hAnsi="仿宋" w:eastAsia="仿宋" w:cs="仿宋"/>
                <w:sz w:val="20"/>
                <w:szCs w:val="20"/>
              </w:rPr>
            </w:pPr>
            <w:r>
              <w:rPr>
                <w:rFonts w:ascii="仿宋" w:hAnsi="仿宋" w:eastAsia="仿宋" w:cs="仿宋"/>
                <w:spacing w:val="7"/>
                <w:sz w:val="20"/>
                <w:szCs w:val="20"/>
              </w:rPr>
              <w:t>1.本人确认下列地址为送达地址：</w:t>
            </w:r>
          </w:p>
          <w:p w14:paraId="63A2EA16">
            <w:pPr>
              <w:spacing w:before="110" w:line="230" w:lineRule="auto"/>
              <w:ind w:left="118"/>
              <w:rPr>
                <w:rFonts w:ascii="仿宋" w:hAnsi="仿宋" w:eastAsia="仿宋" w:cs="仿宋"/>
                <w:sz w:val="20"/>
                <w:szCs w:val="20"/>
              </w:rPr>
            </w:pPr>
            <w:r>
              <w:rPr>
                <w:rFonts w:ascii="仿宋" w:hAnsi="仿宋" w:eastAsia="仿宋" w:cs="仿宋"/>
                <w:sz w:val="20"/>
                <w:szCs w:val="20"/>
              </w:rPr>
              <w:t>地址：</w:t>
            </w:r>
            <w:r>
              <w:rPr>
                <w:rFonts w:ascii="仿宋" w:hAnsi="仿宋" w:eastAsia="仿宋" w:cs="仿宋"/>
                <w:spacing w:val="-1"/>
                <w:sz w:val="20"/>
                <w:szCs w:val="20"/>
              </w:rPr>
              <w:t>邮编：</w:t>
            </w:r>
          </w:p>
          <w:p w14:paraId="38F03D07">
            <w:pPr>
              <w:spacing w:before="110" w:line="231" w:lineRule="auto"/>
              <w:ind w:left="129"/>
              <w:rPr>
                <w:rFonts w:ascii="仿宋" w:hAnsi="仿宋" w:eastAsia="仿宋" w:cs="仿宋"/>
                <w:sz w:val="20"/>
                <w:szCs w:val="20"/>
              </w:rPr>
            </w:pPr>
            <w:r>
              <w:rPr>
                <w:rFonts w:ascii="仿宋" w:hAnsi="仿宋" w:eastAsia="仿宋" w:cs="仿宋"/>
                <w:spacing w:val="-1"/>
                <w:sz w:val="20"/>
                <w:szCs w:val="20"/>
              </w:rPr>
              <w:t>收件人：电话：</w:t>
            </w:r>
          </w:p>
          <w:p w14:paraId="40A862C6">
            <w:pPr>
              <w:spacing w:before="109" w:line="231" w:lineRule="auto"/>
              <w:ind w:left="113"/>
              <w:rPr>
                <w:rFonts w:ascii="仿宋" w:hAnsi="仿宋" w:eastAsia="仿宋" w:cs="仿宋"/>
                <w:sz w:val="20"/>
                <w:szCs w:val="20"/>
              </w:rPr>
            </w:pPr>
            <w:r>
              <w:rPr>
                <w:rFonts w:ascii="仿宋" w:hAnsi="仿宋" w:eastAsia="仿宋" w:cs="仿宋"/>
                <w:spacing w:val="8"/>
                <w:sz w:val="20"/>
                <w:szCs w:val="20"/>
              </w:rPr>
              <w:t>2.本人指定下列现代通讯方式送达：</w:t>
            </w:r>
          </w:p>
          <w:p w14:paraId="7BF5C9D8">
            <w:pPr>
              <w:spacing w:before="110" w:line="230" w:lineRule="auto"/>
              <w:ind w:left="112"/>
              <w:rPr>
                <w:rFonts w:ascii="仿宋" w:hAnsi="仿宋" w:eastAsia="仿宋" w:cs="仿宋"/>
                <w:sz w:val="20"/>
                <w:szCs w:val="20"/>
              </w:rPr>
            </w:pPr>
            <w:r>
              <w:rPr>
                <w:rFonts w:ascii="仿宋" w:hAnsi="仿宋" w:eastAsia="仿宋" w:cs="仿宋"/>
                <w:spacing w:val="7"/>
                <w:sz w:val="20"/>
                <w:szCs w:val="20"/>
              </w:rPr>
              <w:t>⑴手机短信，接收号码：⑵传真</w:t>
            </w:r>
            <w:r>
              <w:rPr>
                <w:rFonts w:ascii="仿宋" w:hAnsi="仿宋" w:eastAsia="仿宋" w:cs="仿宋"/>
                <w:spacing w:val="6"/>
                <w:sz w:val="20"/>
                <w:szCs w:val="20"/>
              </w:rPr>
              <w:t>，接收号码：</w:t>
            </w:r>
          </w:p>
          <w:p w14:paraId="1E2E2EA7">
            <w:pPr>
              <w:spacing w:before="111" w:line="229" w:lineRule="auto"/>
              <w:ind w:left="112"/>
              <w:rPr>
                <w:rFonts w:ascii="仿宋" w:hAnsi="仿宋" w:eastAsia="仿宋" w:cs="仿宋"/>
                <w:sz w:val="20"/>
                <w:szCs w:val="20"/>
              </w:rPr>
            </w:pPr>
            <w:r>
              <w:rPr>
                <w:rFonts w:ascii="仿宋" w:hAnsi="仿宋" w:eastAsia="仿宋" w:cs="仿宋"/>
                <w:spacing w:val="7"/>
                <w:sz w:val="20"/>
                <w:szCs w:val="20"/>
              </w:rPr>
              <w:t>⑶电子邮件，邮箱地址：⑷其他方式及号码、地址：</w:t>
            </w:r>
          </w:p>
          <w:p w14:paraId="6C12ED8F">
            <w:pPr>
              <w:spacing w:before="111" w:line="230" w:lineRule="auto"/>
              <w:ind w:left="115"/>
              <w:rPr>
                <w:rFonts w:ascii="仿宋" w:hAnsi="仿宋" w:eastAsia="仿宋" w:cs="仿宋"/>
                <w:sz w:val="20"/>
                <w:szCs w:val="20"/>
              </w:rPr>
            </w:pPr>
            <w:r>
              <w:rPr>
                <w:rFonts w:ascii="仿宋" w:hAnsi="仿宋" w:eastAsia="仿宋" w:cs="仿宋"/>
                <w:spacing w:val="6"/>
                <w:sz w:val="20"/>
                <w:szCs w:val="20"/>
              </w:rPr>
              <w:t>3.其他联系方式：</w:t>
            </w:r>
          </w:p>
        </w:tc>
      </w:tr>
      <w:tr w14:paraId="66669FF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804" w:hRule="atLeast"/>
        </w:trPr>
        <w:tc>
          <w:tcPr>
            <w:tcW w:w="1373" w:type="dxa"/>
            <w:vAlign w:val="top"/>
          </w:tcPr>
          <w:p w14:paraId="1D5DFD1B">
            <w:pPr>
              <w:pStyle w:val="7"/>
              <w:spacing w:line="418" w:lineRule="auto"/>
            </w:pPr>
          </w:p>
          <w:p w14:paraId="381F9704">
            <w:pPr>
              <w:spacing w:before="65" w:line="289" w:lineRule="auto"/>
              <w:ind w:left="132" w:right="109" w:firstLine="17"/>
              <w:jc w:val="both"/>
              <w:rPr>
                <w:rFonts w:ascii="仿宋" w:hAnsi="仿宋" w:eastAsia="仿宋" w:cs="仿宋"/>
                <w:sz w:val="20"/>
                <w:szCs w:val="20"/>
              </w:rPr>
            </w:pPr>
            <w:r>
              <w:rPr>
                <w:rFonts w:ascii="仿宋" w:hAnsi="仿宋" w:eastAsia="仿宋" w:cs="仿宋"/>
                <w:spacing w:val="21"/>
                <w:sz w:val="20"/>
                <w:szCs w:val="20"/>
              </w:rPr>
              <w:t>申报人对自</w:t>
            </w:r>
            <w:r>
              <w:rPr>
                <w:rFonts w:ascii="仿宋" w:hAnsi="仿宋" w:eastAsia="仿宋" w:cs="仿宋"/>
                <w:spacing w:val="25"/>
                <w:sz w:val="20"/>
                <w:szCs w:val="20"/>
              </w:rPr>
              <w:t>己送达地址</w:t>
            </w:r>
            <w:r>
              <w:rPr>
                <w:rFonts w:ascii="仿宋" w:hAnsi="仿宋" w:eastAsia="仿宋" w:cs="仿宋"/>
                <w:sz w:val="20"/>
                <w:szCs w:val="20"/>
              </w:rPr>
              <w:t>的确认</w:t>
            </w:r>
          </w:p>
        </w:tc>
        <w:tc>
          <w:tcPr>
            <w:tcW w:w="8700" w:type="dxa"/>
            <w:gridSpan w:val="3"/>
            <w:vAlign w:val="top"/>
          </w:tcPr>
          <w:p w14:paraId="6D0A429B">
            <w:pPr>
              <w:spacing w:before="64" w:line="276" w:lineRule="auto"/>
              <w:ind w:left="123" w:right="109" w:firstLine="438"/>
              <w:rPr>
                <w:rFonts w:ascii="仿宋" w:hAnsi="仿宋" w:eastAsia="仿宋" w:cs="仿宋"/>
                <w:sz w:val="20"/>
                <w:szCs w:val="20"/>
              </w:rPr>
            </w:pPr>
            <w:r>
              <w:rPr>
                <w:rFonts w:ascii="仿宋" w:hAnsi="仿宋" w:eastAsia="仿宋" w:cs="仿宋"/>
                <w:spacing w:val="10"/>
                <w:sz w:val="20"/>
                <w:szCs w:val="20"/>
              </w:rPr>
              <w:t>我已经阅读（听明白）了管理人对申报人填写送达地址</w:t>
            </w:r>
            <w:r>
              <w:rPr>
                <w:rFonts w:ascii="仿宋" w:hAnsi="仿宋" w:eastAsia="仿宋" w:cs="仿宋"/>
                <w:spacing w:val="9"/>
                <w:sz w:val="20"/>
                <w:szCs w:val="20"/>
              </w:rPr>
              <w:t>确认书的告知事项，并保证上述</w:t>
            </w:r>
            <w:r>
              <w:rPr>
                <w:rFonts w:ascii="仿宋" w:hAnsi="仿宋" w:eastAsia="仿宋" w:cs="仿宋"/>
                <w:spacing w:val="12"/>
                <w:sz w:val="20"/>
                <w:szCs w:val="20"/>
              </w:rPr>
              <w:t>送达地址准确，管理人选择本人提供的上述任何</w:t>
            </w:r>
            <w:r>
              <w:rPr>
                <w:rFonts w:ascii="仿宋" w:hAnsi="仿宋" w:eastAsia="仿宋" w:cs="仿宋"/>
                <w:spacing w:val="11"/>
                <w:sz w:val="20"/>
                <w:szCs w:val="20"/>
              </w:rPr>
              <w:t>一个送达地址送达文书（包括通知债权人会</w:t>
            </w:r>
          </w:p>
          <w:p w14:paraId="506EA3E0">
            <w:pPr>
              <w:spacing w:before="1" w:line="230" w:lineRule="auto"/>
              <w:ind w:left="117"/>
              <w:rPr>
                <w:rFonts w:ascii="仿宋" w:hAnsi="仿宋" w:eastAsia="仿宋" w:cs="仿宋"/>
                <w:sz w:val="20"/>
                <w:szCs w:val="20"/>
              </w:rPr>
            </w:pPr>
            <w:r>
              <w:rPr>
                <w:rFonts w:ascii="仿宋" w:hAnsi="仿宋" w:eastAsia="仿宋" w:cs="仿宋"/>
                <w:spacing w:val="8"/>
                <w:sz w:val="20"/>
                <w:szCs w:val="20"/>
              </w:rPr>
              <w:t>议地址）本人都认可其效力。</w:t>
            </w:r>
          </w:p>
          <w:p w14:paraId="3123799C">
            <w:pPr>
              <w:pStyle w:val="7"/>
              <w:spacing w:line="283" w:lineRule="auto"/>
            </w:pPr>
          </w:p>
          <w:p w14:paraId="506B02D0">
            <w:pPr>
              <w:spacing w:before="65" w:line="231" w:lineRule="auto"/>
              <w:ind w:left="3104"/>
              <w:rPr>
                <w:rFonts w:ascii="仿宋" w:hAnsi="仿宋" w:eastAsia="仿宋" w:cs="仿宋"/>
                <w:sz w:val="20"/>
                <w:szCs w:val="20"/>
              </w:rPr>
            </w:pPr>
            <w:r>
              <w:rPr>
                <w:rFonts w:ascii="仿宋" w:hAnsi="仿宋" w:eastAsia="仿宋" w:cs="仿宋"/>
                <w:spacing w:val="5"/>
                <w:sz w:val="20"/>
                <w:szCs w:val="20"/>
              </w:rPr>
              <w:t>申报人（签名、盖章</w:t>
            </w:r>
            <w:r>
              <w:rPr>
                <w:rFonts w:ascii="仿宋" w:hAnsi="仿宋" w:eastAsia="仿宋" w:cs="仿宋"/>
                <w:sz w:val="20"/>
                <w:szCs w:val="20"/>
              </w:rPr>
              <w:t>）：</w:t>
            </w:r>
          </w:p>
          <w:p w14:paraId="1A90BC73">
            <w:pPr>
              <w:spacing w:before="50" w:line="212" w:lineRule="auto"/>
              <w:ind w:left="6124"/>
              <w:rPr>
                <w:rFonts w:ascii="仿宋" w:hAnsi="仿宋" w:eastAsia="仿宋" w:cs="仿宋"/>
                <w:sz w:val="20"/>
                <w:szCs w:val="20"/>
              </w:rPr>
            </w:pPr>
            <w:r>
              <w:rPr>
                <w:rFonts w:ascii="仿宋" w:hAnsi="仿宋" w:eastAsia="仿宋" w:cs="仿宋"/>
                <w:spacing w:val="-8"/>
                <w:sz w:val="20"/>
                <w:szCs w:val="20"/>
              </w:rPr>
              <w:t>年月日</w:t>
            </w:r>
          </w:p>
        </w:tc>
      </w:tr>
      <w:tr w14:paraId="4F0C0A4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77" w:hRule="atLeast"/>
        </w:trPr>
        <w:tc>
          <w:tcPr>
            <w:tcW w:w="1373" w:type="dxa"/>
            <w:vAlign w:val="top"/>
          </w:tcPr>
          <w:p w14:paraId="0E90F7FD">
            <w:pPr>
              <w:spacing w:before="235" w:line="233" w:lineRule="auto"/>
              <w:ind w:left="383"/>
              <w:rPr>
                <w:rFonts w:ascii="仿宋" w:hAnsi="仿宋" w:eastAsia="仿宋" w:cs="仿宋"/>
                <w:sz w:val="20"/>
                <w:szCs w:val="20"/>
              </w:rPr>
            </w:pPr>
            <w:r>
              <w:rPr>
                <w:rFonts w:ascii="仿宋" w:hAnsi="仿宋" w:eastAsia="仿宋" w:cs="仿宋"/>
                <w:spacing w:val="-4"/>
                <w:sz w:val="20"/>
                <w:szCs w:val="20"/>
              </w:rPr>
              <w:t>备注</w:t>
            </w:r>
          </w:p>
        </w:tc>
        <w:tc>
          <w:tcPr>
            <w:tcW w:w="8700" w:type="dxa"/>
            <w:gridSpan w:val="3"/>
            <w:vAlign w:val="top"/>
          </w:tcPr>
          <w:p w14:paraId="75FCA2E2">
            <w:pPr>
              <w:pStyle w:val="7"/>
            </w:pPr>
          </w:p>
        </w:tc>
      </w:tr>
    </w:tbl>
    <w:p w14:paraId="6D89DA55">
      <w:pPr>
        <w:pStyle w:val="2"/>
        <w:spacing w:before="52" w:line="287" w:lineRule="auto"/>
        <w:ind w:left="154" w:right="148" w:hanging="27"/>
        <w:rPr>
          <w:sz w:val="20"/>
          <w:szCs w:val="20"/>
        </w:rPr>
      </w:pPr>
      <w:r>
        <w:rPr>
          <w:spacing w:val="8"/>
          <w:sz w:val="20"/>
          <w:szCs w:val="20"/>
        </w:rPr>
        <w:t>备注：1.申报人填写本表前，应当仔细阅读表中告知</w:t>
      </w:r>
      <w:r>
        <w:rPr>
          <w:spacing w:val="7"/>
          <w:sz w:val="20"/>
          <w:szCs w:val="20"/>
        </w:rPr>
        <w:t>栏内管理人对申报人填写送达地址确认书的书面告知；</w:t>
      </w:r>
      <w:r>
        <w:rPr>
          <w:spacing w:val="8"/>
          <w:sz w:val="20"/>
          <w:szCs w:val="20"/>
        </w:rPr>
        <w:t>申报人阅读有困难的，可以请求管理人工作人员向其口头告知并说明；</w:t>
      </w:r>
    </w:p>
    <w:p w14:paraId="357E74EB">
      <w:pPr>
        <w:pStyle w:val="2"/>
        <w:spacing w:before="11" w:line="231" w:lineRule="auto"/>
        <w:ind w:left="752"/>
        <w:rPr>
          <w:sz w:val="20"/>
          <w:szCs w:val="20"/>
        </w:rPr>
      </w:pPr>
      <w:r>
        <w:rPr>
          <w:spacing w:val="8"/>
          <w:sz w:val="20"/>
          <w:szCs w:val="20"/>
        </w:rPr>
        <w:t>2.本表中申报人的送达地址应当由申报人</w:t>
      </w:r>
      <w:r>
        <w:rPr>
          <w:spacing w:val="7"/>
          <w:sz w:val="20"/>
          <w:szCs w:val="20"/>
        </w:rPr>
        <w:t>自己或者申报人的代理人填写；</w:t>
      </w:r>
    </w:p>
    <w:p w14:paraId="14CF938D">
      <w:pPr>
        <w:pStyle w:val="2"/>
        <w:spacing w:before="50" w:line="230" w:lineRule="auto"/>
        <w:ind w:left="754"/>
        <w:rPr>
          <w:sz w:val="20"/>
          <w:szCs w:val="20"/>
        </w:rPr>
      </w:pPr>
      <w:r>
        <w:rPr>
          <w:spacing w:val="7"/>
          <w:sz w:val="20"/>
          <w:szCs w:val="20"/>
        </w:rPr>
        <w:t>3.申报人的电话号码应当包括办公电话、住宅电话和移动电话；</w:t>
      </w:r>
    </w:p>
    <w:p w14:paraId="02BA626C">
      <w:pPr>
        <w:pStyle w:val="2"/>
        <w:spacing w:before="50" w:line="228" w:lineRule="auto"/>
        <w:ind w:left="749"/>
        <w:rPr>
          <w:sz w:val="20"/>
          <w:szCs w:val="20"/>
        </w:rPr>
      </w:pPr>
      <w:r>
        <w:rPr>
          <w:spacing w:val="7"/>
          <w:sz w:val="20"/>
          <w:szCs w:val="20"/>
        </w:rPr>
        <w:t>4.申报人要求对《债权人送达地址确认书》中的内容保密的，</w:t>
      </w:r>
      <w:r>
        <w:rPr>
          <w:spacing w:val="6"/>
          <w:sz w:val="20"/>
          <w:szCs w:val="20"/>
        </w:rPr>
        <w:t>应当在备注栏中注明。</w:t>
      </w:r>
    </w:p>
    <w:p w14:paraId="79D9EA03">
      <w:pPr>
        <w:spacing w:line="228" w:lineRule="auto"/>
        <w:rPr>
          <w:sz w:val="20"/>
          <w:szCs w:val="20"/>
        </w:rPr>
        <w:sectPr>
          <w:headerReference r:id="rId14" w:type="default"/>
          <w:footerReference r:id="rId15" w:type="default"/>
          <w:pgSz w:w="11906" w:h="16839"/>
          <w:pgMar w:top="1429" w:right="914" w:bottom="400" w:left="913" w:header="0" w:footer="0" w:gutter="0"/>
          <w:cols w:space="720" w:num="1"/>
        </w:sectPr>
      </w:pPr>
    </w:p>
    <w:p w14:paraId="20442BBE">
      <w:pPr>
        <w:pStyle w:val="2"/>
        <w:spacing w:line="240" w:lineRule="auto"/>
        <w:outlineLvl w:val="0"/>
      </w:pPr>
      <w:r>
        <w:rPr>
          <w:b/>
          <w:bCs/>
          <w:spacing w:val="-10"/>
        </w:rPr>
        <w:t>附件</w:t>
      </w:r>
      <w:r>
        <w:rPr>
          <w:rFonts w:hint="eastAsia"/>
          <w:b/>
          <w:bCs/>
          <w:spacing w:val="-10"/>
          <w:lang w:val="en-US" w:eastAsia="zh-CN"/>
        </w:rPr>
        <w:t xml:space="preserve">六                                                   </w:t>
      </w:r>
      <w:r>
        <w:rPr>
          <w:b/>
          <w:bCs/>
          <w:spacing w:val="-10"/>
        </w:rPr>
        <w:t>一式三份</w:t>
      </w:r>
    </w:p>
    <w:p w14:paraId="67973E0D">
      <w:pPr>
        <w:pStyle w:val="2"/>
        <w:spacing w:before="204" w:line="226" w:lineRule="auto"/>
        <w:jc w:val="center"/>
        <w:outlineLvl w:val="0"/>
        <w:rPr>
          <w:sz w:val="35"/>
          <w:szCs w:val="35"/>
        </w:rPr>
      </w:pPr>
      <w:r>
        <w:rPr>
          <w:b/>
          <w:bCs/>
          <w:spacing w:val="5"/>
          <w:sz w:val="35"/>
          <w:szCs w:val="35"/>
        </w:rPr>
        <w:t>虚假申报债权法律风险提示书</w:t>
      </w:r>
    </w:p>
    <w:p w14:paraId="748B8080">
      <w:pPr>
        <w:pStyle w:val="2"/>
        <w:spacing w:before="231" w:line="221" w:lineRule="auto"/>
        <w:ind w:left="1"/>
        <w:rPr>
          <w:sz w:val="24"/>
          <w:szCs w:val="24"/>
        </w:rPr>
      </w:pPr>
      <w:r>
        <w:rPr>
          <w:b/>
          <w:bCs/>
          <w:spacing w:val="-6"/>
          <w:sz w:val="24"/>
          <w:szCs w:val="24"/>
        </w:rPr>
        <w:t>各债权人：</w:t>
      </w:r>
    </w:p>
    <w:p w14:paraId="5A617C05">
      <w:pPr>
        <w:pStyle w:val="2"/>
        <w:spacing w:before="273" w:line="431" w:lineRule="auto"/>
        <w:ind w:left="7" w:right="67" w:firstLine="481"/>
        <w:jc w:val="both"/>
        <w:rPr>
          <w:sz w:val="24"/>
          <w:szCs w:val="24"/>
        </w:rPr>
      </w:pPr>
      <w:r>
        <w:rPr>
          <w:spacing w:val="1"/>
          <w:sz w:val="24"/>
          <w:szCs w:val="24"/>
        </w:rPr>
        <w:t>为保证</w:t>
      </w:r>
      <w:r>
        <w:rPr>
          <w:rFonts w:hint="eastAsia"/>
          <w:spacing w:val="1"/>
          <w:sz w:val="24"/>
          <w:szCs w:val="24"/>
          <w:lang w:eastAsia="zh-CN"/>
        </w:rPr>
        <w:t>郑州纺机木业制造有限公司</w:t>
      </w:r>
      <w:r>
        <w:rPr>
          <w:spacing w:val="1"/>
          <w:sz w:val="24"/>
          <w:szCs w:val="24"/>
        </w:rPr>
        <w:t>债权申报真实性及合法性，最大限度维护各债权人合法利益并保障清算程序合法有序进行，管理人提醒各债权人在债权申报过程中，关</w:t>
      </w:r>
      <w:r>
        <w:rPr>
          <w:spacing w:val="-2"/>
          <w:sz w:val="24"/>
          <w:szCs w:val="24"/>
        </w:rPr>
        <w:t>注如下法律法规及风险提示：</w:t>
      </w:r>
    </w:p>
    <w:p w14:paraId="5A3106DB">
      <w:pPr>
        <w:pStyle w:val="2"/>
        <w:spacing w:line="221" w:lineRule="auto"/>
        <w:ind w:left="484"/>
        <w:rPr>
          <w:sz w:val="24"/>
          <w:szCs w:val="24"/>
        </w:rPr>
      </w:pPr>
      <w:r>
        <w:rPr>
          <w:b/>
          <w:bCs/>
          <w:spacing w:val="-4"/>
          <w:sz w:val="24"/>
          <w:szCs w:val="24"/>
        </w:rPr>
        <w:t>一、《中华人民共和国刑法》</w:t>
      </w:r>
    </w:p>
    <w:p w14:paraId="12EABFE8">
      <w:pPr>
        <w:pStyle w:val="2"/>
        <w:spacing w:before="270" w:line="431" w:lineRule="auto"/>
        <w:ind w:right="65" w:firstLine="491"/>
        <w:jc w:val="both"/>
        <w:rPr>
          <w:sz w:val="24"/>
          <w:szCs w:val="24"/>
        </w:rPr>
      </w:pPr>
      <w:r>
        <w:rPr>
          <w:spacing w:val="-3"/>
          <w:sz w:val="24"/>
          <w:szCs w:val="24"/>
        </w:rPr>
        <w:t>第三百零七条以捏造的事实提起民事诉讼，妨害司法秩序或者严重侵害</w:t>
      </w:r>
      <w:r>
        <w:rPr>
          <w:spacing w:val="-4"/>
          <w:sz w:val="24"/>
          <w:szCs w:val="24"/>
        </w:rPr>
        <w:t>他人合法</w:t>
      </w:r>
      <w:r>
        <w:rPr>
          <w:spacing w:val="2"/>
          <w:sz w:val="24"/>
          <w:szCs w:val="24"/>
        </w:rPr>
        <w:t>权益的，处三年以下有期徒刑、拘役或者管制，并处</w:t>
      </w:r>
      <w:r>
        <w:rPr>
          <w:spacing w:val="1"/>
          <w:sz w:val="24"/>
          <w:szCs w:val="24"/>
        </w:rPr>
        <w:t>或者单处罚金；情节严重的，处</w:t>
      </w:r>
      <w:r>
        <w:rPr>
          <w:spacing w:val="-1"/>
          <w:sz w:val="24"/>
          <w:szCs w:val="24"/>
        </w:rPr>
        <w:t>三年以上七年以下有期徒刑，并处罚金。</w:t>
      </w:r>
    </w:p>
    <w:p w14:paraId="4F63A628">
      <w:pPr>
        <w:pStyle w:val="2"/>
        <w:spacing w:line="431" w:lineRule="auto"/>
        <w:ind w:left="24" w:right="34" w:firstLine="464"/>
        <w:rPr>
          <w:sz w:val="24"/>
          <w:szCs w:val="24"/>
        </w:rPr>
      </w:pPr>
      <w:r>
        <w:rPr>
          <w:b/>
          <w:bCs/>
          <w:sz w:val="24"/>
          <w:szCs w:val="24"/>
        </w:rPr>
        <w:t>二、《最高人民法院、最高人民检察院关于办理虚假诉讼刑事案件适用法</w:t>
      </w:r>
      <w:r>
        <w:rPr>
          <w:b/>
          <w:bCs/>
          <w:spacing w:val="-1"/>
          <w:sz w:val="24"/>
          <w:szCs w:val="24"/>
        </w:rPr>
        <w:t>律若干</w:t>
      </w:r>
      <w:r>
        <w:rPr>
          <w:b/>
          <w:bCs/>
          <w:spacing w:val="-9"/>
          <w:sz w:val="24"/>
          <w:szCs w:val="24"/>
        </w:rPr>
        <w:t>问题的解释》</w:t>
      </w:r>
    </w:p>
    <w:p w14:paraId="47324754">
      <w:pPr>
        <w:pStyle w:val="2"/>
        <w:spacing w:before="3" w:line="430" w:lineRule="auto"/>
        <w:ind w:firstLine="491"/>
        <w:jc w:val="both"/>
        <w:rPr>
          <w:sz w:val="24"/>
          <w:szCs w:val="24"/>
        </w:rPr>
      </w:pPr>
      <w:r>
        <w:rPr>
          <w:spacing w:val="-7"/>
          <w:sz w:val="24"/>
          <w:szCs w:val="24"/>
        </w:rPr>
        <w:t>第一条采取伪造证据、虚假陈述等手段，实施下列行为之一，捏造民事法律关系，</w:t>
      </w:r>
      <w:r>
        <w:rPr>
          <w:sz w:val="24"/>
          <w:szCs w:val="24"/>
        </w:rPr>
        <w:t>虚构民事纠纷，向人民法院提起民事诉讼的，应当认定为刑法第三百零七条之一第一</w:t>
      </w:r>
      <w:r>
        <w:rPr>
          <w:spacing w:val="-5"/>
          <w:sz w:val="24"/>
          <w:szCs w:val="24"/>
        </w:rPr>
        <w:t>款规定的“以捏造的事实提起民事诉讼”：</w:t>
      </w:r>
      <w:r>
        <w:rPr>
          <w:b/>
          <w:bCs/>
          <w:spacing w:val="-5"/>
          <w:sz w:val="24"/>
          <w:szCs w:val="24"/>
        </w:rPr>
        <w:t>...(五)在</w:t>
      </w:r>
      <w:r>
        <w:rPr>
          <w:b/>
          <w:bCs/>
          <w:spacing w:val="-6"/>
          <w:sz w:val="24"/>
          <w:szCs w:val="24"/>
        </w:rPr>
        <w:t>破产案件审理过程中申报捏造的</w:t>
      </w:r>
      <w:r>
        <w:rPr>
          <w:b/>
          <w:bCs/>
          <w:spacing w:val="-2"/>
          <w:sz w:val="24"/>
          <w:szCs w:val="24"/>
        </w:rPr>
        <w:t>债权的；...</w:t>
      </w:r>
    </w:p>
    <w:p w14:paraId="344ACA3F">
      <w:pPr>
        <w:pStyle w:val="2"/>
        <w:spacing w:line="431" w:lineRule="auto"/>
        <w:ind w:left="25" w:firstLine="465"/>
        <w:rPr>
          <w:sz w:val="24"/>
          <w:szCs w:val="24"/>
        </w:rPr>
      </w:pPr>
      <w:r>
        <w:rPr>
          <w:spacing w:val="-3"/>
          <w:sz w:val="24"/>
          <w:szCs w:val="24"/>
        </w:rPr>
        <w:t>隐瞒债务已经全部清偿的事实，向人民法院提起</w:t>
      </w:r>
      <w:r>
        <w:rPr>
          <w:spacing w:val="-4"/>
          <w:sz w:val="24"/>
          <w:szCs w:val="24"/>
        </w:rPr>
        <w:t>民事诉讼，要求他人履行债务的，</w:t>
      </w:r>
      <w:r>
        <w:rPr>
          <w:spacing w:val="-7"/>
          <w:sz w:val="24"/>
          <w:szCs w:val="24"/>
        </w:rPr>
        <w:t>以“以捏造的事实提起民事诉讼”论。</w:t>
      </w:r>
    </w:p>
    <w:p w14:paraId="14684637">
      <w:pPr>
        <w:pStyle w:val="2"/>
        <w:spacing w:before="1" w:line="378" w:lineRule="auto"/>
        <w:ind w:left="1" w:right="65" w:firstLine="489"/>
        <w:rPr>
          <w:sz w:val="24"/>
          <w:szCs w:val="24"/>
        </w:rPr>
      </w:pPr>
      <w:r>
        <w:rPr>
          <w:spacing w:val="-3"/>
          <w:sz w:val="24"/>
          <w:szCs w:val="24"/>
        </w:rPr>
        <w:t>第二条以捏造的事实提起民事诉讼，有下列情形之一的，应当认定为刑</w:t>
      </w:r>
      <w:r>
        <w:rPr>
          <w:spacing w:val="-4"/>
          <w:sz w:val="24"/>
          <w:szCs w:val="24"/>
        </w:rPr>
        <w:t>法第三百零七条之一第一款规定的“妨害司法秩序或者严重侵害他人合法权益”：...(三)致使</w:t>
      </w:r>
      <w:r>
        <w:rPr>
          <w:spacing w:val="2"/>
          <w:sz w:val="24"/>
          <w:szCs w:val="24"/>
        </w:rPr>
        <w:t>人民法院基于捏造的事实作出裁判文书、制作财</w:t>
      </w:r>
      <w:r>
        <w:rPr>
          <w:spacing w:val="1"/>
          <w:sz w:val="24"/>
          <w:szCs w:val="24"/>
        </w:rPr>
        <w:t>产分配方案，或者立案执行基于捏造</w:t>
      </w:r>
      <w:r>
        <w:rPr>
          <w:sz w:val="24"/>
          <w:szCs w:val="24"/>
        </w:rPr>
        <w:t>的事实作出的仲裁裁决、公证债权文书的；.</w:t>
      </w:r>
      <w:r>
        <w:rPr>
          <w:spacing w:val="-1"/>
          <w:sz w:val="24"/>
          <w:szCs w:val="24"/>
        </w:rPr>
        <w:t>..</w:t>
      </w:r>
    </w:p>
    <w:p w14:paraId="39FA4732">
      <w:pPr>
        <w:pStyle w:val="2"/>
        <w:spacing w:before="273" w:line="325" w:lineRule="auto"/>
        <w:ind w:right="65" w:firstLine="490"/>
        <w:rPr>
          <w:sz w:val="24"/>
          <w:szCs w:val="24"/>
        </w:rPr>
      </w:pPr>
      <w:r>
        <w:rPr>
          <w:spacing w:val="-2"/>
          <w:sz w:val="24"/>
          <w:szCs w:val="24"/>
        </w:rPr>
        <w:t>第六条诉讼代理人、证人、鉴定人等诉讼参与人与他人通谋，代理提起虚假民事</w:t>
      </w:r>
      <w:r>
        <w:rPr>
          <w:spacing w:val="2"/>
          <w:sz w:val="24"/>
          <w:szCs w:val="24"/>
        </w:rPr>
        <w:t>诉讼、故意作虚假证言或者出具虚假鉴定意见，共</w:t>
      </w:r>
      <w:r>
        <w:rPr>
          <w:spacing w:val="1"/>
          <w:sz w:val="24"/>
          <w:szCs w:val="24"/>
        </w:rPr>
        <w:t>同实施刑法第三百零七条之一前三</w:t>
      </w:r>
    </w:p>
    <w:p w14:paraId="6D1FB619">
      <w:pPr>
        <w:spacing w:line="325" w:lineRule="auto"/>
        <w:rPr>
          <w:sz w:val="24"/>
          <w:szCs w:val="24"/>
        </w:rPr>
        <w:sectPr>
          <w:headerReference r:id="rId16" w:type="default"/>
          <w:footerReference r:id="rId17" w:type="default"/>
          <w:pgSz w:w="11906" w:h="16839"/>
          <w:pgMar w:top="1429" w:right="1407" w:bottom="1156" w:left="1488" w:header="0" w:footer="991" w:gutter="0"/>
          <w:cols w:space="720" w:num="1"/>
        </w:sectPr>
      </w:pPr>
    </w:p>
    <w:p w14:paraId="23B61D40">
      <w:pPr>
        <w:tabs>
          <w:tab w:val="left" w:pos="2590"/>
        </w:tabs>
        <w:spacing w:line="261" w:lineRule="auto"/>
        <w:rPr>
          <w:rFonts w:hint="eastAsia" w:ascii="Arial" w:eastAsia="宋体"/>
          <w:sz w:val="21"/>
          <w:lang w:eastAsia="zh-CN"/>
        </w:rPr>
      </w:pPr>
      <w:r>
        <w:rPr>
          <w:rFonts w:hint="eastAsia" w:eastAsia="宋体"/>
          <w:sz w:val="21"/>
          <w:lang w:eastAsia="zh-CN"/>
        </w:rPr>
        <w:tab/>
      </w:r>
    </w:p>
    <w:p w14:paraId="45E8F1F9">
      <w:pPr>
        <w:pStyle w:val="2"/>
        <w:spacing w:before="78" w:line="431" w:lineRule="auto"/>
        <w:ind w:right="36"/>
        <w:rPr>
          <w:sz w:val="24"/>
          <w:szCs w:val="24"/>
        </w:rPr>
      </w:pPr>
      <w:r>
        <w:rPr>
          <w:spacing w:val="2"/>
          <w:sz w:val="24"/>
          <w:szCs w:val="24"/>
        </w:rPr>
        <w:t>款行为的，依照共同犯罪的规定定罪处罚；同时构成</w:t>
      </w:r>
      <w:r>
        <w:rPr>
          <w:spacing w:val="1"/>
          <w:sz w:val="24"/>
          <w:szCs w:val="24"/>
        </w:rPr>
        <w:t>妨害作证罪，帮助毁灭、伪造证</w:t>
      </w:r>
      <w:r>
        <w:rPr>
          <w:spacing w:val="-1"/>
          <w:sz w:val="24"/>
          <w:szCs w:val="24"/>
        </w:rPr>
        <w:t>据罪等犯罪的，依照处罚较重的规定定罪从重处罚。</w:t>
      </w:r>
    </w:p>
    <w:p w14:paraId="48289B1E">
      <w:pPr>
        <w:pStyle w:val="2"/>
        <w:spacing w:line="219" w:lineRule="auto"/>
        <w:ind w:left="480"/>
        <w:rPr>
          <w:sz w:val="24"/>
          <w:szCs w:val="24"/>
        </w:rPr>
      </w:pPr>
      <w:r>
        <w:rPr>
          <w:spacing w:val="-1"/>
          <w:sz w:val="24"/>
          <w:szCs w:val="24"/>
        </w:rPr>
        <w:t>基于上述规定，管理人郑重提示，请债权人在重整程序中杜绝以下行为：</w:t>
      </w:r>
    </w:p>
    <w:p w14:paraId="515D0306">
      <w:pPr>
        <w:pStyle w:val="2"/>
        <w:spacing w:before="274" w:line="220" w:lineRule="auto"/>
        <w:ind w:left="491"/>
        <w:rPr>
          <w:sz w:val="24"/>
          <w:szCs w:val="24"/>
        </w:rPr>
      </w:pPr>
      <w:r>
        <w:rPr>
          <w:spacing w:val="-1"/>
          <w:sz w:val="24"/>
          <w:szCs w:val="24"/>
        </w:rPr>
        <w:t>1.伪造、变造申报材料，虚假陈述，捏造债权向管理人申报债权；</w:t>
      </w:r>
    </w:p>
    <w:p w14:paraId="6322A96E">
      <w:pPr>
        <w:pStyle w:val="2"/>
        <w:spacing w:before="275" w:line="221" w:lineRule="auto"/>
        <w:ind w:left="476"/>
        <w:rPr>
          <w:sz w:val="24"/>
          <w:szCs w:val="24"/>
        </w:rPr>
      </w:pPr>
      <w:r>
        <w:rPr>
          <w:sz w:val="24"/>
          <w:szCs w:val="24"/>
        </w:rPr>
        <w:t>2.隐瞒债务已经全部或部分清偿的事实，以捏</w:t>
      </w:r>
      <w:r>
        <w:rPr>
          <w:spacing w:val="-1"/>
          <w:sz w:val="24"/>
          <w:szCs w:val="24"/>
        </w:rPr>
        <w:t>造的事实向管理人申报债权；</w:t>
      </w:r>
    </w:p>
    <w:p w14:paraId="774686C4">
      <w:pPr>
        <w:pStyle w:val="2"/>
        <w:spacing w:before="272" w:line="220" w:lineRule="auto"/>
        <w:ind w:left="478"/>
        <w:rPr>
          <w:sz w:val="24"/>
          <w:szCs w:val="24"/>
        </w:rPr>
      </w:pPr>
      <w:r>
        <w:rPr>
          <w:spacing w:val="-1"/>
          <w:sz w:val="24"/>
          <w:szCs w:val="24"/>
        </w:rPr>
        <w:t>3.以基于捏造的事实作出的裁判文书作为申报材料向管理人申报债权；</w:t>
      </w:r>
    </w:p>
    <w:p w14:paraId="05166697">
      <w:pPr>
        <w:pStyle w:val="2"/>
        <w:spacing w:before="273" w:line="220" w:lineRule="auto"/>
        <w:ind w:left="472"/>
        <w:rPr>
          <w:sz w:val="24"/>
          <w:szCs w:val="24"/>
        </w:rPr>
      </w:pPr>
      <w:r>
        <w:rPr>
          <w:sz w:val="24"/>
          <w:szCs w:val="24"/>
        </w:rPr>
        <w:t>4.诉讼代理人引诱或帮助债权人以上述行为向管</w:t>
      </w:r>
      <w:r>
        <w:rPr>
          <w:spacing w:val="-1"/>
          <w:sz w:val="24"/>
          <w:szCs w:val="24"/>
        </w:rPr>
        <w:t>理人申报虚假债权；</w:t>
      </w:r>
    </w:p>
    <w:p w14:paraId="723FEAFC">
      <w:pPr>
        <w:pStyle w:val="2"/>
        <w:spacing w:before="275" w:line="220" w:lineRule="auto"/>
        <w:ind w:left="478"/>
        <w:rPr>
          <w:sz w:val="24"/>
          <w:szCs w:val="24"/>
        </w:rPr>
      </w:pPr>
      <w:r>
        <w:rPr>
          <w:spacing w:val="-1"/>
          <w:sz w:val="24"/>
          <w:szCs w:val="24"/>
        </w:rPr>
        <w:t>5.以其他违反法律和信用缺失行为向管理人申报虚假债权。</w:t>
      </w:r>
    </w:p>
    <w:p w14:paraId="35FA122E">
      <w:pPr>
        <w:pStyle w:val="2"/>
        <w:spacing w:before="273" w:line="431" w:lineRule="auto"/>
        <w:ind w:firstLine="480"/>
        <w:jc w:val="both"/>
        <w:rPr>
          <w:sz w:val="24"/>
          <w:szCs w:val="24"/>
        </w:rPr>
      </w:pPr>
      <w:r>
        <w:rPr>
          <w:b/>
          <w:bCs/>
          <w:sz w:val="24"/>
          <w:szCs w:val="24"/>
        </w:rPr>
        <w:t>本人(单位)已阅知，充分认识到诚信申报及诚信诉讼的重要意义和失信行为的严重危害，本人(单位)郑重承诺申报债权均真实、合法、有效，无上述虚假申报及虚假</w:t>
      </w:r>
      <w:r>
        <w:rPr>
          <w:b/>
          <w:bCs/>
          <w:spacing w:val="-3"/>
          <w:sz w:val="24"/>
          <w:szCs w:val="24"/>
        </w:rPr>
        <w:t>诉讼情况并自愿承担由此造成的一切法律风险及法律后果。</w:t>
      </w:r>
    </w:p>
    <w:p w14:paraId="30D336F0">
      <w:pPr>
        <w:spacing w:line="258" w:lineRule="auto"/>
        <w:rPr>
          <w:rFonts w:ascii="Arial"/>
          <w:sz w:val="21"/>
        </w:rPr>
      </w:pPr>
    </w:p>
    <w:p w14:paraId="56D6AACE">
      <w:pPr>
        <w:spacing w:line="259" w:lineRule="auto"/>
        <w:rPr>
          <w:rFonts w:ascii="Arial"/>
          <w:sz w:val="21"/>
        </w:rPr>
      </w:pPr>
    </w:p>
    <w:p w14:paraId="2C149B99">
      <w:pPr>
        <w:spacing w:line="259" w:lineRule="auto"/>
        <w:rPr>
          <w:rFonts w:ascii="Arial"/>
          <w:sz w:val="21"/>
        </w:rPr>
      </w:pPr>
    </w:p>
    <w:p w14:paraId="0916CDDB">
      <w:pPr>
        <w:spacing w:line="259" w:lineRule="auto"/>
        <w:rPr>
          <w:rFonts w:ascii="Arial"/>
          <w:sz w:val="21"/>
        </w:rPr>
      </w:pPr>
    </w:p>
    <w:p w14:paraId="2EAC183B">
      <w:pPr>
        <w:pStyle w:val="2"/>
        <w:spacing w:before="79" w:line="222" w:lineRule="auto"/>
        <w:ind w:firstLine="4388" w:firstLineChars="1900"/>
        <w:rPr>
          <w:sz w:val="24"/>
          <w:szCs w:val="24"/>
        </w:rPr>
      </w:pPr>
      <w:r>
        <w:rPr>
          <w:b/>
          <w:bCs/>
          <w:spacing w:val="-5"/>
          <w:sz w:val="24"/>
          <w:szCs w:val="24"/>
        </w:rPr>
        <w:t>承诺人（签章</w:t>
      </w:r>
      <w:r>
        <w:rPr>
          <w:b/>
          <w:bCs/>
          <w:spacing w:val="-2"/>
          <w:sz w:val="24"/>
          <w:szCs w:val="24"/>
        </w:rPr>
        <w:t>）：</w:t>
      </w:r>
    </w:p>
    <w:p w14:paraId="5D73D785">
      <w:pPr>
        <w:spacing w:line="296" w:lineRule="auto"/>
        <w:rPr>
          <w:rFonts w:ascii="Arial"/>
          <w:sz w:val="21"/>
        </w:rPr>
      </w:pPr>
    </w:p>
    <w:p w14:paraId="4E4E987D">
      <w:pPr>
        <w:pStyle w:val="2"/>
        <w:spacing w:before="78" w:line="222" w:lineRule="auto"/>
        <w:jc w:val="center"/>
        <w:outlineLvl w:val="0"/>
        <w:rPr>
          <w:sz w:val="24"/>
          <w:szCs w:val="24"/>
        </w:rPr>
      </w:pPr>
      <w:r>
        <w:rPr>
          <w:rFonts w:hint="eastAsia"/>
          <w:b/>
          <w:bCs/>
          <w:spacing w:val="-27"/>
          <w:sz w:val="24"/>
          <w:szCs w:val="24"/>
          <w:lang w:val="en-US" w:eastAsia="zh-CN"/>
        </w:rPr>
        <w:t xml:space="preserve">                                               </w:t>
      </w:r>
      <w:r>
        <w:rPr>
          <w:b/>
          <w:bCs/>
          <w:spacing w:val="-27"/>
          <w:sz w:val="24"/>
          <w:szCs w:val="24"/>
        </w:rPr>
        <w:t>年</w:t>
      </w:r>
      <w:r>
        <w:rPr>
          <w:rFonts w:hint="eastAsia"/>
          <w:b/>
          <w:bCs/>
          <w:spacing w:val="-27"/>
          <w:sz w:val="24"/>
          <w:szCs w:val="24"/>
          <w:lang w:val="en-US" w:eastAsia="zh-CN"/>
        </w:rPr>
        <w:t xml:space="preserve">     </w:t>
      </w:r>
      <w:r>
        <w:rPr>
          <w:b/>
          <w:bCs/>
          <w:spacing w:val="-27"/>
          <w:sz w:val="24"/>
          <w:szCs w:val="24"/>
        </w:rPr>
        <w:t>月</w:t>
      </w:r>
      <w:r>
        <w:rPr>
          <w:rFonts w:hint="eastAsia"/>
          <w:b/>
          <w:bCs/>
          <w:spacing w:val="-27"/>
          <w:sz w:val="24"/>
          <w:szCs w:val="24"/>
          <w:lang w:val="en-US" w:eastAsia="zh-CN"/>
        </w:rPr>
        <w:t xml:space="preserve">     </w:t>
      </w:r>
      <w:r>
        <w:rPr>
          <w:b/>
          <w:bCs/>
          <w:spacing w:val="-27"/>
          <w:sz w:val="24"/>
          <w:szCs w:val="24"/>
        </w:rPr>
        <w:t>日</w:t>
      </w:r>
    </w:p>
    <w:p w14:paraId="26733201">
      <w:pPr>
        <w:spacing w:line="222" w:lineRule="auto"/>
        <w:rPr>
          <w:sz w:val="24"/>
          <w:szCs w:val="24"/>
        </w:rPr>
        <w:sectPr>
          <w:headerReference r:id="rId18" w:type="default"/>
          <w:footerReference r:id="rId19" w:type="default"/>
          <w:pgSz w:w="11906" w:h="16839"/>
          <w:pgMar w:top="1429" w:right="1439" w:bottom="1157" w:left="1488" w:header="0" w:footer="991" w:gutter="0"/>
          <w:cols w:space="720" w:num="1"/>
        </w:sectPr>
      </w:pPr>
    </w:p>
    <w:p w14:paraId="1804BE6D">
      <w:pPr>
        <w:spacing w:line="284" w:lineRule="auto"/>
        <w:rPr>
          <w:rFonts w:ascii="Arial"/>
          <w:sz w:val="21"/>
        </w:rPr>
      </w:pPr>
    </w:p>
    <w:p w14:paraId="292820B6">
      <w:pPr>
        <w:pStyle w:val="2"/>
        <w:spacing w:before="114" w:line="228" w:lineRule="auto"/>
        <w:jc w:val="center"/>
        <w:rPr>
          <w:sz w:val="35"/>
          <w:szCs w:val="35"/>
        </w:rPr>
      </w:pPr>
      <w:r>
        <w:rPr>
          <w:b/>
          <w:bCs/>
          <w:spacing w:val="2"/>
          <w:sz w:val="35"/>
          <w:szCs w:val="35"/>
        </w:rPr>
        <w:t>授权委托书</w:t>
      </w:r>
    </w:p>
    <w:p w14:paraId="6F9F544B">
      <w:pPr>
        <w:pStyle w:val="2"/>
        <w:spacing w:before="254" w:line="223" w:lineRule="auto"/>
        <w:ind w:left="482"/>
        <w:rPr>
          <w:rFonts w:hint="default" w:eastAsia="仿宋"/>
          <w:sz w:val="24"/>
          <w:szCs w:val="24"/>
          <w:u w:val="single"/>
          <w:lang w:val="en-US" w:eastAsia="zh-CN"/>
        </w:rPr>
      </w:pPr>
      <w:r>
        <w:rPr>
          <w:b/>
          <w:bCs/>
          <w:spacing w:val="-4"/>
          <w:sz w:val="24"/>
          <w:szCs w:val="24"/>
        </w:rPr>
        <w:t>委托人：</w:t>
      </w:r>
      <w:r>
        <w:rPr>
          <w:rFonts w:hint="eastAsia"/>
          <w:b/>
          <w:bCs/>
          <w:spacing w:val="-4"/>
          <w:sz w:val="24"/>
          <w:szCs w:val="24"/>
          <w:u w:val="single"/>
          <w:lang w:val="en-US" w:eastAsia="zh-CN"/>
        </w:rPr>
        <w:t xml:space="preserve">                            </w:t>
      </w:r>
    </w:p>
    <w:p w14:paraId="628515D4">
      <w:pPr>
        <w:spacing w:line="254" w:lineRule="auto"/>
        <w:rPr>
          <w:rFonts w:ascii="Arial"/>
          <w:sz w:val="21"/>
        </w:rPr>
      </w:pPr>
    </w:p>
    <w:p w14:paraId="359C1864">
      <w:pPr>
        <w:pStyle w:val="2"/>
        <w:spacing w:before="78" w:line="222" w:lineRule="auto"/>
        <w:ind w:left="480"/>
        <w:rPr>
          <w:sz w:val="24"/>
          <w:szCs w:val="24"/>
        </w:rPr>
      </w:pPr>
      <w:r>
        <w:rPr>
          <w:spacing w:val="-1"/>
          <w:sz w:val="24"/>
          <w:szCs w:val="24"/>
        </w:rPr>
        <w:t>法定代表人：</w:t>
      </w:r>
      <w:r>
        <w:rPr>
          <w:rFonts w:hint="eastAsia"/>
          <w:spacing w:val="-1"/>
          <w:sz w:val="24"/>
          <w:szCs w:val="24"/>
          <w:u w:val="single"/>
          <w:lang w:val="en-US" w:eastAsia="zh-CN"/>
        </w:rPr>
        <w:t xml:space="preserve">                        </w:t>
      </w:r>
      <w:r>
        <w:rPr>
          <w:spacing w:val="-1"/>
          <w:sz w:val="24"/>
          <w:szCs w:val="24"/>
        </w:rPr>
        <w:t>【此栏自然人不填】</w:t>
      </w:r>
    </w:p>
    <w:p w14:paraId="12841C2F">
      <w:pPr>
        <w:spacing w:line="254" w:lineRule="auto"/>
        <w:rPr>
          <w:rFonts w:ascii="Arial"/>
          <w:sz w:val="21"/>
        </w:rPr>
      </w:pPr>
    </w:p>
    <w:p w14:paraId="1DDEC605">
      <w:pPr>
        <w:pStyle w:val="2"/>
        <w:spacing w:before="78" w:line="222" w:lineRule="auto"/>
        <w:ind w:left="473"/>
        <w:rPr>
          <w:rFonts w:hint="default" w:eastAsia="仿宋"/>
          <w:sz w:val="24"/>
          <w:szCs w:val="24"/>
          <w:lang w:val="en-US" w:eastAsia="zh-CN"/>
        </w:rPr>
      </w:pPr>
      <w:r>
        <w:rPr>
          <w:spacing w:val="-3"/>
          <w:sz w:val="24"/>
          <w:szCs w:val="24"/>
        </w:rPr>
        <w:t>住所地：</w:t>
      </w:r>
      <w:r>
        <w:rPr>
          <w:rFonts w:hint="eastAsia"/>
          <w:spacing w:val="-3"/>
          <w:sz w:val="24"/>
          <w:szCs w:val="24"/>
          <w:u w:val="single"/>
          <w:lang w:val="en-US" w:eastAsia="zh-CN"/>
        </w:rPr>
        <w:t xml:space="preserve">                          </w:t>
      </w:r>
      <w:r>
        <w:rPr>
          <w:rFonts w:hint="eastAsia"/>
          <w:spacing w:val="-3"/>
          <w:sz w:val="24"/>
          <w:szCs w:val="24"/>
          <w:lang w:val="en-US" w:eastAsia="zh-CN"/>
        </w:rPr>
        <w:t xml:space="preserve">  </w:t>
      </w:r>
      <w:r>
        <w:rPr>
          <w:spacing w:val="-3"/>
          <w:sz w:val="24"/>
          <w:szCs w:val="24"/>
        </w:rPr>
        <w:t>联系方式：</w:t>
      </w:r>
      <w:r>
        <w:rPr>
          <w:rFonts w:hint="eastAsia"/>
          <w:spacing w:val="-3"/>
          <w:sz w:val="24"/>
          <w:szCs w:val="24"/>
          <w:u w:val="single"/>
          <w:lang w:val="en-US" w:eastAsia="zh-CN"/>
        </w:rPr>
        <w:t xml:space="preserve">                    </w:t>
      </w:r>
    </w:p>
    <w:p w14:paraId="645030E1">
      <w:pPr>
        <w:spacing w:line="256" w:lineRule="auto"/>
        <w:rPr>
          <w:rFonts w:ascii="Arial"/>
          <w:sz w:val="21"/>
        </w:rPr>
      </w:pPr>
    </w:p>
    <w:p w14:paraId="40D2F310">
      <w:pPr>
        <w:pStyle w:val="2"/>
        <w:spacing w:before="79" w:line="222" w:lineRule="auto"/>
        <w:ind w:left="484"/>
        <w:rPr>
          <w:rFonts w:hint="default" w:eastAsia="仿宋"/>
          <w:sz w:val="24"/>
          <w:szCs w:val="24"/>
          <w:lang w:val="en-US" w:eastAsia="zh-CN"/>
        </w:rPr>
      </w:pPr>
      <w:r>
        <w:rPr>
          <w:b/>
          <w:bCs/>
          <w:spacing w:val="-6"/>
          <w:sz w:val="24"/>
          <w:szCs w:val="24"/>
        </w:rPr>
        <w:t>受托人：</w:t>
      </w:r>
      <w:r>
        <w:rPr>
          <w:rFonts w:hint="eastAsia"/>
          <w:b/>
          <w:bCs/>
          <w:spacing w:val="-6"/>
          <w:sz w:val="24"/>
          <w:szCs w:val="24"/>
          <w:u w:val="single"/>
          <w:lang w:val="en-US" w:eastAsia="zh-CN"/>
        </w:rPr>
        <w:t xml:space="preserve">                     </w:t>
      </w:r>
      <w:r>
        <w:rPr>
          <w:rFonts w:hint="eastAsia"/>
          <w:b/>
          <w:bCs/>
          <w:spacing w:val="-6"/>
          <w:sz w:val="24"/>
          <w:szCs w:val="24"/>
          <w:lang w:val="en-US" w:eastAsia="zh-CN"/>
        </w:rPr>
        <w:t xml:space="preserve"> </w:t>
      </w:r>
      <w:r>
        <w:rPr>
          <w:spacing w:val="-6"/>
          <w:sz w:val="24"/>
          <w:szCs w:val="24"/>
        </w:rPr>
        <w:t>身份证号：</w:t>
      </w:r>
      <w:r>
        <w:rPr>
          <w:rFonts w:hint="eastAsia"/>
          <w:spacing w:val="-6"/>
          <w:sz w:val="24"/>
          <w:szCs w:val="24"/>
          <w:u w:val="single"/>
          <w:lang w:val="en-US" w:eastAsia="zh-CN"/>
        </w:rPr>
        <w:t xml:space="preserve">                           </w:t>
      </w:r>
    </w:p>
    <w:p w14:paraId="45980CE4">
      <w:pPr>
        <w:spacing w:line="255" w:lineRule="auto"/>
        <w:rPr>
          <w:rFonts w:ascii="Arial"/>
          <w:sz w:val="21"/>
        </w:rPr>
      </w:pPr>
    </w:p>
    <w:p w14:paraId="6E2A0798">
      <w:pPr>
        <w:pStyle w:val="2"/>
        <w:spacing w:before="78" w:line="220" w:lineRule="auto"/>
        <w:ind w:left="479"/>
        <w:rPr>
          <w:rFonts w:hint="default" w:eastAsia="仿宋"/>
          <w:sz w:val="24"/>
          <w:szCs w:val="24"/>
          <w:lang w:val="en-US" w:eastAsia="zh-CN"/>
        </w:rPr>
      </w:pPr>
      <w:r>
        <w:rPr>
          <w:spacing w:val="-3"/>
          <w:sz w:val="24"/>
          <w:szCs w:val="24"/>
        </w:rPr>
        <w:t>工作单位：</w:t>
      </w:r>
      <w:r>
        <w:rPr>
          <w:rFonts w:hint="eastAsia"/>
          <w:spacing w:val="-3"/>
          <w:sz w:val="24"/>
          <w:szCs w:val="24"/>
          <w:u w:val="single"/>
          <w:lang w:val="en-US" w:eastAsia="zh-CN"/>
        </w:rPr>
        <w:t xml:space="preserve">                   </w:t>
      </w:r>
      <w:r>
        <w:rPr>
          <w:rFonts w:hint="eastAsia"/>
          <w:spacing w:val="-3"/>
          <w:sz w:val="24"/>
          <w:szCs w:val="24"/>
          <w:lang w:val="en-US" w:eastAsia="zh-CN"/>
        </w:rPr>
        <w:t xml:space="preserve"> </w:t>
      </w:r>
      <w:r>
        <w:rPr>
          <w:spacing w:val="-3"/>
          <w:sz w:val="24"/>
          <w:szCs w:val="24"/>
        </w:rPr>
        <w:t>联系方式：</w:t>
      </w:r>
      <w:r>
        <w:rPr>
          <w:rFonts w:hint="eastAsia"/>
          <w:spacing w:val="-3"/>
          <w:sz w:val="24"/>
          <w:szCs w:val="24"/>
          <w:u w:val="single"/>
          <w:lang w:val="en-US" w:eastAsia="zh-CN"/>
        </w:rPr>
        <w:t xml:space="preserve">                          </w:t>
      </w:r>
    </w:p>
    <w:p w14:paraId="2C93BA5E">
      <w:pPr>
        <w:spacing w:line="258" w:lineRule="auto"/>
        <w:rPr>
          <w:rFonts w:ascii="Arial"/>
          <w:sz w:val="21"/>
        </w:rPr>
      </w:pPr>
    </w:p>
    <w:p w14:paraId="196323AB">
      <w:pPr>
        <w:pStyle w:val="2"/>
        <w:spacing w:before="79" w:line="222" w:lineRule="auto"/>
        <w:ind w:left="484"/>
        <w:rPr>
          <w:rFonts w:hint="default" w:eastAsia="仿宋"/>
          <w:sz w:val="24"/>
          <w:szCs w:val="24"/>
          <w:lang w:val="en-US" w:eastAsia="zh-CN"/>
        </w:rPr>
      </w:pPr>
      <w:r>
        <w:rPr>
          <w:b/>
          <w:bCs/>
          <w:spacing w:val="-6"/>
          <w:sz w:val="24"/>
          <w:szCs w:val="24"/>
        </w:rPr>
        <w:t>受托人：</w:t>
      </w:r>
      <w:r>
        <w:rPr>
          <w:rFonts w:hint="eastAsia"/>
          <w:b/>
          <w:bCs/>
          <w:spacing w:val="-6"/>
          <w:sz w:val="24"/>
          <w:szCs w:val="24"/>
          <w:u w:val="single"/>
          <w:lang w:val="en-US" w:eastAsia="zh-CN"/>
        </w:rPr>
        <w:t xml:space="preserve">                     </w:t>
      </w:r>
      <w:r>
        <w:rPr>
          <w:rFonts w:hint="eastAsia"/>
          <w:b/>
          <w:bCs/>
          <w:spacing w:val="-6"/>
          <w:sz w:val="24"/>
          <w:szCs w:val="24"/>
          <w:u w:val="none"/>
          <w:lang w:val="en-US" w:eastAsia="zh-CN"/>
        </w:rPr>
        <w:t xml:space="preserve"> </w:t>
      </w:r>
      <w:r>
        <w:rPr>
          <w:spacing w:val="-6"/>
          <w:sz w:val="24"/>
          <w:szCs w:val="24"/>
        </w:rPr>
        <w:t>身份证号：</w:t>
      </w:r>
      <w:r>
        <w:rPr>
          <w:rFonts w:hint="eastAsia"/>
          <w:spacing w:val="-6"/>
          <w:sz w:val="24"/>
          <w:szCs w:val="24"/>
          <w:u w:val="single"/>
          <w:lang w:val="en-US" w:eastAsia="zh-CN"/>
        </w:rPr>
        <w:t xml:space="preserve">                           </w:t>
      </w:r>
    </w:p>
    <w:p w14:paraId="2A8CB0BB">
      <w:pPr>
        <w:spacing w:line="255" w:lineRule="auto"/>
        <w:rPr>
          <w:rFonts w:ascii="Arial"/>
          <w:sz w:val="21"/>
        </w:rPr>
      </w:pPr>
    </w:p>
    <w:p w14:paraId="679322D6">
      <w:pPr>
        <w:pStyle w:val="2"/>
        <w:spacing w:before="79" w:line="220" w:lineRule="auto"/>
        <w:ind w:left="479"/>
        <w:rPr>
          <w:rFonts w:hint="default" w:eastAsia="仿宋"/>
          <w:sz w:val="24"/>
          <w:szCs w:val="24"/>
          <w:lang w:val="en-US" w:eastAsia="zh-CN"/>
        </w:rPr>
      </w:pPr>
      <w:r>
        <w:rPr>
          <w:spacing w:val="-3"/>
          <w:sz w:val="24"/>
          <w:szCs w:val="24"/>
        </w:rPr>
        <w:t>工作单位：</w:t>
      </w:r>
      <w:r>
        <w:rPr>
          <w:rFonts w:hint="eastAsia"/>
          <w:spacing w:val="-3"/>
          <w:sz w:val="24"/>
          <w:szCs w:val="24"/>
          <w:u w:val="single"/>
          <w:lang w:val="en-US" w:eastAsia="zh-CN"/>
        </w:rPr>
        <w:t xml:space="preserve">                   </w:t>
      </w:r>
      <w:r>
        <w:rPr>
          <w:rFonts w:hint="eastAsia"/>
          <w:spacing w:val="-3"/>
          <w:sz w:val="24"/>
          <w:szCs w:val="24"/>
          <w:lang w:val="en-US" w:eastAsia="zh-CN"/>
        </w:rPr>
        <w:t xml:space="preserve"> </w:t>
      </w:r>
      <w:r>
        <w:rPr>
          <w:spacing w:val="-3"/>
          <w:sz w:val="24"/>
          <w:szCs w:val="24"/>
        </w:rPr>
        <w:t>联系方式：</w:t>
      </w:r>
      <w:r>
        <w:rPr>
          <w:rFonts w:hint="eastAsia"/>
          <w:spacing w:val="-3"/>
          <w:sz w:val="24"/>
          <w:szCs w:val="24"/>
          <w:u w:val="single"/>
          <w:lang w:val="en-US" w:eastAsia="zh-CN"/>
        </w:rPr>
        <w:t xml:space="preserve">                          </w:t>
      </w:r>
    </w:p>
    <w:p w14:paraId="6AE6C180">
      <w:pPr>
        <w:spacing w:line="306" w:lineRule="auto"/>
        <w:rPr>
          <w:rFonts w:ascii="Arial"/>
          <w:sz w:val="21"/>
        </w:rPr>
      </w:pPr>
    </w:p>
    <w:p w14:paraId="28A439CA">
      <w:pPr>
        <w:pStyle w:val="2"/>
        <w:spacing w:before="78" w:line="431" w:lineRule="auto"/>
        <w:ind w:firstLine="484"/>
        <w:rPr>
          <w:spacing w:val="-1"/>
          <w:sz w:val="24"/>
          <w:szCs w:val="24"/>
        </w:rPr>
      </w:pPr>
      <w:r>
        <w:rPr>
          <w:spacing w:val="1"/>
          <w:sz w:val="24"/>
          <w:szCs w:val="24"/>
        </w:rPr>
        <w:t>委托人在</w:t>
      </w:r>
      <w:r>
        <w:rPr>
          <w:rFonts w:hint="eastAsia"/>
          <w:spacing w:val="1"/>
          <w:sz w:val="24"/>
          <w:szCs w:val="24"/>
          <w:lang w:eastAsia="zh-CN"/>
        </w:rPr>
        <w:t>郑州纺机木业制造有限公司</w:t>
      </w:r>
      <w:r>
        <w:rPr>
          <w:spacing w:val="1"/>
          <w:sz w:val="24"/>
          <w:szCs w:val="24"/>
        </w:rPr>
        <w:t>破产清算一案中，委托</w:t>
      </w:r>
      <w:r>
        <w:rPr>
          <w:rFonts w:hint="eastAsia"/>
          <w:sz w:val="24"/>
          <w:szCs w:val="24"/>
          <w:u w:val="single"/>
          <w:lang w:val="en-US" w:eastAsia="zh-CN"/>
        </w:rPr>
        <w:t xml:space="preserve">          </w:t>
      </w:r>
      <w:r>
        <w:rPr>
          <w:sz w:val="24"/>
          <w:szCs w:val="24"/>
        </w:rPr>
        <w:t>担任本人</w:t>
      </w:r>
      <w:r>
        <w:rPr>
          <w:spacing w:val="-1"/>
          <w:sz w:val="24"/>
          <w:szCs w:val="24"/>
        </w:rPr>
        <w:t>（本单位）的代理人。</w:t>
      </w:r>
    </w:p>
    <w:p w14:paraId="2FC1EAE6">
      <w:pPr>
        <w:pStyle w:val="2"/>
        <w:spacing w:before="78" w:line="431" w:lineRule="auto"/>
        <w:ind w:firstLine="484"/>
        <w:rPr>
          <w:sz w:val="24"/>
          <w:szCs w:val="24"/>
        </w:rPr>
      </w:pPr>
      <w:r>
        <w:rPr>
          <w:spacing w:val="-1"/>
          <w:sz w:val="24"/>
          <w:szCs w:val="24"/>
        </w:rPr>
        <w:t>代理期限：从委托之日起至该破产程序终结之日止。</w:t>
      </w:r>
    </w:p>
    <w:p w14:paraId="35DA7C15">
      <w:pPr>
        <w:pStyle w:val="2"/>
        <w:spacing w:line="222" w:lineRule="auto"/>
        <w:ind w:left="486"/>
        <w:rPr>
          <w:sz w:val="24"/>
          <w:szCs w:val="24"/>
        </w:rPr>
      </w:pPr>
      <w:r>
        <w:rPr>
          <w:spacing w:val="-3"/>
          <w:sz w:val="24"/>
          <w:szCs w:val="24"/>
        </w:rPr>
        <w:t>受托人的代理权限如下：</w:t>
      </w:r>
    </w:p>
    <w:p w14:paraId="68E6E3AE">
      <w:pPr>
        <w:pStyle w:val="2"/>
        <w:spacing w:before="270" w:line="221" w:lineRule="auto"/>
        <w:ind w:left="483"/>
        <w:rPr>
          <w:sz w:val="24"/>
          <w:szCs w:val="24"/>
        </w:rPr>
      </w:pPr>
      <w:r>
        <w:rPr>
          <w:spacing w:val="-2"/>
          <w:sz w:val="24"/>
          <w:szCs w:val="24"/>
        </w:rPr>
        <w:t>1.代为申报债权、与管理人核对债权；</w:t>
      </w:r>
    </w:p>
    <w:p w14:paraId="5296B74F">
      <w:pPr>
        <w:pStyle w:val="2"/>
        <w:spacing w:before="274" w:line="221" w:lineRule="auto"/>
        <w:ind w:left="468"/>
        <w:rPr>
          <w:sz w:val="24"/>
          <w:szCs w:val="24"/>
        </w:rPr>
      </w:pPr>
      <w:r>
        <w:rPr>
          <w:spacing w:val="-1"/>
          <w:sz w:val="24"/>
          <w:szCs w:val="24"/>
        </w:rPr>
        <w:t>2.代为承认、变更、放弃债权；</w:t>
      </w:r>
    </w:p>
    <w:p w14:paraId="5612DC65">
      <w:pPr>
        <w:pStyle w:val="2"/>
        <w:spacing w:before="272" w:line="221" w:lineRule="auto"/>
        <w:ind w:left="470"/>
        <w:rPr>
          <w:sz w:val="24"/>
          <w:szCs w:val="24"/>
        </w:rPr>
      </w:pPr>
      <w:r>
        <w:rPr>
          <w:spacing w:val="-1"/>
          <w:sz w:val="24"/>
          <w:szCs w:val="24"/>
        </w:rPr>
        <w:t>3.代为签署、签收各种文书；</w:t>
      </w:r>
    </w:p>
    <w:p w14:paraId="60668870">
      <w:pPr>
        <w:pStyle w:val="2"/>
        <w:spacing w:before="272" w:line="221" w:lineRule="auto"/>
        <w:ind w:left="464"/>
        <w:rPr>
          <w:sz w:val="24"/>
          <w:szCs w:val="24"/>
        </w:rPr>
      </w:pPr>
      <w:r>
        <w:rPr>
          <w:spacing w:val="-1"/>
          <w:sz w:val="24"/>
          <w:szCs w:val="24"/>
        </w:rPr>
        <w:t>4.代为出席债权人会议，行使异议权和表决权；</w:t>
      </w:r>
    </w:p>
    <w:p w14:paraId="46B524C8">
      <w:pPr>
        <w:pStyle w:val="2"/>
        <w:spacing w:before="275" w:line="221" w:lineRule="auto"/>
        <w:ind w:left="470"/>
        <w:rPr>
          <w:sz w:val="24"/>
          <w:szCs w:val="24"/>
        </w:rPr>
      </w:pPr>
      <w:r>
        <w:rPr>
          <w:spacing w:val="-1"/>
          <w:sz w:val="24"/>
          <w:szCs w:val="24"/>
        </w:rPr>
        <w:t>5.代为行使债权人的其他权利，代为履行债权人的其他义务。</w:t>
      </w:r>
    </w:p>
    <w:p w14:paraId="61FB573D">
      <w:pPr>
        <w:pStyle w:val="2"/>
        <w:spacing w:before="271" w:line="222" w:lineRule="auto"/>
        <w:ind w:left="467"/>
        <w:rPr>
          <w:spacing w:val="-2"/>
          <w:sz w:val="24"/>
          <w:szCs w:val="24"/>
        </w:rPr>
      </w:pPr>
      <w:r>
        <w:rPr>
          <w:spacing w:val="-2"/>
          <w:sz w:val="24"/>
          <w:szCs w:val="24"/>
        </w:rPr>
        <w:t>6.（其他委托事项）</w:t>
      </w:r>
    </w:p>
    <w:p w14:paraId="357B81E4">
      <w:pPr>
        <w:pStyle w:val="2"/>
        <w:spacing w:before="271" w:line="222" w:lineRule="auto"/>
        <w:ind w:left="467"/>
        <w:rPr>
          <w:spacing w:val="-2"/>
          <w:sz w:val="24"/>
          <w:szCs w:val="24"/>
        </w:rPr>
      </w:pPr>
    </w:p>
    <w:p w14:paraId="3C096616">
      <w:pPr>
        <w:pStyle w:val="2"/>
        <w:spacing w:before="257" w:line="222" w:lineRule="auto"/>
        <w:ind w:left="4082"/>
        <w:rPr>
          <w:sz w:val="24"/>
          <w:szCs w:val="24"/>
        </w:rPr>
      </w:pPr>
      <w:r>
        <w:rPr>
          <w:spacing w:val="-3"/>
          <w:sz w:val="24"/>
          <w:szCs w:val="24"/>
        </w:rPr>
        <w:t>委托人（签字或盖章</w:t>
      </w:r>
      <w:r>
        <w:rPr>
          <w:sz w:val="24"/>
          <w:szCs w:val="24"/>
        </w:rPr>
        <w:t>）：</w:t>
      </w:r>
    </w:p>
    <w:p w14:paraId="7D895064">
      <w:pPr>
        <w:pStyle w:val="2"/>
        <w:spacing w:before="251" w:line="223" w:lineRule="auto"/>
        <w:ind w:left="4080"/>
        <w:rPr>
          <w:sz w:val="24"/>
          <w:szCs w:val="24"/>
        </w:rPr>
      </w:pPr>
      <w:r>
        <w:rPr>
          <w:spacing w:val="-3"/>
          <w:sz w:val="24"/>
          <w:szCs w:val="24"/>
        </w:rPr>
        <w:t>法定代表人（签字</w:t>
      </w:r>
      <w:r>
        <w:rPr>
          <w:sz w:val="24"/>
          <w:szCs w:val="24"/>
        </w:rPr>
        <w:t>）：</w:t>
      </w:r>
    </w:p>
    <w:p w14:paraId="4E81DEA0">
      <w:pPr>
        <w:pStyle w:val="2"/>
        <w:spacing w:before="251" w:line="222" w:lineRule="auto"/>
        <w:ind w:left="5878"/>
        <w:rPr>
          <w:sz w:val="24"/>
          <w:szCs w:val="24"/>
        </w:rPr>
      </w:pPr>
      <w:r>
        <w:rPr>
          <w:spacing w:val="-11"/>
          <w:sz w:val="24"/>
          <w:szCs w:val="24"/>
        </w:rPr>
        <w:t>年</w:t>
      </w:r>
      <w:r>
        <w:rPr>
          <w:rFonts w:hint="eastAsia"/>
          <w:spacing w:val="-11"/>
          <w:sz w:val="24"/>
          <w:szCs w:val="24"/>
          <w:lang w:val="en-US" w:eastAsia="zh-CN"/>
        </w:rPr>
        <w:t xml:space="preserve">    </w:t>
      </w:r>
      <w:r>
        <w:rPr>
          <w:spacing w:val="-11"/>
          <w:sz w:val="24"/>
          <w:szCs w:val="24"/>
        </w:rPr>
        <w:t>月</w:t>
      </w:r>
      <w:r>
        <w:rPr>
          <w:rFonts w:hint="eastAsia"/>
          <w:spacing w:val="-11"/>
          <w:sz w:val="24"/>
          <w:szCs w:val="24"/>
          <w:lang w:val="en-US" w:eastAsia="zh-CN"/>
        </w:rPr>
        <w:t xml:space="preserve">    </w:t>
      </w:r>
      <w:r>
        <w:rPr>
          <w:spacing w:val="-11"/>
          <w:sz w:val="24"/>
          <w:szCs w:val="24"/>
        </w:rPr>
        <w:t>日</w:t>
      </w:r>
    </w:p>
    <w:p w14:paraId="2DD5568B">
      <w:pPr>
        <w:pStyle w:val="2"/>
        <w:spacing w:before="251" w:line="222" w:lineRule="auto"/>
        <w:rPr>
          <w:b/>
          <w:bCs/>
          <w:spacing w:val="-3"/>
          <w:sz w:val="24"/>
          <w:szCs w:val="24"/>
        </w:rPr>
      </w:pPr>
    </w:p>
    <w:p w14:paraId="76120560">
      <w:pPr>
        <w:pStyle w:val="2"/>
        <w:keepNext w:val="0"/>
        <w:keepLines w:val="0"/>
        <w:pageBreakBefore w:val="0"/>
        <w:widowControl/>
        <w:kinsoku w:val="0"/>
        <w:wordWrap/>
        <w:overflowPunct/>
        <w:topLinePunct w:val="0"/>
        <w:autoSpaceDE w:val="0"/>
        <w:autoSpaceDN w:val="0"/>
        <w:bidi w:val="0"/>
        <w:adjustRightInd w:val="0"/>
        <w:snapToGrid w:val="0"/>
        <w:spacing w:before="251" w:line="224" w:lineRule="auto"/>
        <w:ind w:firstLine="470" w:firstLineChars="200"/>
        <w:textAlignment w:val="baseline"/>
        <w:rPr>
          <w:b/>
          <w:bCs/>
          <w:spacing w:val="-3"/>
          <w:sz w:val="24"/>
          <w:szCs w:val="24"/>
        </w:rPr>
      </w:pPr>
      <w:r>
        <w:rPr>
          <w:b/>
          <w:bCs/>
          <w:spacing w:val="-3"/>
          <w:sz w:val="24"/>
          <w:szCs w:val="24"/>
        </w:rPr>
        <w:t>注：如委托律师，还应提交律师事务所函</w:t>
      </w:r>
    </w:p>
    <w:p w14:paraId="18903E37">
      <w:pPr>
        <w:rPr>
          <w:b/>
          <w:bCs/>
          <w:spacing w:val="-3"/>
          <w:sz w:val="24"/>
          <w:szCs w:val="24"/>
        </w:rPr>
      </w:pPr>
      <w:r>
        <w:rPr>
          <w:b/>
          <w:bCs/>
          <w:spacing w:val="-3"/>
          <w:sz w:val="24"/>
          <w:szCs w:val="24"/>
        </w:rPr>
        <w:br w:type="page"/>
      </w:r>
    </w:p>
    <w:p w14:paraId="0265CCB8">
      <w:pPr>
        <w:pStyle w:val="2"/>
        <w:keepNext w:val="0"/>
        <w:keepLines w:val="0"/>
        <w:pageBreakBefore w:val="0"/>
        <w:widowControl/>
        <w:kinsoku w:val="0"/>
        <w:wordWrap/>
        <w:overflowPunct/>
        <w:topLinePunct w:val="0"/>
        <w:autoSpaceDE w:val="0"/>
        <w:autoSpaceDN w:val="0"/>
        <w:bidi w:val="0"/>
        <w:adjustRightInd w:val="0"/>
        <w:snapToGrid w:val="0"/>
        <w:spacing w:before="251" w:after="0" w:afterLines="30" w:line="460" w:lineRule="exact"/>
        <w:jc w:val="center"/>
        <w:textAlignment w:val="baseline"/>
        <w:rPr>
          <w:rFonts w:hint="eastAsia"/>
          <w:b/>
          <w:bCs/>
          <w:spacing w:val="-3"/>
          <w:sz w:val="35"/>
          <w:szCs w:val="35"/>
        </w:rPr>
      </w:pPr>
      <w:r>
        <w:rPr>
          <w:rFonts w:hint="eastAsia"/>
          <w:b/>
          <w:bCs/>
          <w:spacing w:val="-3"/>
          <w:sz w:val="35"/>
          <w:szCs w:val="35"/>
        </w:rPr>
        <w:t>法定代表人身份证明</w:t>
      </w:r>
    </w:p>
    <w:p w14:paraId="16331BEF">
      <w:pPr>
        <w:pStyle w:val="2"/>
        <w:keepNext w:val="0"/>
        <w:keepLines w:val="0"/>
        <w:pageBreakBefore w:val="0"/>
        <w:widowControl/>
        <w:kinsoku w:val="0"/>
        <w:wordWrap/>
        <w:overflowPunct/>
        <w:topLinePunct w:val="0"/>
        <w:autoSpaceDE w:val="0"/>
        <w:autoSpaceDN w:val="0"/>
        <w:bidi w:val="0"/>
        <w:adjustRightInd w:val="0"/>
        <w:snapToGrid w:val="0"/>
        <w:spacing w:before="251" w:after="0" w:afterLines="30" w:line="460" w:lineRule="exact"/>
        <w:ind w:firstLine="470" w:firstLineChars="200"/>
        <w:textAlignment w:val="baseline"/>
        <w:rPr>
          <w:rFonts w:hint="eastAsia"/>
          <w:b/>
          <w:bCs/>
          <w:spacing w:val="-3"/>
          <w:sz w:val="24"/>
          <w:szCs w:val="24"/>
        </w:rPr>
      </w:pPr>
    </w:p>
    <w:p w14:paraId="3C8B07C2">
      <w:pPr>
        <w:pStyle w:val="2"/>
        <w:keepNext w:val="0"/>
        <w:keepLines w:val="0"/>
        <w:pageBreakBefore w:val="0"/>
        <w:widowControl/>
        <w:kinsoku w:val="0"/>
        <w:wordWrap/>
        <w:overflowPunct/>
        <w:topLinePunct w:val="0"/>
        <w:autoSpaceDE w:val="0"/>
        <w:autoSpaceDN w:val="0"/>
        <w:bidi w:val="0"/>
        <w:adjustRightInd w:val="0"/>
        <w:snapToGrid w:val="0"/>
        <w:spacing w:before="251" w:after="0" w:afterLines="30" w:line="460" w:lineRule="exact"/>
        <w:ind w:firstLine="548" w:firstLineChars="200"/>
        <w:textAlignment w:val="baseline"/>
        <w:rPr>
          <w:rFonts w:hint="eastAsia"/>
          <w:b w:val="0"/>
          <w:bCs w:val="0"/>
          <w:spacing w:val="-3"/>
          <w:sz w:val="28"/>
          <w:szCs w:val="28"/>
        </w:rPr>
      </w:pPr>
      <w:r>
        <w:rPr>
          <w:rFonts w:hint="eastAsia"/>
          <w:b w:val="0"/>
          <w:bCs w:val="0"/>
          <w:spacing w:val="-3"/>
          <w:sz w:val="28"/>
          <w:szCs w:val="28"/>
        </w:rPr>
        <w:t>我公司法定代表人系</w:t>
      </w:r>
      <w:r>
        <w:rPr>
          <w:rFonts w:hint="eastAsia"/>
          <w:b w:val="0"/>
          <w:bCs w:val="0"/>
          <w:spacing w:val="-3"/>
          <w:sz w:val="28"/>
          <w:szCs w:val="28"/>
          <w:u w:val="single"/>
        </w:rPr>
        <w:t xml:space="preserve">  </w:t>
      </w:r>
      <w:r>
        <w:rPr>
          <w:rFonts w:hint="eastAsia"/>
          <w:b w:val="0"/>
          <w:bCs w:val="0"/>
          <w:spacing w:val="-3"/>
          <w:sz w:val="28"/>
          <w:szCs w:val="28"/>
          <w:u w:val="single"/>
          <w:lang w:val="en-US" w:eastAsia="zh-CN"/>
        </w:rPr>
        <w:t xml:space="preserve">     </w:t>
      </w:r>
      <w:r>
        <w:rPr>
          <w:rFonts w:hint="eastAsia"/>
          <w:b w:val="0"/>
          <w:bCs w:val="0"/>
          <w:spacing w:val="-3"/>
          <w:sz w:val="28"/>
          <w:szCs w:val="28"/>
          <w:u w:val="single"/>
        </w:rPr>
        <w:t xml:space="preserve">  </w:t>
      </w:r>
      <w:r>
        <w:rPr>
          <w:rFonts w:hint="eastAsia"/>
          <w:b w:val="0"/>
          <w:bCs w:val="0"/>
          <w:spacing w:val="-3"/>
          <w:sz w:val="28"/>
          <w:szCs w:val="28"/>
        </w:rPr>
        <w:t>同志，职务：</w:t>
      </w:r>
      <w:r>
        <w:rPr>
          <w:rFonts w:hint="eastAsia"/>
          <w:b w:val="0"/>
          <w:bCs w:val="0"/>
          <w:spacing w:val="-3"/>
          <w:sz w:val="28"/>
          <w:szCs w:val="28"/>
          <w:u w:val="single"/>
          <w:lang w:val="en-US" w:eastAsia="zh-CN"/>
        </w:rPr>
        <w:t xml:space="preserve">         </w:t>
      </w:r>
      <w:r>
        <w:rPr>
          <w:rFonts w:hint="eastAsia"/>
          <w:b w:val="0"/>
          <w:bCs w:val="0"/>
          <w:spacing w:val="-3"/>
          <w:sz w:val="28"/>
          <w:szCs w:val="28"/>
        </w:rPr>
        <w:t>，特此证明。</w:t>
      </w:r>
    </w:p>
    <w:p w14:paraId="6C0EFEE7">
      <w:pPr>
        <w:pStyle w:val="2"/>
        <w:keepNext w:val="0"/>
        <w:keepLines w:val="0"/>
        <w:pageBreakBefore w:val="0"/>
        <w:widowControl/>
        <w:kinsoku w:val="0"/>
        <w:wordWrap/>
        <w:overflowPunct/>
        <w:topLinePunct w:val="0"/>
        <w:autoSpaceDE w:val="0"/>
        <w:autoSpaceDN w:val="0"/>
        <w:bidi w:val="0"/>
        <w:adjustRightInd w:val="0"/>
        <w:snapToGrid w:val="0"/>
        <w:spacing w:before="251" w:after="0" w:afterLines="30" w:line="460" w:lineRule="exact"/>
        <w:ind w:firstLine="548" w:firstLineChars="200"/>
        <w:textAlignment w:val="baseline"/>
        <w:rPr>
          <w:rFonts w:hint="eastAsia"/>
          <w:b w:val="0"/>
          <w:bCs w:val="0"/>
          <w:spacing w:val="-3"/>
          <w:sz w:val="28"/>
          <w:szCs w:val="28"/>
        </w:rPr>
      </w:pPr>
    </w:p>
    <w:p w14:paraId="4F8A9D93">
      <w:pPr>
        <w:pStyle w:val="2"/>
        <w:keepNext w:val="0"/>
        <w:keepLines w:val="0"/>
        <w:pageBreakBefore w:val="0"/>
        <w:widowControl/>
        <w:kinsoku w:val="0"/>
        <w:wordWrap/>
        <w:overflowPunct/>
        <w:topLinePunct w:val="0"/>
        <w:autoSpaceDE w:val="0"/>
        <w:autoSpaceDN w:val="0"/>
        <w:bidi w:val="0"/>
        <w:adjustRightInd w:val="0"/>
        <w:snapToGrid w:val="0"/>
        <w:spacing w:before="251" w:after="0" w:afterLines="30" w:line="460" w:lineRule="exact"/>
        <w:ind w:firstLine="6302" w:firstLineChars="2300"/>
        <w:textAlignment w:val="baseline"/>
        <w:rPr>
          <w:rFonts w:hint="eastAsia"/>
          <w:b w:val="0"/>
          <w:bCs w:val="0"/>
          <w:spacing w:val="-3"/>
          <w:sz w:val="28"/>
          <w:szCs w:val="28"/>
        </w:rPr>
      </w:pPr>
      <w:r>
        <w:rPr>
          <w:rFonts w:hint="eastAsia"/>
          <w:b w:val="0"/>
          <w:bCs w:val="0"/>
          <w:spacing w:val="-3"/>
          <w:sz w:val="28"/>
          <w:szCs w:val="28"/>
          <w:lang w:val="en-US" w:eastAsia="zh-CN"/>
        </w:rPr>
        <w:t>XX</w:t>
      </w:r>
      <w:r>
        <w:rPr>
          <w:rFonts w:hint="eastAsia"/>
          <w:b w:val="0"/>
          <w:bCs w:val="0"/>
          <w:spacing w:val="-3"/>
          <w:sz w:val="28"/>
          <w:szCs w:val="28"/>
        </w:rPr>
        <w:t>有限公司</w:t>
      </w:r>
    </w:p>
    <w:p w14:paraId="6B88D541">
      <w:pPr>
        <w:pStyle w:val="2"/>
        <w:keepNext w:val="0"/>
        <w:keepLines w:val="0"/>
        <w:pageBreakBefore w:val="0"/>
        <w:widowControl/>
        <w:kinsoku w:val="0"/>
        <w:wordWrap/>
        <w:overflowPunct/>
        <w:topLinePunct w:val="0"/>
        <w:autoSpaceDE w:val="0"/>
        <w:autoSpaceDN w:val="0"/>
        <w:bidi w:val="0"/>
        <w:adjustRightInd w:val="0"/>
        <w:snapToGrid w:val="0"/>
        <w:spacing w:before="251" w:after="0" w:afterLines="30" w:line="460" w:lineRule="exact"/>
        <w:ind w:firstLine="548" w:firstLineChars="200"/>
        <w:textAlignment w:val="baseline"/>
        <w:rPr>
          <w:b w:val="0"/>
          <w:bCs w:val="0"/>
          <w:spacing w:val="-3"/>
          <w:sz w:val="28"/>
          <w:szCs w:val="28"/>
        </w:rPr>
      </w:pPr>
      <w:r>
        <w:rPr>
          <w:rFonts w:hint="eastAsia"/>
          <w:b w:val="0"/>
          <w:bCs w:val="0"/>
          <w:spacing w:val="-3"/>
          <w:sz w:val="28"/>
          <w:szCs w:val="28"/>
        </w:rPr>
        <w:t xml:space="preserve">                                    </w:t>
      </w:r>
      <w:r>
        <w:rPr>
          <w:rFonts w:hint="eastAsia"/>
          <w:b w:val="0"/>
          <w:bCs w:val="0"/>
          <w:spacing w:val="-3"/>
          <w:sz w:val="28"/>
          <w:szCs w:val="28"/>
          <w:lang w:val="en-US" w:eastAsia="zh-CN"/>
        </w:rPr>
        <w:t xml:space="preserve">   </w:t>
      </w:r>
      <w:r>
        <w:rPr>
          <w:rFonts w:hint="eastAsia"/>
          <w:b w:val="0"/>
          <w:bCs w:val="0"/>
          <w:spacing w:val="-3"/>
          <w:sz w:val="28"/>
          <w:szCs w:val="28"/>
        </w:rPr>
        <w:t xml:space="preserve">  年   月   日 </w:t>
      </w:r>
    </w:p>
    <w:sectPr>
      <w:footerReference r:id="rId20" w:type="default"/>
      <w:pgSz w:w="11906" w:h="16839"/>
      <w:pgMar w:top="1429" w:right="1475" w:bottom="400" w:left="1496"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 w:name="MS UI Gothic">
    <w:panose1 w:val="020B0600070205080204"/>
    <w:charset w:val="86"/>
    <w:family w:val="auto"/>
    <w:pitch w:val="default"/>
    <w:sig w:usb0="E00002FF" w:usb1="6AC7FDFB" w:usb2="08000012" w:usb3="00000000" w:csb0="4002009F" w:csb1="DFD7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787E07D">
    <w:pPr>
      <w:spacing w:line="168" w:lineRule="auto"/>
      <w:ind w:left="4127"/>
      <w:rPr>
        <w:rFonts w:hint="eastAsia" w:ascii="Calibri" w:hAnsi="Calibri" w:eastAsia="宋体" w:cs="Calibri"/>
        <w:sz w:val="18"/>
        <w:szCs w:val="18"/>
        <w:lang w:val="en-US" w:eastAsia="zh-CN"/>
      </w:rPr>
    </w:pPr>
    <w:r>
      <w:rPr>
        <w:rFonts w:hint="eastAsia" w:ascii="Calibri" w:hAnsi="Calibri" w:eastAsia="宋体" w:cs="Calibri"/>
        <w:sz w:val="18"/>
        <w:szCs w:val="18"/>
        <w:lang w:val="en-US" w:eastAsia="zh-CN"/>
      </w:rPr>
      <w:t>1</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F8EBB40">
    <w:pPr>
      <w:spacing w:line="167" w:lineRule="auto"/>
      <w:ind w:left="4131"/>
      <w:rPr>
        <w:rFonts w:hint="eastAsia" w:ascii="Calibri" w:hAnsi="Calibri" w:eastAsia="宋体" w:cs="Calibri"/>
        <w:sz w:val="18"/>
        <w:szCs w:val="18"/>
        <w:lang w:val="en-US" w:eastAsia="zh-CN"/>
      </w:rPr>
    </w:pPr>
    <w:r>
      <w:rPr>
        <w:rFonts w:hint="eastAsia" w:ascii="Calibri" w:hAnsi="Calibri" w:eastAsia="宋体" w:cs="Calibri"/>
        <w:sz w:val="18"/>
        <w:szCs w:val="18"/>
        <w:lang w:val="en-US" w:eastAsia="zh-CN"/>
      </w:rPr>
      <w:t>2</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70939F9">
    <w:pPr>
      <w:spacing w:line="169" w:lineRule="auto"/>
      <w:ind w:left="4132"/>
      <w:rPr>
        <w:rFonts w:hint="eastAsia" w:ascii="Calibri" w:hAnsi="Calibri" w:eastAsia="宋体" w:cs="Calibri"/>
        <w:sz w:val="18"/>
        <w:szCs w:val="18"/>
        <w:lang w:val="en-US" w:eastAsia="zh-CN"/>
      </w:rPr>
    </w:pPr>
    <w:r>
      <w:rPr>
        <w:rFonts w:hint="eastAsia" w:ascii="Calibri" w:hAnsi="Calibri" w:eastAsia="宋体" w:cs="Calibri"/>
        <w:sz w:val="18"/>
        <w:szCs w:val="18"/>
        <w:lang w:val="en-US" w:eastAsia="zh-CN"/>
      </w:rPr>
      <w:t>3</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D52F6EE">
    <w:pPr>
      <w:spacing w:line="167" w:lineRule="auto"/>
      <w:ind w:left="4131"/>
      <w:rPr>
        <w:rFonts w:hint="eastAsia" w:ascii="Calibri" w:hAnsi="Calibri" w:eastAsia="宋体" w:cs="Calibri"/>
        <w:sz w:val="18"/>
        <w:szCs w:val="18"/>
        <w:lang w:val="en-US" w:eastAsia="zh-CN"/>
      </w:rPr>
    </w:pPr>
    <w:r>
      <w:rPr>
        <w:rFonts w:hint="eastAsia" w:ascii="Calibri" w:hAnsi="Calibri" w:eastAsia="宋体" w:cs="Calibri"/>
        <w:sz w:val="18"/>
        <w:szCs w:val="18"/>
        <w:lang w:val="en-US" w:eastAsia="zh-CN"/>
      </w:rPr>
      <w:t>4</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818841">
    <w:pPr>
      <w:spacing w:line="168" w:lineRule="auto"/>
      <w:ind w:left="4135"/>
      <w:rPr>
        <w:rFonts w:ascii="Calibri" w:hAnsi="Calibri" w:eastAsia="Calibri" w:cs="Calibri"/>
        <w:sz w:val="18"/>
        <w:szCs w:val="18"/>
      </w:rPr>
    </w:pPr>
    <w:r>
      <w:rPr>
        <w:rFonts w:ascii="Calibri" w:hAnsi="Calibri" w:eastAsia="Calibri" w:cs="Calibri"/>
        <w:sz w:val="18"/>
        <w:szCs w:val="18"/>
      </w:rPr>
      <w:t>1</w: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2C813B4">
    <w:pPr>
      <w:spacing w:line="169" w:lineRule="auto"/>
      <w:ind w:left="4130"/>
      <w:rPr>
        <w:rFonts w:ascii="Calibri" w:hAnsi="Calibri" w:eastAsia="Calibri" w:cs="Calibri"/>
        <w:sz w:val="18"/>
        <w:szCs w:val="18"/>
      </w:rPr>
    </w:pPr>
    <w:r>
      <w:rPr>
        <w:rFonts w:ascii="Calibri" w:hAnsi="Calibri" w:eastAsia="Calibri" w:cs="Calibri"/>
        <w:sz w:val="18"/>
        <w:szCs w:val="18"/>
      </w:rPr>
      <w:t>2</w: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C06D705">
    <w:pPr>
      <w:spacing w:line="14" w:lineRule="auto"/>
      <w:rPr>
        <w:rFonts w:ascii="Arial"/>
        <w:sz w:val="2"/>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05B5407">
    <w:pPr>
      <w:spacing w:line="168" w:lineRule="auto"/>
      <w:ind w:left="4601"/>
      <w:rPr>
        <w:rFonts w:ascii="Calibri" w:hAnsi="Calibri" w:eastAsia="Calibri" w:cs="Calibri"/>
        <w:sz w:val="18"/>
        <w:szCs w:val="18"/>
      </w:rPr>
    </w:pPr>
    <w:r>
      <w:rPr>
        <w:rFonts w:ascii="Calibri" w:hAnsi="Calibri" w:eastAsia="Calibri" w:cs="Calibri"/>
        <w:sz w:val="18"/>
        <w:szCs w:val="18"/>
      </w:rPr>
      <w:t>1</w: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69B1D07">
    <w:pPr>
      <w:pStyle w:val="2"/>
      <w:spacing w:before="72" w:line="223" w:lineRule="auto"/>
      <w:jc w:val="center"/>
      <w:rPr>
        <w:rFonts w:hint="default" w:eastAsia="仿宋" w:asciiTheme="minorAscii" w:hAnsiTheme="minorAscii"/>
        <w:sz w:val="18"/>
        <w:szCs w:val="18"/>
        <w:lang w:val="en-US" w:eastAsia="zh-CN"/>
      </w:rPr>
    </w:pPr>
    <w:r>
      <w:rPr>
        <w:rFonts w:hint="default" w:asciiTheme="minorAscii" w:hAnsiTheme="minorAscii"/>
        <w:sz w:val="18"/>
        <w:szCs w:val="18"/>
        <w:lang w:val="en-US" w:eastAsia="zh-CN"/>
      </w:rPr>
      <w:t>2</w: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FA98C49">
    <w:pPr>
      <w:spacing w:line="14" w:lineRule="auto"/>
      <w:rPr>
        <w:rFonts w:ascii="Arial"/>
        <w:sz w:val="2"/>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0DEDD9E">
    <w:pPr>
      <w:spacing w:line="168" w:lineRule="auto"/>
      <w:ind w:left="4432"/>
      <w:rPr>
        <w:rFonts w:ascii="Calibri" w:hAnsi="Calibri" w:eastAsia="Calibri" w:cs="Calibri"/>
        <w:sz w:val="18"/>
        <w:szCs w:val="18"/>
      </w:rPr>
    </w:pPr>
    <w:r>
      <w:rPr>
        <w:rFonts w:ascii="Calibri" w:hAnsi="Calibri" w:eastAsia="Calibri" w:cs="Calibri"/>
        <w:sz w:val="18"/>
        <w:szCs w:val="18"/>
      </w:rPr>
      <w:t>1</w:t>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BDDA611">
    <w:pPr>
      <w:spacing w:line="169" w:lineRule="auto"/>
      <w:ind w:left="4427"/>
      <w:rPr>
        <w:rFonts w:ascii="Calibri" w:hAnsi="Calibri" w:eastAsia="Calibri" w:cs="Calibri"/>
        <w:sz w:val="18"/>
        <w:szCs w:val="18"/>
      </w:rPr>
    </w:pPr>
    <w:r>
      <w:rPr>
        <w:rFonts w:ascii="Calibri" w:hAnsi="Calibri" w:eastAsia="Calibri" w:cs="Calibri"/>
        <w:sz w:val="18"/>
        <w:szCs w:val="18"/>
      </w:rPr>
      <w:t>2</w:t>
    </w: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B59672D">
    <w:pPr>
      <w:spacing w:line="14" w:lineRule="auto"/>
      <w:rPr>
        <w:rFonts w:ascii="Arial"/>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C9B42DB">
    <w:pPr>
      <w:pStyle w:val="3"/>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37A44E8">
    <w:pPr>
      <w:pStyle w:val="2"/>
      <w:spacing w:before="72" w:line="223" w:lineRule="auto"/>
      <w:ind w:left="15"/>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B16D7DD">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rsids>
    <w:rsidRoot w:val="00000000"/>
    <w:rsid w:val="00950240"/>
    <w:rsid w:val="00CE3B62"/>
    <w:rsid w:val="032558AB"/>
    <w:rsid w:val="055C757F"/>
    <w:rsid w:val="056401E1"/>
    <w:rsid w:val="065D710A"/>
    <w:rsid w:val="08C160AA"/>
    <w:rsid w:val="08E9737B"/>
    <w:rsid w:val="09212671"/>
    <w:rsid w:val="0A581BBB"/>
    <w:rsid w:val="0C6C62F9"/>
    <w:rsid w:val="0C8F023A"/>
    <w:rsid w:val="0F9F69E6"/>
    <w:rsid w:val="10303AE2"/>
    <w:rsid w:val="107C0AD5"/>
    <w:rsid w:val="11731ED8"/>
    <w:rsid w:val="11CB1D14"/>
    <w:rsid w:val="14CC6AAF"/>
    <w:rsid w:val="16226043"/>
    <w:rsid w:val="16A11295"/>
    <w:rsid w:val="16BA2357"/>
    <w:rsid w:val="17BB6387"/>
    <w:rsid w:val="17FA6EAF"/>
    <w:rsid w:val="198729C4"/>
    <w:rsid w:val="1AC6751C"/>
    <w:rsid w:val="1BA62EAA"/>
    <w:rsid w:val="1CDF0421"/>
    <w:rsid w:val="1ED32208"/>
    <w:rsid w:val="20D83B05"/>
    <w:rsid w:val="21817CF9"/>
    <w:rsid w:val="22F95FB5"/>
    <w:rsid w:val="23CE2F9E"/>
    <w:rsid w:val="24C7357B"/>
    <w:rsid w:val="26063C58"/>
    <w:rsid w:val="264D6D44"/>
    <w:rsid w:val="2B724B56"/>
    <w:rsid w:val="2C9F197B"/>
    <w:rsid w:val="2CC87124"/>
    <w:rsid w:val="2E0C1292"/>
    <w:rsid w:val="2F8530AA"/>
    <w:rsid w:val="2F9C03F4"/>
    <w:rsid w:val="30BF439A"/>
    <w:rsid w:val="31101099"/>
    <w:rsid w:val="32650F71"/>
    <w:rsid w:val="32FA790B"/>
    <w:rsid w:val="369342FF"/>
    <w:rsid w:val="39272B6C"/>
    <w:rsid w:val="3AE55345"/>
    <w:rsid w:val="3F5E56C6"/>
    <w:rsid w:val="3F820783"/>
    <w:rsid w:val="42F97BDF"/>
    <w:rsid w:val="45611A6C"/>
    <w:rsid w:val="462705C0"/>
    <w:rsid w:val="46C10A14"/>
    <w:rsid w:val="46C422B2"/>
    <w:rsid w:val="471C20EE"/>
    <w:rsid w:val="493D634C"/>
    <w:rsid w:val="49D56585"/>
    <w:rsid w:val="4B736055"/>
    <w:rsid w:val="4B9177DA"/>
    <w:rsid w:val="4C682521"/>
    <w:rsid w:val="4EC015B1"/>
    <w:rsid w:val="4F310701"/>
    <w:rsid w:val="502A762A"/>
    <w:rsid w:val="51B86EB8"/>
    <w:rsid w:val="52741030"/>
    <w:rsid w:val="52FD6C23"/>
    <w:rsid w:val="53A726E5"/>
    <w:rsid w:val="54091C4C"/>
    <w:rsid w:val="58A91308"/>
    <w:rsid w:val="59796F2C"/>
    <w:rsid w:val="5A9C7376"/>
    <w:rsid w:val="5AA12BDF"/>
    <w:rsid w:val="5C5A1297"/>
    <w:rsid w:val="5C82434A"/>
    <w:rsid w:val="5CA00C41"/>
    <w:rsid w:val="5CEF0347"/>
    <w:rsid w:val="6051650D"/>
    <w:rsid w:val="61D54F1C"/>
    <w:rsid w:val="636010D6"/>
    <w:rsid w:val="63FE4BFE"/>
    <w:rsid w:val="64AD03D2"/>
    <w:rsid w:val="65257F68"/>
    <w:rsid w:val="65362175"/>
    <w:rsid w:val="67A07D7A"/>
    <w:rsid w:val="67BD092C"/>
    <w:rsid w:val="67F04F8A"/>
    <w:rsid w:val="68DE4FFE"/>
    <w:rsid w:val="6A2B4273"/>
    <w:rsid w:val="6C1A634D"/>
    <w:rsid w:val="6D0670D7"/>
    <w:rsid w:val="6D513FF0"/>
    <w:rsid w:val="6D8C327A"/>
    <w:rsid w:val="6DBE53FE"/>
    <w:rsid w:val="6DD15131"/>
    <w:rsid w:val="6E0472B5"/>
    <w:rsid w:val="6EDA0016"/>
    <w:rsid w:val="71C31235"/>
    <w:rsid w:val="71FB09CF"/>
    <w:rsid w:val="720D24B0"/>
    <w:rsid w:val="72181581"/>
    <w:rsid w:val="74546174"/>
    <w:rsid w:val="7535244A"/>
    <w:rsid w:val="769B008A"/>
    <w:rsid w:val="7762504C"/>
    <w:rsid w:val="78F543CA"/>
    <w:rsid w:val="79A501FE"/>
    <w:rsid w:val="7C290372"/>
    <w:rsid w:val="7C5E2286"/>
    <w:rsid w:val="7E611BB9"/>
    <w:rsid w:val="7FE24F7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w:basedOn w:val="1"/>
    <w:semiHidden/>
    <w:qFormat/>
    <w:uiPriority w:val="0"/>
    <w:rPr>
      <w:rFonts w:ascii="仿宋" w:hAnsi="仿宋" w:eastAsia="仿宋" w:cs="仿宋"/>
      <w:sz w:val="28"/>
      <w:szCs w:val="28"/>
      <w:lang w:val="en-US" w:eastAsia="en-US" w:bidi="ar-SA"/>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customStyle="1" w:styleId="6">
    <w:name w:val="Table Normal"/>
    <w:semiHidden/>
    <w:unhideWhenUsed/>
    <w:qFormat/>
    <w:uiPriority w:val="0"/>
    <w:tblPr>
      <w:tblCellMar>
        <w:top w:w="0" w:type="dxa"/>
        <w:left w:w="0" w:type="dxa"/>
        <w:bottom w:w="0" w:type="dxa"/>
        <w:right w:w="0" w:type="dxa"/>
      </w:tblCellMar>
    </w:tblPr>
  </w:style>
  <w:style w:type="paragraph" w:customStyle="1" w:styleId="7">
    <w:name w:val="Table Text"/>
    <w:basedOn w:val="1"/>
    <w:semiHidden/>
    <w:qFormat/>
    <w:uiPriority w:val="0"/>
    <w:rPr>
      <w:rFonts w:ascii="Arial" w:hAnsi="Arial" w:eastAsia="Arial" w:cs="Arial"/>
      <w:sz w:val="21"/>
      <w:szCs w:val="21"/>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3" Type="http://schemas.openxmlformats.org/officeDocument/2006/relationships/fontTable" Target="fontTable.xml"/><Relationship Id="rId22" Type="http://schemas.openxmlformats.org/officeDocument/2006/relationships/customXml" Target="../customXml/item1.xml"/><Relationship Id="rId21" Type="http://schemas.openxmlformats.org/officeDocument/2006/relationships/theme" Target="theme/theme1.xml"/><Relationship Id="rId20" Type="http://schemas.openxmlformats.org/officeDocument/2006/relationships/footer" Target="footer13.xml"/><Relationship Id="rId2" Type="http://schemas.openxmlformats.org/officeDocument/2006/relationships/settings" Target="settings.xml"/><Relationship Id="rId19" Type="http://schemas.openxmlformats.org/officeDocument/2006/relationships/footer" Target="footer12.xml"/><Relationship Id="rId18" Type="http://schemas.openxmlformats.org/officeDocument/2006/relationships/header" Target="header3.xml"/><Relationship Id="rId17" Type="http://schemas.openxmlformats.org/officeDocument/2006/relationships/footer" Target="footer11.xml"/><Relationship Id="rId16" Type="http://schemas.openxmlformats.org/officeDocument/2006/relationships/header" Target="header2.xml"/><Relationship Id="rId15" Type="http://schemas.openxmlformats.org/officeDocument/2006/relationships/footer" Target="footer10.xml"/><Relationship Id="rId14" Type="http://schemas.openxmlformats.org/officeDocument/2006/relationships/header" Target="header1.xml"/><Relationship Id="rId13" Type="http://schemas.openxmlformats.org/officeDocument/2006/relationships/footer" Target="footer9.xml"/><Relationship Id="rId12" Type="http://schemas.openxmlformats.org/officeDocument/2006/relationships/footer" Target="footer8.xml"/><Relationship Id="rId11" Type="http://schemas.openxmlformats.org/officeDocument/2006/relationships/footer" Target="footer7.xml"/><Relationship Id="rId10" Type="http://schemas.openxmlformats.org/officeDocument/2006/relationships/footer" Target="footer6.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ntractReview xmlns="http://schemas.wps.cn/vas-ai-hub/contract-review">
  <reviewItems>
    <reviewItem>
      <errorID>698c628e-c407-4ef2-88ed-be655777ef81</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4A236354</paraID>
      <start>0</start>
      <end>2</end>
      <status>unmodified</status>
      <modifiedWord/>
      <trackRevisions>false</trackRevisions>
    </reviewItem>
    <reviewItem>
      <errorID>f7b050b1-f219-446f-8699-2d388841cf0c</errorID>
      <errorWord>的</errorWord>
      <group>L1_Word</group>
      <groupName>字词问题</groupName>
      <ability>L2_Typo</ability>
      <abilityName>字词错误</abilityName>
      <candidateList>
        <item>的第</item>
      </candidateList>
      <explain/>
      <paraID>4A236354</paraID>
      <start>51</start>
      <end>52</end>
      <status>unmodified</status>
      <modifiedWord/>
      <trackRevisions>false</trackRevisions>
    </reviewItem>
    <reviewItem>
      <errorID>0d89ab1d-4f16-4bc6-994a-e581185175b8</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72295838</paraID>
      <start>0</start>
      <end>2</end>
      <status>unmodified</status>
      <modifiedWord/>
      <trackRevisions>false</trackRevisions>
    </reviewItem>
    <reviewItem>
      <errorID>2894f336-5dc4-4d97-ada6-83186bbfa506</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54A1B79</paraID>
      <start>0</start>
      <end>2</end>
      <status>unmodified</status>
      <modifiedWord/>
      <trackRevisions>false</trackRevisions>
    </reviewItem>
    <reviewItem>
      <errorID>b6341cb1-0980-42f0-a898-f8c1e27b069c</errorID>
      <errorWord>4、</errorWord>
      <group>L1_Format</group>
      <groupName>格式问题</groupName>
      <ability>L2_Ordinal</ability>
      <abilityName>序号格式</abilityName>
      <candidateList>
        <item>4.</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5B3295FB</paraID>
      <start>0</start>
      <end>2</end>
      <status>unmodified</status>
      <modifiedWord/>
      <trackRevisions>false</trackRevisions>
    </reviewItem>
    <reviewItem>
      <errorID>13f43c64-ab03-4365-b55c-5cbfd6362527</errorID>
      <errorWord>5、</errorWord>
      <group>L1_Format</group>
      <groupName>格式问题</groupName>
      <ability>L2_Ordinal</ability>
      <abilityName>序号格式</abilityName>
      <candidateList>
        <item>5.</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100BD1A2</paraID>
      <start>0</start>
      <end>2</end>
      <status>unmodified</status>
      <modifiedWord/>
      <trackRevisions>false</trackRevisions>
    </reviewItem>
    <reviewItem>
      <errorID>7b11cec5-68fe-45d5-a1df-c6db0f44d10b</errorID>
      <errorWord>6、</errorWord>
      <group>L1_Format</group>
      <groupName>格式问题</groupName>
      <ability>L2_Ordinal</ability>
      <abilityName>序号格式</abilityName>
      <candidateList>
        <item>6.</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62A200EA</paraID>
      <start>0</start>
      <end>2</end>
      <status>unmodified</status>
      <modifiedWord/>
      <trackRevisions>false</trackRevisions>
    </reviewItem>
    <reviewItem>
      <errorID>d819ecbd-a029-4729-9229-86910b85d740</errorID>
      <errorWord>7、</errorWord>
      <group>L1_Format</group>
      <groupName>格式问题</groupName>
      <ability>L2_Ordinal</ability>
      <abilityName>序号格式</abilityName>
      <candidateList>
        <item>7.</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164E5449</paraID>
      <start>0</start>
      <end>2</end>
      <status>unmodified</status>
      <modifiedWord/>
      <trackRevisions>false</trackRevisions>
    </reviewItem>
    <reviewItem>
      <errorID>f57daa8c-482a-4e39-9683-3a944a2bef9b</errorID>
      <errorWord>依</errorWord>
      <group>L1_Word</group>
      <groupName>字词问题</groupName>
      <ability>L2_Typo</ability>
      <abilityName>字词错误</abilityName>
      <candidateList>
        <item>依据</item>
      </candidateList>
      <explain/>
      <paraID>164E5449</paraID>
      <start>119</start>
      <end>120</end>
      <status>unmodified</status>
      <modifiedWord/>
      <trackRevisions>false</trackRevisions>
    </reviewItem>
    <reviewItem>
      <errorID>24990c73-ba45-497f-8ffa-a1464968d380</errorID>
      <errorWord>8、</errorWord>
      <group>L1_Format</group>
      <groupName>格式问题</groupName>
      <ability>L2_Ordinal</ability>
      <abilityName>序号格式</abilityName>
      <candidateList>
        <item>8.</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7D50407A</paraID>
      <start>0</start>
      <end>2</end>
      <status>unmodified</status>
      <modifiedWord/>
      <trackRevisions>false</trackRevisions>
    </reviewItem>
    <reviewItem>
      <errorID>27fe12dc-baf5-4d15-8afd-22963f270960</errorID>
      <errorWord>9、</errorWord>
      <group>L1_Format</group>
      <groupName>格式问题</groupName>
      <ability>L2_Ordinal</ability>
      <abilityName>序号格式</abilityName>
      <candidateList>
        <item>9.</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DF45865</paraID>
      <start>0</start>
      <end>2</end>
      <status>unmodified</status>
      <modifiedWord/>
      <trackRevisions>false</trackRevisions>
    </reviewItem>
    <reviewItem>
      <errorID>0dff8c56-4320-4e69-9d91-57ca9b523bce</errorID>
      <errorWord>10、</errorWord>
      <group>L1_Format</group>
      <groupName>格式问题</groupName>
      <ability>L2_Ordinal</ability>
      <abilityName>序号格式</abilityName>
      <candidateList>
        <item>10.</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456D1CD6</paraID>
      <start>0</start>
      <end>3</end>
      <status>unmodified</status>
      <modifiedWord/>
      <trackRevisions>false</trackRevisions>
    </reviewItem>
    <reviewItem>
      <errorID>4fbe81e2-65e0-4ba4-92cb-20512c718768</errorID>
      <errorWord>证明为</errorWord>
      <group>L1_Word</group>
      <groupName>字词问题</groupName>
      <ability>L2_Typo</ability>
      <abilityName>字词错误</abilityName>
      <candidateList>
        <item>证明</item>
      </candidateList>
      <explain/>
      <paraID>456D1CD6</paraID>
      <start>47</start>
      <end>50</end>
      <status>unmodified</status>
      <modifiedWord/>
      <trackRevisions>false</trackRevisions>
    </reviewItem>
    <reviewItem>
      <errorID>6b497094-3028-4218-8875-8eee86667a2a</errorID>
      <errorWord>11、</errorWord>
      <group>L1_Format</group>
      <groupName>格式问题</groupName>
      <ability>L2_Ordinal</ability>
      <abilityName>序号格式</abilityName>
      <candidateList>
        <item>11.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5109C761</paraID>
      <start>0</start>
      <end>3</end>
      <status>unmodified</status>
      <modifiedWord/>
      <trackRevisions>false</trackRevisions>
    </reviewItem>
    <reviewItem>
      <errorID>dca7723e-5796-4635-8633-cbf05360afc0</errorID>
      <errorWord>12、</errorWord>
      <group>L1_Format</group>
      <groupName>格式问题</groupName>
      <ability>L2_Ordinal</ability>
      <abilityName>序号格式</abilityName>
      <candidateList>
        <item>12.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4CB7B399</paraID>
      <start>0</start>
      <end>3</end>
      <status>unmodified</status>
      <modifiedWord/>
      <trackRevisions>false</trackRevisions>
    </reviewItem>
    <reviewItem>
      <errorID>6c3683b9-91b6-4e94-bdbd-f5b91fb966cf</errorID>
      <errorWord>13、</errorWord>
      <group>L1_Format</group>
      <groupName>格式问题</groupName>
      <ability>L2_Ordinal</ability>
      <abilityName>序号格式</abilityName>
      <candidateList>
        <item>13.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3DC9B31</paraID>
      <start>0</start>
      <end>3</end>
      <status>unmodified</status>
      <modifiedWord/>
      <trackRevisions>false</trackRevisions>
    </reviewItem>
    <reviewItem>
      <errorID>e3727b28-dcb1-4aca-87e1-41f23617dbdf</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28339CBF</paraID>
      <start>0</start>
      <end>2</end>
      <status>unmodified</status>
      <modifiedWord/>
      <trackRevisions>false</trackRevisions>
    </reviewItem>
    <reviewItem>
      <errorID>5d4fa727-7c16-4659-a7be-7ed56c92ed98</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51224F2D</paraID>
      <start>0</start>
      <end>2</end>
      <status>unmodified</status>
      <modifiedWord/>
      <trackRevisions>false</trackRevisions>
    </reviewItem>
    <reviewItem>
      <errorID>7bc10ae6-fc3b-4951-bb96-675a240a1a43</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5CE88398</paraID>
      <start>0</start>
      <end>2</end>
      <status>unmodified</status>
      <modifiedWord/>
      <trackRevisions>false</trackRevisions>
    </reviewItem>
    <reviewItem>
      <errorID>86bb2de3-7e5c-4520-83b4-fd05d8def592</errorID>
      <errorWord>4、</errorWord>
      <group>L1_Format</group>
      <groupName>格式问题</groupName>
      <ability>L2_Ordinal</ability>
      <abilityName>序号格式</abilityName>
      <candidateList>
        <item>4.</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28FA3269</paraID>
      <start>0</start>
      <end>2</end>
      <status>unmodified</status>
      <modifiedWord/>
      <trackRevisions>false</trackRevisions>
    </reviewItem>
    <reviewItem>
      <errorID>e8a8a5b5-3a21-4860-89d7-ad89ccf7eddd</errorID>
      <errorWord>5、</errorWord>
      <group>L1_Format</group>
      <groupName>格式问题</groupName>
      <ability>L2_Ordinal</ability>
      <abilityName>序号格式</abilityName>
      <candidateList>
        <item>5.</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11DE6FDD</paraID>
      <start>0</start>
      <end>2</end>
      <status>unmodified</status>
      <modifiedWord/>
      <trackRevisions>false</trackRevisions>
    </reviewItem>
    <reviewItem>
      <errorID>e199b3c7-c310-489e-95ef-360088d49338</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52005490</paraID>
      <start>0</start>
      <end>2</end>
      <status>unmodified</status>
      <modifiedWord/>
      <trackRevisions>false</trackRevisions>
    </reviewItem>
    <reviewItem>
      <errorID>12016f1d-cddd-4bc4-ab8e-0effb87c4679</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2E91CB7A</paraID>
      <start>0</start>
      <end>2</end>
      <status>unmodified</status>
      <modifiedWord/>
      <trackRevisions>false</trackRevisions>
    </reviewItem>
    <reviewItem>
      <errorID>53526523-a89a-48f0-b3ea-9c37ea9dd68b</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30013CF9</paraID>
      <start>0</start>
      <end>2</end>
      <status>unmodified</status>
      <modifiedWord/>
      <trackRevisions>false</trackRevisions>
    </reviewItem>
    <reviewItem>
      <errorID>472b7113-0d65-471d-90d3-c4c7496277e8</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64F4F445</paraID>
      <start>0</start>
      <end>3</end>
      <status>unmodified</status>
      <modifiedWord/>
      <trackRevisions>false</trackRevisions>
    </reviewItem>
    <reviewItem>
      <errorID>f1109b54-7a32-4e95-8424-5c2032a6a045</errorID>
      <errorWord>;</errorWord>
      <group>L1_Format</group>
      <groupName>格式问题</groupName>
      <ability>L2_HalfPunc</ability>
      <abilityName>全半角检查</abilityName>
      <candidateList>
        <item>；</item>
      </candidateList>
      <explain>文本全半角错误。</explain>
      <paraID>64F4F445</paraID>
      <start>72</start>
      <end>73</end>
      <status>unmodified</status>
      <modifiedWord/>
      <trackRevisions>false</trackRevisions>
    </reviewItem>
    <reviewItem>
      <errorID>582c02d4-7483-413c-8143-a690c32158f8</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218FAC11</paraID>
      <start>0</start>
      <end>3</end>
      <status>unmodified</status>
      <modifiedWord/>
      <trackRevisions>false</trackRevisions>
    </reviewItem>
    <reviewItem>
      <errorID>3387617d-76b4-410f-ba6c-f01b067fc10e</errorID>
      <errorWord>;</errorWord>
      <group>L1_Format</group>
      <groupName>格式问题</groupName>
      <ability>L2_HalfPunc</ability>
      <abilityName>全半角检查</abilityName>
      <candidateList>
        <item>；</item>
      </candidateList>
      <explain>文本全半角错误。</explain>
      <paraID>218FAC11</paraID>
      <start>40</start>
      <end>41</end>
      <status>unmodified</status>
      <modifiedWord/>
      <trackRevisions>false</trackRevisions>
    </reviewItem>
    <reviewItem>
      <errorID>7ee216ed-cebf-425b-adb1-b268a1d9bf42</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44AD604E</paraID>
      <start>0</start>
      <end>3</end>
      <status>unmodified</status>
      <modifiedWord/>
      <trackRevisions>false</trackRevisions>
    </reviewItem>
    <reviewItem>
      <errorID>758b233f-b86b-4731-b383-6d8e8b2f36e4</errorID>
      <errorWord>(</errorWord>
      <group>L1_Format</group>
      <groupName>格式问题</groupName>
      <ability>L2_HalfPunc</ability>
      <abilityName>全半角检查</abilityName>
      <candidateList>
        <item>（</item>
      </candidateList>
      <explain>文本全半角错误。</explain>
      <paraID>44AD604E</paraID>
      <start>42</start>
      <end>43</end>
      <status>unmodified</status>
      <modifiedWord/>
      <trackRevisions>false</trackRevisions>
    </reviewItem>
    <reviewItem>
      <errorID>3cc1ad26-ffd3-415f-8857-2426950bdc72</errorID>
      <errorWord>)</errorWord>
      <group>L1_Format</group>
      <groupName>格式问题</groupName>
      <ability>L2_HalfPunc</ability>
      <abilityName>全半角检查</abilityName>
      <candidateList>
        <item>）</item>
      </candidateList>
      <explain>文本全半角错误。</explain>
      <paraID>44AD604E</paraID>
      <start>54</start>
      <end>55</end>
      <status>unmodified</status>
      <modifiedWord/>
      <trackRevisions>false</trackRevisions>
    </reviewItem>
    <reviewItem>
      <errorID>c0bcf305-0199-47ec-b3a0-0c4902f27953</errorID>
      <errorWord>(</errorWord>
      <group>L1_Format</group>
      <groupName>格式问题</groupName>
      <ability>L2_HalfPunc</ability>
      <abilityName>全半角检查</abilityName>
      <candidateList>
        <item>（</item>
      </candidateList>
      <explain>文本全半角错误。</explain>
      <paraID>44AD604E</paraID>
      <start>64</start>
      <end>65</end>
      <status>unmodified</status>
      <modifiedWord/>
      <trackRevisions>false</trackRevisions>
    </reviewItem>
    <reviewItem>
      <errorID>27672a15-67e9-40b2-942b-95cb272ea73b</errorID>
      <errorWord>)</errorWord>
      <group>L1_Format</group>
      <groupName>格式问题</groupName>
      <ability>L2_HalfPunc</ability>
      <abilityName>全半角检查</abilityName>
      <candidateList>
        <item>）</item>
      </candidateList>
      <explain>文本全半角错误。</explain>
      <paraID>44AD604E</paraID>
      <start>70</start>
      <end>71</end>
      <status>unmodified</status>
      <modifiedWord/>
      <trackRevisions>false</trackRevisions>
    </reviewItem>
    <reviewItem>
      <errorID>461b2e9d-f31c-4737-9a82-21dc2336c754</errorID>
      <errorWord>;</errorWord>
      <group>L1_Format</group>
      <groupName>格式问题</groupName>
      <ability>L2_HalfPunc</ability>
      <abilityName>全半角检查</abilityName>
      <candidateList>
        <item>；</item>
      </candidateList>
      <explain>文本全半角错误。</explain>
      <paraID>44AD604E</paraID>
      <start>75</start>
      <end>76</end>
      <status>unmodified</status>
      <modifiedWord/>
      <trackRevisions>false</trackRevisions>
    </reviewItem>
    <reviewItem>
      <errorID>ab34ca02-cd57-4c1b-a904-4d7de6228c51</errorID>
      <errorWord>(4)</errorWord>
      <group>L1_Format</group>
      <groupName>格式问题</groupName>
      <ability>L2_Ordinal</ability>
      <abilityName>序号格式</abilityName>
      <candidateList>
        <item>（4）</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F7EEED6</paraID>
      <start>0</start>
      <end>3</end>
      <status>unmodified</status>
      <modifiedWord/>
      <trackRevisions>false</trackRevisions>
    </reviewItem>
    <reviewItem>
      <errorID>2679f5e9-ae5e-4732-a109-a05aa396eba3</errorID>
      <errorWord>(</errorWord>
      <group>L1_Format</group>
      <groupName>格式问题</groupName>
      <ability>L2_HalfPunc</ability>
      <abilityName>全半角检查</abilityName>
      <candidateList>
        <item>（</item>
      </candidateList>
      <explain>文本全半角错误。</explain>
      <paraID> F7EEED6</paraID>
      <start>11</start>
      <end>12</end>
      <status>unmodified</status>
      <modifiedWord/>
      <trackRevisions>false</trackRevisions>
    </reviewItem>
    <reviewItem>
      <errorID>8307f117-bc51-4caf-998c-f0bd811dd5f1</errorID>
      <errorWord>)</errorWord>
      <group>L1_Format</group>
      <groupName>格式问题</groupName>
      <ability>L2_HalfPunc</ability>
      <abilityName>全半角检查</abilityName>
      <candidateList>
        <item>）</item>
      </candidateList>
      <explain>文本全半角错误。</explain>
      <paraID> F7EEED6</paraID>
      <start>45</start>
      <end>46</end>
      <status>unmodified</status>
      <modifiedWord/>
      <trackRevisions>false</trackRevisions>
    </reviewItem>
    <reviewItem>
      <errorID>dc0f50fa-dff2-4e59-8837-2248f888781c</errorID>
      <errorWord>(</errorWord>
      <group>L1_Format</group>
      <groupName>格式问题</groupName>
      <ability>L2_HalfPunc</ability>
      <abilityName>全半角检查</abilityName>
      <candidateList>
        <item>（</item>
      </candidateList>
      <explain>文本全半角错误。</explain>
      <paraID> F7EEED6</paraID>
      <start>53</start>
      <end>54</end>
      <status>unmodified</status>
      <modifiedWord/>
      <trackRevisions>false</trackRevisions>
    </reviewItem>
    <reviewItem>
      <errorID>c9c6bfcb-3b7a-4b45-bf4f-51271dd3d961</errorID>
      <errorWord>)</errorWord>
      <group>L1_Format</group>
      <groupName>格式问题</groupName>
      <ability>L2_HalfPunc</ability>
      <abilityName>全半角检查</abilityName>
      <candidateList>
        <item>）</item>
      </candidateList>
      <explain>文本全半角错误。</explain>
      <paraID> F7EEED6</paraID>
      <start>59</start>
      <end>60</end>
      <status>unmodified</status>
      <modifiedWord/>
      <trackRevisions>false</trackRevisions>
    </reviewItem>
    <reviewItem>
      <errorID>46f9f0ac-befc-4019-aa78-e6282468c2c6</errorID>
      <errorWord>;</errorWord>
      <group>L1_Format</group>
      <groupName>格式问题</groupName>
      <ability>L2_HalfPunc</ability>
      <abilityName>全半角检查</abilityName>
      <candidateList>
        <item>；</item>
      </candidateList>
      <explain>文本全半角错误。</explain>
      <paraID> F7EEED6</paraID>
      <start>64</start>
      <end>65</end>
      <status>unmodified</status>
      <modifiedWord/>
      <trackRevisions>false</trackRevisions>
    </reviewItem>
    <reviewItem>
      <errorID>fa31adb1-a0bf-4863-adec-aa605407afbf</errorID>
      <errorWord>(5)</errorWord>
      <group>L1_Format</group>
      <groupName>格式问题</groupName>
      <ability>L2_Ordinal</ability>
      <abilityName>序号格式</abilityName>
      <candidateList>
        <item>（5）</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C5D3348</paraID>
      <start>0</start>
      <end>3</end>
      <status>unmodified</status>
      <modifiedWord/>
      <trackRevisions>false</trackRevisions>
    </reviewItem>
    <reviewItem>
      <errorID>a4d15d73-64ec-4c30-a785-c8d66796401b</errorID>
      <errorWord>(</errorWord>
      <group>L1_Format</group>
      <groupName>格式问题</groupName>
      <ability>L2_HalfPunc</ability>
      <abilityName>全半角检查</abilityName>
      <candidateList>
        <item>（</item>
      </candidateList>
      <explain>文本全半角错误。</explain>
      <paraID> C5D3348</paraID>
      <start>46</start>
      <end>47</end>
      <status>unmodified</status>
      <modifiedWord/>
      <trackRevisions>false</trackRevisions>
    </reviewItem>
    <reviewItem>
      <errorID>a7e77cb7-e159-42b2-bd4b-c10ad47bde9c</errorID>
      <errorWord>正在进行中</errorWord>
      <group>L1_Grammar</group>
      <groupName>语法问题</groupName>
      <ability>L2_Grammar</ability>
      <abilityName>语法错误</abilityName>
      <candidateList>
        <item>正在进行</item>
      </candidateList>
      <explain/>
      <paraID> C5D3348</paraID>
      <start>62</start>
      <end>67</end>
      <status>unmodified</status>
      <modifiedWord/>
      <trackRevisions>false</trackRevisions>
    </reviewItem>
    <reviewItem>
      <errorID>2427fdc3-4274-48f7-b4e7-a3679ec4acd9</errorID>
      <errorWord>)</errorWord>
      <group>L1_Format</group>
      <groupName>格式问题</groupName>
      <ability>L2_HalfPunc</ability>
      <abilityName>全半角检查</abilityName>
      <candidateList>
        <item>）</item>
      </candidateList>
      <explain>文本全半角错误。</explain>
      <paraID> C5D3348</paraID>
      <start>133</start>
      <end>134</end>
      <status>unmodified</status>
      <modifiedWord/>
      <trackRevisions>false</trackRevisions>
    </reviewItem>
    <reviewItem>
      <errorID>88f2c90c-1c3c-41d6-8ef7-b79292c044c9</errorID>
      <errorWord>(</errorWord>
      <group>L1_Format</group>
      <groupName>格式问题</groupName>
      <ability>L2_HalfPunc</ability>
      <abilityName>全半角检查</abilityName>
      <candidateList>
        <item>（</item>
      </candidateList>
      <explain>文本全半角错误。</explain>
      <paraID> C5D3348</paraID>
      <start>136</start>
      <end>137</end>
      <status>unmodified</status>
      <modifiedWord/>
      <trackRevisions>false</trackRevisions>
    </reviewItem>
    <reviewItem>
      <errorID>a9767aa7-fca8-4031-bd16-cd6bc475687b</errorID>
      <errorWord>)</errorWord>
      <group>L1_Format</group>
      <groupName>格式问题</groupName>
      <ability>L2_HalfPunc</ability>
      <abilityName>全半角检查</abilityName>
      <candidateList>
        <item>）</item>
      </candidateList>
      <explain>文本全半角错误。</explain>
      <paraID> C5D3348</paraID>
      <start>142</start>
      <end>143</end>
      <status>unmodified</status>
      <modifiedWord/>
      <trackRevisions>false</trackRevisions>
    </reviewItem>
    <reviewItem>
      <errorID>cfa9352e-c59c-4a8b-b89a-706d92d10912</errorID>
      <errorWord>;</errorWord>
      <group>L1_Format</group>
      <groupName>格式问题</groupName>
      <ability>L2_HalfPunc</ability>
      <abilityName>全半角检查</abilityName>
      <candidateList>
        <item>；</item>
      </candidateList>
      <explain>文本全半角错误。</explain>
      <paraID> C5D3348</paraID>
      <start>147</start>
      <end>148</end>
      <status>unmodified</status>
      <modifiedWord/>
      <trackRevisions>false</trackRevisions>
    </reviewItem>
    <reviewItem>
      <errorID>84b23688-3417-4631-8947-ce8fadd28737</errorID>
      <errorWord>(6)</errorWord>
      <group>L1_Format</group>
      <groupName>格式问题</groupName>
      <ability>L2_Ordinal</ability>
      <abilityName>序号格式</abilityName>
      <candidateList>
        <item>（6）</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57C19E60</paraID>
      <start>0</start>
      <end>3</end>
      <status>unmodified</status>
      <modifiedWord/>
      <trackRevisions>false</trackRevisions>
    </reviewItem>
    <reviewItem>
      <errorID>ef0b4ef1-2058-42c2-aaf9-e21f4a14cec3</errorID>
      <errorWord>;</errorWord>
      <group>L1_Format</group>
      <groupName>格式问题</groupName>
      <ability>L2_HalfPunc</ability>
      <abilityName>全半角检查</abilityName>
      <candidateList>
        <item>；</item>
      </candidateList>
      <explain>文本全半角错误。</explain>
      <paraID>57C19E60</paraID>
      <start>24</start>
      <end>25</end>
      <status>unmodified</status>
      <modifiedWord/>
      <trackRevisions>false</trackRevisions>
    </reviewItem>
    <reviewItem>
      <errorID>07693e8d-7a3e-437e-bde0-4722f8988a36</errorID>
      <errorWord>(7)</errorWord>
      <group>L1_Format</group>
      <groupName>格式问题</groupName>
      <ability>L2_Ordinal</ability>
      <abilityName>序号格式</abilityName>
      <candidateList>
        <item>（7）</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641F684</paraID>
      <start>0</start>
      <end>3</end>
      <status>unmodified</status>
      <modifiedWord/>
      <trackRevisions>false</trackRevisions>
    </reviewItem>
    <reviewItem>
      <errorID>c05f3171-d170-42ce-9509-3a081a408ba7</errorID>
      <errorWord>(</errorWord>
      <group>L1_Format</group>
      <groupName>格式问题</groupName>
      <ability>L2_HalfPunc</ability>
      <abilityName>全半角检查</abilityName>
      <candidateList>
        <item>（</item>
      </candidateList>
      <explain>文本全半角错误。</explain>
      <paraID> 641F684</paraID>
      <start>44</start>
      <end>45</end>
      <status>unmodified</status>
      <modifiedWord/>
      <trackRevisions>false</trackRevisions>
    </reviewItem>
    <reviewItem>
      <errorID>a6d11fb8-6e4a-4640-a9ae-3f4fd7f48d48</errorID>
      <errorWord>)</errorWord>
      <group>L1_Format</group>
      <groupName>格式问题</groupName>
      <ability>L2_HalfPunc</ability>
      <abilityName>全半角检查</abilityName>
      <candidateList>
        <item>）</item>
      </candidateList>
      <explain>文本全半角错误。</explain>
      <paraID> 641F684</paraID>
      <start>50</start>
      <end>51</end>
      <status>unmodified</status>
      <modifiedWord/>
      <trackRevisions>false</trackRevisions>
    </reviewItem>
    <reviewItem>
      <errorID>5563a77c-bb05-49a2-9d90-c6df4508dcfa</errorID>
      <errorWord>(</errorWord>
      <group>L1_Format</group>
      <groupName>格式问题</groupName>
      <ability>L2_HalfPunc</ability>
      <abilityName>全半角检查</abilityName>
      <candidateList>
        <item>（</item>
      </candidateList>
      <explain>文本全半角错误。</explain>
      <paraID> 1F12654</paraID>
      <start>17</start>
      <end>18</end>
      <status>unmodified</status>
      <modifiedWord/>
      <trackRevisions>false</trackRevisions>
    </reviewItem>
    <reviewItem>
      <errorID>1abd83e0-8034-4d4a-94fb-af9dc2b64064</errorID>
      <errorWord>)</errorWord>
      <group>L1_Format</group>
      <groupName>格式问题</groupName>
      <ability>L2_HalfPunc</ability>
      <abilityName>全半角检查</abilityName>
      <candidateList>
        <item>）</item>
      </candidateList>
      <explain>文本全半角错误。</explain>
      <paraID> 1F12654</paraID>
      <start>48</start>
      <end>49</end>
      <status>unmodified</status>
      <modifiedWord/>
      <trackRevisions>false</trackRevisions>
    </reviewItem>
    <reviewItem>
      <errorID>5f43d003-22bd-4e8e-8431-4db6f20b2187</errorID>
      <errorWord>)</errorWord>
      <group>L1_Format</group>
      <groupName>格式问题</groupName>
      <ability>L2_HalfPunc</ability>
      <abilityName>全半角检查</abilityName>
      <candidateList>
        <item>）</item>
      </candidateList>
      <explain>文本全半角错误。</explain>
      <paraID>78580EAC</paraID>
      <start>2</start>
      <end>3</end>
      <status>unmodified</status>
      <modifiedWord/>
      <trackRevisions>false</trackRevisions>
    </reviewItem>
    <reviewItem>
      <errorID>c1605a1d-939a-4660-92f1-d90bf850b1ab</errorID>
      <errorWord>:</errorWord>
      <group>L1_Format</group>
      <groupName>格式问题</groupName>
      <ability>L2_HalfPunc</ability>
      <abilityName>全半角检查</abilityName>
      <candidateList>
        <item>：</item>
      </candidateList>
      <explain>文本全半角错误。</explain>
      <paraID>78580EAC</paraID>
      <start>14</start>
      <end>15</end>
      <status>unmodified</status>
      <modifiedWord/>
      <trackRevisions>false</trackRevisions>
    </reviewItem>
    <reviewItem>
      <errorID>8a70abea-72ef-4eba-a860-45d7e482d21e</errorID>
      <errorWord>(</errorWord>
      <group>L1_Format</group>
      <groupName>格式问题</groupName>
      <ability>L2_HalfPunc</ability>
      <abilityName>全半角检查</abilityName>
      <candidateList>
        <item>（</item>
      </candidateList>
      <explain>文本全半角错误。</explain>
      <paraID>78580EAC</paraID>
      <start>44</start>
      <end>45</end>
      <status>unmodified</status>
      <modifiedWord/>
      <trackRevisions>false</trackRevisions>
    </reviewItem>
    <reviewItem>
      <errorID>b2ae2b41-31a5-4ab3-86aa-3124770f9535</errorID>
      <errorWord>)</errorWord>
      <group>L1_Format</group>
      <groupName>格式问题</groupName>
      <ability>L2_HalfPunc</ability>
      <abilityName>全半角检查</abilityName>
      <candidateList>
        <item>）</item>
      </candidateList>
      <explain>文本全半角错误。</explain>
      <paraID>78580EAC</paraID>
      <start>50</start>
      <end>51</end>
      <status>unmodified</status>
      <modifiedWord/>
      <trackRevisions>false</trackRevisions>
    </reviewItem>
    <reviewItem>
      <errorID>81d176b2-2cbd-40b2-9240-fdd78f3e9293</errorID>
      <errorWord>(</errorWord>
      <group>L1_Format</group>
      <groupName>格式问题</groupName>
      <ability>L2_HalfPunc</ability>
      <abilityName>全半角检查</abilityName>
      <candidateList>
        <item>（</item>
      </candidateList>
      <explain>文本全半角错误。</explain>
      <paraID>78580EAC</paraID>
      <start>55</start>
      <end>56</end>
      <status>unmodified</status>
      <modifiedWord/>
      <trackRevisions>false</trackRevisions>
    </reviewItem>
    <reviewItem>
      <errorID>87f229fd-66d7-42b7-939d-03b50bbe0bf9</errorID>
      <errorWord>)</errorWord>
      <group>L1_Format</group>
      <groupName>格式问题</groupName>
      <ability>L2_HalfPunc</ability>
      <abilityName>全半角检查</abilityName>
      <candidateList>
        <item>）</item>
      </candidateList>
      <explain>文本全半角错误。</explain>
      <paraID>78580EAC</paraID>
      <start>66</start>
      <end>67</end>
      <status>unmodified</status>
      <modifiedWord/>
      <trackRevisions>false</trackRevisions>
    </reviewItem>
    <reviewItem>
      <errorID>d14a429a-9f72-4b3c-934b-b675364bd5fe</errorID>
      <errorWord>;</errorWord>
      <group>L1_Format</group>
      <groupName>格式问题</groupName>
      <ability>L2_HalfPunc</ability>
      <abilityName>全半角检查</abilityName>
      <candidateList>
        <item>；</item>
      </candidateList>
      <explain>文本全半角错误。</explain>
      <paraID>78580EAC</paraID>
      <start>81</start>
      <end>82</end>
      <status>unmodified</status>
      <modifiedWord/>
      <trackRevisions>false</trackRevisions>
    </reviewItem>
    <reviewItem>
      <errorID>d1b59e40-2f20-4a3f-a98b-82f6d4bfa618</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62B73F1F</paraID>
      <start>0</start>
      <end>3</end>
      <status>unmodified</status>
      <modifiedWord/>
      <trackRevisions>false</trackRevisions>
    </reviewItem>
    <reviewItem>
      <errorID>1dac8480-e410-4ebf-9cf1-406e08a90507</errorID>
      <errorWord>:</errorWord>
      <group>L1_Format</group>
      <groupName>格式问题</groupName>
      <ability>L2_HalfPunc</ability>
      <abilityName>全半角检查</abilityName>
      <candidateList>
        <item>：</item>
      </candidateList>
      <explain>文本全半角错误。</explain>
      <paraID>62B73F1F</paraID>
      <start>15</start>
      <end>16</end>
      <status>unmodified</status>
      <modifiedWord/>
      <trackRevisions>false</trackRevisions>
    </reviewItem>
    <reviewItem>
      <errorID>58604dcd-15a2-43e3-8ac5-8f6c2b66c099</errorID>
      <errorWord>(</errorWord>
      <group>L1_Format</group>
      <groupName>格式问题</groupName>
      <ability>L2_HalfPunc</ability>
      <abilityName>全半角检查</abilityName>
      <candidateList>
        <item>（</item>
      </candidateList>
      <explain>文本全半角错误。</explain>
      <paraID>62B73F1F</paraID>
      <start>31</start>
      <end>32</end>
      <status>unmodified</status>
      <modifiedWord/>
      <trackRevisions>false</trackRevisions>
    </reviewItem>
    <reviewItem>
      <errorID>b3071bfb-7ad7-4427-b0f8-f01b5cd1dd18</errorID>
      <errorWord>)</errorWord>
      <group>L1_Format</group>
      <groupName>格式问题</groupName>
      <ability>L2_HalfPunc</ability>
      <abilityName>全半角检查</abilityName>
      <candidateList>
        <item>）</item>
      </candidateList>
      <explain>文本全半角错误。</explain>
      <paraID>62B73F1F</paraID>
      <start>37</start>
      <end>38</end>
      <status>unmodified</status>
      <modifiedWord/>
      <trackRevisions>false</trackRevisions>
    </reviewItem>
    <reviewItem>
      <errorID>15202c6e-fbce-4213-ba6f-495cb20427d5</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5739AE8C</paraID>
      <start>0</start>
      <end>3</end>
      <status>unmodified</status>
      <modifiedWord/>
      <trackRevisions>false</trackRevisions>
    </reviewItem>
    <reviewItem>
      <errorID>ece1a23c-478a-4e4e-ab72-7525e54eaae1</errorID>
      <errorWord>(</errorWord>
      <group>L1_Format</group>
      <groupName>格式问题</groupName>
      <ability>L2_HalfPunc</ability>
      <abilityName>全半角检查</abilityName>
      <candidateList>
        <item>（</item>
      </candidateList>
      <explain>文本全半角错误。</explain>
      <paraID>5739AE8C</paraID>
      <start>38</start>
      <end>39</end>
      <status>unmodified</status>
      <modifiedWord/>
      <trackRevisions>false</trackRevisions>
    </reviewItem>
    <reviewItem>
      <errorID>668958d5-c9af-43a1-90e1-d82720cc20c1</errorID>
      <errorWord>)</errorWord>
      <group>L1_Format</group>
      <groupName>格式问题</groupName>
      <ability>L2_HalfPunc</ability>
      <abilityName>全半角检查</abilityName>
      <candidateList>
        <item>）</item>
      </candidateList>
      <explain>文本全半角错误。</explain>
      <paraID>5739AE8C</paraID>
      <start>57</start>
      <end>58</end>
      <status>unmodified</status>
      <modifiedWord/>
      <trackRevisions>false</trackRevisions>
    </reviewItem>
    <reviewItem>
      <errorID>f476161d-5712-4dd2-8431-6e515bf6d03b</errorID>
      <errorWord>(</errorWord>
      <group>L1_Format</group>
      <groupName>格式问题</groupName>
      <ability>L2_HalfPunc</ability>
      <abilityName>全半角检查</abilityName>
      <candidateList>
        <item>（</item>
      </candidateList>
      <explain>文本全半角错误。</explain>
      <paraID>5739AE8C</paraID>
      <start>75</start>
      <end>76</end>
      <status>unmodified</status>
      <modifiedWord/>
      <trackRevisions>false</trackRevisions>
    </reviewItem>
    <reviewItem>
      <errorID>66148e43-ecca-478f-8d3a-3ed36879e4c6</errorID>
      <errorWord>)</errorWord>
      <group>L1_Format</group>
      <groupName>格式问题</groupName>
      <ability>L2_HalfPunc</ability>
      <abilityName>全半角检查</abilityName>
      <candidateList>
        <item>）</item>
      </candidateList>
      <explain>文本全半角错误。</explain>
      <paraID>5739AE8C</paraID>
      <start>81</start>
      <end>82</end>
      <status>unmodified</status>
      <modifiedWord/>
      <trackRevisions>false</trackRevisions>
    </reviewItem>
    <reviewItem>
      <errorID>b1187ad8-8692-44a9-9277-715ad0b866c1</errorID>
      <errorWord>;</errorWord>
      <group>L1_Format</group>
      <groupName>格式问题</groupName>
      <ability>L2_HalfPunc</ability>
      <abilityName>全半角检查</abilityName>
      <candidateList>
        <item>；</item>
      </candidateList>
      <explain>文本全半角错误。</explain>
      <paraID>5739AE8C</paraID>
      <start>86</start>
      <end>87</end>
      <status>unmodified</status>
      <modifiedWord/>
      <trackRevisions>false</trackRevisions>
    </reviewItem>
    <reviewItem>
      <errorID>f2637e1f-8ce1-42a6-91a4-0af1a772db81</errorID>
      <errorWord>(</errorWord>
      <group>L1_Format</group>
      <groupName>格式问题</groupName>
      <ability>L2_HalfPunc</ability>
      <abilityName>全半角检查</abilityName>
      <candidateList>
        <item>（</item>
      </candidateList>
      <explain>文本全半角错误。</explain>
      <paraID>5739AE8C</paraID>
      <start>127</start>
      <end>128</end>
      <status>unmodified</status>
      <modifiedWord/>
      <trackRevisions>false</trackRevisions>
    </reviewItem>
    <reviewItem>
      <errorID>c1303e26-a2cd-41e0-9346-93bb9a79c77d</errorID>
      <errorWord>)</errorWord>
      <group>L1_Format</group>
      <groupName>格式问题</groupName>
      <ability>L2_HalfPunc</ability>
      <abilityName>全半角检查</abilityName>
      <candidateList>
        <item>）</item>
      </candidateList>
      <explain>文本全半角错误。</explain>
      <paraID>5739AE8C</paraID>
      <start>133</start>
      <end>134</end>
      <status>unmodified</status>
      <modifiedWord/>
      <trackRevisions>false</trackRevisions>
    </reviewItem>
    <reviewItem>
      <errorID>cf1f7495-050e-4e70-8680-83af3ddd15b5</errorID>
      <errorWord>5、</errorWord>
      <group>L1_Format</group>
      <groupName>格式问题</groupName>
      <ability>L2_Ordinal</ability>
      <abilityName>序号格式</abilityName>
      <candidateList>
        <item>5.</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26C96CB9</paraID>
      <start>0</start>
      <end>2</end>
      <status>unmodified</status>
      <modifiedWord/>
      <trackRevisions>false</trackRevisions>
    </reviewItem>
    <reviewItem>
      <errorID>ef4f682c-5875-4278-931e-215e2b547e98</errorID>
      <errorWord>;</errorWord>
      <group>L1_Format</group>
      <groupName>格式问题</groupName>
      <ability>L2_HalfPunc</ability>
      <abilityName>全半角检查</abilityName>
      <candidateList>
        <item>；</item>
      </candidateList>
      <explain>文本全半角错误。</explain>
      <paraID>570671F6</paraID>
      <start>50</start>
      <end>51</end>
      <status>unmodified</status>
      <modifiedWord/>
      <trackRevisions>false</trackRevisions>
    </reviewItem>
    <reviewItem>
      <errorID>b61f386a-5ccb-4e43-83f9-3112760ae74c</errorID>
      <errorWord>.</errorWord>
      <group>L1_Format</group>
      <groupName>格式问题</groupName>
      <ability>L2_HalfPunc</ability>
      <abilityName>全半角检查</abilityName>
      <candidateList>
        <item>。</item>
      </candidateList>
      <explain>文本全半角错误。</explain>
      <paraID> 2C16DFE</paraID>
      <start>99</start>
      <end>100</end>
      <status>unmodified</status>
      <modifiedWord/>
      <trackRevisions>false</trackRevisions>
    </reviewItem>
    <reviewItem>
      <errorID>b6736b90-eaea-46b8-801d-339385450695</errorID>
      <errorWord>:</errorWord>
      <group>L1_Format</group>
      <groupName>格式问题</groupName>
      <ability>L2_HalfPunc</ability>
      <abilityName>全半角检查</abilityName>
      <candidateList>
        <item>：</item>
      </candidateList>
      <explain>文本全半角错误。</explain>
      <paraID>14B28C05</paraID>
      <start>5</start>
      <end>6</end>
      <status>unmodified</status>
      <modifiedWord/>
      <trackRevisions>false</trackRevisions>
    </reviewItem>
    <reviewItem>
      <errorID>5836f90e-a39d-4d69-9d08-45ac4c54d65f</errorID>
      <errorWord>度</errorWord>
      <group>L1_Word</group>
      <groupName>字词问题</groupName>
      <ability>L2_Typo</ability>
      <abilityName>字词错误</abilityName>
      <candidateList>
        <item>度地</item>
      </candidateList>
      <explain/>
      <paraID>5A617C05</paraID>
      <start>29</start>
      <end>30</end>
      <status>unmodified</status>
      <modifiedWord/>
      <trackRevisions>false</trackRevisions>
    </reviewItem>
    <reviewItem>
      <errorID>0e7faab6-b246-4cdc-ae1a-0d7e728b9a5b</errorID>
      <errorWord>：...</errorWord>
      <group>L1_Punc</group>
      <groupName>标点问题</groupName>
      <ability>L2_Punc</ability>
      <abilityName>标点符号检查</abilityName>
      <candidateList>
        <item>：</item>
      </candidateList>
      <explain/>
      <paraID>47324754</paraID>
      <start>91</start>
      <end>95</end>
      <status>unmodified</status>
      <modifiedWord/>
      <trackRevisions>false</trackRevisions>
    </reviewItem>
    <reviewItem>
      <errorID>e97ed1d0-320b-49c0-a637-1b1527eb6989</errorID>
      <errorWord>(</errorWord>
      <group>L1_Format</group>
      <groupName>格式问题</groupName>
      <ability>L2_HalfPunc</ability>
      <abilityName>全半角检查</abilityName>
      <candidateList>
        <item>（</item>
      </candidateList>
      <explain>文本全半角错误。</explain>
      <paraID>47324754</paraID>
      <start>95</start>
      <end>96</end>
      <status>unmodified</status>
      <modifiedWord/>
      <trackRevisions>false</trackRevisions>
    </reviewItem>
    <reviewItem>
      <errorID>7f663b4a-14d2-4038-a865-3d50853bb5b7</errorID>
      <errorWord>)</errorWord>
      <group>L1_Format</group>
      <groupName>格式问题</groupName>
      <ability>L2_HalfPunc</ability>
      <abilityName>全半角检查</abilityName>
      <candidateList>
        <item>）</item>
      </candidateList>
      <explain>文本全半角错误。</explain>
      <paraID>47324754</paraID>
      <start>97</start>
      <end>98</end>
      <status>unmodified</status>
      <modifiedWord/>
      <trackRevisions>false</trackRevisions>
    </reviewItem>
    <reviewItem>
      <errorID>93453231-73da-4b8b-8dd3-2a38263b1d02</errorID>
      <errorWord>；...</errorWord>
      <group>L1_Punc</group>
      <groupName>标点问题</groupName>
      <ability>L2_Punc</ability>
      <abilityName>标点符号检查</abilityName>
      <candidateList>
        <item>；</item>
      </candidateList>
      <explain/>
      <paraID>47324754</paraID>
      <start>116</start>
      <end>120</end>
      <status>unmodified</status>
      <modifiedWord/>
      <trackRevisions>false</trackRevisions>
    </reviewItem>
    <reviewItem>
      <errorID>3796ce88-d7f3-4186-af7f-3acb6a757962</errorID>
      <errorWord>：...</errorWord>
      <group>L1_Punc</group>
      <groupName>标点问题</groupName>
      <ability>L2_Punc</ability>
      <abilityName>标点符号检查</abilityName>
      <candidateList>
        <item>：</item>
      </candidateList>
      <explain/>
      <paraID>14684637</paraID>
      <start>66</start>
      <end>70</end>
      <status>unmodified</status>
      <modifiedWord/>
      <trackRevisions>false</trackRevisions>
    </reviewItem>
    <reviewItem>
      <errorID>425cf24d-9e29-497a-8c4e-2659de304dba</errorID>
      <errorWord>(</errorWord>
      <group>L1_Format</group>
      <groupName>格式问题</groupName>
      <ability>L2_HalfPunc</ability>
      <abilityName>全半角检查</abilityName>
      <candidateList>
        <item>（</item>
      </candidateList>
      <explain>文本全半角错误。</explain>
      <paraID>14684637</paraID>
      <start>70</start>
      <end>71</end>
      <status>unmodified</status>
      <modifiedWord/>
      <trackRevisions>false</trackRevisions>
    </reviewItem>
    <reviewItem>
      <errorID>2041c9d2-3cb0-4149-b550-4929c2bcf331</errorID>
      <errorWord>)</errorWord>
      <group>L1_Format</group>
      <groupName>格式问题</groupName>
      <ability>L2_HalfPunc</ability>
      <abilityName>全半角检查</abilityName>
      <candidateList>
        <item>）</item>
      </candidateList>
      <explain>文本全半角错误。</explain>
      <paraID>14684637</paraID>
      <start>72</start>
      <end>73</end>
      <status>unmodified</status>
      <modifiedWord/>
      <trackRevisions>false</trackRevisions>
    </reviewItem>
    <reviewItem>
      <errorID>d813fb54-fb4a-4057-a17e-8bac644499c2</errorID>
      <errorWord>；...</errorWord>
      <group>L1_Punc</group>
      <groupName>标点问题</groupName>
      <ability>L2_Punc</ability>
      <abilityName>标点符号检查</abilityName>
      <candidateList>
        <item>；</item>
      </candidateList>
      <explain/>
      <paraID>14684637</paraID>
      <start>130</start>
      <end>134</end>
      <status>unmodified</status>
      <modifiedWord/>
      <trackRevisions>false</trackRevisions>
    </reviewItem>
    <reviewItem>
      <errorID>acee4741-92b0-4641-a385-8f016428c116</errorID>
      <errorWord>(</errorWord>
      <group>L1_Format</group>
      <groupName>格式问题</groupName>
      <ability>L2_HalfPunc</ability>
      <abilityName>全半角检查</abilityName>
      <candidateList>
        <item>（</item>
      </candidateList>
      <explain>文本全半角错误。</explain>
      <paraID>35FA122E</paraID>
      <start>2</start>
      <end>3</end>
      <status>unmodified</status>
      <modifiedWord/>
      <trackRevisions>false</trackRevisions>
    </reviewItem>
    <reviewItem>
      <errorID>860e405d-52c6-4aaf-803d-119879cde555</errorID>
      <errorWord>)</errorWord>
      <group>L1_Format</group>
      <groupName>格式问题</groupName>
      <ability>L2_HalfPunc</ability>
      <abilityName>全半角检查</abilityName>
      <candidateList>
        <item>）</item>
      </candidateList>
      <explain>文本全半角错误。</explain>
      <paraID>35FA122E</paraID>
      <start>5</start>
      <end>6</end>
      <status>unmodified</status>
      <modifiedWord/>
      <trackRevisions>false</trackRevisions>
    </reviewItem>
    <reviewItem>
      <errorID>3feb7d24-4c59-49e5-ace7-f29ea825db24</errorID>
      <errorWord>(</errorWord>
      <group>L1_Format</group>
      <groupName>格式问题</groupName>
      <ability>L2_HalfPunc</ability>
      <abilityName>全半角检查</abilityName>
      <candidateList>
        <item>（</item>
      </candidateList>
      <explain>文本全半角错误。</explain>
      <paraID>35FA122E</paraID>
      <start>42</start>
      <end>43</end>
      <status>unmodified</status>
      <modifiedWord/>
      <trackRevisions>false</trackRevisions>
    </reviewItem>
    <reviewItem>
      <errorID>26fdb6ce-439b-4204-af2a-b851a75db9c9</errorID>
      <errorWord>)</errorWord>
      <group>L1_Format</group>
      <groupName>格式问题</groupName>
      <ability>L2_HalfPunc</ability>
      <abilityName>全半角检查</abilityName>
      <candidateList>
        <item>）</item>
      </candidateList>
      <explain>文本全半角错误。</explain>
      <paraID>35FA122E</paraID>
      <start>45</start>
      <end>46</end>
      <status>unmodified</status>
      <modifiedWord/>
      <trackRevisions>false</trackRevisions>
    </reviewItem>
  </reviewItems>
  <config/>
</contractReview>
</file>

<file path=customXml/itemProps1.xml><?xml version="1.0" encoding="utf-8"?>
<ds:datastoreItem xmlns:ds="http://schemas.openxmlformats.org/officeDocument/2006/customXml" ds:itemID="{d18dc028-7a90-4f52-bb5b-5e93b629607c}">
  <ds:schemaRefs/>
</ds:datastoreItem>
</file>

<file path=docProps/app.xml><?xml version="1.0" encoding="utf-8"?>
<Properties xmlns="http://schemas.openxmlformats.org/officeDocument/2006/extended-properties" xmlns:vt="http://schemas.openxmlformats.org/officeDocument/2006/docPropsVTypes">
  <Pages>14</Pages>
  <Words>6277</Words>
  <Characters>6347</Characters>
  <TotalTime>75</TotalTime>
  <ScaleCrop>false</ScaleCrop>
  <LinksUpToDate>false</LinksUpToDate>
  <CharactersWithSpaces>7202</CharactersWithSpaces>
  <Application>WPS Office_12.1.0.24657_F1E327BC-269C-435d-A152-05C5408002CA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2021-08-03T15:04:00Z</dcterms:created>
  <dc:creator>ADMIN</dc:creator>
  <cp:lastModifiedBy>蝴蝶，飞不过沧海</cp:lastModifiedBy>
  <dcterms:modified xsi:type="dcterms:W3CDTF">2026-03-25T09:39:49Z</dcterms:modified>
  <dc:title>XXXX有限公司债权申报通知</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wqlLaW5nc29mdCBQREYgdG8gV1BTIDExNQ</vt:lpwstr>
  </property>
  <property fmtid="{D5CDD505-2E9C-101B-9397-08002B2CF9AE}" pid="3" name="Created">
    <vt:filetime>2026-03-18T14:33:18Z</vt:filetime>
  </property>
  <property fmtid="{D5CDD505-2E9C-101B-9397-08002B2CF9AE}" pid="4" name="KSOTemplateDocerSaveRecord">
    <vt:lpwstr>eyJoZGlkIjoiZGUxNDU0YWFjYTY0NzM0NDcxNjc3ZTdiMjYyZmQ0NDciLCJ1c2VySWQiOiIzODA5NjkyMzAifQ==</vt:lpwstr>
  </property>
  <property fmtid="{D5CDD505-2E9C-101B-9397-08002B2CF9AE}" pid="5" name="KSOProductBuildVer">
    <vt:lpwstr>2052-12.1.0.24657</vt:lpwstr>
  </property>
  <property fmtid="{D5CDD505-2E9C-101B-9397-08002B2CF9AE}" pid="6" name="ICV">
    <vt:lpwstr>59C86EE399CE42BBBE6A350B13BF1AE1_12</vt:lpwstr>
  </property>
</Properties>
</file>