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C3A77B9">
      <w:pPr>
        <w:pStyle w:val="12"/>
        <w:ind w:left="0" w:leftChars="0" w:firstLine="0" w:firstLineChars="0"/>
        <w:jc w:val="center"/>
        <w:rPr>
          <w:rFonts w:hint="eastAsia"/>
          <w:b/>
          <w:bCs/>
          <w:sz w:val="32"/>
          <w:szCs w:val="22"/>
          <w:lang w:val="en-US" w:eastAsia="zh-CN"/>
        </w:rPr>
      </w:pPr>
      <w:r>
        <w:rPr>
          <w:rFonts w:hint="eastAsia"/>
          <w:b/>
          <w:bCs/>
          <w:sz w:val="32"/>
          <w:szCs w:val="22"/>
        </w:rPr>
        <w:t>毕节市梧桐房地产开发有限公司</w:t>
      </w:r>
      <w:r>
        <w:rPr>
          <w:rFonts w:hint="eastAsia"/>
          <w:b/>
          <w:bCs/>
          <w:sz w:val="32"/>
          <w:szCs w:val="22"/>
          <w:lang w:val="en-US" w:eastAsia="zh-CN"/>
        </w:rPr>
        <w:t>预重整案</w:t>
      </w:r>
    </w:p>
    <w:p w14:paraId="487DF273">
      <w:pPr>
        <w:pStyle w:val="12"/>
        <w:ind w:left="0" w:leftChars="0" w:firstLine="0" w:firstLineChars="0"/>
        <w:jc w:val="center"/>
        <w:rPr>
          <w:rFonts w:hint="eastAsia" w:eastAsia="宋体"/>
          <w:b/>
          <w:bCs/>
          <w:sz w:val="32"/>
          <w:szCs w:val="22"/>
          <w:lang w:eastAsia="zh-CN"/>
        </w:rPr>
      </w:pPr>
      <w:r>
        <w:rPr>
          <w:rFonts w:hint="eastAsia"/>
          <w:b/>
          <w:bCs/>
          <w:sz w:val="32"/>
          <w:szCs w:val="22"/>
          <w:lang w:val="en-US" w:eastAsia="zh-CN"/>
        </w:rPr>
        <w:t>重整施工方</w:t>
      </w:r>
      <w:r>
        <w:rPr>
          <w:rFonts w:hint="eastAsia"/>
          <w:b/>
          <w:bCs/>
          <w:sz w:val="32"/>
          <w:szCs w:val="22"/>
        </w:rPr>
        <w:t>招募公告</w:t>
      </w:r>
    </w:p>
    <w:p w14:paraId="4873866B">
      <w:pPr>
        <w:pStyle w:val="12"/>
        <w:ind w:left="0" w:leftChars="0" w:firstLine="480" w:firstLineChars="200"/>
      </w:pPr>
      <w:r>
        <w:rPr>
          <w:rFonts w:hint="eastAsia"/>
        </w:rPr>
        <w:t>贵州省毕节市七星关区人民法院</w:t>
      </w:r>
      <w:r>
        <w:t>于202</w:t>
      </w:r>
      <w:r>
        <w:rPr>
          <w:rFonts w:hint="eastAsia"/>
          <w:lang w:val="en-US" w:eastAsia="zh-CN"/>
        </w:rPr>
        <w:t>5</w:t>
      </w:r>
      <w:r>
        <w:t>年</w:t>
      </w:r>
      <w:r>
        <w:rPr>
          <w:rFonts w:hint="eastAsia"/>
          <w:lang w:val="en-US" w:eastAsia="zh-CN"/>
        </w:rPr>
        <w:t>12</w:t>
      </w:r>
      <w:r>
        <w:t>月</w:t>
      </w:r>
      <w:r>
        <w:rPr>
          <w:rFonts w:hint="eastAsia"/>
          <w:lang w:val="en-US" w:eastAsia="zh-CN"/>
        </w:rPr>
        <w:t>24</w:t>
      </w:r>
      <w:r>
        <w:t>日作出</w:t>
      </w:r>
      <w:r>
        <w:rPr>
          <w:rFonts w:hint="eastAsia"/>
          <w:lang w:eastAsia="zh-CN"/>
        </w:rPr>
        <w:t>（</w:t>
      </w:r>
      <w:r>
        <w:rPr>
          <w:rFonts w:hint="eastAsia"/>
        </w:rPr>
        <w:t>2025</w:t>
      </w:r>
      <w:r>
        <w:rPr>
          <w:rFonts w:hint="eastAsia"/>
          <w:lang w:eastAsia="zh-CN"/>
        </w:rPr>
        <w:t>）</w:t>
      </w:r>
      <w:r>
        <w:rPr>
          <w:rFonts w:hint="eastAsia"/>
        </w:rPr>
        <w:t>黔0502破申24号</w:t>
      </w:r>
      <w:r>
        <w:t>《</w:t>
      </w:r>
      <w:r>
        <w:rPr>
          <w:rFonts w:hint="eastAsia"/>
          <w:lang w:val="en-US" w:eastAsia="zh-CN"/>
        </w:rPr>
        <w:t>决定书</w:t>
      </w:r>
      <w:r>
        <w:t>》，</w:t>
      </w:r>
      <w:r>
        <w:rPr>
          <w:rFonts w:hint="eastAsia"/>
        </w:rPr>
        <w:t>决定对毕节市梧桐房地产开发有限公司（以下简称“</w:t>
      </w:r>
      <w:r>
        <w:rPr>
          <w:rFonts w:hint="eastAsia"/>
          <w:lang w:eastAsia="zh-CN"/>
        </w:rPr>
        <w:t>梧桐房开</w:t>
      </w:r>
      <w:r>
        <w:rPr>
          <w:rFonts w:hint="eastAsia"/>
        </w:rPr>
        <w:t>”</w:t>
      </w:r>
      <w:r>
        <w:rPr>
          <w:rFonts w:hint="eastAsia"/>
          <w:lang w:val="en-US" w:eastAsia="zh-CN"/>
        </w:rPr>
        <w:t>或“债务人”</w:t>
      </w:r>
      <w:r>
        <w:rPr>
          <w:rFonts w:hint="eastAsia"/>
        </w:rPr>
        <w:t>）进行预重整</w:t>
      </w:r>
      <w:r>
        <w:t>，并于同日作出</w:t>
      </w:r>
      <w:r>
        <w:rPr>
          <w:rFonts w:hint="eastAsia"/>
          <w:lang w:eastAsia="zh-CN"/>
        </w:rPr>
        <w:t>（</w:t>
      </w:r>
      <w:r>
        <w:rPr>
          <w:rFonts w:hint="eastAsia"/>
        </w:rPr>
        <w:t>2025</w:t>
      </w:r>
      <w:r>
        <w:rPr>
          <w:rFonts w:hint="eastAsia"/>
          <w:lang w:eastAsia="zh-CN"/>
        </w:rPr>
        <w:t>）</w:t>
      </w:r>
      <w:r>
        <w:rPr>
          <w:rFonts w:hint="eastAsia"/>
        </w:rPr>
        <w:t>黔0502破申24号</w:t>
      </w:r>
      <w:r>
        <w:t>之一《决定书》，</w:t>
      </w:r>
      <w:r>
        <w:rPr>
          <w:rFonts w:hint="eastAsia"/>
        </w:rPr>
        <w:t>毕节市七星关区推动梧桐凤凰城项目资产盘活工作专班和四川豪诚企业清算事务所有限公司贵州分公司担任</w:t>
      </w:r>
      <w:r>
        <w:rPr>
          <w:rFonts w:hint="eastAsia"/>
          <w:lang w:eastAsia="zh-CN"/>
        </w:rPr>
        <w:t>梧桐房开</w:t>
      </w:r>
      <w:r>
        <w:rPr>
          <w:rFonts w:hint="eastAsia"/>
        </w:rPr>
        <w:t>预重整期间的临时管理人</w:t>
      </w:r>
      <w:r>
        <w:t>（以下简称“临时管理人”）。为保障</w:t>
      </w:r>
      <w:r>
        <w:rPr>
          <w:rFonts w:hint="eastAsia"/>
          <w:lang w:eastAsia="zh-CN"/>
        </w:rPr>
        <w:t>梧桐房开</w:t>
      </w:r>
      <w:r>
        <w:t>顺利重整，提高债权清偿率及潜在</w:t>
      </w:r>
      <w:r>
        <w:rPr>
          <w:rFonts w:hint="eastAsia"/>
          <w:lang w:eastAsia="zh-CN"/>
        </w:rPr>
        <w:t>施工方</w:t>
      </w:r>
      <w:r>
        <w:t>的投资信心，临时管理人</w:t>
      </w:r>
      <w:r>
        <w:rPr>
          <w:rFonts w:hint="eastAsia"/>
          <w:lang w:val="en-US" w:eastAsia="zh-CN"/>
        </w:rPr>
        <w:t>特</w:t>
      </w:r>
      <w:r>
        <w:t>开展</w:t>
      </w:r>
      <w:r>
        <w:rPr>
          <w:rFonts w:hint="eastAsia"/>
        </w:rPr>
        <w:t>重整</w:t>
      </w:r>
      <w:r>
        <w:rPr>
          <w:rFonts w:hint="eastAsia"/>
          <w:lang w:eastAsia="zh-CN"/>
        </w:rPr>
        <w:t>施工方</w:t>
      </w:r>
      <w:r>
        <w:rPr>
          <w:rFonts w:hint="eastAsia"/>
        </w:rPr>
        <w:t>招募</w:t>
      </w:r>
      <w:r>
        <w:rPr>
          <w:rFonts w:hint="eastAsia"/>
          <w:lang w:val="en-US" w:eastAsia="zh-CN"/>
        </w:rPr>
        <w:t>工作</w:t>
      </w:r>
      <w:r>
        <w:t>。</w:t>
      </w:r>
    </w:p>
    <w:p w14:paraId="3527F098">
      <w:pPr>
        <w:pStyle w:val="12"/>
        <w:ind w:left="0" w:leftChars="0" w:firstLine="480" w:firstLineChars="200"/>
        <w:rPr>
          <w:rFonts w:hint="eastAsia" w:ascii="黑体" w:hAnsi="黑体" w:eastAsia="黑体" w:cs="黑体"/>
        </w:rPr>
      </w:pPr>
    </w:p>
    <w:p w14:paraId="36B931BC">
      <w:pPr>
        <w:pStyle w:val="12"/>
        <w:ind w:left="0" w:leftChars="0" w:firstLine="480" w:firstLineChars="200"/>
        <w:rPr>
          <w:rFonts w:hint="eastAsia" w:ascii="黑体" w:hAnsi="黑体" w:eastAsia="黑体" w:cs="黑体"/>
        </w:rPr>
      </w:pPr>
      <w:r>
        <w:rPr>
          <w:rFonts w:hint="eastAsia" w:ascii="黑体" w:hAnsi="黑体" w:eastAsia="黑体" w:cs="黑体"/>
        </w:rPr>
        <w:t>一、</w:t>
      </w:r>
      <w:r>
        <w:rPr>
          <w:rFonts w:hint="eastAsia" w:ascii="黑体" w:hAnsi="黑体" w:eastAsia="黑体" w:cs="黑体"/>
          <w:lang w:eastAsia="zh-CN"/>
        </w:rPr>
        <w:t>梧桐房开</w:t>
      </w:r>
      <w:r>
        <w:rPr>
          <w:rFonts w:hint="eastAsia" w:ascii="黑体" w:hAnsi="黑体" w:eastAsia="黑体" w:cs="黑体"/>
        </w:rPr>
        <w:t>概况</w:t>
      </w:r>
    </w:p>
    <w:p w14:paraId="51D460E1">
      <w:pPr>
        <w:pStyle w:val="12"/>
        <w:ind w:left="0" w:leftChars="0" w:firstLine="480" w:firstLineChars="200"/>
        <w:rPr>
          <w:rFonts w:hint="eastAsia" w:ascii="方正楷体_GB2312" w:hAnsi="方正楷体_GB2312" w:eastAsia="方正楷体_GB2312" w:cs="方正楷体_GB2312"/>
        </w:rPr>
      </w:pPr>
      <w:r>
        <w:rPr>
          <w:rFonts w:hint="eastAsia" w:ascii="方正楷体_GB2312" w:hAnsi="方正楷体_GB2312" w:eastAsia="方正楷体_GB2312" w:cs="方正楷体_GB2312"/>
        </w:rPr>
        <w:t>（一）工商基本信息</w:t>
      </w: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59"/>
        <w:gridCol w:w="5663"/>
      </w:tblGrid>
      <w:tr w14:paraId="092FAA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859" w:type="dxa"/>
            <w:vAlign w:val="center"/>
          </w:tcPr>
          <w:p w14:paraId="31EF5558">
            <w:pPr>
              <w:pStyle w:val="12"/>
              <w:ind w:left="0" w:leftChars="0" w:firstLine="480" w:firstLineChars="200"/>
              <w:jc w:val="center"/>
              <w:rPr>
                <w:rFonts w:hint="default" w:ascii="Times New Roman" w:hAnsi="Times New Roman" w:cs="Times New Roman"/>
                <w:lang w:val="en-US" w:eastAsia="zh-CN"/>
              </w:rPr>
            </w:pPr>
            <w:r>
              <w:rPr>
                <w:rFonts w:hint="eastAsia" w:ascii="Times New Roman" w:hAnsi="Times New Roman" w:cs="Times New Roman"/>
                <w:lang w:val="en-US" w:eastAsia="zh-CN"/>
              </w:rPr>
              <w:t>企业名称</w:t>
            </w:r>
          </w:p>
        </w:tc>
        <w:tc>
          <w:tcPr>
            <w:tcW w:w="5663" w:type="dxa"/>
            <w:vAlign w:val="center"/>
          </w:tcPr>
          <w:p w14:paraId="3142F61C">
            <w:pPr>
              <w:pStyle w:val="12"/>
              <w:ind w:left="0" w:leftChars="0" w:firstLine="480" w:firstLineChars="200"/>
              <w:jc w:val="center"/>
              <w:rPr>
                <w:rFonts w:hint="default" w:ascii="Times New Roman" w:hAnsi="Times New Roman" w:cs="Times New Roman"/>
                <w:lang w:val="en-US" w:eastAsia="zh-CN"/>
              </w:rPr>
            </w:pPr>
            <w:r>
              <w:rPr>
                <w:rFonts w:hint="eastAsia" w:ascii="Times New Roman" w:hAnsi="Times New Roman" w:cs="Times New Roman"/>
                <w:lang w:val="en-US" w:eastAsia="zh-CN"/>
              </w:rPr>
              <w:t>毕节市梧桐房地产开发有限公司</w:t>
            </w:r>
          </w:p>
        </w:tc>
      </w:tr>
      <w:tr w14:paraId="58510C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59" w:type="dxa"/>
            <w:vAlign w:val="center"/>
          </w:tcPr>
          <w:p w14:paraId="497F5A66">
            <w:pPr>
              <w:pStyle w:val="12"/>
              <w:ind w:left="0" w:leftChars="0" w:firstLine="480" w:firstLineChars="200"/>
              <w:jc w:val="center"/>
              <w:rPr>
                <w:rFonts w:hint="default" w:ascii="Times New Roman" w:hAnsi="Times New Roman" w:cs="Times New Roman"/>
                <w:lang w:val="en-US" w:eastAsia="zh-CN"/>
              </w:rPr>
            </w:pPr>
            <w:r>
              <w:rPr>
                <w:rFonts w:hint="eastAsia" w:ascii="Times New Roman" w:hAnsi="Times New Roman" w:cs="Times New Roman"/>
                <w:lang w:val="en-US" w:eastAsia="zh-CN"/>
              </w:rPr>
              <w:t>公司类型</w:t>
            </w:r>
          </w:p>
        </w:tc>
        <w:tc>
          <w:tcPr>
            <w:tcW w:w="5663" w:type="dxa"/>
            <w:vAlign w:val="center"/>
          </w:tcPr>
          <w:p w14:paraId="62A267E1">
            <w:pPr>
              <w:pStyle w:val="12"/>
              <w:ind w:left="0" w:leftChars="0" w:firstLine="480" w:firstLineChars="200"/>
              <w:jc w:val="center"/>
              <w:rPr>
                <w:rFonts w:hint="default" w:ascii="Times New Roman" w:hAnsi="Times New Roman" w:cs="Times New Roman"/>
                <w:lang w:val="en-US" w:eastAsia="zh-CN"/>
              </w:rPr>
            </w:pPr>
            <w:r>
              <w:rPr>
                <w:rFonts w:hint="eastAsia" w:ascii="Times New Roman" w:hAnsi="Times New Roman" w:cs="Times New Roman"/>
                <w:lang w:val="en-US" w:eastAsia="zh-CN"/>
              </w:rPr>
              <w:t>有限责任公司（自然人投资或控股）</w:t>
            </w:r>
          </w:p>
        </w:tc>
      </w:tr>
      <w:tr w14:paraId="596B42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59" w:type="dxa"/>
            <w:vAlign w:val="center"/>
          </w:tcPr>
          <w:p w14:paraId="2542D847">
            <w:pPr>
              <w:pStyle w:val="12"/>
              <w:ind w:left="0" w:leftChars="0" w:firstLine="480" w:firstLineChars="200"/>
              <w:jc w:val="center"/>
              <w:rPr>
                <w:rFonts w:hint="default" w:ascii="Times New Roman" w:hAnsi="Times New Roman" w:cs="Times New Roman"/>
                <w:lang w:val="en-US" w:eastAsia="zh-CN"/>
              </w:rPr>
            </w:pPr>
            <w:r>
              <w:rPr>
                <w:rFonts w:hint="eastAsia" w:ascii="Times New Roman" w:hAnsi="Times New Roman" w:cs="Times New Roman"/>
                <w:lang w:val="en-US" w:eastAsia="zh-CN"/>
              </w:rPr>
              <w:t>法定代表人</w:t>
            </w:r>
          </w:p>
        </w:tc>
        <w:tc>
          <w:tcPr>
            <w:tcW w:w="5663" w:type="dxa"/>
            <w:vAlign w:val="center"/>
          </w:tcPr>
          <w:p w14:paraId="26604ABC">
            <w:pPr>
              <w:pStyle w:val="12"/>
              <w:ind w:left="0" w:leftChars="0" w:firstLine="480" w:firstLineChars="200"/>
              <w:jc w:val="center"/>
              <w:rPr>
                <w:rFonts w:hint="default" w:ascii="Times New Roman" w:hAnsi="Times New Roman" w:cs="Times New Roman"/>
                <w:lang w:val="en-US" w:eastAsia="zh-CN"/>
              </w:rPr>
            </w:pPr>
            <w:r>
              <w:rPr>
                <w:rFonts w:hint="eastAsia" w:ascii="Times New Roman" w:hAnsi="Times New Roman" w:cs="Times New Roman"/>
                <w:lang w:val="en-US" w:eastAsia="zh-CN"/>
              </w:rPr>
              <w:t>陈桐</w:t>
            </w:r>
          </w:p>
        </w:tc>
      </w:tr>
      <w:tr w14:paraId="7194D4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59" w:type="dxa"/>
            <w:vAlign w:val="center"/>
          </w:tcPr>
          <w:p w14:paraId="6611D795">
            <w:pPr>
              <w:pStyle w:val="12"/>
              <w:ind w:left="0" w:leftChars="0" w:firstLine="480" w:firstLineChars="200"/>
              <w:jc w:val="center"/>
              <w:rPr>
                <w:rFonts w:hint="default" w:ascii="Times New Roman" w:hAnsi="Times New Roman" w:cs="Times New Roman"/>
                <w:lang w:val="en-US" w:eastAsia="zh-CN"/>
              </w:rPr>
            </w:pPr>
            <w:r>
              <w:rPr>
                <w:rFonts w:hint="eastAsia" w:ascii="Times New Roman" w:hAnsi="Times New Roman" w:cs="Times New Roman"/>
                <w:lang w:val="en-US" w:eastAsia="zh-CN"/>
              </w:rPr>
              <w:t>统一社会信用代码</w:t>
            </w:r>
          </w:p>
        </w:tc>
        <w:tc>
          <w:tcPr>
            <w:tcW w:w="5663" w:type="dxa"/>
            <w:vAlign w:val="center"/>
          </w:tcPr>
          <w:p w14:paraId="12EF93AE">
            <w:pPr>
              <w:pStyle w:val="12"/>
              <w:ind w:left="0" w:leftChars="0" w:firstLine="480" w:firstLineChars="200"/>
              <w:jc w:val="center"/>
              <w:rPr>
                <w:rFonts w:hint="default" w:ascii="Times New Roman" w:hAnsi="Times New Roman" w:cs="Times New Roman"/>
                <w:lang w:val="en-US" w:eastAsia="zh-CN"/>
              </w:rPr>
            </w:pPr>
            <w:r>
              <w:rPr>
                <w:rFonts w:hint="default" w:ascii="Times New Roman" w:hAnsi="Times New Roman" w:cs="Times New Roman"/>
                <w:lang w:val="en-US" w:eastAsia="zh-CN"/>
              </w:rPr>
              <w:t>915205003087666436</w:t>
            </w:r>
          </w:p>
        </w:tc>
      </w:tr>
      <w:tr w14:paraId="0ED24A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59" w:type="dxa"/>
            <w:vAlign w:val="center"/>
          </w:tcPr>
          <w:p w14:paraId="53F90C73">
            <w:pPr>
              <w:pStyle w:val="12"/>
              <w:ind w:left="0" w:leftChars="0" w:firstLine="480" w:firstLineChars="200"/>
              <w:jc w:val="center"/>
              <w:rPr>
                <w:rFonts w:hint="default" w:ascii="Times New Roman" w:hAnsi="Times New Roman" w:cs="Times New Roman"/>
                <w:lang w:val="en-US" w:eastAsia="zh-CN"/>
              </w:rPr>
            </w:pPr>
            <w:r>
              <w:rPr>
                <w:rFonts w:hint="eastAsia" w:ascii="Times New Roman" w:hAnsi="Times New Roman" w:cs="Times New Roman"/>
                <w:lang w:val="en-US" w:eastAsia="zh-CN"/>
              </w:rPr>
              <w:t>注册资本金</w:t>
            </w:r>
          </w:p>
        </w:tc>
        <w:tc>
          <w:tcPr>
            <w:tcW w:w="5663" w:type="dxa"/>
            <w:vAlign w:val="center"/>
          </w:tcPr>
          <w:p w14:paraId="0CD25BB1">
            <w:pPr>
              <w:pStyle w:val="12"/>
              <w:ind w:left="0" w:leftChars="0" w:firstLine="480" w:firstLineChars="200"/>
              <w:jc w:val="center"/>
              <w:rPr>
                <w:rFonts w:hint="default" w:ascii="Times New Roman" w:hAnsi="Times New Roman" w:cs="Times New Roman"/>
                <w:lang w:val="en-US" w:eastAsia="zh-CN"/>
              </w:rPr>
            </w:pPr>
            <w:r>
              <w:rPr>
                <w:rFonts w:hint="eastAsia" w:ascii="Times New Roman" w:hAnsi="Times New Roman" w:cs="Times New Roman"/>
                <w:lang w:val="en-US" w:eastAsia="zh-CN"/>
              </w:rPr>
              <w:t>5000万元人民币</w:t>
            </w:r>
          </w:p>
        </w:tc>
      </w:tr>
      <w:tr w14:paraId="7AC8E4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59" w:type="dxa"/>
            <w:vAlign w:val="center"/>
          </w:tcPr>
          <w:p w14:paraId="1C7E0AE4">
            <w:pPr>
              <w:pStyle w:val="12"/>
              <w:ind w:left="0" w:leftChars="0" w:firstLine="480" w:firstLineChars="200"/>
              <w:jc w:val="center"/>
              <w:rPr>
                <w:rFonts w:hint="default" w:ascii="Times New Roman" w:hAnsi="Times New Roman" w:cs="Times New Roman"/>
                <w:lang w:val="en-US" w:eastAsia="zh-CN"/>
              </w:rPr>
            </w:pPr>
            <w:r>
              <w:rPr>
                <w:rFonts w:hint="eastAsia" w:ascii="Times New Roman" w:hAnsi="Times New Roman" w:cs="Times New Roman"/>
                <w:lang w:val="en-US" w:eastAsia="zh-CN"/>
              </w:rPr>
              <w:t>成立时间</w:t>
            </w:r>
          </w:p>
        </w:tc>
        <w:tc>
          <w:tcPr>
            <w:tcW w:w="5663" w:type="dxa"/>
            <w:vAlign w:val="center"/>
          </w:tcPr>
          <w:p w14:paraId="3310AFFD">
            <w:pPr>
              <w:pStyle w:val="12"/>
              <w:ind w:left="0" w:leftChars="0" w:firstLine="480" w:firstLineChars="200"/>
              <w:jc w:val="center"/>
              <w:rPr>
                <w:rFonts w:hint="default" w:ascii="Times New Roman" w:hAnsi="Times New Roman" w:cs="Times New Roman"/>
                <w:lang w:val="en-US" w:eastAsia="zh-CN"/>
              </w:rPr>
            </w:pPr>
            <w:r>
              <w:rPr>
                <w:rFonts w:hint="eastAsia" w:ascii="Times New Roman" w:hAnsi="Times New Roman" w:cs="Times New Roman"/>
                <w:lang w:val="en-US" w:eastAsia="zh-CN"/>
              </w:rPr>
              <w:t>2014-07-16</w:t>
            </w:r>
          </w:p>
        </w:tc>
      </w:tr>
      <w:tr w14:paraId="4F9F1F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59" w:type="dxa"/>
            <w:vAlign w:val="center"/>
          </w:tcPr>
          <w:p w14:paraId="4E82D613">
            <w:pPr>
              <w:pStyle w:val="12"/>
              <w:ind w:left="0" w:leftChars="0" w:firstLine="480" w:firstLineChars="200"/>
              <w:jc w:val="center"/>
              <w:rPr>
                <w:rFonts w:hint="default" w:ascii="Times New Roman" w:hAnsi="Times New Roman" w:cs="Times New Roman"/>
                <w:lang w:val="en-US" w:eastAsia="zh-CN"/>
              </w:rPr>
            </w:pPr>
            <w:r>
              <w:rPr>
                <w:rFonts w:hint="eastAsia" w:ascii="Times New Roman" w:hAnsi="Times New Roman" w:cs="Times New Roman"/>
                <w:lang w:val="en-US" w:eastAsia="zh-CN"/>
              </w:rPr>
              <w:t>住所</w:t>
            </w:r>
          </w:p>
        </w:tc>
        <w:tc>
          <w:tcPr>
            <w:tcW w:w="5663" w:type="dxa"/>
            <w:vAlign w:val="center"/>
          </w:tcPr>
          <w:p w14:paraId="0D5BADD6">
            <w:pPr>
              <w:pStyle w:val="12"/>
              <w:ind w:left="0" w:leftChars="0" w:firstLine="480" w:firstLineChars="200"/>
              <w:jc w:val="center"/>
              <w:rPr>
                <w:rFonts w:hint="default" w:ascii="Times New Roman" w:hAnsi="Times New Roman" w:cs="Times New Roman"/>
                <w:lang w:val="en-US" w:eastAsia="zh-CN"/>
              </w:rPr>
            </w:pPr>
            <w:r>
              <w:rPr>
                <w:rFonts w:hint="default" w:ascii="Times New Roman" w:hAnsi="Times New Roman" w:cs="Times New Roman"/>
                <w:lang w:val="en-US" w:eastAsia="zh-CN"/>
              </w:rPr>
              <w:t>贵州省毕节市金海湖新区办事处旁</w:t>
            </w:r>
          </w:p>
        </w:tc>
      </w:tr>
      <w:tr w14:paraId="083775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59" w:type="dxa"/>
            <w:vAlign w:val="center"/>
          </w:tcPr>
          <w:p w14:paraId="24F327DA">
            <w:pPr>
              <w:pStyle w:val="12"/>
              <w:ind w:left="0" w:leftChars="0" w:firstLine="480" w:firstLineChars="200"/>
              <w:jc w:val="center"/>
              <w:rPr>
                <w:rFonts w:hint="default" w:ascii="Times New Roman" w:hAnsi="Times New Roman" w:cs="Times New Roman"/>
                <w:lang w:val="en-US" w:eastAsia="zh-CN"/>
              </w:rPr>
            </w:pPr>
            <w:r>
              <w:rPr>
                <w:rFonts w:hint="eastAsia" w:ascii="Times New Roman" w:hAnsi="Times New Roman" w:cs="Times New Roman"/>
                <w:lang w:val="en-US" w:eastAsia="zh-CN"/>
              </w:rPr>
              <w:t>股东及持股比例</w:t>
            </w:r>
          </w:p>
        </w:tc>
        <w:tc>
          <w:tcPr>
            <w:tcW w:w="5663" w:type="dxa"/>
            <w:vAlign w:val="center"/>
          </w:tcPr>
          <w:p w14:paraId="2938A98D">
            <w:pPr>
              <w:pStyle w:val="12"/>
              <w:ind w:left="479" w:leftChars="228" w:firstLine="0" w:firstLineChars="0"/>
              <w:jc w:val="center"/>
              <w:rPr>
                <w:rFonts w:hint="default" w:ascii="Times New Roman" w:hAnsi="Times New Roman" w:cs="Times New Roman"/>
                <w:lang w:val="en-US" w:eastAsia="zh-CN"/>
              </w:rPr>
            </w:pPr>
            <w:r>
              <w:rPr>
                <w:rFonts w:hint="eastAsia" w:ascii="Times New Roman" w:hAnsi="Times New Roman" w:cs="Times New Roman"/>
                <w:lang w:val="en-US" w:eastAsia="zh-CN"/>
              </w:rPr>
              <w:t>股东1：陈桐，95%</w:t>
            </w:r>
            <w:r>
              <w:rPr>
                <w:rFonts w:hint="eastAsia" w:ascii="Times New Roman" w:hAnsi="Times New Roman" w:cs="Times New Roman"/>
                <w:lang w:val="en-US" w:eastAsia="zh-CN"/>
              </w:rPr>
              <w:br w:type="textWrapping"/>
            </w:r>
            <w:r>
              <w:rPr>
                <w:rFonts w:hint="eastAsia" w:ascii="Times New Roman" w:hAnsi="Times New Roman" w:cs="Times New Roman"/>
                <w:lang w:val="en-US" w:eastAsia="zh-CN"/>
              </w:rPr>
              <w:t>股东2：沈国远，5%</w:t>
            </w:r>
          </w:p>
        </w:tc>
      </w:tr>
      <w:tr w14:paraId="706FB1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59" w:type="dxa"/>
            <w:vAlign w:val="center"/>
          </w:tcPr>
          <w:p w14:paraId="191E0FE4">
            <w:pPr>
              <w:pStyle w:val="12"/>
              <w:ind w:left="0" w:leftChars="0" w:firstLine="480" w:firstLineChars="200"/>
              <w:jc w:val="center"/>
              <w:rPr>
                <w:rFonts w:hint="default" w:ascii="Times New Roman" w:hAnsi="Times New Roman" w:cs="Times New Roman"/>
                <w:lang w:val="en-US" w:eastAsia="zh-CN"/>
              </w:rPr>
            </w:pPr>
            <w:r>
              <w:rPr>
                <w:rFonts w:hint="eastAsia" w:ascii="Times New Roman" w:hAnsi="Times New Roman" w:cs="Times New Roman"/>
                <w:lang w:val="en-US" w:eastAsia="zh-CN"/>
              </w:rPr>
              <w:t>经营范围</w:t>
            </w:r>
          </w:p>
        </w:tc>
        <w:tc>
          <w:tcPr>
            <w:tcW w:w="5663" w:type="dxa"/>
            <w:vAlign w:val="center"/>
          </w:tcPr>
          <w:p w14:paraId="0FC53F41">
            <w:pPr>
              <w:pStyle w:val="12"/>
              <w:ind w:left="0" w:leftChars="0" w:firstLine="480" w:firstLineChars="200"/>
              <w:jc w:val="center"/>
              <w:rPr>
                <w:rFonts w:hint="default" w:ascii="Times New Roman" w:hAnsi="Times New Roman" w:cs="Times New Roman"/>
                <w:lang w:val="en-US" w:eastAsia="zh-CN"/>
              </w:rPr>
            </w:pPr>
            <w:r>
              <w:rPr>
                <w:rFonts w:hint="default" w:ascii="Times New Roman" w:hAnsi="Times New Roman" w:cs="Times New Roman"/>
                <w:lang w:val="en-US" w:eastAsia="zh-CN"/>
              </w:rPr>
              <w:t>房地产开发；物业咨询管理；非金融性项目投资；房屋中介；房屋销售。</w:t>
            </w:r>
          </w:p>
        </w:tc>
      </w:tr>
      <w:tr w14:paraId="6D96DF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59" w:type="dxa"/>
            <w:vAlign w:val="center"/>
          </w:tcPr>
          <w:p w14:paraId="48817A2D">
            <w:pPr>
              <w:pStyle w:val="12"/>
              <w:ind w:left="0" w:leftChars="0" w:firstLine="480" w:firstLineChars="200"/>
              <w:jc w:val="center"/>
              <w:rPr>
                <w:rFonts w:hint="default" w:ascii="Times New Roman" w:hAnsi="Times New Roman" w:cs="Times New Roman"/>
                <w:lang w:val="en-US" w:eastAsia="zh-CN"/>
              </w:rPr>
            </w:pPr>
            <w:r>
              <w:rPr>
                <w:rFonts w:hint="eastAsia" w:ascii="Times New Roman" w:hAnsi="Times New Roman" w:cs="Times New Roman"/>
                <w:lang w:val="en-US" w:eastAsia="zh-CN"/>
              </w:rPr>
              <w:t>登记状态</w:t>
            </w:r>
          </w:p>
        </w:tc>
        <w:tc>
          <w:tcPr>
            <w:tcW w:w="5663" w:type="dxa"/>
            <w:vAlign w:val="center"/>
          </w:tcPr>
          <w:p w14:paraId="13B43994">
            <w:pPr>
              <w:pStyle w:val="12"/>
              <w:ind w:left="0" w:leftChars="0" w:firstLine="480" w:firstLineChars="200"/>
              <w:jc w:val="center"/>
              <w:rPr>
                <w:rFonts w:hint="default" w:ascii="Times New Roman" w:hAnsi="Times New Roman" w:cs="Times New Roman"/>
                <w:lang w:val="en-US" w:eastAsia="zh-CN"/>
              </w:rPr>
            </w:pPr>
            <w:r>
              <w:rPr>
                <w:rFonts w:hint="eastAsia" w:ascii="Times New Roman" w:hAnsi="Times New Roman" w:cs="Times New Roman"/>
                <w:lang w:val="en-US" w:eastAsia="zh-CN"/>
              </w:rPr>
              <w:t>存续</w:t>
            </w:r>
          </w:p>
        </w:tc>
      </w:tr>
    </w:tbl>
    <w:p w14:paraId="546D3966">
      <w:pPr>
        <w:pStyle w:val="12"/>
        <w:ind w:left="0" w:leftChars="0" w:firstLine="480" w:firstLineChars="200"/>
        <w:rPr>
          <w:rFonts w:hint="eastAsia"/>
          <w:highlight w:val="none"/>
          <w:lang w:val="en-US" w:eastAsia="zh-CN"/>
        </w:rPr>
      </w:pPr>
      <w:r>
        <w:rPr>
          <w:rFonts w:hint="eastAsia"/>
          <w:highlight w:val="none"/>
          <w:lang w:val="en-US" w:eastAsia="zh-CN"/>
        </w:rPr>
        <w:t>（二）项目基本情况</w:t>
      </w:r>
    </w:p>
    <w:p w14:paraId="3374BC3C">
      <w:pPr>
        <w:pStyle w:val="12"/>
        <w:ind w:left="0" w:leftChars="0" w:firstLine="480" w:firstLineChars="200"/>
        <w:rPr>
          <w:rFonts w:hint="default" w:eastAsia="宋体"/>
          <w:highlight w:val="none"/>
          <w:lang w:val="en-US" w:eastAsia="zh-CN"/>
        </w:rPr>
      </w:pPr>
      <w:r>
        <w:rPr>
          <w:rFonts w:hint="eastAsia"/>
          <w:highlight w:val="none"/>
          <w:lang w:eastAsia="zh-CN"/>
        </w:rPr>
        <w:t>梧桐房开在取得位于毕节市金海湖新区办事处杨柳村，瓦厂村、平乡村共计161</w:t>
      </w:r>
      <w:r>
        <w:rPr>
          <w:rFonts w:hint="eastAsia"/>
          <w:highlight w:val="none"/>
          <w:lang w:val="en-US" w:eastAsia="zh-CN"/>
        </w:rPr>
        <w:t>,</w:t>
      </w:r>
      <w:r>
        <w:rPr>
          <w:rFonts w:hint="eastAsia"/>
          <w:highlight w:val="none"/>
          <w:lang w:eastAsia="zh-CN"/>
        </w:rPr>
        <w:t>064.38㎡土地使用权后，</w:t>
      </w:r>
      <w:r>
        <w:rPr>
          <w:highlight w:val="none"/>
        </w:rPr>
        <w:t>在该地上开发了</w:t>
      </w:r>
      <w:r>
        <w:rPr>
          <w:rFonts w:hint="eastAsia"/>
          <w:highlight w:val="none"/>
          <w:lang w:eastAsia="zh-CN"/>
        </w:rPr>
        <w:t>“梧桐·凤凰城”项目</w:t>
      </w:r>
      <w:r>
        <w:rPr>
          <w:highlight w:val="none"/>
        </w:rPr>
        <w:t>。</w:t>
      </w:r>
      <w:r>
        <w:rPr>
          <w:rFonts w:hint="eastAsia"/>
          <w:highlight w:val="none"/>
        </w:rPr>
        <w:t>该项目用地面积为</w:t>
      </w:r>
      <w:r>
        <w:rPr>
          <w:rFonts w:hint="eastAsia"/>
          <w:highlight w:val="none"/>
          <w:lang w:val="en-US" w:eastAsia="zh-CN"/>
        </w:rPr>
        <w:t>46,266.91</w:t>
      </w:r>
      <w:r>
        <w:rPr>
          <w:rFonts w:hint="eastAsia"/>
          <w:highlight w:val="none"/>
        </w:rPr>
        <w:t>㎡，总建筑面积为</w:t>
      </w:r>
      <w:r>
        <w:rPr>
          <w:rFonts w:hint="eastAsia"/>
          <w:highlight w:val="none"/>
          <w:lang w:val="en-US" w:eastAsia="zh-CN"/>
        </w:rPr>
        <w:t>514,981.39</w:t>
      </w:r>
      <w:r>
        <w:rPr>
          <w:rFonts w:hint="eastAsia"/>
          <w:highlight w:val="none"/>
        </w:rPr>
        <w:t>㎡，住宅面积为</w:t>
      </w:r>
      <w:r>
        <w:rPr>
          <w:rFonts w:hint="eastAsia"/>
          <w:highlight w:val="none"/>
          <w:lang w:val="en-US" w:eastAsia="zh-CN"/>
        </w:rPr>
        <w:t>256,284.06</w:t>
      </w:r>
      <w:r>
        <w:rPr>
          <w:rFonts w:hint="eastAsia"/>
          <w:highlight w:val="none"/>
        </w:rPr>
        <w:t>平方米，商业建筑面积为</w:t>
      </w:r>
      <w:r>
        <w:rPr>
          <w:rFonts w:hint="eastAsia"/>
          <w:highlight w:val="none"/>
          <w:lang w:val="en-US" w:eastAsia="zh-CN"/>
        </w:rPr>
        <w:t>110,532.64㎡</w:t>
      </w:r>
      <w:r>
        <w:rPr>
          <w:rFonts w:hint="eastAsia"/>
          <w:highlight w:val="none"/>
        </w:rPr>
        <w:t>，地下室建筑面积为</w:t>
      </w:r>
      <w:r>
        <w:rPr>
          <w:rFonts w:hint="eastAsia"/>
          <w:highlight w:val="none"/>
          <w:lang w:val="en-US" w:eastAsia="zh-CN"/>
        </w:rPr>
        <w:t>143,573.61㎡</w:t>
      </w:r>
      <w:r>
        <w:rPr>
          <w:rFonts w:hint="eastAsia"/>
          <w:highlight w:val="none"/>
        </w:rPr>
        <w:t>。建设住房</w:t>
      </w:r>
      <w:r>
        <w:rPr>
          <w:rFonts w:hint="eastAsia"/>
          <w:highlight w:val="none"/>
          <w:lang w:val="en-US" w:eastAsia="zh-CN"/>
        </w:rPr>
        <w:t>1,952</w:t>
      </w:r>
      <w:r>
        <w:rPr>
          <w:rFonts w:hint="eastAsia"/>
          <w:highlight w:val="none"/>
        </w:rPr>
        <w:t>户（套），地下停车位</w:t>
      </w:r>
      <w:r>
        <w:rPr>
          <w:rFonts w:hint="eastAsia"/>
          <w:highlight w:val="none"/>
          <w:lang w:val="en-US" w:eastAsia="zh-CN"/>
        </w:rPr>
        <w:t>3,793</w:t>
      </w:r>
      <w:r>
        <w:rPr>
          <w:rFonts w:hint="eastAsia"/>
          <w:highlight w:val="none"/>
        </w:rPr>
        <w:t>个。该项目已取得施工许可，</w:t>
      </w:r>
      <w:r>
        <w:rPr>
          <w:rFonts w:hint="eastAsia"/>
          <w:highlight w:val="none"/>
          <w:lang w:val="en-US" w:eastAsia="zh-CN"/>
        </w:rPr>
        <w:t>大部分</w:t>
      </w:r>
      <w:r>
        <w:rPr>
          <w:rFonts w:hint="eastAsia"/>
          <w:highlight w:val="none"/>
        </w:rPr>
        <w:t>建筑主体建设已经完工。在建工程部分主要为住宅面积约95,558.00㎡、商业面积22,387.89㎡。</w:t>
      </w:r>
      <w:r>
        <w:rPr>
          <w:rFonts w:hint="eastAsia"/>
          <w:highlight w:val="none"/>
          <w:lang w:val="en-US" w:eastAsia="zh-CN"/>
        </w:rPr>
        <w:t>就梧桐房开项目核心资产具体情况，有报名意向的施工方可以联系临时管理人获取进一步信息。</w:t>
      </w:r>
    </w:p>
    <w:p w14:paraId="48AB1DE2">
      <w:pPr>
        <w:pStyle w:val="12"/>
        <w:ind w:left="0" w:leftChars="0" w:firstLine="480" w:firstLineChars="200"/>
        <w:rPr>
          <w:rFonts w:hint="eastAsia"/>
          <w:highlight w:val="none"/>
          <w:lang w:val="en-US" w:eastAsia="zh-CN"/>
        </w:rPr>
      </w:pPr>
      <w:r>
        <w:rPr>
          <w:rFonts w:hint="eastAsia"/>
          <w:highlight w:val="none"/>
          <w:lang w:val="en-US" w:eastAsia="zh-CN"/>
        </w:rPr>
        <w:t>（三）负债情况</w:t>
      </w:r>
    </w:p>
    <w:p w14:paraId="4047BC97">
      <w:pPr>
        <w:pStyle w:val="12"/>
        <w:ind w:left="0" w:leftChars="0" w:firstLine="480" w:firstLineChars="200"/>
        <w:rPr>
          <w:rFonts w:hint="eastAsia"/>
          <w:lang w:eastAsia="zh-CN"/>
        </w:rPr>
      </w:pPr>
      <w:r>
        <w:t>根据</w:t>
      </w:r>
      <w:r>
        <w:rPr>
          <w:rFonts w:hint="eastAsia"/>
          <w:lang w:eastAsia="zh-CN"/>
        </w:rPr>
        <w:t>梧桐房开</w:t>
      </w:r>
      <w:r>
        <w:t>此前提交的</w:t>
      </w:r>
      <w:r>
        <w:rPr>
          <w:rFonts w:hint="eastAsia"/>
        </w:rPr>
        <w:t>《资产负债表》</w:t>
      </w:r>
      <w:r>
        <w:rPr>
          <w:rFonts w:hint="eastAsia"/>
          <w:lang w:val="en-US" w:eastAsia="zh-CN"/>
        </w:rPr>
        <w:t>显示</w:t>
      </w:r>
      <w:r>
        <w:t>，</w:t>
      </w:r>
      <w:r>
        <w:rPr>
          <w:rFonts w:hint="eastAsia"/>
          <w:lang w:eastAsia="zh-CN"/>
        </w:rPr>
        <w:t>梧桐房开公司负债总额为1,565,516,114.60元，所有者权益为-474,155,987.72元。</w:t>
      </w:r>
    </w:p>
    <w:p w14:paraId="7E3C8E4A">
      <w:pPr>
        <w:pStyle w:val="12"/>
        <w:ind w:left="0" w:leftChars="0" w:firstLine="480" w:firstLineChars="200"/>
        <w:rPr>
          <w:rFonts w:hint="eastAsia" w:ascii="黑体" w:hAnsi="黑体" w:eastAsia="黑体" w:cs="黑体"/>
          <w:lang w:val="en-US" w:eastAsia="zh-CN"/>
        </w:rPr>
      </w:pPr>
      <w:r>
        <w:rPr>
          <w:rFonts w:hint="eastAsia" w:ascii="黑体" w:hAnsi="黑体" w:eastAsia="黑体" w:cs="黑体"/>
        </w:rPr>
        <w:t>二、</w:t>
      </w:r>
      <w:r>
        <w:rPr>
          <w:rFonts w:hint="eastAsia" w:ascii="黑体" w:hAnsi="黑体" w:eastAsia="黑体" w:cs="黑体"/>
          <w:lang w:val="en-US" w:eastAsia="zh-CN"/>
        </w:rPr>
        <w:t>续建工程情况</w:t>
      </w:r>
    </w:p>
    <w:p w14:paraId="1E7DDDF2">
      <w:pPr>
        <w:pStyle w:val="12"/>
        <w:ind w:left="0" w:leftChars="0" w:firstLine="480" w:firstLineChars="200"/>
        <w:rPr>
          <w:rFonts w:hint="eastAsia"/>
          <w:highlight w:val="none"/>
          <w:lang w:val="en-US" w:eastAsia="zh-CN"/>
        </w:rPr>
      </w:pPr>
      <w:r>
        <w:rPr>
          <w:rFonts w:hint="eastAsia"/>
          <w:highlight w:val="none"/>
          <w:lang w:val="en-US" w:eastAsia="zh-CN"/>
        </w:rPr>
        <w:t>（一）续建工程范围</w:t>
      </w:r>
    </w:p>
    <w:p w14:paraId="5209F2FB">
      <w:pPr>
        <w:pStyle w:val="12"/>
        <w:ind w:left="0" w:leftChars="0" w:firstLine="480" w:firstLineChars="200"/>
        <w:rPr>
          <w:rFonts w:hint="eastAsia"/>
          <w:lang w:val="en-US" w:eastAsia="zh-CN"/>
        </w:rPr>
      </w:pPr>
      <w:r>
        <w:rPr>
          <w:rFonts w:hint="eastAsia"/>
          <w:lang w:val="en-US" w:eastAsia="zh-CN"/>
        </w:rPr>
        <w:t>1.未建：23号楼（会所）、</w:t>
      </w:r>
      <w:r>
        <w:rPr>
          <w:rFonts w:hint="eastAsia"/>
          <w:b/>
          <w:bCs/>
          <w:lang w:val="en-US" w:eastAsia="zh-CN"/>
        </w:rPr>
        <w:t>24号楼（幼儿园）</w:t>
      </w:r>
      <w:r>
        <w:rPr>
          <w:rFonts w:hint="eastAsia"/>
          <w:lang w:val="en-US" w:eastAsia="zh-CN"/>
        </w:rPr>
        <w:t>、25号楼（商业）、29号楼（商业）、</w:t>
      </w:r>
      <w:r>
        <w:rPr>
          <w:rFonts w:hint="eastAsia"/>
          <w:b/>
          <w:bCs/>
          <w:lang w:val="en-US" w:eastAsia="zh-CN"/>
        </w:rPr>
        <w:t>30号楼（物业用房）</w:t>
      </w:r>
      <w:r>
        <w:rPr>
          <w:rFonts w:hint="eastAsia"/>
          <w:lang w:val="en-US" w:eastAsia="zh-CN"/>
        </w:rPr>
        <w:t>、34号楼（商业）、35号楼（商业）、36号楼（商业）、41号楼（商业）、42号楼（商业）、43号楼（写字楼）；</w:t>
      </w:r>
    </w:p>
    <w:p w14:paraId="7D4BC963">
      <w:pPr>
        <w:pStyle w:val="12"/>
        <w:ind w:left="0" w:leftChars="0" w:firstLine="480" w:firstLineChars="200"/>
        <w:rPr>
          <w:rFonts w:hint="eastAsia"/>
          <w:lang w:val="en-US" w:eastAsia="zh-CN"/>
        </w:rPr>
      </w:pPr>
      <w:r>
        <w:rPr>
          <w:rFonts w:hint="eastAsia"/>
          <w:lang w:val="en-US" w:eastAsia="zh-CN"/>
        </w:rPr>
        <w:t>2.已封顶：10号楼（住宅）、16号楼（住宅）、18号楼（住宅）、19号楼（住宅）、26号楼（商业）、27号楼（商业）、28号楼（商业）、38号楼（商业）、39号楼（商业）、40号楼（商业）；</w:t>
      </w:r>
    </w:p>
    <w:p w14:paraId="0CED400E">
      <w:pPr>
        <w:pStyle w:val="12"/>
        <w:ind w:left="0" w:leftChars="0" w:firstLine="480" w:firstLineChars="200"/>
        <w:rPr>
          <w:rFonts w:hint="eastAsia"/>
          <w:lang w:val="en-US" w:eastAsia="zh-CN"/>
        </w:rPr>
      </w:pPr>
      <w:r>
        <w:rPr>
          <w:rFonts w:hint="eastAsia"/>
          <w:lang w:val="en-US" w:eastAsia="zh-CN"/>
        </w:rPr>
        <w:t>3.主体地面20层：1号楼（住宅）、2号楼（住宅）、7号楼（住宅）、8号楼（住宅）、9号楼（住宅）；</w:t>
      </w:r>
    </w:p>
    <w:p w14:paraId="1BE48293">
      <w:pPr>
        <w:pStyle w:val="12"/>
        <w:ind w:left="0" w:leftChars="0" w:firstLine="480" w:firstLineChars="200"/>
        <w:rPr>
          <w:rFonts w:hint="eastAsia"/>
          <w:lang w:val="en-US" w:eastAsia="zh-CN"/>
        </w:rPr>
      </w:pPr>
      <w:r>
        <w:rPr>
          <w:rFonts w:hint="eastAsia"/>
          <w:lang w:val="en-US" w:eastAsia="zh-CN"/>
        </w:rPr>
        <w:t>4.差门窗：14号楼（住宅）；</w:t>
      </w:r>
    </w:p>
    <w:p w14:paraId="53ED8F36">
      <w:pPr>
        <w:pStyle w:val="12"/>
        <w:ind w:left="0" w:leftChars="0" w:firstLine="480" w:firstLineChars="200"/>
        <w:rPr>
          <w:rFonts w:hint="eastAsia"/>
          <w:lang w:val="en-US" w:eastAsia="zh-CN"/>
        </w:rPr>
      </w:pPr>
      <w:r>
        <w:rPr>
          <w:rFonts w:hint="eastAsia"/>
          <w:lang w:val="en-US" w:eastAsia="zh-CN"/>
        </w:rPr>
        <w:t>5.差水电、门窗、电梯：15号楼（住宅）。</w:t>
      </w:r>
    </w:p>
    <w:p w14:paraId="16CE88CB">
      <w:pPr>
        <w:pStyle w:val="12"/>
        <w:ind w:left="0" w:leftChars="0" w:firstLine="480" w:firstLineChars="200"/>
        <w:rPr>
          <w:rFonts w:hint="default"/>
          <w:b w:val="0"/>
          <w:bCs w:val="0"/>
          <w:lang w:val="en-US" w:eastAsia="zh-CN"/>
        </w:rPr>
      </w:pPr>
      <w:r>
        <w:rPr>
          <w:rFonts w:hint="eastAsia"/>
          <w:b w:val="0"/>
          <w:bCs w:val="0"/>
          <w:lang w:val="en-US" w:eastAsia="zh-CN"/>
        </w:rPr>
        <w:t>具体以续建工程量清单为准。</w:t>
      </w:r>
    </w:p>
    <w:p w14:paraId="018D3436">
      <w:pPr>
        <w:pStyle w:val="12"/>
        <w:ind w:left="0" w:leftChars="0" w:firstLine="480" w:firstLineChars="200"/>
        <w:rPr>
          <w:rFonts w:hint="default"/>
          <w:highlight w:val="none"/>
          <w:lang w:val="en-US" w:eastAsia="zh-CN"/>
        </w:rPr>
      </w:pPr>
      <w:r>
        <w:rPr>
          <w:rFonts w:hint="eastAsia"/>
          <w:highlight w:val="none"/>
          <w:lang w:val="en-US" w:eastAsia="zh-CN"/>
        </w:rPr>
        <w:t>（二）续建工程价款</w:t>
      </w:r>
    </w:p>
    <w:p w14:paraId="75F031D7">
      <w:pPr>
        <w:pStyle w:val="12"/>
        <w:ind w:left="0" w:leftChars="0" w:firstLine="480" w:firstLineChars="200"/>
        <w:rPr>
          <w:rFonts w:hint="default"/>
          <w:lang w:val="en-US" w:eastAsia="zh-CN"/>
        </w:rPr>
      </w:pPr>
      <w:r>
        <w:rPr>
          <w:rFonts w:hint="eastAsia"/>
          <w:lang w:val="en-US" w:eastAsia="zh-CN"/>
        </w:rPr>
        <w:t>以造价预算报告出具后确定。</w:t>
      </w:r>
    </w:p>
    <w:p w14:paraId="183069F5">
      <w:pPr>
        <w:pStyle w:val="12"/>
        <w:ind w:left="0" w:leftChars="0" w:firstLine="480" w:firstLineChars="200"/>
        <w:rPr>
          <w:rFonts w:hint="default" w:ascii="黑体" w:hAnsi="黑体" w:eastAsia="黑体" w:cs="黑体"/>
          <w:lang w:val="en-US" w:eastAsia="zh-CN"/>
        </w:rPr>
      </w:pPr>
      <w:r>
        <w:rPr>
          <w:rFonts w:hint="eastAsia" w:ascii="黑体" w:hAnsi="黑体" w:eastAsia="黑体" w:cs="黑体"/>
          <w:lang w:val="en-US" w:eastAsia="zh-CN"/>
        </w:rPr>
        <w:t>三</w:t>
      </w:r>
      <w:r>
        <w:rPr>
          <w:rFonts w:hint="eastAsia" w:ascii="黑体" w:hAnsi="黑体" w:eastAsia="黑体" w:cs="黑体"/>
        </w:rPr>
        <w:t>、</w:t>
      </w:r>
      <w:r>
        <w:rPr>
          <w:rFonts w:hint="eastAsia" w:ascii="黑体" w:hAnsi="黑体" w:eastAsia="黑体" w:cs="黑体"/>
          <w:lang w:val="en-US" w:eastAsia="zh-CN"/>
        </w:rPr>
        <w:t>施工单位报名要求</w:t>
      </w:r>
    </w:p>
    <w:p w14:paraId="5C600663">
      <w:pPr>
        <w:pStyle w:val="12"/>
        <w:ind w:left="0" w:leftChars="0" w:firstLine="480" w:firstLineChars="200"/>
        <w:rPr>
          <w:rFonts w:hint="eastAsia"/>
          <w:color w:val="auto"/>
          <w:highlight w:val="none"/>
        </w:rPr>
      </w:pPr>
      <w:r>
        <w:t>（一）</w:t>
      </w:r>
      <w:r>
        <w:rPr>
          <w:rFonts w:hint="eastAsia"/>
          <w:lang w:val="en-US" w:eastAsia="zh-CN"/>
        </w:rPr>
        <w:t>具有</w:t>
      </w:r>
      <w:r>
        <w:t>中华人民共和国境内依法设立并有效存续</w:t>
      </w:r>
      <w:r>
        <w:rPr>
          <w:rFonts w:hint="eastAsia"/>
        </w:rPr>
        <w:t>具有独立法人资格的企业</w:t>
      </w:r>
      <w:r>
        <w:rPr>
          <w:rFonts w:hint="eastAsia"/>
          <w:lang w:eastAsia="zh-CN"/>
        </w:rPr>
        <w:t>，</w:t>
      </w:r>
      <w:r>
        <w:rPr>
          <w:rFonts w:hint="eastAsia"/>
          <w:lang w:val="en-US" w:eastAsia="zh-CN"/>
        </w:rPr>
        <w:t>企业</w:t>
      </w:r>
      <w:r>
        <w:rPr>
          <w:rFonts w:hint="eastAsia"/>
        </w:rPr>
        <w:t>应具备完整的组织结构及企业管理体系，且注册</w:t>
      </w:r>
      <w:r>
        <w:rPr>
          <w:rFonts w:hint="eastAsia"/>
          <w:color w:val="auto"/>
        </w:rPr>
        <w:t>资本不低于</w:t>
      </w:r>
      <w:r>
        <w:rPr>
          <w:rFonts w:hint="eastAsia"/>
          <w:color w:val="auto"/>
          <w:highlight w:val="none"/>
          <w:lang w:val="en-US" w:eastAsia="zh-CN"/>
        </w:rPr>
        <w:t>1000</w:t>
      </w:r>
      <w:r>
        <w:rPr>
          <w:rFonts w:hint="eastAsia"/>
          <w:color w:val="auto"/>
          <w:highlight w:val="none"/>
        </w:rPr>
        <w:t>万元；</w:t>
      </w:r>
    </w:p>
    <w:p w14:paraId="1D20C3B7">
      <w:pPr>
        <w:pStyle w:val="12"/>
        <w:ind w:left="0" w:leftChars="0" w:firstLine="480" w:firstLineChars="200"/>
        <w:rPr>
          <w:color w:val="auto"/>
        </w:rPr>
      </w:pPr>
      <w:r>
        <w:rPr>
          <w:color w:val="auto"/>
        </w:rPr>
        <w:t>（二）</w:t>
      </w:r>
      <w:r>
        <w:rPr>
          <w:rFonts w:hint="eastAsia"/>
          <w:color w:val="auto"/>
        </w:rPr>
        <w:t>具备建设行政主管部门核发的</w:t>
      </w:r>
      <w:r>
        <w:rPr>
          <w:rFonts w:hint="eastAsia"/>
          <w:color w:val="auto"/>
          <w:lang w:val="en-US" w:eastAsia="zh-CN"/>
        </w:rPr>
        <w:t>二级（含）以上</w:t>
      </w:r>
      <w:r>
        <w:rPr>
          <w:rFonts w:hint="eastAsia"/>
          <w:color w:val="auto"/>
        </w:rPr>
        <w:t>建筑工程施工</w:t>
      </w:r>
      <w:r>
        <w:rPr>
          <w:rFonts w:hint="eastAsia"/>
          <w:color w:val="auto"/>
          <w:lang w:val="en-US" w:eastAsia="zh-CN"/>
        </w:rPr>
        <w:t>总</w:t>
      </w:r>
      <w:r>
        <w:rPr>
          <w:rFonts w:hint="eastAsia"/>
          <w:color w:val="auto"/>
        </w:rPr>
        <w:t>承包资质；</w:t>
      </w:r>
    </w:p>
    <w:p w14:paraId="73FECC4A">
      <w:pPr>
        <w:pStyle w:val="12"/>
        <w:ind w:left="0" w:leftChars="0" w:firstLine="480" w:firstLineChars="200"/>
        <w:rPr>
          <w:color w:val="auto"/>
        </w:rPr>
      </w:pPr>
      <w:r>
        <w:rPr>
          <w:color w:val="auto"/>
        </w:rPr>
        <w:t>（三）</w:t>
      </w:r>
      <w:r>
        <w:rPr>
          <w:rFonts w:hint="eastAsia"/>
          <w:color w:val="auto"/>
        </w:rPr>
        <w:t>具有良好的财务状况和商业信誉，近三年内无重大违法违规记录及重大质量安全事故；</w:t>
      </w:r>
    </w:p>
    <w:p w14:paraId="019BB9DE">
      <w:pPr>
        <w:pStyle w:val="12"/>
        <w:ind w:left="0" w:leftChars="0" w:firstLine="480" w:firstLineChars="200"/>
        <w:rPr>
          <w:rFonts w:hint="default"/>
          <w:color w:val="auto"/>
          <w:lang w:val="en-US" w:eastAsia="zh-CN"/>
        </w:rPr>
      </w:pPr>
      <w:r>
        <w:rPr>
          <w:color w:val="auto"/>
        </w:rPr>
        <w:t>（四）</w:t>
      </w:r>
      <w:r>
        <w:rPr>
          <w:rFonts w:hint="eastAsia"/>
          <w:color w:val="auto"/>
        </w:rPr>
        <w:t>能够组建专业的施工团队</w:t>
      </w:r>
      <w:r>
        <w:rPr>
          <w:rFonts w:hint="eastAsia"/>
          <w:color w:val="auto"/>
          <w:lang w:eastAsia="zh-CN"/>
        </w:rPr>
        <w:t>，</w:t>
      </w:r>
      <w:r>
        <w:rPr>
          <w:rFonts w:hint="eastAsia"/>
          <w:color w:val="auto"/>
        </w:rPr>
        <w:t>承诺在管理人及全体债权人的监督下</w:t>
      </w:r>
      <w:r>
        <w:rPr>
          <w:rFonts w:hint="eastAsia"/>
          <w:color w:val="auto"/>
          <w:lang w:val="en-US" w:eastAsia="zh-CN"/>
        </w:rPr>
        <w:t>进行</w:t>
      </w:r>
      <w:r>
        <w:rPr>
          <w:rFonts w:hint="eastAsia"/>
          <w:color w:val="auto"/>
        </w:rPr>
        <w:t>施工，确保工程质量、安全文明施工及在约定工期内完成项目施工</w:t>
      </w:r>
      <w:r>
        <w:rPr>
          <w:rFonts w:hint="eastAsia"/>
          <w:color w:val="auto"/>
          <w:lang w:eastAsia="zh-CN"/>
        </w:rPr>
        <w:t>；</w:t>
      </w:r>
    </w:p>
    <w:p w14:paraId="345F4A01">
      <w:pPr>
        <w:pStyle w:val="12"/>
        <w:ind w:left="0" w:leftChars="0" w:firstLine="480" w:firstLineChars="200"/>
        <w:rPr>
          <w:rFonts w:hint="eastAsia" w:eastAsia="宋体"/>
          <w:color w:val="auto"/>
          <w:lang w:eastAsia="zh-CN"/>
        </w:rPr>
      </w:pPr>
      <w:r>
        <w:rPr>
          <w:color w:val="auto"/>
        </w:rPr>
        <w:t>（五）</w:t>
      </w:r>
      <w:r>
        <w:rPr>
          <w:rFonts w:hint="eastAsia"/>
          <w:color w:val="auto"/>
          <w:lang w:val="en-US" w:eastAsia="zh-CN"/>
        </w:rPr>
        <w:t>因本项目续建工程涉及住宅与商业楼多业态同步推进，且部分楼栋已进入门窗安装、水电施工等后期阶段，对资金的持续性投入要求较高，要求施工方</w:t>
      </w:r>
      <w:r>
        <w:rPr>
          <w:rFonts w:hint="eastAsia"/>
          <w:color w:val="auto"/>
        </w:rPr>
        <w:t>具备较强的资金垫付能力</w:t>
      </w:r>
      <w:r>
        <w:rPr>
          <w:rFonts w:hint="eastAsia"/>
          <w:color w:val="auto"/>
          <w:lang w:eastAsia="zh-CN"/>
        </w:rPr>
        <w:t>（</w:t>
      </w:r>
      <w:r>
        <w:rPr>
          <w:rFonts w:hint="eastAsia"/>
          <w:color w:val="auto"/>
          <w:lang w:val="en-US" w:eastAsia="zh-CN"/>
        </w:rPr>
        <w:t>垫资比例以正式施工协议约定为准</w:t>
      </w:r>
      <w:r>
        <w:rPr>
          <w:rFonts w:hint="eastAsia"/>
          <w:color w:val="auto"/>
          <w:lang w:eastAsia="zh-CN"/>
        </w:rPr>
        <w:t>）</w:t>
      </w:r>
      <w:r>
        <w:rPr>
          <w:rFonts w:hint="eastAsia"/>
          <w:color w:val="auto"/>
          <w:lang w:val="en-US" w:eastAsia="zh-CN"/>
        </w:rPr>
        <w:t>。意向施工方需充分评估项目整体工程量及各阶段资金需求，确保在工程建设期间能够根据施工进度及时足额垫付所需资金，保障材料采购、人员调配、设备租赁等关键环节的顺利进行，不得因资金问题导致工程停工或延误。</w:t>
      </w:r>
    </w:p>
    <w:p w14:paraId="35598BE6">
      <w:pPr>
        <w:pStyle w:val="12"/>
        <w:ind w:left="0" w:leftChars="0" w:firstLine="480" w:firstLineChars="200"/>
        <w:rPr>
          <w:color w:val="auto"/>
        </w:rPr>
      </w:pPr>
      <w:r>
        <w:rPr>
          <w:color w:val="auto"/>
        </w:rPr>
        <w:t>（六）意向</w:t>
      </w:r>
      <w:r>
        <w:rPr>
          <w:rFonts w:hint="eastAsia"/>
          <w:color w:val="auto"/>
          <w:lang w:val="en-US" w:eastAsia="zh-CN"/>
        </w:rPr>
        <w:t>施工方的</w:t>
      </w:r>
      <w:r>
        <w:rPr>
          <w:color w:val="auto"/>
        </w:rPr>
        <w:t>保证金缴纳，不得低于</w:t>
      </w:r>
      <w:r>
        <w:rPr>
          <w:rFonts w:hint="eastAsia"/>
          <w:color w:val="auto"/>
          <w:lang w:val="en-US" w:eastAsia="zh-CN"/>
        </w:rPr>
        <w:t>50万元。</w:t>
      </w:r>
    </w:p>
    <w:p w14:paraId="0119240A">
      <w:pPr>
        <w:pStyle w:val="12"/>
        <w:ind w:left="0" w:leftChars="0" w:firstLine="480" w:firstLineChars="200"/>
        <w:rPr>
          <w:rFonts w:hint="eastAsia" w:ascii="黑体" w:hAnsi="黑体" w:eastAsia="黑体" w:cs="黑体"/>
        </w:rPr>
      </w:pPr>
      <w:r>
        <w:rPr>
          <w:rFonts w:hint="eastAsia" w:ascii="黑体" w:hAnsi="黑体" w:eastAsia="黑体" w:cs="黑体"/>
          <w:lang w:val="en-US" w:eastAsia="zh-CN"/>
        </w:rPr>
        <w:t>四</w:t>
      </w:r>
      <w:r>
        <w:rPr>
          <w:rFonts w:hint="eastAsia" w:ascii="黑体" w:hAnsi="黑体" w:eastAsia="黑体" w:cs="黑体"/>
        </w:rPr>
        <w:t>、报名需提交的材料</w:t>
      </w:r>
    </w:p>
    <w:p w14:paraId="53E02A08">
      <w:pPr>
        <w:pStyle w:val="12"/>
        <w:ind w:left="0" w:leftChars="0" w:firstLine="480" w:firstLineChars="200"/>
        <w:rPr>
          <w:rFonts w:hint="eastAsia"/>
        </w:rPr>
      </w:pPr>
      <w:r>
        <w:rPr>
          <w:rFonts w:hint="eastAsia"/>
        </w:rPr>
        <w:t>报名单位需提供以下材料：</w:t>
      </w:r>
    </w:p>
    <w:p w14:paraId="5C0C23E7">
      <w:pPr>
        <w:pStyle w:val="12"/>
        <w:numPr>
          <w:ilvl w:val="0"/>
          <w:numId w:val="0"/>
        </w:numPr>
        <w:ind w:left="0" w:leftChars="0" w:firstLine="480" w:firstLineChars="200"/>
        <w:rPr>
          <w:rFonts w:hint="eastAsia"/>
        </w:rPr>
      </w:pPr>
      <w:r>
        <w:rPr>
          <w:rFonts w:hint="eastAsia" w:ascii="Times New Roman" w:hAnsi="Times New Roman" w:eastAsia="宋体" w:cs="Times New Roman"/>
          <w:sz w:val="24"/>
        </w:rPr>
        <w:t>1.</w:t>
      </w:r>
      <w:r>
        <w:rPr>
          <w:rFonts w:hint="eastAsia"/>
        </w:rPr>
        <w:t>企业法人营业执照副本复印件；</w:t>
      </w:r>
    </w:p>
    <w:p w14:paraId="1259668C">
      <w:pPr>
        <w:pStyle w:val="12"/>
        <w:numPr>
          <w:ilvl w:val="0"/>
          <w:numId w:val="0"/>
        </w:numPr>
        <w:ind w:left="0" w:leftChars="0" w:firstLine="480" w:firstLineChars="200"/>
      </w:pPr>
      <w:r>
        <w:rPr>
          <w:rFonts w:hint="eastAsia"/>
        </w:rPr>
        <w:t>2.资质证书复印件；</w:t>
      </w:r>
    </w:p>
    <w:p w14:paraId="06D54E3C">
      <w:pPr>
        <w:pStyle w:val="12"/>
        <w:numPr>
          <w:ilvl w:val="0"/>
          <w:numId w:val="0"/>
        </w:numPr>
        <w:ind w:left="0" w:leftChars="0" w:firstLine="480" w:firstLineChars="200"/>
      </w:pPr>
      <w:r>
        <w:rPr>
          <w:rFonts w:hint="eastAsia"/>
        </w:rPr>
        <w:t>3.法定代表人身份证明书及身份证复印件；若委托代理人报名，需提供授权委托书及代理人身份证复印件；</w:t>
      </w:r>
    </w:p>
    <w:p w14:paraId="47C2BF84">
      <w:pPr>
        <w:pStyle w:val="12"/>
        <w:numPr>
          <w:ilvl w:val="0"/>
          <w:numId w:val="0"/>
        </w:numPr>
        <w:ind w:left="0" w:leftChars="0" w:firstLine="480" w:firstLineChars="200"/>
        <w:rPr>
          <w:rFonts w:hint="eastAsia"/>
        </w:rPr>
      </w:pPr>
      <w:r>
        <w:rPr>
          <w:rFonts w:hint="eastAsia"/>
        </w:rPr>
        <w:t>4.初步施工方案及工期计划设想；</w:t>
      </w:r>
    </w:p>
    <w:p w14:paraId="681BAFA7">
      <w:pPr>
        <w:pStyle w:val="12"/>
        <w:numPr>
          <w:ilvl w:val="0"/>
          <w:numId w:val="0"/>
        </w:numPr>
        <w:ind w:left="0" w:leftChars="0" w:firstLine="480" w:firstLineChars="200"/>
        <w:rPr>
          <w:rFonts w:hint="eastAsia"/>
        </w:rPr>
      </w:pPr>
      <w:r>
        <w:rPr>
          <w:rFonts w:hint="eastAsia"/>
        </w:rPr>
        <w:t>5.报价方案（含工程款支付方式、期限等）；</w:t>
      </w:r>
    </w:p>
    <w:p w14:paraId="0A6BA158">
      <w:pPr>
        <w:pStyle w:val="12"/>
        <w:numPr>
          <w:ilvl w:val="0"/>
          <w:numId w:val="0"/>
        </w:numPr>
        <w:ind w:left="0" w:leftChars="0" w:firstLine="480" w:firstLineChars="200"/>
        <w:rPr>
          <w:rFonts w:hint="eastAsia"/>
        </w:rPr>
      </w:pPr>
      <w:r>
        <w:rPr>
          <w:rFonts w:hint="eastAsia"/>
        </w:rPr>
        <w:t>6.无重大违法违规记录承诺书；</w:t>
      </w:r>
    </w:p>
    <w:p w14:paraId="14AE10C3">
      <w:pPr>
        <w:pStyle w:val="12"/>
        <w:numPr>
          <w:ilvl w:val="0"/>
          <w:numId w:val="0"/>
        </w:numPr>
        <w:ind w:left="0" w:leftChars="0" w:firstLine="480" w:firstLineChars="200"/>
        <w:rPr>
          <w:rFonts w:hint="default" w:eastAsia="宋体"/>
          <w:lang w:val="en-US" w:eastAsia="zh-CN"/>
        </w:rPr>
      </w:pPr>
      <w:r>
        <w:rPr>
          <w:rFonts w:hint="eastAsia"/>
          <w:lang w:val="en-US" w:eastAsia="zh-CN"/>
        </w:rPr>
        <w:t>7.同意对知悉的梧桐房开的情况予以保密并愿意签署保密承诺函。</w:t>
      </w:r>
    </w:p>
    <w:p w14:paraId="29DAD681">
      <w:pPr>
        <w:pStyle w:val="12"/>
        <w:numPr>
          <w:ilvl w:val="0"/>
          <w:numId w:val="0"/>
        </w:numPr>
        <w:ind w:left="0" w:leftChars="0" w:firstLine="480" w:firstLineChars="200"/>
        <w:rPr>
          <w:rFonts w:hint="eastAsia"/>
        </w:rPr>
      </w:pPr>
      <w:r>
        <w:rPr>
          <w:rFonts w:hint="eastAsia"/>
          <w:lang w:val="en-US" w:eastAsia="zh-CN"/>
        </w:rPr>
        <w:t>8</w:t>
      </w:r>
      <w:r>
        <w:rPr>
          <w:rFonts w:hint="eastAsia"/>
        </w:rPr>
        <w:t>.其他认为需要提供的补充材料。</w:t>
      </w:r>
    </w:p>
    <w:p w14:paraId="777A0C45">
      <w:pPr>
        <w:pStyle w:val="12"/>
        <w:numPr>
          <w:ilvl w:val="0"/>
          <w:numId w:val="0"/>
        </w:numPr>
        <w:ind w:left="0" w:leftChars="0" w:firstLine="480" w:firstLineChars="200"/>
      </w:pPr>
      <w:r>
        <w:t>特别提示：</w:t>
      </w:r>
      <w:r>
        <w:rPr>
          <w:rFonts w:hint="eastAsia"/>
          <w:lang w:val="en-US" w:eastAsia="zh-CN"/>
        </w:rPr>
        <w:t>1.意向施工方应当在报名时间届满前提交上述报名材料，</w:t>
      </w:r>
      <w:r>
        <w:t>以上材料皆需加盖意向</w:t>
      </w:r>
      <w:r>
        <w:rPr>
          <w:rFonts w:hint="eastAsia"/>
          <w:lang w:val="en-US" w:eastAsia="zh-CN"/>
        </w:rPr>
        <w:t>施工方</w:t>
      </w:r>
      <w:r>
        <w:t>公章</w:t>
      </w:r>
      <w:r>
        <w:rPr>
          <w:rFonts w:hint="eastAsia"/>
        </w:rPr>
        <w:t>并由其法定代表人或负责人签字</w:t>
      </w:r>
      <w:r>
        <w:t>；</w:t>
      </w:r>
      <w:r>
        <w:rPr>
          <w:rFonts w:hint="eastAsia"/>
          <w:lang w:val="en-US" w:eastAsia="zh-CN"/>
        </w:rPr>
        <w:t>2.</w:t>
      </w:r>
      <w:r>
        <w:t>报名材料需制定目录和页码，</w:t>
      </w:r>
      <w:r>
        <w:rPr>
          <w:rFonts w:hint="eastAsia"/>
          <w:lang w:val="en-US" w:eastAsia="zh-CN"/>
        </w:rPr>
        <w:t>按</w:t>
      </w:r>
      <w:r>
        <w:rPr>
          <w:rFonts w:hint="eastAsia"/>
        </w:rPr>
        <w:t>本公告规定的</w:t>
      </w:r>
      <w:r>
        <w:rPr>
          <w:rFonts w:hint="eastAsia"/>
          <w:lang w:val="en-US" w:eastAsia="zh-CN"/>
        </w:rPr>
        <w:t>要求及</w:t>
      </w:r>
      <w:r>
        <w:rPr>
          <w:rFonts w:hint="eastAsia"/>
        </w:rPr>
        <w:t>条件</w:t>
      </w:r>
      <w:r>
        <w:rPr>
          <w:rFonts w:hint="eastAsia"/>
          <w:lang w:val="en-US" w:eastAsia="zh-CN"/>
        </w:rPr>
        <w:t>提供的</w:t>
      </w:r>
      <w:r>
        <w:rPr>
          <w:rFonts w:hint="eastAsia"/>
        </w:rPr>
        <w:t>相关证明材料应当作为报名材料附件，</w:t>
      </w:r>
      <w:r>
        <w:rPr>
          <w:rFonts w:hint="eastAsia"/>
          <w:lang w:val="en-US" w:eastAsia="zh-CN"/>
        </w:rPr>
        <w:t>依</w:t>
      </w:r>
      <w:r>
        <w:t>顺序</w:t>
      </w:r>
      <w:r>
        <w:rPr>
          <w:rFonts w:hint="eastAsia"/>
        </w:rPr>
        <w:t>以A4纸打印装订成册并密封</w:t>
      </w:r>
      <w:r>
        <w:t>（内附电子光盘）</w:t>
      </w:r>
      <w:r>
        <w:rPr>
          <w:rFonts w:hint="eastAsia"/>
        </w:rPr>
        <w:t>后通过现场或邮寄方式提交给临时管理人</w:t>
      </w:r>
      <w:r>
        <w:t>。</w:t>
      </w:r>
      <w:r>
        <w:rPr>
          <w:rFonts w:hint="eastAsia"/>
          <w:lang w:val="en-US" w:eastAsia="zh-CN"/>
        </w:rPr>
        <w:t>报名材料</w:t>
      </w:r>
      <w:r>
        <w:t>应提供一式三份，不足三份按不符合资格审查处理。</w:t>
      </w:r>
    </w:p>
    <w:p w14:paraId="1F068C65">
      <w:pPr>
        <w:pStyle w:val="12"/>
        <w:ind w:left="0" w:leftChars="0" w:firstLine="480" w:firstLineChars="200"/>
        <w:rPr>
          <w:rFonts w:hint="eastAsia" w:ascii="黑体" w:hAnsi="黑体" w:eastAsia="黑体" w:cs="黑体"/>
        </w:rPr>
      </w:pPr>
      <w:r>
        <w:rPr>
          <w:rFonts w:hint="eastAsia" w:ascii="黑体" w:hAnsi="黑体" w:eastAsia="黑体" w:cs="黑体"/>
          <w:lang w:val="en-US" w:eastAsia="zh-CN"/>
        </w:rPr>
        <w:t>五</w:t>
      </w:r>
      <w:r>
        <w:rPr>
          <w:rFonts w:hint="eastAsia" w:ascii="黑体" w:hAnsi="黑体" w:eastAsia="黑体" w:cs="黑体"/>
        </w:rPr>
        <w:t>、招募流程</w:t>
      </w:r>
    </w:p>
    <w:p w14:paraId="6E29371D">
      <w:pPr>
        <w:pStyle w:val="12"/>
        <w:ind w:left="0" w:leftChars="0" w:firstLine="480" w:firstLineChars="200"/>
      </w:pPr>
      <w:r>
        <w:t>（</w:t>
      </w:r>
      <w:r>
        <w:rPr>
          <w:rFonts w:hint="eastAsia"/>
          <w:lang w:val="en-US" w:eastAsia="zh-CN"/>
        </w:rPr>
        <w:t>一</w:t>
      </w:r>
      <w:r>
        <w:t>）意向</w:t>
      </w:r>
      <w:r>
        <w:rPr>
          <w:rFonts w:hint="eastAsia"/>
          <w:lang w:val="en-US" w:eastAsia="zh-CN"/>
        </w:rPr>
        <w:t>施工方</w:t>
      </w:r>
      <w:r>
        <w:t>应于20</w:t>
      </w:r>
      <w:r>
        <w:rPr>
          <w:rFonts w:hint="eastAsia"/>
          <w:lang w:val="en-US" w:eastAsia="zh-CN"/>
        </w:rPr>
        <w:t>26</w:t>
      </w:r>
      <w:r>
        <w:t>年</w:t>
      </w:r>
      <w:r>
        <w:rPr>
          <w:rFonts w:hint="eastAsia"/>
          <w:lang w:val="en-US" w:eastAsia="zh-CN"/>
        </w:rPr>
        <w:t>4</w:t>
      </w:r>
      <w:r>
        <w:t>月</w:t>
      </w:r>
      <w:r>
        <w:rPr>
          <w:rFonts w:hint="eastAsia"/>
          <w:lang w:val="en-US" w:eastAsia="zh-CN"/>
        </w:rPr>
        <w:t>7</w:t>
      </w:r>
      <w:bookmarkStart w:id="0" w:name="_GoBack"/>
      <w:bookmarkEnd w:id="0"/>
      <w:r>
        <w:t>日</w:t>
      </w:r>
      <w:r>
        <w:rPr>
          <w:rFonts w:hint="eastAsia"/>
          <w:lang w:val="en-US" w:eastAsia="zh-CN"/>
        </w:rPr>
        <w:t>17:00</w:t>
      </w:r>
      <w:r>
        <w:t>时之前向临时管理人</w:t>
      </w:r>
      <w:r>
        <w:rPr>
          <w:rFonts w:hint="eastAsia"/>
        </w:rPr>
        <w:t>通过现场或邮寄方式提交</w:t>
      </w:r>
      <w:r>
        <w:t>上述报名材料</w:t>
      </w:r>
      <w:r>
        <w:rPr>
          <w:rFonts w:hint="eastAsia"/>
        </w:rPr>
        <w:t>（</w:t>
      </w:r>
      <w:r>
        <w:rPr>
          <w:rFonts w:hint="eastAsia"/>
          <w:lang w:val="en-US" w:eastAsia="zh-CN"/>
        </w:rPr>
        <w:t>提交</w:t>
      </w:r>
      <w:r>
        <w:rPr>
          <w:rFonts w:hint="eastAsia"/>
        </w:rPr>
        <w:t>地点：贵州省</w:t>
      </w:r>
      <w:r>
        <w:rPr>
          <w:rFonts w:hint="eastAsia"/>
          <w:lang w:val="en-US" w:eastAsia="zh-CN"/>
        </w:rPr>
        <w:t>毕节市大方县归化街道“梧桐·凤凰城”销售</w:t>
      </w:r>
      <w:r>
        <w:rPr>
          <w:rFonts w:hint="eastAsia"/>
        </w:rPr>
        <w:t>中心临时管理人办公室。邮寄提交的，需提前告知临时管理人，并提供在截止日前将报名资料交邮的证</w:t>
      </w:r>
      <w:r>
        <w:rPr>
          <w:rFonts w:hint="eastAsia"/>
          <w:color w:val="auto"/>
        </w:rPr>
        <w:t>明材料）</w:t>
      </w:r>
      <w:r>
        <w:rPr>
          <w:color w:val="auto"/>
        </w:rPr>
        <w:t>，并向临时管理人指定的账户缴纳不低于</w:t>
      </w:r>
      <w:r>
        <w:rPr>
          <w:rFonts w:hint="eastAsia"/>
          <w:color w:val="auto"/>
          <w:lang w:val="en-US" w:eastAsia="zh-CN"/>
        </w:rPr>
        <w:t>50</w:t>
      </w:r>
      <w:r>
        <w:rPr>
          <w:color w:val="auto"/>
        </w:rPr>
        <w:t>万元的意向保证金（需提供支付凭证）；否</w:t>
      </w:r>
      <w:r>
        <w:t>则报名无效。</w:t>
      </w:r>
    </w:p>
    <w:p w14:paraId="3D8850C4">
      <w:pPr>
        <w:pStyle w:val="12"/>
        <w:ind w:left="0" w:leftChars="0" w:firstLine="480" w:firstLineChars="200"/>
        <w:rPr>
          <w:rFonts w:hint="eastAsia"/>
        </w:rPr>
      </w:pPr>
      <w:r>
        <w:t>（</w:t>
      </w:r>
      <w:r>
        <w:rPr>
          <w:rFonts w:hint="eastAsia"/>
          <w:lang w:val="en-US" w:eastAsia="zh-CN"/>
        </w:rPr>
        <w:t>二</w:t>
      </w:r>
      <w:r>
        <w:t>）</w:t>
      </w:r>
      <w:r>
        <w:rPr>
          <w:rFonts w:hint="eastAsia"/>
        </w:rPr>
        <w:t>有意向的单位可联系管理人预约进行现场踏勘，以便更准确编制施工方案。</w:t>
      </w:r>
    </w:p>
    <w:p w14:paraId="32F8A55B">
      <w:pPr>
        <w:pStyle w:val="12"/>
        <w:ind w:left="0" w:leftChars="0" w:firstLine="480" w:firstLineChars="200"/>
        <w:rPr>
          <w:rFonts w:hint="eastAsia"/>
        </w:rPr>
      </w:pPr>
      <w:r>
        <w:rPr>
          <w:rFonts w:hint="eastAsia"/>
          <w:lang w:eastAsia="zh-CN"/>
        </w:rPr>
        <w:t>（</w:t>
      </w:r>
      <w:r>
        <w:rPr>
          <w:rFonts w:hint="eastAsia"/>
          <w:lang w:val="en-US" w:eastAsia="zh-CN"/>
        </w:rPr>
        <w:t>三</w:t>
      </w:r>
      <w:r>
        <w:rPr>
          <w:rFonts w:hint="eastAsia"/>
          <w:lang w:eastAsia="zh-CN"/>
        </w:rPr>
        <w:t>）</w:t>
      </w:r>
      <w:r>
        <w:rPr>
          <w:rFonts w:hint="eastAsia"/>
        </w:rPr>
        <w:t>有意向的单位可联系管理人预约现场咨询本工程相关事项，以便更准确提出报价方案等。</w:t>
      </w:r>
    </w:p>
    <w:p w14:paraId="0FB02099">
      <w:pPr>
        <w:pStyle w:val="12"/>
        <w:ind w:left="0" w:leftChars="0" w:firstLine="480" w:firstLineChars="200"/>
        <w:rPr>
          <w:rFonts w:hint="eastAsia" w:ascii="黑体" w:hAnsi="黑体" w:eastAsia="黑体" w:cs="黑体"/>
          <w:color w:val="auto"/>
        </w:rPr>
      </w:pPr>
      <w:r>
        <w:rPr>
          <w:rFonts w:hint="eastAsia" w:ascii="黑体" w:hAnsi="黑体" w:eastAsia="黑体" w:cs="黑体"/>
          <w:color w:val="auto"/>
          <w:lang w:val="en-US" w:eastAsia="zh-CN"/>
        </w:rPr>
        <w:t>六</w:t>
      </w:r>
      <w:r>
        <w:rPr>
          <w:rFonts w:hint="eastAsia" w:ascii="黑体" w:hAnsi="黑体" w:eastAsia="黑体" w:cs="黑体"/>
          <w:color w:val="auto"/>
        </w:rPr>
        <w:t>、意向保证金的缴纳及退还</w:t>
      </w:r>
    </w:p>
    <w:p w14:paraId="217D7EE7">
      <w:pPr>
        <w:pStyle w:val="12"/>
        <w:ind w:left="0" w:leftChars="0" w:firstLine="480" w:firstLineChars="200"/>
        <w:rPr>
          <w:rFonts w:hint="eastAsia" w:eastAsia="宋体"/>
          <w:color w:val="auto"/>
          <w:highlight w:val="red"/>
          <w:lang w:eastAsia="zh-CN"/>
        </w:rPr>
      </w:pPr>
      <w:r>
        <w:rPr>
          <w:color w:val="auto"/>
        </w:rPr>
        <w:t>（一）意向保证金缴纳账户如下：</w:t>
      </w:r>
    </w:p>
    <w:p w14:paraId="64883E8D">
      <w:pPr>
        <w:pStyle w:val="12"/>
        <w:ind w:left="0" w:leftChars="0" w:firstLine="480" w:firstLineChars="200"/>
        <w:rPr>
          <w:rFonts w:hint="eastAsia"/>
          <w:color w:val="auto"/>
          <w:lang w:eastAsia="zh-CN"/>
        </w:rPr>
      </w:pPr>
      <w:r>
        <w:rPr>
          <w:color w:val="auto"/>
        </w:rPr>
        <w:t>户名：</w:t>
      </w:r>
      <w:r>
        <w:rPr>
          <w:rFonts w:hint="eastAsia"/>
          <w:color w:val="auto"/>
        </w:rPr>
        <w:t>毕节市七星关区住房保障服务中心</w:t>
      </w:r>
      <w:r>
        <w:rPr>
          <w:rFonts w:hint="eastAsia"/>
          <w:color w:val="auto"/>
          <w:lang w:eastAsia="zh-CN"/>
        </w:rPr>
        <w:t>；</w:t>
      </w:r>
    </w:p>
    <w:p w14:paraId="7B7310B3">
      <w:pPr>
        <w:pStyle w:val="12"/>
        <w:ind w:left="0" w:leftChars="0" w:firstLine="480" w:firstLineChars="200"/>
        <w:rPr>
          <w:rFonts w:hint="eastAsia"/>
          <w:color w:val="auto"/>
          <w:lang w:val="en-US" w:eastAsia="zh-CN"/>
        </w:rPr>
      </w:pPr>
      <w:r>
        <w:rPr>
          <w:color w:val="auto"/>
        </w:rPr>
        <w:t>账号：</w:t>
      </w:r>
      <w:r>
        <w:rPr>
          <w:rFonts w:hint="eastAsia"/>
          <w:color w:val="auto"/>
          <w:lang w:val="en-US" w:eastAsia="zh-CN"/>
        </w:rPr>
        <w:t>2406070138000001651；</w:t>
      </w:r>
    </w:p>
    <w:p w14:paraId="744CD545">
      <w:pPr>
        <w:pStyle w:val="12"/>
        <w:ind w:left="0" w:leftChars="0" w:firstLine="480" w:firstLineChars="200"/>
        <w:rPr>
          <w:rFonts w:hint="default" w:eastAsia="宋体"/>
          <w:color w:val="auto"/>
          <w:lang w:val="en-US" w:eastAsia="zh-CN"/>
        </w:rPr>
      </w:pPr>
      <w:r>
        <w:rPr>
          <w:color w:val="auto"/>
        </w:rPr>
        <w:t>开户行：</w:t>
      </w:r>
      <w:r>
        <w:rPr>
          <w:rFonts w:hint="eastAsia"/>
          <w:color w:val="auto"/>
          <w:lang w:val="en-US" w:eastAsia="zh-CN"/>
        </w:rPr>
        <w:t>中国工商银行股份有限公司毕节杜鹃支行</w:t>
      </w:r>
    </w:p>
    <w:p w14:paraId="3AC8DE43">
      <w:pPr>
        <w:pStyle w:val="12"/>
        <w:ind w:left="0" w:leftChars="0" w:firstLine="480" w:firstLineChars="200"/>
        <w:rPr>
          <w:color w:val="auto"/>
        </w:rPr>
      </w:pPr>
      <w:r>
        <w:rPr>
          <w:color w:val="auto"/>
        </w:rPr>
        <w:t>（二）意向保证金的缴纳</w:t>
      </w:r>
    </w:p>
    <w:p w14:paraId="2E59CF67">
      <w:pPr>
        <w:pStyle w:val="12"/>
        <w:ind w:left="0" w:leftChars="0" w:firstLine="480" w:firstLineChars="200"/>
        <w:rPr>
          <w:color w:val="auto"/>
        </w:rPr>
      </w:pPr>
      <w:r>
        <w:rPr>
          <w:color w:val="auto"/>
        </w:rPr>
        <w:t>意向保证金应汇入临时管理人指定的银行账户，未按规定缴纳保证金的，报名无效。</w:t>
      </w:r>
    </w:p>
    <w:p w14:paraId="00AD8CFA">
      <w:pPr>
        <w:pStyle w:val="12"/>
        <w:ind w:left="0" w:leftChars="0" w:firstLine="480" w:firstLineChars="200"/>
        <w:rPr>
          <w:color w:val="auto"/>
        </w:rPr>
      </w:pPr>
      <w:r>
        <w:rPr>
          <w:color w:val="auto"/>
        </w:rPr>
        <w:t>（三）意向保证金的退还</w:t>
      </w:r>
    </w:p>
    <w:p w14:paraId="0A52475A">
      <w:pPr>
        <w:pStyle w:val="12"/>
        <w:ind w:left="0" w:leftChars="0" w:firstLine="480" w:firstLineChars="200"/>
        <w:rPr>
          <w:rFonts w:hint="eastAsia"/>
          <w:color w:val="auto"/>
        </w:rPr>
      </w:pPr>
      <w:r>
        <w:rPr>
          <w:rFonts w:hint="eastAsia"/>
          <w:color w:val="auto"/>
          <w:lang w:val="en-US" w:eastAsia="zh-CN"/>
        </w:rPr>
        <w:t>1.</w:t>
      </w:r>
      <w:r>
        <w:rPr>
          <w:rFonts w:hint="eastAsia"/>
          <w:color w:val="auto"/>
        </w:rPr>
        <w:t>意向</w:t>
      </w:r>
      <w:r>
        <w:rPr>
          <w:rFonts w:hint="eastAsia"/>
          <w:color w:val="auto"/>
          <w:lang w:val="en-US" w:eastAsia="zh-CN"/>
        </w:rPr>
        <w:t>施工方</w:t>
      </w:r>
      <w:r>
        <w:rPr>
          <w:rFonts w:hint="eastAsia"/>
          <w:color w:val="auto"/>
        </w:rPr>
        <w:t>应于2026年</w:t>
      </w:r>
      <w:r>
        <w:rPr>
          <w:rFonts w:hint="eastAsia"/>
          <w:color w:val="auto"/>
          <w:lang w:val="en-US" w:eastAsia="zh-CN"/>
        </w:rPr>
        <w:t>4</w:t>
      </w:r>
      <w:r>
        <w:rPr>
          <w:rFonts w:hint="eastAsia"/>
          <w:color w:val="auto"/>
        </w:rPr>
        <w:t>月</w:t>
      </w:r>
      <w:r>
        <w:rPr>
          <w:rFonts w:hint="eastAsia"/>
          <w:color w:val="auto"/>
          <w:lang w:val="en-US" w:eastAsia="zh-CN"/>
        </w:rPr>
        <w:t>7</w:t>
      </w:r>
      <w:r>
        <w:rPr>
          <w:rFonts w:hint="eastAsia"/>
          <w:color w:val="auto"/>
        </w:rPr>
        <w:t>日</w:t>
      </w:r>
      <w:r>
        <w:rPr>
          <w:rFonts w:hint="eastAsia"/>
          <w:color w:val="auto"/>
          <w:lang w:val="en-US" w:eastAsia="zh-CN"/>
        </w:rPr>
        <w:t>17</w:t>
      </w:r>
      <w:r>
        <w:rPr>
          <w:rFonts w:hint="eastAsia"/>
          <w:color w:val="auto"/>
        </w:rPr>
        <w:t>时（邮寄的以邮戳时间为准）前向管理人递交书面的报名文件、签署《保密承诺函》及缴纳意向保证金</w:t>
      </w:r>
      <w:r>
        <w:rPr>
          <w:rFonts w:hint="eastAsia"/>
          <w:color w:val="auto"/>
          <w:lang w:val="en-US" w:eastAsia="zh-CN"/>
        </w:rPr>
        <w:t>500,000</w:t>
      </w:r>
      <w:r>
        <w:rPr>
          <w:rFonts w:hint="eastAsia"/>
          <w:color w:val="auto"/>
        </w:rPr>
        <w:t>.00元（大写：人民币</w:t>
      </w:r>
      <w:r>
        <w:rPr>
          <w:rFonts w:hint="eastAsia"/>
          <w:color w:val="auto"/>
          <w:lang w:val="en-US" w:eastAsia="zh-CN"/>
        </w:rPr>
        <w:t>伍拾</w:t>
      </w:r>
      <w:r>
        <w:rPr>
          <w:rFonts w:hint="eastAsia"/>
          <w:color w:val="auto"/>
        </w:rPr>
        <w:t>万元整）。若最终未被确定为施工方且无违反《保密承诺函》、无违反</w:t>
      </w:r>
      <w:r>
        <w:rPr>
          <w:rFonts w:hint="eastAsia"/>
          <w:color w:val="auto"/>
          <w:lang w:val="en-US" w:eastAsia="zh-CN"/>
        </w:rPr>
        <w:t>临时</w:t>
      </w:r>
      <w:r>
        <w:rPr>
          <w:rFonts w:hint="eastAsia"/>
          <w:color w:val="auto"/>
        </w:rPr>
        <w:t>管理人发布的招募公告文件、无违反意向方提交的报名文件等内容的，意向保证金将全额无息退还；</w:t>
      </w:r>
    </w:p>
    <w:p w14:paraId="268F7ABC">
      <w:pPr>
        <w:pStyle w:val="12"/>
        <w:ind w:left="0" w:leftChars="0" w:firstLine="480" w:firstLineChars="200"/>
        <w:rPr>
          <w:rFonts w:hint="eastAsia"/>
          <w:color w:val="auto"/>
        </w:rPr>
      </w:pPr>
      <w:r>
        <w:rPr>
          <w:rFonts w:hint="eastAsia"/>
          <w:color w:val="auto"/>
          <w:lang w:val="en-US" w:eastAsia="zh-CN"/>
        </w:rPr>
        <w:t>2.</w:t>
      </w:r>
      <w:r>
        <w:rPr>
          <w:rFonts w:hint="eastAsia"/>
          <w:color w:val="auto"/>
        </w:rPr>
        <w:t>若最终被确定为施工方，但意向方未能按照</w:t>
      </w:r>
      <w:r>
        <w:rPr>
          <w:rFonts w:hint="eastAsia"/>
          <w:color w:val="auto"/>
          <w:lang w:val="en-US" w:eastAsia="zh-CN"/>
        </w:rPr>
        <w:t>临时</w:t>
      </w:r>
      <w:r>
        <w:rPr>
          <w:rFonts w:hint="eastAsia"/>
          <w:color w:val="auto"/>
        </w:rPr>
        <w:t>管理人指定的时间签订施工协议或未能按照其签订的施工协议执行</w:t>
      </w:r>
      <w:r>
        <w:rPr>
          <w:rFonts w:hint="eastAsia"/>
          <w:color w:val="auto"/>
          <w:lang w:eastAsia="zh-CN"/>
        </w:rPr>
        <w:t>、</w:t>
      </w:r>
      <w:r>
        <w:rPr>
          <w:rFonts w:hint="eastAsia"/>
          <w:color w:val="auto"/>
        </w:rPr>
        <w:t>违反</w:t>
      </w:r>
      <w:r>
        <w:rPr>
          <w:rFonts w:hint="eastAsia"/>
          <w:color w:val="auto"/>
          <w:lang w:val="en-US" w:eastAsia="zh-CN"/>
        </w:rPr>
        <w:t>临时</w:t>
      </w:r>
      <w:r>
        <w:rPr>
          <w:rFonts w:hint="eastAsia"/>
          <w:color w:val="auto"/>
        </w:rPr>
        <w:t>管理人发布的招募公告文件</w:t>
      </w:r>
      <w:r>
        <w:rPr>
          <w:rFonts w:hint="eastAsia"/>
          <w:color w:val="auto"/>
          <w:lang w:val="en-US" w:eastAsia="zh-CN"/>
        </w:rPr>
        <w:t>内容</w:t>
      </w:r>
      <w:r>
        <w:rPr>
          <w:rFonts w:hint="eastAsia"/>
          <w:color w:val="auto"/>
          <w:lang w:eastAsia="zh-CN"/>
        </w:rPr>
        <w:t>、</w:t>
      </w:r>
      <w:r>
        <w:rPr>
          <w:rFonts w:hint="eastAsia"/>
          <w:color w:val="auto"/>
        </w:rPr>
        <w:t>违反意向方提交的报名文件等或有其他违法、违约行为的，</w:t>
      </w:r>
      <w:r>
        <w:rPr>
          <w:rFonts w:hint="eastAsia"/>
          <w:color w:val="auto"/>
          <w:lang w:val="en-US" w:eastAsia="zh-CN"/>
        </w:rPr>
        <w:t>临时</w:t>
      </w:r>
      <w:r>
        <w:rPr>
          <w:rFonts w:hint="eastAsia"/>
          <w:color w:val="auto"/>
        </w:rPr>
        <w:t>管理人有权没收意向保证金，不予退还。</w:t>
      </w:r>
    </w:p>
    <w:p w14:paraId="2913E225">
      <w:pPr>
        <w:pStyle w:val="12"/>
        <w:ind w:left="0" w:leftChars="0" w:firstLine="480" w:firstLineChars="200"/>
        <w:rPr>
          <w:rFonts w:hint="eastAsia"/>
          <w:color w:val="auto"/>
          <w:lang w:val="en-US" w:eastAsia="zh-CN"/>
        </w:rPr>
      </w:pPr>
      <w:r>
        <w:rPr>
          <w:rFonts w:hint="eastAsia"/>
          <w:color w:val="auto"/>
          <w:lang w:val="en-US" w:eastAsia="zh-CN"/>
        </w:rPr>
        <w:t>3.意向施工方经临时管理人审核确定为项目正式施工方，且不存在本条款前述所列违约、违规情形的，其已缴纳的意向保证金自动转为项目施工资金，纳入施工协议项下的工程款、履约保证金或双方约定的其他施工相关资金范畴，不再适用无息退还规则。</w:t>
      </w:r>
    </w:p>
    <w:p w14:paraId="0A54E982">
      <w:pPr>
        <w:pStyle w:val="12"/>
        <w:ind w:left="0" w:leftChars="0" w:firstLine="480" w:firstLineChars="200"/>
        <w:rPr>
          <w:rFonts w:hint="default" w:eastAsia="宋体"/>
          <w:color w:val="auto"/>
          <w:lang w:val="en-US" w:eastAsia="zh-CN"/>
        </w:rPr>
      </w:pPr>
      <w:r>
        <w:rPr>
          <w:rFonts w:hint="eastAsia"/>
          <w:color w:val="auto"/>
          <w:lang w:val="en-US" w:eastAsia="zh-CN"/>
        </w:rPr>
        <w:t>前述保证金转为施工资金后，对应的资金管理、抵扣、退还（如需）等事宜，按照双方签订的正式施工协议及项目相关约定执行；意向方对此无异议，且不得就该笔转款资金主张利息、额外补偿等权益。</w:t>
      </w:r>
    </w:p>
    <w:p w14:paraId="2AB0EDB5">
      <w:pPr>
        <w:pStyle w:val="12"/>
        <w:ind w:left="0" w:leftChars="0" w:firstLine="480" w:firstLineChars="200"/>
        <w:rPr>
          <w:rFonts w:hint="eastAsia" w:ascii="黑体" w:hAnsi="黑体" w:eastAsia="黑体" w:cs="黑体"/>
        </w:rPr>
      </w:pPr>
      <w:r>
        <w:rPr>
          <w:rFonts w:hint="eastAsia" w:ascii="黑体" w:hAnsi="黑体" w:eastAsia="黑体" w:cs="黑体"/>
          <w:lang w:val="en-US" w:eastAsia="zh-CN"/>
        </w:rPr>
        <w:t>七</w:t>
      </w:r>
      <w:r>
        <w:rPr>
          <w:rFonts w:hint="eastAsia" w:ascii="黑体" w:hAnsi="黑体" w:eastAsia="黑体" w:cs="黑体"/>
        </w:rPr>
        <w:t>、通讯联络和资料提交</w:t>
      </w:r>
    </w:p>
    <w:p w14:paraId="0E6A4EBC">
      <w:pPr>
        <w:pStyle w:val="12"/>
        <w:ind w:left="0" w:leftChars="0" w:firstLine="480" w:firstLineChars="200"/>
      </w:pPr>
      <w:r>
        <w:t>办公地址：</w:t>
      </w:r>
      <w:r>
        <w:rPr>
          <w:rFonts w:hint="eastAsia"/>
        </w:rPr>
        <w:t>贵州省毕节市大方县归化街道“梧桐·凤凰城”销售中心临时管理人办公室</w:t>
      </w:r>
      <w:r>
        <w:t>。</w:t>
      </w:r>
    </w:p>
    <w:p w14:paraId="75CD31B8">
      <w:pPr>
        <w:pStyle w:val="12"/>
        <w:ind w:left="0" w:leftChars="0" w:firstLine="480" w:firstLineChars="200"/>
        <w:rPr>
          <w:rFonts w:hint="eastAsia"/>
        </w:rPr>
      </w:pPr>
      <w:r>
        <w:t>收件地址：</w:t>
      </w:r>
      <w:r>
        <w:rPr>
          <w:rFonts w:hint="eastAsia"/>
        </w:rPr>
        <w:t>贵州省毕节市大方县归化街道“梧桐·凤凰城”销售中心临时管理人办公室</w:t>
      </w:r>
      <w:r>
        <w:t>。联系人：</w:t>
      </w:r>
      <w:r>
        <w:rPr>
          <w:rFonts w:hint="eastAsia"/>
          <w:lang w:val="en-US" w:eastAsia="zh-CN"/>
        </w:rPr>
        <w:t>倪康、何敏；</w:t>
      </w:r>
      <w:r>
        <w:t>联系电话：</w:t>
      </w:r>
      <w:r>
        <w:rPr>
          <w:rFonts w:hint="eastAsia"/>
          <w:lang w:val="en-US" w:eastAsia="zh-CN"/>
        </w:rPr>
        <w:t>17586272364、16685071047、18684104750</w:t>
      </w:r>
      <w:r>
        <w:rPr>
          <w:rFonts w:hint="eastAsia"/>
          <w:lang w:eastAsia="zh-CN"/>
        </w:rPr>
        <w:t>；</w:t>
      </w:r>
      <w:r>
        <w:t>联系邮箱：</w:t>
      </w:r>
      <w:r>
        <w:rPr>
          <w:rFonts w:hint="eastAsia"/>
        </w:rPr>
        <w:fldChar w:fldCharType="begin"/>
      </w:r>
      <w:r>
        <w:rPr>
          <w:rFonts w:hint="eastAsia"/>
        </w:rPr>
        <w:instrText xml:space="preserve"> HYPERLINK "mailto:wtfdcglr@163.com" </w:instrText>
      </w:r>
      <w:r>
        <w:rPr>
          <w:rFonts w:hint="eastAsia"/>
        </w:rPr>
        <w:fldChar w:fldCharType="separate"/>
      </w:r>
      <w:r>
        <w:rPr>
          <w:rStyle w:val="20"/>
          <w:rFonts w:hint="eastAsia"/>
        </w:rPr>
        <w:t>wtfdcglr@163.com</w:t>
      </w:r>
      <w:r>
        <w:rPr>
          <w:rFonts w:hint="eastAsia"/>
        </w:rPr>
        <w:fldChar w:fldCharType="end"/>
      </w:r>
    </w:p>
    <w:p w14:paraId="097E6558">
      <w:pPr>
        <w:pStyle w:val="12"/>
        <w:ind w:left="0" w:leftChars="0" w:firstLine="480" w:firstLineChars="200"/>
      </w:pPr>
      <w:r>
        <w:t>特此公告。</w:t>
      </w:r>
    </w:p>
    <w:p w14:paraId="1408DEE0">
      <w:pPr>
        <w:pStyle w:val="12"/>
        <w:ind w:left="0" w:leftChars="0" w:firstLine="480" w:firstLineChars="200"/>
        <w:jc w:val="right"/>
      </w:pPr>
      <w:r>
        <w:rPr>
          <w:rFonts w:hint="eastAsia"/>
        </w:rPr>
        <w:t>毕节市梧桐房地产开发有限公司</w:t>
      </w:r>
      <w:r>
        <w:t>临时管理人</w:t>
      </w:r>
    </w:p>
    <w:p w14:paraId="68368D89">
      <w:pPr>
        <w:pStyle w:val="12"/>
        <w:ind w:left="0" w:leftChars="0" w:firstLine="480" w:firstLineChars="200"/>
        <w:jc w:val="right"/>
      </w:pPr>
      <w:r>
        <w:t>二〇二</w:t>
      </w:r>
      <w:r>
        <w:rPr>
          <w:rFonts w:hint="eastAsia"/>
          <w:lang w:val="en-US" w:eastAsia="zh-CN"/>
        </w:rPr>
        <w:t>六</w:t>
      </w:r>
      <w:r>
        <w:t>年</w:t>
      </w:r>
      <w:r>
        <w:rPr>
          <w:rFonts w:hint="eastAsia"/>
          <w:lang w:val="en-US" w:eastAsia="zh-CN"/>
        </w:rPr>
        <w:t>三</w:t>
      </w:r>
      <w:r>
        <w:t>月</w:t>
      </w:r>
      <w:r>
        <w:rPr>
          <w:rFonts w:hint="eastAsia"/>
          <w:lang w:val="en-US" w:eastAsia="zh-CN"/>
        </w:rPr>
        <w:t>三十一</w:t>
      </w:r>
      <w:r>
        <w:t>日</w:t>
      </w:r>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AC4D1A3C-634D-4963-8CB3-BEB31E7525A8}"/>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楷体_GB2312">
    <w:panose1 w:val="02000000000000000000"/>
    <w:charset w:val="86"/>
    <w:family w:val="auto"/>
    <w:pitch w:val="default"/>
    <w:sig w:usb0="A00002BF" w:usb1="184F6CFA" w:usb2="00000012" w:usb3="00000000" w:csb0="00040001" w:csb1="00000000"/>
    <w:embedRegular r:id="rId2" w:fontKey="{58E48464-7177-4CAD-9344-3765DF84FE4B}"/>
  </w:font>
  <w:font w:name="WPSEMBED1">
    <w:panose1 w:val="02000000000000000000"/>
    <w:charset w:val="86"/>
    <w:family w:val="auto"/>
    <w:pitch w:val="default"/>
    <w:sig w:usb0="A00002BF" w:usb1="184F6CFA"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62579D">
    <w:pPr>
      <w:pStyle w:val="1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90BAD71">
                          <w:pPr>
                            <w:pStyle w:val="1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790BAD71">
                    <w:pPr>
                      <w:pStyle w:val="13"/>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F342E3A"/>
    <w:rsid w:val="00CD67D8"/>
    <w:rsid w:val="01D628BE"/>
    <w:rsid w:val="02F079B0"/>
    <w:rsid w:val="035166A0"/>
    <w:rsid w:val="040573FF"/>
    <w:rsid w:val="05C25634"/>
    <w:rsid w:val="0D8D4779"/>
    <w:rsid w:val="0DA47D15"/>
    <w:rsid w:val="106F460A"/>
    <w:rsid w:val="11A343E8"/>
    <w:rsid w:val="128A572B"/>
    <w:rsid w:val="13516249"/>
    <w:rsid w:val="13531FC1"/>
    <w:rsid w:val="13570030"/>
    <w:rsid w:val="15BA6327"/>
    <w:rsid w:val="1700420E"/>
    <w:rsid w:val="17264BFF"/>
    <w:rsid w:val="183D6D9C"/>
    <w:rsid w:val="18730A0F"/>
    <w:rsid w:val="1D5277E1"/>
    <w:rsid w:val="1D66009A"/>
    <w:rsid w:val="1F342E3A"/>
    <w:rsid w:val="208714FC"/>
    <w:rsid w:val="21672DA7"/>
    <w:rsid w:val="21FA0237"/>
    <w:rsid w:val="22396826"/>
    <w:rsid w:val="22AA6B5C"/>
    <w:rsid w:val="23040BE2"/>
    <w:rsid w:val="241C01AD"/>
    <w:rsid w:val="246F652F"/>
    <w:rsid w:val="248C5333"/>
    <w:rsid w:val="25BC57A4"/>
    <w:rsid w:val="26D44D6F"/>
    <w:rsid w:val="28665E9B"/>
    <w:rsid w:val="29BD5F8E"/>
    <w:rsid w:val="2B163BA8"/>
    <w:rsid w:val="2BCF3741"/>
    <w:rsid w:val="2F13670D"/>
    <w:rsid w:val="2F68511C"/>
    <w:rsid w:val="30197C97"/>
    <w:rsid w:val="31E85B72"/>
    <w:rsid w:val="36201E77"/>
    <w:rsid w:val="37593959"/>
    <w:rsid w:val="380A05F1"/>
    <w:rsid w:val="395849F1"/>
    <w:rsid w:val="3BC136BC"/>
    <w:rsid w:val="3C2B4FD9"/>
    <w:rsid w:val="3C836BC3"/>
    <w:rsid w:val="3CAF79B9"/>
    <w:rsid w:val="3D023F8C"/>
    <w:rsid w:val="3D4520CB"/>
    <w:rsid w:val="3D4A148F"/>
    <w:rsid w:val="3F5E0748"/>
    <w:rsid w:val="4171348E"/>
    <w:rsid w:val="41A27AEC"/>
    <w:rsid w:val="41B96BE3"/>
    <w:rsid w:val="428B0580"/>
    <w:rsid w:val="436C03B1"/>
    <w:rsid w:val="43706CD2"/>
    <w:rsid w:val="454134CF"/>
    <w:rsid w:val="461E170B"/>
    <w:rsid w:val="46B33089"/>
    <w:rsid w:val="4729480B"/>
    <w:rsid w:val="472C640A"/>
    <w:rsid w:val="489839F7"/>
    <w:rsid w:val="4C8D3147"/>
    <w:rsid w:val="4D565C2E"/>
    <w:rsid w:val="4D64034B"/>
    <w:rsid w:val="4F005980"/>
    <w:rsid w:val="4F7F321A"/>
    <w:rsid w:val="4F94365E"/>
    <w:rsid w:val="4F9D5D96"/>
    <w:rsid w:val="52F31B8D"/>
    <w:rsid w:val="54616BFB"/>
    <w:rsid w:val="5525352F"/>
    <w:rsid w:val="57F81DBC"/>
    <w:rsid w:val="58856E82"/>
    <w:rsid w:val="5A0C5FF2"/>
    <w:rsid w:val="5A9304C2"/>
    <w:rsid w:val="5AE825BC"/>
    <w:rsid w:val="5BE07737"/>
    <w:rsid w:val="5C6D3286"/>
    <w:rsid w:val="5CE62B2B"/>
    <w:rsid w:val="5E3C6BDC"/>
    <w:rsid w:val="5E767EDE"/>
    <w:rsid w:val="612C0D28"/>
    <w:rsid w:val="64370110"/>
    <w:rsid w:val="64803865"/>
    <w:rsid w:val="64AA3487"/>
    <w:rsid w:val="65216040"/>
    <w:rsid w:val="65B306B7"/>
    <w:rsid w:val="67A94E81"/>
    <w:rsid w:val="689457EF"/>
    <w:rsid w:val="68CF78E1"/>
    <w:rsid w:val="6B07083C"/>
    <w:rsid w:val="6D354E17"/>
    <w:rsid w:val="6DA030D3"/>
    <w:rsid w:val="6DC02F24"/>
    <w:rsid w:val="6EB32A89"/>
    <w:rsid w:val="6F9B59F7"/>
    <w:rsid w:val="70A1528F"/>
    <w:rsid w:val="70B83ED2"/>
    <w:rsid w:val="72625837"/>
    <w:rsid w:val="76405288"/>
    <w:rsid w:val="779129D4"/>
    <w:rsid w:val="783B7D77"/>
    <w:rsid w:val="7A5213A8"/>
    <w:rsid w:val="7B7436ED"/>
    <w:rsid w:val="7CCE53F9"/>
    <w:rsid w:val="7D5A0C9F"/>
    <w:rsid w:val="7DB303AF"/>
    <w:rsid w:val="7DC75C09"/>
    <w:rsid w:val="7EB9193F"/>
    <w:rsid w:val="7F007624"/>
    <w:rsid w:val="7F030E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next w:val="1"/>
    <w:qFormat/>
    <w:uiPriority w:val="0"/>
    <w:pPr>
      <w:keepNext w:val="0"/>
      <w:keepLines w:val="0"/>
      <w:widowControl w:val="0"/>
      <w:spacing w:before="240" w:beforeLines="0" w:after="120" w:line="360" w:lineRule="auto"/>
      <w:jc w:val="left"/>
      <w:outlineLvl w:val="0"/>
    </w:pPr>
    <w:rPr>
      <w:rFonts w:ascii="宋体" w:hAnsi="宋体" w:eastAsia="宋体" w:cs="宋体"/>
      <w:b/>
      <w:bCs/>
      <w:kern w:val="44"/>
      <w:sz w:val="24"/>
      <w:szCs w:val="30"/>
    </w:rPr>
  </w:style>
  <w:style w:type="paragraph" w:styleId="3">
    <w:name w:val="heading 2"/>
    <w:next w:val="1"/>
    <w:semiHidden/>
    <w:unhideWhenUsed/>
    <w:qFormat/>
    <w:uiPriority w:val="0"/>
    <w:pPr>
      <w:keepNext w:val="0"/>
      <w:keepLines w:val="0"/>
      <w:widowControl w:val="0"/>
      <w:spacing w:beforeAutospacing="0" w:after="120" w:afterAutospacing="0" w:line="360" w:lineRule="auto"/>
      <w:jc w:val="left"/>
      <w:outlineLvl w:val="1"/>
    </w:pPr>
    <w:rPr>
      <w:rFonts w:ascii="Times New Roman" w:hAnsi="Times New Roman" w:eastAsia="宋体" w:cs="Times New Roman"/>
      <w:b/>
      <w:sz w:val="24"/>
    </w:rPr>
  </w:style>
  <w:style w:type="paragraph" w:styleId="4">
    <w:name w:val="heading 3"/>
    <w:next w:val="1"/>
    <w:semiHidden/>
    <w:unhideWhenUsed/>
    <w:qFormat/>
    <w:uiPriority w:val="0"/>
    <w:pPr>
      <w:keepNext w:val="0"/>
      <w:keepLines w:val="0"/>
      <w:widowControl w:val="0"/>
      <w:spacing w:beforeAutospacing="0" w:after="120" w:afterAutospacing="0" w:line="360" w:lineRule="auto"/>
      <w:jc w:val="left"/>
      <w:outlineLvl w:val="2"/>
    </w:pPr>
    <w:rPr>
      <w:rFonts w:ascii="Times New Roman" w:hAnsi="Times New Roman" w:eastAsia="宋体" w:cs="Times New Roman"/>
      <w:b/>
      <w:sz w:val="24"/>
    </w:rPr>
  </w:style>
  <w:style w:type="paragraph" w:styleId="5">
    <w:name w:val="heading 4"/>
    <w:next w:val="1"/>
    <w:semiHidden/>
    <w:unhideWhenUsed/>
    <w:qFormat/>
    <w:uiPriority w:val="0"/>
    <w:pPr>
      <w:keepNext w:val="0"/>
      <w:keepLines w:val="0"/>
      <w:widowControl w:val="0"/>
      <w:spacing w:beforeAutospacing="0" w:after="120" w:afterAutospacing="0" w:line="360" w:lineRule="auto"/>
      <w:outlineLvl w:val="3"/>
    </w:pPr>
    <w:rPr>
      <w:rFonts w:ascii="Times New Roman" w:hAnsi="Times New Roman" w:eastAsia="宋体" w:cs="Times New Roman"/>
      <w:sz w:val="24"/>
    </w:rPr>
  </w:style>
  <w:style w:type="paragraph" w:styleId="6">
    <w:name w:val="heading 5"/>
    <w:next w:val="1"/>
    <w:semiHidden/>
    <w:unhideWhenUsed/>
    <w:qFormat/>
    <w:uiPriority w:val="0"/>
    <w:pPr>
      <w:keepNext w:val="0"/>
      <w:keepLines w:val="0"/>
      <w:widowControl w:val="0"/>
      <w:spacing w:beforeLines="0" w:beforeAutospacing="0" w:after="120" w:afterLines="0" w:afterAutospacing="0" w:line="440" w:lineRule="exact"/>
      <w:jc w:val="left"/>
      <w:outlineLvl w:val="4"/>
    </w:pPr>
    <w:rPr>
      <w:rFonts w:ascii="Times New Roman" w:hAnsi="Times New Roman" w:eastAsia="宋体" w:cs="Times New Roman"/>
      <w:sz w:val="24"/>
    </w:rPr>
  </w:style>
  <w:style w:type="paragraph" w:styleId="7">
    <w:name w:val="heading 6"/>
    <w:next w:val="1"/>
    <w:semiHidden/>
    <w:unhideWhenUsed/>
    <w:qFormat/>
    <w:uiPriority w:val="0"/>
    <w:pPr>
      <w:keepNext w:val="0"/>
      <w:keepLines w:val="0"/>
      <w:widowControl w:val="0"/>
      <w:spacing w:beforeLines="0" w:beforeAutospacing="0" w:after="120" w:afterLines="0" w:afterAutospacing="0" w:line="360" w:lineRule="auto"/>
      <w:jc w:val="left"/>
      <w:outlineLvl w:val="5"/>
    </w:pPr>
    <w:rPr>
      <w:rFonts w:ascii="Times New Roman" w:hAnsi="Times New Roman" w:eastAsia="宋体" w:cs="Times New Roman"/>
      <w:sz w:val="24"/>
    </w:rPr>
  </w:style>
  <w:style w:type="paragraph" w:styleId="8">
    <w:name w:val="heading 7"/>
    <w:next w:val="1"/>
    <w:semiHidden/>
    <w:unhideWhenUsed/>
    <w:qFormat/>
    <w:uiPriority w:val="0"/>
    <w:pPr>
      <w:keepNext w:val="0"/>
      <w:keepLines w:val="0"/>
      <w:widowControl w:val="0"/>
      <w:spacing w:beforeLines="0" w:beforeAutospacing="0" w:after="120" w:afterLines="0" w:afterAutospacing="0" w:line="360" w:lineRule="auto"/>
      <w:jc w:val="left"/>
      <w:outlineLvl w:val="6"/>
    </w:pPr>
    <w:rPr>
      <w:rFonts w:ascii="Times New Roman" w:hAnsi="Times New Roman" w:eastAsia="宋体" w:cs="Times New Roman"/>
      <w:sz w:val="24"/>
    </w:rPr>
  </w:style>
  <w:style w:type="paragraph" w:styleId="9">
    <w:name w:val="heading 8"/>
    <w:next w:val="1"/>
    <w:semiHidden/>
    <w:unhideWhenUsed/>
    <w:qFormat/>
    <w:uiPriority w:val="0"/>
    <w:pPr>
      <w:keepNext w:val="0"/>
      <w:keepLines w:val="0"/>
      <w:widowControl w:val="0"/>
      <w:spacing w:beforeLines="0" w:beforeAutospacing="0" w:after="120" w:afterLines="0" w:afterAutospacing="0" w:line="360" w:lineRule="auto"/>
      <w:jc w:val="left"/>
      <w:outlineLvl w:val="7"/>
    </w:pPr>
    <w:rPr>
      <w:rFonts w:ascii="Times New Roman" w:hAnsi="Times New Roman" w:eastAsia="宋体" w:cs="Times New Roman"/>
      <w:sz w:val="24"/>
    </w:rPr>
  </w:style>
  <w:style w:type="paragraph" w:styleId="10">
    <w:name w:val="heading 9"/>
    <w:next w:val="1"/>
    <w:semiHidden/>
    <w:unhideWhenUsed/>
    <w:qFormat/>
    <w:uiPriority w:val="0"/>
    <w:pPr>
      <w:keepNext w:val="0"/>
      <w:keepLines w:val="0"/>
      <w:widowControl w:val="0"/>
      <w:spacing w:beforeLines="0" w:beforeAutospacing="0" w:after="120" w:afterLines="0" w:afterAutospacing="0" w:line="360" w:lineRule="auto"/>
      <w:jc w:val="left"/>
      <w:outlineLvl w:val="8"/>
    </w:pPr>
    <w:rPr>
      <w:rFonts w:ascii="Times New Roman" w:hAnsi="Times New Roman" w:eastAsia="宋体" w:cs="Times New Roman"/>
      <w:sz w:val="24"/>
    </w:rPr>
  </w:style>
  <w:style w:type="character" w:default="1" w:styleId="19">
    <w:name w:val="Default Paragraph Font"/>
    <w:semiHidden/>
    <w:qFormat/>
    <w:uiPriority w:val="0"/>
  </w:style>
  <w:style w:type="table" w:default="1" w:styleId="17">
    <w:name w:val="Normal Table"/>
    <w:semiHidden/>
    <w:qFormat/>
    <w:uiPriority w:val="0"/>
    <w:tblPr>
      <w:tblCellMar>
        <w:top w:w="0" w:type="dxa"/>
        <w:left w:w="108" w:type="dxa"/>
        <w:bottom w:w="0" w:type="dxa"/>
        <w:right w:w="108" w:type="dxa"/>
      </w:tblCellMar>
    </w:tblPr>
  </w:style>
  <w:style w:type="paragraph" w:styleId="11">
    <w:name w:val="annotation text"/>
    <w:basedOn w:val="1"/>
    <w:qFormat/>
    <w:uiPriority w:val="0"/>
    <w:pPr>
      <w:jc w:val="left"/>
    </w:pPr>
  </w:style>
  <w:style w:type="paragraph" w:styleId="12">
    <w:name w:val="Body Text"/>
    <w:qFormat/>
    <w:uiPriority w:val="0"/>
    <w:pPr>
      <w:widowControl w:val="0"/>
      <w:spacing w:after="120" w:afterAutospacing="0" w:line="360" w:lineRule="auto"/>
      <w:ind w:firstLine="420" w:firstLineChars="200"/>
    </w:pPr>
    <w:rPr>
      <w:rFonts w:ascii="Times New Roman" w:hAnsi="Times New Roman" w:eastAsia="宋体" w:cs="Times New Roman"/>
      <w:sz w:val="24"/>
    </w:rPr>
  </w:style>
  <w:style w:type="paragraph" w:styleId="13">
    <w:name w:val="footer"/>
    <w:basedOn w:val="1"/>
    <w:qFormat/>
    <w:uiPriority w:val="0"/>
    <w:pPr>
      <w:tabs>
        <w:tab w:val="center" w:pos="4153"/>
        <w:tab w:val="right" w:pos="8306"/>
      </w:tabs>
      <w:snapToGrid w:val="0"/>
      <w:jc w:val="left"/>
    </w:pPr>
    <w:rPr>
      <w:sz w:val="18"/>
    </w:rPr>
  </w:style>
  <w:style w:type="paragraph" w:styleId="1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5">
    <w:name w:val="Subtitle"/>
    <w:qFormat/>
    <w:uiPriority w:val="0"/>
    <w:pPr>
      <w:widowControl w:val="0"/>
      <w:spacing w:beforeLines="0" w:beforeAutospacing="0" w:after="240" w:afterLines="0" w:afterAutospacing="0" w:line="240" w:lineRule="auto"/>
      <w:jc w:val="center"/>
      <w:outlineLvl w:val="9"/>
    </w:pPr>
    <w:rPr>
      <w:rFonts w:ascii="Times New Roman" w:hAnsi="Times New Roman" w:eastAsia="宋体" w:cs="Times New Roman"/>
      <w:kern w:val="28"/>
      <w:sz w:val="21"/>
    </w:rPr>
  </w:style>
  <w:style w:type="paragraph" w:styleId="16">
    <w:name w:val="Title"/>
    <w:qFormat/>
    <w:uiPriority w:val="0"/>
    <w:pPr>
      <w:spacing w:before="240" w:beforeAutospacing="0" w:after="240" w:afterAutospacing="0" w:line="240" w:lineRule="auto"/>
      <w:jc w:val="center"/>
      <w:outlineLvl w:val="9"/>
    </w:pPr>
    <w:rPr>
      <w:rFonts w:ascii="Times New Roman" w:hAnsi="Times New Roman" w:eastAsia="宋体" w:cs="Times New Roman"/>
      <w:b/>
      <w:sz w:val="32"/>
    </w:rPr>
  </w:style>
  <w:style w:type="table" w:styleId="18">
    <w:name w:val="Table Grid"/>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0">
    <w:name w:val="Hyperlink"/>
    <w:basedOn w:val="19"/>
    <w:qFormat/>
    <w:uiPriority w:val="0"/>
    <w:rPr>
      <w:color w:val="0000FF"/>
      <w:u w:val="singl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contractReview xmlns="http://schemas.wps.cn/vas-ai-hub/contract-review">
  <reviewItems>
    <reviewItem>
      <errorID>2e78fe47-efa5-40c3-8bba-10c110102275</errorID>
      <errorWord>开</errorWord>
      <group>L1_Word</group>
      <groupName>字词问题</groupName>
      <ability>L2_Typo</ability>
      <abilityName>字词错误</abilityName>
      <candidateList>
        <item>开发</item>
      </candidateList>
      <explain>〈动〉支付；分发：～车钱｜～喜钱。</explain>
      <paraID>36B931BC</paraID>
      <start>5</start>
      <end>6</end>
      <status>unmodified</status>
      <modifiedWord/>
      <trackRevisions>false</trackRevisions>
    </reviewItem>
    <reviewItem>
      <errorID>d3ed4204-d85d-48f6-b518-b8cff325515f</errorID>
      <errorWord>万</errorWord>
      <group>L1_Word</group>
      <groupName>字词问题</groupName>
      <ability>L2_Typo</ability>
      <abilityName>字词错误</abilityName>
      <candidateList>
        <item>万元</item>
      </candidateList>
      <explain/>
      <paraID>5C3EFBE9</paraID>
      <start>19</start>
      <end>21</end>
      <status>modified</status>
      <modifiedWord>万元</modifiedWord>
      <trackRevisions>false</trackRevisions>
    </reviewItem>
    <reviewItem>
      <errorID>349c45ee-728e-466b-bb52-6034ffbd84bc</errorID>
      <errorWord>式</errorWord>
      <group>L1_Word</group>
      <groupName>字词问题</groupName>
      <ability>L2_Typo</ability>
      <abilityName>字词错误</abilityName>
      <candidateList>
        <item>式为</item>
      </candidateList>
      <explain/>
      <paraID>1C5777B6</paraID>
      <start>6</start>
      <end>8</end>
      <status>modified</status>
      <modifiedWord>式为</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6003beb-7a02-4a80-98ec-fadd1d7148e4}">
  <ds:schemaRefs/>
</ds:datastoreItem>
</file>

<file path=docProps/app.xml><?xml version="1.0" encoding="utf-8"?>
<Properties xmlns="http://schemas.openxmlformats.org/officeDocument/2006/extended-properties" xmlns:vt="http://schemas.openxmlformats.org/officeDocument/2006/docPropsVTypes">
  <Template>Normal.dotm</Template>
  <Pages>5</Pages>
  <Words>2815</Words>
  <Characters>3103</Characters>
  <Lines>0</Lines>
  <Paragraphs>0</Paragraphs>
  <TotalTime>13</TotalTime>
  <ScaleCrop>false</ScaleCrop>
  <LinksUpToDate>false</LinksUpToDate>
  <CharactersWithSpaces>3103</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2026-01-07T03:49:00Z</dcterms:created>
  <dc:creator>mR.Zeng</dc:creator>
  <cp:lastModifiedBy>法客</cp:lastModifiedBy>
  <dcterms:modified xsi:type="dcterms:W3CDTF">2026-03-31T07:19:22Z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DFC45DA27ACE433BA618738BD9AAE7EA_13</vt:lpwstr>
  </property>
  <property fmtid="{D5CDD505-2E9C-101B-9397-08002B2CF9AE}" pid="4" name="KSOTemplateDocerSaveRecord">
    <vt:lpwstr>eyJoZGlkIjoiZmQ3MjBjYTg1MDlkOWI5OGZhMTNmOTAxNTAyMDc0MmIiLCJ1c2VySWQiOiIzMDczMzQ2MjMifQ==</vt:lpwstr>
  </property>
</Properties>
</file>