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894DA5D">
      <w:pPr>
        <w:spacing w:line="360" w:lineRule="auto"/>
        <w:jc w:val="center"/>
        <w:rPr>
          <w:rFonts w:eastAsia="黑体"/>
          <w:b/>
          <w:bCs/>
          <w:color w:val="000000"/>
          <w:kern w:val="0"/>
          <w:sz w:val="30"/>
          <w:szCs w:val="30"/>
        </w:rPr>
      </w:pPr>
      <w:r>
        <w:rPr>
          <w:rFonts w:hint="eastAsia" w:eastAsia="黑体"/>
          <w:b/>
          <w:bCs/>
          <w:color w:val="000000"/>
          <w:kern w:val="0"/>
          <w:sz w:val="30"/>
          <w:szCs w:val="30"/>
          <w:lang w:eastAsia="zh-CN"/>
        </w:rPr>
        <w:t>海口中影环银影业管理有限公司</w:t>
      </w:r>
      <w:r>
        <w:rPr>
          <w:rFonts w:hint="eastAsia" w:eastAsia="黑体"/>
          <w:b/>
          <w:bCs/>
          <w:color w:val="000000"/>
          <w:kern w:val="0"/>
          <w:sz w:val="30"/>
          <w:szCs w:val="30"/>
        </w:rPr>
        <w:t>破产清算</w:t>
      </w:r>
    </w:p>
    <w:p w14:paraId="3B0B0AE2">
      <w:pPr>
        <w:ind w:left="-283" w:leftChars="-135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债权申报登记表</w:t>
      </w:r>
    </w:p>
    <w:p w14:paraId="685AA222">
      <w:pPr>
        <w:ind w:left="-283" w:leftChars="-135"/>
        <w:jc w:val="right"/>
        <w:rPr>
          <w:rFonts w:eastAsia="黑体"/>
          <w:b/>
          <w:sz w:val="32"/>
          <w:szCs w:val="32"/>
        </w:rPr>
      </w:pPr>
      <w:r>
        <w:rPr>
          <w:rFonts w:hint="eastAsia"/>
          <w:szCs w:val="21"/>
        </w:rPr>
        <w:t xml:space="preserve">第（ ）笔                                                                          </w:t>
      </w:r>
    </w:p>
    <w:tbl>
      <w:tblPr>
        <w:tblStyle w:val="8"/>
        <w:tblW w:w="9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1106"/>
        <w:gridCol w:w="1587"/>
        <w:gridCol w:w="548"/>
        <w:gridCol w:w="1983"/>
        <w:gridCol w:w="2577"/>
      </w:tblGrid>
      <w:tr w14:paraId="7ADE8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2039" w:type="dxa"/>
            <w:vAlign w:val="center"/>
          </w:tcPr>
          <w:p w14:paraId="24A40CB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债权人名称/</w:t>
            </w:r>
          </w:p>
          <w:p w14:paraId="77156B94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姓名</w:t>
            </w:r>
          </w:p>
        </w:tc>
        <w:tc>
          <w:tcPr>
            <w:tcW w:w="3241" w:type="dxa"/>
            <w:gridSpan w:val="3"/>
            <w:vAlign w:val="center"/>
          </w:tcPr>
          <w:p w14:paraId="439675CD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3" w:type="dxa"/>
            <w:vAlign w:val="center"/>
          </w:tcPr>
          <w:p w14:paraId="5459CB2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统一社会信用代码/身份证号</w:t>
            </w:r>
          </w:p>
        </w:tc>
        <w:tc>
          <w:tcPr>
            <w:tcW w:w="2577" w:type="dxa"/>
            <w:vAlign w:val="center"/>
          </w:tcPr>
          <w:p w14:paraId="4D609BE4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4683F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2039" w:type="dxa"/>
            <w:vAlign w:val="center"/>
          </w:tcPr>
          <w:p w14:paraId="0882BA9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法定代表人/</w:t>
            </w:r>
          </w:p>
          <w:p w14:paraId="027E24B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负责人</w:t>
            </w:r>
          </w:p>
        </w:tc>
        <w:tc>
          <w:tcPr>
            <w:tcW w:w="3241" w:type="dxa"/>
            <w:gridSpan w:val="3"/>
            <w:vAlign w:val="center"/>
          </w:tcPr>
          <w:p w14:paraId="3A0FEF1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3" w:type="dxa"/>
            <w:vAlign w:val="center"/>
          </w:tcPr>
          <w:p w14:paraId="7530EFB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联系方式</w:t>
            </w:r>
          </w:p>
        </w:tc>
        <w:tc>
          <w:tcPr>
            <w:tcW w:w="2577" w:type="dxa"/>
            <w:vAlign w:val="center"/>
          </w:tcPr>
          <w:p w14:paraId="08D13DA5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2A17D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2039" w:type="dxa"/>
            <w:vAlign w:val="center"/>
          </w:tcPr>
          <w:p w14:paraId="5F99303D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委托代理人</w:t>
            </w:r>
          </w:p>
        </w:tc>
        <w:tc>
          <w:tcPr>
            <w:tcW w:w="3241" w:type="dxa"/>
            <w:gridSpan w:val="3"/>
            <w:vAlign w:val="center"/>
          </w:tcPr>
          <w:p w14:paraId="108A2F5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3" w:type="dxa"/>
            <w:vAlign w:val="center"/>
          </w:tcPr>
          <w:p w14:paraId="6B2AB78E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联系方式</w:t>
            </w:r>
          </w:p>
        </w:tc>
        <w:tc>
          <w:tcPr>
            <w:tcW w:w="2577" w:type="dxa"/>
            <w:vAlign w:val="center"/>
          </w:tcPr>
          <w:p w14:paraId="1A453297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08CE6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vAlign w:val="center"/>
          </w:tcPr>
          <w:p w14:paraId="7351E5F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电子邮箱</w:t>
            </w:r>
            <w:r>
              <w:rPr>
                <w:rFonts w:hint="eastAsia" w:eastAsia="楷体_GB2312"/>
                <w:sz w:val="24"/>
              </w:rPr>
              <w:t>/微信号</w:t>
            </w:r>
          </w:p>
        </w:tc>
        <w:tc>
          <w:tcPr>
            <w:tcW w:w="7801" w:type="dxa"/>
            <w:gridSpan w:val="5"/>
            <w:vAlign w:val="center"/>
          </w:tcPr>
          <w:p w14:paraId="0920A092"/>
        </w:tc>
      </w:tr>
      <w:tr w14:paraId="765A5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tcBorders>
              <w:bottom w:val="single" w:color="auto" w:sz="4" w:space="0"/>
            </w:tcBorders>
            <w:vAlign w:val="center"/>
          </w:tcPr>
          <w:p w14:paraId="173E5FD5">
            <w:pPr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债权发生时间</w:t>
            </w:r>
          </w:p>
        </w:tc>
        <w:tc>
          <w:tcPr>
            <w:tcW w:w="7801" w:type="dxa"/>
            <w:gridSpan w:val="5"/>
            <w:tcBorders>
              <w:bottom w:val="single" w:color="auto" w:sz="4" w:space="0"/>
            </w:tcBorders>
            <w:vAlign w:val="center"/>
          </w:tcPr>
          <w:p w14:paraId="2BFAA79F">
            <w:pPr>
              <w:jc w:val="left"/>
              <w:rPr>
                <w:rFonts w:eastAsia="楷体_GB2312"/>
                <w:sz w:val="24"/>
              </w:rPr>
            </w:pPr>
          </w:p>
        </w:tc>
      </w:tr>
      <w:tr w14:paraId="44D8D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039" w:type="dxa"/>
            <w:tcBorders>
              <w:bottom w:val="single" w:color="auto" w:sz="4" w:space="0"/>
            </w:tcBorders>
            <w:vAlign w:val="center"/>
          </w:tcPr>
          <w:p w14:paraId="18F01C2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债务人性质</w:t>
            </w:r>
          </w:p>
        </w:tc>
        <w:tc>
          <w:tcPr>
            <w:tcW w:w="3241" w:type="dxa"/>
            <w:gridSpan w:val="3"/>
            <w:tcBorders>
              <w:bottom w:val="single" w:color="auto" w:sz="4" w:space="0"/>
            </w:tcBorders>
            <w:vAlign w:val="center"/>
          </w:tcPr>
          <w:p w14:paraId="153CCACA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sym w:font="Wingdings 2" w:char="00A3"/>
            </w:r>
            <w:r>
              <w:rPr>
                <w:rFonts w:eastAsia="楷体_GB2312"/>
                <w:sz w:val="24"/>
              </w:rPr>
              <w:t xml:space="preserve">主债务人 </w:t>
            </w:r>
          </w:p>
          <w:p w14:paraId="51EBD36F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sym w:font="Wingdings 2" w:char="00A3"/>
            </w:r>
            <w:r>
              <w:rPr>
                <w:rFonts w:eastAsia="楷体_GB2312"/>
                <w:sz w:val="24"/>
              </w:rPr>
              <w:t xml:space="preserve">保证人                        </w:t>
            </w:r>
          </w:p>
        </w:tc>
        <w:tc>
          <w:tcPr>
            <w:tcW w:w="4560" w:type="dxa"/>
            <w:gridSpan w:val="2"/>
            <w:tcBorders>
              <w:bottom w:val="single" w:color="auto" w:sz="4" w:space="0"/>
            </w:tcBorders>
            <w:vAlign w:val="center"/>
          </w:tcPr>
          <w:p w14:paraId="6A47E7BA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主债务人名称</w:t>
            </w:r>
            <w:r>
              <w:rPr>
                <w:rFonts w:hint="eastAsia" w:eastAsia="楷体_GB2312"/>
                <w:sz w:val="24"/>
              </w:rPr>
              <w:t>：</w:t>
            </w:r>
          </w:p>
        </w:tc>
      </w:tr>
      <w:tr w14:paraId="2F22F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39" w:type="dxa"/>
            <w:vMerge w:val="restart"/>
            <w:tcBorders>
              <w:right w:val="single" w:color="auto" w:sz="4" w:space="0"/>
            </w:tcBorders>
            <w:vAlign w:val="center"/>
          </w:tcPr>
          <w:p w14:paraId="0F53669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申报债权金额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5D99172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总金额</w:t>
            </w:r>
            <w:r>
              <w:rPr>
                <w:rFonts w:hint="eastAsia" w:eastAsia="楷体_GB2312"/>
                <w:sz w:val="24"/>
              </w:rPr>
              <w:t xml:space="preserve">： </w:t>
            </w:r>
            <w:r>
              <w:rPr>
                <w:rFonts w:eastAsia="楷体_GB2312"/>
                <w:sz w:val="24"/>
              </w:rPr>
              <w:t xml:space="preserve">          </w:t>
            </w:r>
          </w:p>
        </w:tc>
        <w:tc>
          <w:tcPr>
            <w:tcW w:w="6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D054DE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                                      </w:t>
            </w:r>
            <w:r>
              <w:rPr>
                <w:rFonts w:eastAsia="楷体_GB2312"/>
                <w:sz w:val="24"/>
              </w:rPr>
              <w:t>（</w:t>
            </w:r>
            <w:r>
              <w:rPr>
                <w:rFonts w:hint="eastAsia" w:eastAsia="楷体_GB2312"/>
                <w:sz w:val="24"/>
              </w:rPr>
              <w:t>人民币）</w:t>
            </w:r>
          </w:p>
        </w:tc>
      </w:tr>
      <w:tr w14:paraId="01B53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039" w:type="dxa"/>
            <w:vMerge w:val="continue"/>
            <w:vAlign w:val="center"/>
          </w:tcPr>
          <w:p w14:paraId="13916C63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801" w:type="dxa"/>
            <w:gridSpan w:val="5"/>
            <w:tcBorders>
              <w:top w:val="single" w:color="auto" w:sz="4" w:space="0"/>
            </w:tcBorders>
            <w:vAlign w:val="center"/>
          </w:tcPr>
          <w:p w14:paraId="127BEFEA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本金：    </w:t>
            </w:r>
            <w:r>
              <w:rPr>
                <w:rFonts w:hint="eastAsia" w:eastAsia="楷体_GB2312"/>
                <w:sz w:val="24"/>
              </w:rPr>
              <w:t xml:space="preserve">                                            （人民币）</w:t>
            </w:r>
            <w:r>
              <w:rPr>
                <w:rFonts w:eastAsia="楷体_GB2312"/>
                <w:sz w:val="24"/>
              </w:rPr>
              <w:t xml:space="preserve">                                          </w:t>
            </w:r>
          </w:p>
        </w:tc>
      </w:tr>
      <w:tr w14:paraId="6A24D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039" w:type="dxa"/>
            <w:vMerge w:val="continue"/>
            <w:vAlign w:val="center"/>
          </w:tcPr>
          <w:p w14:paraId="31ADDFFD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801" w:type="dxa"/>
            <w:gridSpan w:val="5"/>
            <w:vAlign w:val="center"/>
          </w:tcPr>
          <w:p w14:paraId="209916FA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利息：                                                  （</w:t>
            </w:r>
            <w:r>
              <w:rPr>
                <w:rFonts w:hint="eastAsia" w:eastAsia="楷体_GB2312"/>
                <w:sz w:val="24"/>
              </w:rPr>
              <w:t>人民币</w:t>
            </w:r>
            <w:r>
              <w:rPr>
                <w:rFonts w:eastAsia="楷体_GB2312"/>
                <w:sz w:val="24"/>
              </w:rPr>
              <w:t>）</w:t>
            </w:r>
          </w:p>
        </w:tc>
      </w:tr>
      <w:tr w14:paraId="2CCC0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039" w:type="dxa"/>
            <w:vMerge w:val="continue"/>
            <w:vAlign w:val="center"/>
          </w:tcPr>
          <w:p w14:paraId="424A500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801" w:type="dxa"/>
            <w:gridSpan w:val="5"/>
            <w:vAlign w:val="center"/>
          </w:tcPr>
          <w:p w14:paraId="7EC385C2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其他：                                                  （</w:t>
            </w:r>
            <w:r>
              <w:rPr>
                <w:rFonts w:hint="eastAsia" w:eastAsia="楷体_GB2312"/>
                <w:sz w:val="24"/>
              </w:rPr>
              <w:t>人民币</w:t>
            </w:r>
            <w:r>
              <w:rPr>
                <w:rFonts w:eastAsia="楷体_GB2312"/>
                <w:sz w:val="24"/>
              </w:rPr>
              <w:t>）</w:t>
            </w:r>
          </w:p>
        </w:tc>
      </w:tr>
      <w:tr w14:paraId="5214C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vMerge w:val="restart"/>
            <w:vAlign w:val="center"/>
          </w:tcPr>
          <w:p w14:paraId="22DC18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有无担保（请勾选，下同）</w:t>
            </w:r>
          </w:p>
        </w:tc>
        <w:tc>
          <w:tcPr>
            <w:tcW w:w="1106" w:type="dxa"/>
            <w:vMerge w:val="restart"/>
            <w:vAlign w:val="center"/>
          </w:tcPr>
          <w:p w14:paraId="674D1D8D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sym w:font="Wingdings 2" w:char="00A3"/>
            </w:r>
            <w:r>
              <w:rPr>
                <w:rFonts w:eastAsia="楷体_GB2312"/>
                <w:sz w:val="24"/>
              </w:rPr>
              <w:t>无</w:t>
            </w:r>
          </w:p>
          <w:p w14:paraId="0865208A">
            <w:pPr>
              <w:jc w:val="center"/>
              <w:rPr>
                <w:rFonts w:eastAsia="楷体_GB2312"/>
                <w:sz w:val="24"/>
              </w:rPr>
            </w:pPr>
          </w:p>
          <w:p w14:paraId="205F49D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sym w:font="Wingdings 2" w:char="00A3"/>
            </w:r>
            <w:r>
              <w:rPr>
                <w:rFonts w:eastAsia="楷体_GB2312"/>
                <w:sz w:val="24"/>
              </w:rPr>
              <w:t>有</w:t>
            </w:r>
          </w:p>
        </w:tc>
        <w:tc>
          <w:tcPr>
            <w:tcW w:w="1587" w:type="dxa"/>
            <w:vAlign w:val="center"/>
          </w:tcPr>
          <w:p w14:paraId="04BEF414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担保人名称</w:t>
            </w:r>
          </w:p>
        </w:tc>
        <w:tc>
          <w:tcPr>
            <w:tcW w:w="5108" w:type="dxa"/>
            <w:gridSpan w:val="3"/>
            <w:vAlign w:val="center"/>
          </w:tcPr>
          <w:p w14:paraId="32D26B25">
            <w:pPr>
              <w:rPr>
                <w:rFonts w:eastAsia="楷体_GB2312"/>
                <w:sz w:val="24"/>
              </w:rPr>
            </w:pPr>
          </w:p>
        </w:tc>
      </w:tr>
      <w:tr w14:paraId="41396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vMerge w:val="continue"/>
            <w:vAlign w:val="center"/>
          </w:tcPr>
          <w:p w14:paraId="2C75F080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06" w:type="dxa"/>
            <w:vMerge w:val="continue"/>
            <w:vAlign w:val="center"/>
          </w:tcPr>
          <w:p w14:paraId="5CD3AA8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87" w:type="dxa"/>
            <w:vAlign w:val="center"/>
          </w:tcPr>
          <w:p w14:paraId="65C84D80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担保金额</w:t>
            </w:r>
          </w:p>
        </w:tc>
        <w:tc>
          <w:tcPr>
            <w:tcW w:w="5108" w:type="dxa"/>
            <w:gridSpan w:val="3"/>
            <w:vAlign w:val="center"/>
          </w:tcPr>
          <w:p w14:paraId="1A331402">
            <w:pPr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hint="eastAsia" w:eastAsia="楷体_GB2312"/>
                <w:sz w:val="24"/>
              </w:rPr>
              <w:t>人民币</w:t>
            </w:r>
            <w:r>
              <w:rPr>
                <w:rFonts w:eastAsia="楷体_GB2312"/>
                <w:sz w:val="24"/>
              </w:rPr>
              <w:t>）</w:t>
            </w:r>
          </w:p>
        </w:tc>
      </w:tr>
      <w:tr w14:paraId="7411F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vMerge w:val="continue"/>
            <w:vAlign w:val="center"/>
          </w:tcPr>
          <w:p w14:paraId="4B61E083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06" w:type="dxa"/>
            <w:vMerge w:val="continue"/>
            <w:vAlign w:val="center"/>
          </w:tcPr>
          <w:p w14:paraId="384DE68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87" w:type="dxa"/>
            <w:vAlign w:val="center"/>
          </w:tcPr>
          <w:p w14:paraId="3AB7C360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担保形式</w:t>
            </w:r>
          </w:p>
        </w:tc>
        <w:tc>
          <w:tcPr>
            <w:tcW w:w="5108" w:type="dxa"/>
            <w:gridSpan w:val="3"/>
            <w:vAlign w:val="center"/>
          </w:tcPr>
          <w:p w14:paraId="4065A5B6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□抵押   □质押  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□保证   □其他：</w:t>
            </w:r>
          </w:p>
        </w:tc>
      </w:tr>
      <w:tr w14:paraId="70258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039" w:type="dxa"/>
            <w:vMerge w:val="continue"/>
            <w:vAlign w:val="center"/>
          </w:tcPr>
          <w:p w14:paraId="2B3C30C2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06" w:type="dxa"/>
            <w:vMerge w:val="continue"/>
            <w:vAlign w:val="center"/>
          </w:tcPr>
          <w:p w14:paraId="1E881EA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87" w:type="dxa"/>
            <w:vAlign w:val="center"/>
          </w:tcPr>
          <w:p w14:paraId="4CC7992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担保范围</w:t>
            </w:r>
          </w:p>
        </w:tc>
        <w:tc>
          <w:tcPr>
            <w:tcW w:w="5108" w:type="dxa"/>
            <w:gridSpan w:val="3"/>
          </w:tcPr>
          <w:p w14:paraId="7BC8F1CF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□主债权  □利息  □违约金 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□损害赔偿金 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□实现担保权的费用  □担保物保管费  □其他：</w:t>
            </w:r>
          </w:p>
        </w:tc>
      </w:tr>
      <w:tr w14:paraId="7D0B5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039" w:type="dxa"/>
            <w:vAlign w:val="center"/>
          </w:tcPr>
          <w:p w14:paraId="6FCF02FF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有无生效</w:t>
            </w:r>
          </w:p>
          <w:p w14:paraId="31EB6502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判决、裁定</w:t>
            </w:r>
          </w:p>
          <w:p w14:paraId="075B701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或仲裁裁决</w:t>
            </w:r>
          </w:p>
        </w:tc>
        <w:tc>
          <w:tcPr>
            <w:tcW w:w="2693" w:type="dxa"/>
            <w:gridSpan w:val="2"/>
            <w:vAlign w:val="center"/>
          </w:tcPr>
          <w:p w14:paraId="51E6F388">
            <w:pPr>
              <w:ind w:firstLine="120" w:firstLineChars="5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sym w:font="Wingdings 2" w:char="00A3"/>
            </w:r>
            <w:r>
              <w:rPr>
                <w:rFonts w:eastAsia="楷体_GB2312"/>
                <w:sz w:val="24"/>
              </w:rPr>
              <w:t xml:space="preserve">无        </w:t>
            </w:r>
            <w:r>
              <w:rPr>
                <w:rFonts w:hint="eastAsia" w:eastAsia="楷体_GB2312"/>
                <w:sz w:val="24"/>
                <w:lang w:eastAsia="zh-CN"/>
              </w:rPr>
              <w:t>□</w:t>
            </w:r>
            <w:r>
              <w:rPr>
                <w:rFonts w:eastAsia="楷体_GB2312"/>
                <w:sz w:val="24"/>
              </w:rPr>
              <w:t>有</w:t>
            </w:r>
          </w:p>
        </w:tc>
        <w:tc>
          <w:tcPr>
            <w:tcW w:w="2531" w:type="dxa"/>
            <w:gridSpan w:val="2"/>
            <w:vAlign w:val="center"/>
          </w:tcPr>
          <w:p w14:paraId="628BF9F7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有无申请执行</w:t>
            </w:r>
          </w:p>
        </w:tc>
        <w:tc>
          <w:tcPr>
            <w:tcW w:w="2577" w:type="dxa"/>
            <w:vAlign w:val="center"/>
          </w:tcPr>
          <w:p w14:paraId="616661F2">
            <w:pPr>
              <w:ind w:firstLine="360" w:firstLineChars="15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sym w:font="Wingdings 2" w:char="00A3"/>
            </w:r>
            <w:r>
              <w:rPr>
                <w:rFonts w:eastAsia="楷体_GB2312"/>
                <w:sz w:val="24"/>
              </w:rPr>
              <w:t xml:space="preserve">无        </w:t>
            </w:r>
            <w:r>
              <w:rPr>
                <w:rFonts w:hint="eastAsia" w:eastAsia="楷体_GB2312"/>
                <w:sz w:val="24"/>
                <w:lang w:eastAsia="zh-CN"/>
              </w:rPr>
              <w:t>□</w:t>
            </w:r>
            <w:r>
              <w:rPr>
                <w:rFonts w:eastAsia="楷体_GB2312"/>
                <w:sz w:val="24"/>
              </w:rPr>
              <w:t>有</w:t>
            </w:r>
          </w:p>
        </w:tc>
      </w:tr>
      <w:tr w14:paraId="394A5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32" w:type="dxa"/>
            <w:gridSpan w:val="3"/>
            <w:vAlign w:val="center"/>
          </w:tcPr>
          <w:p w14:paraId="722679E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有无</w:t>
            </w:r>
            <w:r>
              <w:rPr>
                <w:rFonts w:hint="eastAsia" w:eastAsia="楷体_GB2312"/>
                <w:sz w:val="24"/>
              </w:rPr>
              <w:t>未决</w:t>
            </w:r>
            <w:r>
              <w:rPr>
                <w:rFonts w:eastAsia="楷体_GB2312"/>
                <w:sz w:val="24"/>
              </w:rPr>
              <w:t>诉讼或仲裁</w:t>
            </w:r>
          </w:p>
        </w:tc>
        <w:tc>
          <w:tcPr>
            <w:tcW w:w="5108" w:type="dxa"/>
            <w:gridSpan w:val="3"/>
            <w:vAlign w:val="center"/>
          </w:tcPr>
          <w:p w14:paraId="13686C3F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sym w:font="Wingdings 2" w:char="00A3"/>
            </w:r>
            <w:r>
              <w:rPr>
                <w:rFonts w:eastAsia="楷体_GB2312"/>
                <w:sz w:val="24"/>
              </w:rPr>
              <w:t xml:space="preserve">无        </w:t>
            </w:r>
            <w:r>
              <w:rPr>
                <w:rFonts w:hint="eastAsia" w:eastAsia="楷体_GB2312"/>
                <w:sz w:val="24"/>
                <w:lang w:eastAsia="zh-CN"/>
              </w:rPr>
              <w:t>□</w:t>
            </w:r>
            <w:r>
              <w:rPr>
                <w:rFonts w:eastAsia="楷体_GB2312"/>
                <w:sz w:val="24"/>
              </w:rPr>
              <w:t>有</w:t>
            </w:r>
          </w:p>
        </w:tc>
      </w:tr>
      <w:tr w14:paraId="6161C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  <w:jc w:val="center"/>
        </w:trPr>
        <w:tc>
          <w:tcPr>
            <w:tcW w:w="9840" w:type="dxa"/>
            <w:gridSpan w:val="6"/>
            <w:vAlign w:val="center"/>
          </w:tcPr>
          <w:p w14:paraId="2EDF3AE4">
            <w:pPr>
              <w:rPr>
                <w:rFonts w:eastAsia="楷体_GB2312"/>
                <w:b/>
                <w:sz w:val="24"/>
                <w:u w:val="single"/>
              </w:rPr>
            </w:pPr>
            <w:r>
              <w:rPr>
                <w:rFonts w:eastAsia="楷体_GB2312"/>
                <w:b/>
                <w:sz w:val="24"/>
                <w:u w:val="single"/>
              </w:rPr>
              <w:t>债权人确认事项：</w:t>
            </w:r>
          </w:p>
          <w:p w14:paraId="20CC39EF"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注：1、债权人已收悉破产清算受理的《民事裁定书》、指定管理人的《决定书》、债权申报的《通知书》、《债权申报指引》及其附件。</w:t>
            </w:r>
          </w:p>
          <w:p w14:paraId="5B56C9ED">
            <w:pPr>
              <w:ind w:firstLine="480" w:firstLineChars="20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2、本债权申报表不构成无效债权（包括但不限于已过诉讼时效的债权等）的重新有效确认，</w:t>
            </w:r>
            <w:r>
              <w:rPr>
                <w:rFonts w:eastAsia="楷体_GB2312"/>
                <w:sz w:val="24"/>
              </w:rPr>
              <w:t>申报债权总金额需另附明细及计算过程。</w:t>
            </w:r>
          </w:p>
          <w:p w14:paraId="3D24772D">
            <w:pPr>
              <w:ind w:firstLine="480" w:firstLineChars="200"/>
              <w:rPr>
                <w:rFonts w:eastAsia="楷体_GB2312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3、债权申报人已全面、完整知晓本次债权登记的有关要求并保证提供资料及情况的真实、合法、完整，否则，一切法律责任和后果由债权申报人承担；</w:t>
            </w:r>
          </w:p>
        </w:tc>
      </w:tr>
    </w:tbl>
    <w:p w14:paraId="54CA496B">
      <w:pPr>
        <w:spacing w:before="156" w:beforeLines="50"/>
        <w:jc w:val="left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债权人</w:t>
      </w:r>
      <w:r>
        <w:rPr>
          <w:rFonts w:eastAsia="楷体_GB2312"/>
          <w:sz w:val="24"/>
        </w:rPr>
        <w:t>盖章</w:t>
      </w:r>
      <w:r>
        <w:rPr>
          <w:rFonts w:hint="eastAsia" w:eastAsia="楷体_GB2312"/>
          <w:sz w:val="24"/>
        </w:rPr>
        <w:t>/签字</w:t>
      </w:r>
      <w:r>
        <w:rPr>
          <w:rFonts w:eastAsia="楷体_GB2312"/>
          <w:sz w:val="24"/>
        </w:rPr>
        <w:t>：</w:t>
      </w:r>
    </w:p>
    <w:p w14:paraId="3365829E">
      <w:pPr>
        <w:ind w:left="-359" w:leftChars="-171" w:right="-334" w:rightChars="-159" w:firstLine="360" w:firstLineChars="150"/>
        <w:jc w:val="left"/>
        <w:rPr>
          <w:rFonts w:ascii="楷体" w:hAnsi="楷体" w:eastAsia="楷体" w:cs="楷体"/>
          <w:b/>
          <w:bCs/>
          <w:color w:val="000000"/>
          <w:kern w:val="0"/>
          <w:sz w:val="30"/>
          <w:szCs w:val="30"/>
        </w:rPr>
      </w:pPr>
      <w:r>
        <w:rPr>
          <w:rFonts w:eastAsia="楷体_GB2312"/>
          <w:sz w:val="24"/>
        </w:rPr>
        <w:t>委托代理人签名：                       申报日期：</w:t>
      </w:r>
      <w:r>
        <w:rPr>
          <w:rFonts w:hint="eastAsia" w:eastAsia="楷体_GB2312"/>
          <w:sz w:val="24"/>
        </w:rPr>
        <w:t xml:space="preserve">   </w:t>
      </w:r>
      <w:r>
        <w:rPr>
          <w:rFonts w:eastAsia="楷体_GB2312"/>
          <w:sz w:val="24"/>
        </w:rPr>
        <w:t xml:space="preserve"> 年</w:t>
      </w:r>
      <w:r>
        <w:rPr>
          <w:rFonts w:hint="eastAsia" w:eastAsia="楷体_GB2312"/>
          <w:sz w:val="24"/>
        </w:rPr>
        <w:t xml:space="preserve">   </w:t>
      </w:r>
      <w:r>
        <w:rPr>
          <w:rFonts w:eastAsia="楷体_GB2312"/>
          <w:sz w:val="24"/>
        </w:rPr>
        <w:t>月</w:t>
      </w:r>
      <w:r>
        <w:rPr>
          <w:rFonts w:hint="eastAsia" w:eastAsia="楷体_GB2312"/>
          <w:sz w:val="24"/>
        </w:rPr>
        <w:t xml:space="preserve">   </w:t>
      </w:r>
      <w:r>
        <w:rPr>
          <w:rFonts w:eastAsia="楷体_GB2312"/>
          <w:sz w:val="24"/>
        </w:rPr>
        <w:t>日</w:t>
      </w:r>
    </w:p>
    <w:p w14:paraId="75147EAC">
      <w:pPr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  <w:lang w:eastAsia="zh-CN"/>
        </w:rPr>
      </w:pPr>
    </w:p>
    <w:p w14:paraId="20E8ECB6">
      <w:pPr>
        <w:jc w:val="center"/>
        <w:rPr>
          <w:rFonts w:ascii="楷体" w:hAnsi="楷体" w:eastAsia="楷体" w:cs="楷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  <w:lang w:eastAsia="zh-CN"/>
        </w:rPr>
        <w:t>海口中影环银影业管理有限公司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  <w:t>破产清算</w:t>
      </w:r>
    </w:p>
    <w:p w14:paraId="0C622BBD">
      <w:pPr>
        <w:jc w:val="center"/>
        <w:rPr>
          <w:rFonts w:ascii="楷体" w:hAnsi="楷体" w:eastAsia="楷体" w:cs="楷体"/>
          <w:b/>
          <w:bCs/>
          <w:sz w:val="36"/>
        </w:rPr>
      </w:pPr>
      <w:r>
        <w:rPr>
          <w:rFonts w:hint="eastAsia" w:ascii="楷体" w:hAnsi="楷体" w:eastAsia="楷体" w:cs="楷体"/>
          <w:b/>
          <w:bCs/>
          <w:sz w:val="36"/>
        </w:rPr>
        <w:t>债权申报材料目录</w:t>
      </w:r>
    </w:p>
    <w:p w14:paraId="7CF9B881">
      <w:pPr>
        <w:rPr>
          <w:rFonts w:ascii="楷体" w:hAnsi="楷体" w:eastAsia="楷体" w:cs="楷体"/>
          <w:sz w:val="28"/>
        </w:rPr>
      </w:pPr>
      <w:r>
        <w:rPr>
          <w:rFonts w:hint="eastAsia" w:ascii="楷体" w:hAnsi="楷体" w:eastAsia="楷体" w:cs="楷体"/>
          <w:sz w:val="28"/>
        </w:rPr>
        <w:t>债权人名称/姓名：　　　　　　　　　　　　　　　编号：</w:t>
      </w:r>
    </w:p>
    <w:tbl>
      <w:tblPr>
        <w:tblStyle w:val="8"/>
        <w:tblW w:w="8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3227"/>
        <w:gridCol w:w="1222"/>
        <w:gridCol w:w="2123"/>
        <w:gridCol w:w="1532"/>
      </w:tblGrid>
      <w:tr w14:paraId="0D859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4" w:type="dxa"/>
            <w:vAlign w:val="center"/>
          </w:tcPr>
          <w:p w14:paraId="561A5692">
            <w:pPr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序号</w:t>
            </w:r>
          </w:p>
        </w:tc>
        <w:tc>
          <w:tcPr>
            <w:tcW w:w="3227" w:type="dxa"/>
            <w:vAlign w:val="center"/>
          </w:tcPr>
          <w:p w14:paraId="18152F8F">
            <w:pPr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申报材料名称</w:t>
            </w:r>
          </w:p>
        </w:tc>
        <w:tc>
          <w:tcPr>
            <w:tcW w:w="1222" w:type="dxa"/>
            <w:vAlign w:val="center"/>
          </w:tcPr>
          <w:p w14:paraId="0D58F51E">
            <w:pPr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单份页数</w:t>
            </w:r>
          </w:p>
        </w:tc>
        <w:tc>
          <w:tcPr>
            <w:tcW w:w="2123" w:type="dxa"/>
            <w:vAlign w:val="center"/>
          </w:tcPr>
          <w:p w14:paraId="0D890106">
            <w:pPr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是否与原件一致</w:t>
            </w:r>
          </w:p>
        </w:tc>
        <w:tc>
          <w:tcPr>
            <w:tcW w:w="1532" w:type="dxa"/>
            <w:vAlign w:val="center"/>
          </w:tcPr>
          <w:p w14:paraId="1AAE2482">
            <w:pPr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备注</w:t>
            </w:r>
          </w:p>
        </w:tc>
      </w:tr>
      <w:tr w14:paraId="1B62D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734" w:type="dxa"/>
          </w:tcPr>
          <w:p w14:paraId="3D2ED074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264126C9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7F4DD1C3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5E79CA1F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4E807B24">
            <w:pPr>
              <w:ind w:right="479" w:rightChars="228"/>
              <w:rPr>
                <w:rFonts w:ascii="楷体" w:hAnsi="楷体" w:eastAsia="楷体" w:cs="楷体"/>
                <w:sz w:val="28"/>
              </w:rPr>
            </w:pPr>
          </w:p>
        </w:tc>
      </w:tr>
      <w:tr w14:paraId="79670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463C390B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0FEE7518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099C77F9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7C50F769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2C491C9B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6C4FF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5D9B343D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6C263A56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7B5BCC69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596C7592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05E9E647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5F526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0A8ABAA6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66C0B7F2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63B15A9C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2F18C057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1F7046AF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1FA20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76990D1C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6DA955CA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4525E832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1B0FEBD4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021B5A91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3184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49E13231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7AFD28D4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546664B8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6C44F63F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057F7507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0ECC7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03EC10B8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022151A8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6E87B9A3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7EE4E0E4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4B5D5B65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74C44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1134A767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65615D96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08BAE8DF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3EED2104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5DC45F81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59DB9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35B33ED0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0F217F90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5E4702E1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17375083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4F3D9ED1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5D1D3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56E6DA3E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4E32E5C3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142B5E99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593751A5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23D363AD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5A5F7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0F905879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2AA7056F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58AF805C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161AA51E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4EE43147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26639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0E3C8414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309BE73A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72CE0A50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557D14AF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383ACA6D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28BA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62077886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3205F679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2C0ADAB7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4961B69B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4FB9D022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2CCC8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6BF29785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5713E706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0084E232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669FADBB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455E41B2">
            <w:pPr>
              <w:rPr>
                <w:rFonts w:ascii="楷体" w:hAnsi="楷体" w:eastAsia="楷体" w:cs="楷体"/>
                <w:sz w:val="28"/>
              </w:rPr>
            </w:pPr>
          </w:p>
        </w:tc>
      </w:tr>
      <w:tr w14:paraId="449DA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</w:tcPr>
          <w:p w14:paraId="5267E0CB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3227" w:type="dxa"/>
          </w:tcPr>
          <w:p w14:paraId="584F64C3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222" w:type="dxa"/>
          </w:tcPr>
          <w:p w14:paraId="06322D0E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2123" w:type="dxa"/>
          </w:tcPr>
          <w:p w14:paraId="14741C7D">
            <w:pPr>
              <w:rPr>
                <w:rFonts w:ascii="楷体" w:hAnsi="楷体" w:eastAsia="楷体" w:cs="楷体"/>
                <w:sz w:val="28"/>
              </w:rPr>
            </w:pPr>
          </w:p>
        </w:tc>
        <w:tc>
          <w:tcPr>
            <w:tcW w:w="1532" w:type="dxa"/>
          </w:tcPr>
          <w:p w14:paraId="5371B7F8">
            <w:pPr>
              <w:rPr>
                <w:rFonts w:ascii="楷体" w:hAnsi="楷体" w:eastAsia="楷体" w:cs="楷体"/>
                <w:sz w:val="28"/>
              </w:rPr>
            </w:pPr>
          </w:p>
        </w:tc>
      </w:tr>
    </w:tbl>
    <w:p w14:paraId="6E48D077">
      <w:pPr>
        <w:spacing w:line="360" w:lineRule="auto"/>
        <w:rPr>
          <w:rFonts w:ascii="楷体" w:hAnsi="楷体" w:eastAsia="楷体" w:cs="楷体"/>
          <w:sz w:val="24"/>
        </w:rPr>
      </w:pPr>
    </w:p>
    <w:p w14:paraId="4B3F9B94">
      <w:pPr>
        <w:spacing w:line="360" w:lineRule="auto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债权人（</w:t>
      </w:r>
      <w:r>
        <w:rPr>
          <w:rFonts w:hint="eastAsia" w:ascii="楷体_GB2312" w:eastAsia="楷体_GB2312"/>
          <w:sz w:val="24"/>
        </w:rPr>
        <w:t>签字/盖章</w:t>
      </w:r>
      <w:r>
        <w:rPr>
          <w:rFonts w:hint="eastAsia" w:ascii="楷体" w:hAnsi="楷体" w:eastAsia="楷体" w:cs="楷体"/>
          <w:sz w:val="24"/>
        </w:rPr>
        <w:t xml:space="preserve">）：            </w:t>
      </w:r>
      <w:r>
        <w:rPr>
          <w:rFonts w:hint="eastAsia" w:ascii="楷体" w:hAnsi="楷体" w:eastAsia="楷体" w:cs="楷体"/>
          <w:sz w:val="24"/>
        </w:rPr>
        <w:tab/>
      </w:r>
      <w:r>
        <w:rPr>
          <w:rFonts w:hint="eastAsia" w:ascii="楷体" w:hAnsi="楷体" w:eastAsia="楷体" w:cs="楷体"/>
          <w:sz w:val="24"/>
        </w:rPr>
        <w:tab/>
      </w:r>
      <w:r>
        <w:rPr>
          <w:rFonts w:hint="eastAsia" w:ascii="楷体" w:hAnsi="楷体" w:eastAsia="楷体" w:cs="楷体"/>
          <w:sz w:val="24"/>
        </w:rPr>
        <w:tab/>
      </w:r>
      <w:r>
        <w:rPr>
          <w:rFonts w:hint="eastAsia" w:ascii="楷体" w:hAnsi="楷体" w:eastAsia="楷体" w:cs="楷体"/>
          <w:sz w:val="24"/>
        </w:rPr>
        <w:t xml:space="preserve">  委托代理人（签字）：</w:t>
      </w:r>
    </w:p>
    <w:p w14:paraId="3AD401C3">
      <w:pPr>
        <w:spacing w:line="360" w:lineRule="auto"/>
        <w:jc w:val="right"/>
        <w:rPr>
          <w:rFonts w:ascii="楷体" w:hAnsi="楷体" w:eastAsia="楷体" w:cs="楷体"/>
          <w:sz w:val="24"/>
        </w:rPr>
      </w:pPr>
    </w:p>
    <w:p w14:paraId="5EC6E9BF">
      <w:pPr>
        <w:spacing w:line="360" w:lineRule="auto"/>
        <w:jc w:val="right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申报日期：  年   月   日</w:t>
      </w:r>
    </w:p>
    <w:p w14:paraId="55593304">
      <w:pPr>
        <w:jc w:val="left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br w:type="page"/>
      </w:r>
    </w:p>
    <w:p w14:paraId="23EB6894">
      <w:pPr>
        <w:jc w:val="left"/>
        <w:rPr>
          <w:rFonts w:ascii="楷体" w:hAnsi="楷体" w:eastAsia="楷体" w:cs="楷体"/>
          <w:sz w:val="24"/>
        </w:rPr>
      </w:pPr>
    </w:p>
    <w:p w14:paraId="037BA583">
      <w:pPr>
        <w:jc w:val="center"/>
        <w:rPr>
          <w:rFonts w:ascii="楷体" w:hAnsi="楷体" w:eastAsia="楷体" w:cs="楷体"/>
          <w:b/>
          <w:bCs/>
          <w:sz w:val="36"/>
          <w:szCs w:val="32"/>
        </w:rPr>
      </w:pPr>
    </w:p>
    <w:p w14:paraId="3CFEFF4A">
      <w:pPr>
        <w:jc w:val="center"/>
        <w:rPr>
          <w:rFonts w:ascii="楷体" w:hAnsi="楷体" w:eastAsia="楷体" w:cs="楷体"/>
          <w:b/>
          <w:bCs/>
          <w:sz w:val="36"/>
          <w:szCs w:val="32"/>
        </w:rPr>
      </w:pPr>
      <w:r>
        <w:rPr>
          <w:rFonts w:hint="eastAsia" w:ascii="楷体" w:hAnsi="楷体" w:eastAsia="楷体" w:cs="楷体"/>
          <w:b/>
          <w:bCs/>
          <w:sz w:val="36"/>
          <w:szCs w:val="32"/>
        </w:rPr>
        <w:t>法定代表人（负责人）身份证明书</w:t>
      </w:r>
    </w:p>
    <w:p w14:paraId="719CCCCE">
      <w:pPr>
        <w:rPr>
          <w:rFonts w:ascii="楷体" w:hAnsi="楷体" w:eastAsia="楷体" w:cs="楷体"/>
          <w:b/>
          <w:sz w:val="44"/>
          <w:szCs w:val="44"/>
        </w:rPr>
      </w:pPr>
    </w:p>
    <w:p w14:paraId="2B02E686">
      <w:pPr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</w:t>
      </w:r>
      <w:r>
        <w:rPr>
          <w:rFonts w:hint="eastAsia" w:ascii="楷体" w:hAnsi="楷体" w:eastAsia="楷体" w:cs="楷体"/>
          <w:sz w:val="32"/>
          <w:szCs w:val="32"/>
        </w:rPr>
        <w:t>同志（身份证号码：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</w:t>
      </w:r>
      <w:r>
        <w:rPr>
          <w:rFonts w:hint="eastAsia" w:ascii="楷体" w:hAnsi="楷体" w:eastAsia="楷体" w:cs="楷体"/>
          <w:sz w:val="32"/>
          <w:szCs w:val="32"/>
        </w:rPr>
        <w:t>）在我单位任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</w:t>
      </w:r>
      <w:r>
        <w:rPr>
          <w:rFonts w:hint="eastAsia" w:ascii="楷体" w:hAnsi="楷体" w:eastAsia="楷体" w:cs="楷体"/>
          <w:sz w:val="32"/>
          <w:szCs w:val="32"/>
        </w:rPr>
        <w:t>职务，为我单位的法定代表人（负责人），特此证明。</w:t>
      </w:r>
    </w:p>
    <w:p w14:paraId="12A6EB91">
      <w:pPr>
        <w:ind w:firstLine="2250"/>
        <w:rPr>
          <w:rFonts w:ascii="楷体" w:hAnsi="楷体" w:eastAsia="楷体" w:cs="楷体"/>
          <w:sz w:val="32"/>
          <w:szCs w:val="32"/>
        </w:rPr>
      </w:pPr>
    </w:p>
    <w:p w14:paraId="3D352BD5">
      <w:pPr>
        <w:rPr>
          <w:rFonts w:ascii="楷体" w:hAnsi="楷体" w:eastAsia="楷体" w:cs="楷体"/>
          <w:sz w:val="32"/>
          <w:szCs w:val="32"/>
        </w:rPr>
      </w:pPr>
    </w:p>
    <w:p w14:paraId="02F824A2">
      <w:pPr>
        <w:ind w:firstLine="2250"/>
        <w:rPr>
          <w:rFonts w:ascii="楷体" w:hAnsi="楷体" w:eastAsia="楷体" w:cs="楷体"/>
          <w:sz w:val="32"/>
          <w:szCs w:val="32"/>
        </w:rPr>
      </w:pPr>
    </w:p>
    <w:p w14:paraId="1E4C723D">
      <w:pPr>
        <w:ind w:firstLine="2250"/>
        <w:rPr>
          <w:rFonts w:ascii="楷体" w:hAnsi="楷体" w:eastAsia="楷体" w:cs="楷体"/>
          <w:sz w:val="32"/>
          <w:szCs w:val="32"/>
        </w:rPr>
      </w:pPr>
    </w:p>
    <w:p w14:paraId="75A18FF4">
      <w:pPr>
        <w:ind w:firstLine="2240" w:firstLineChars="7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单位全称（盖章）：</w:t>
      </w:r>
    </w:p>
    <w:p w14:paraId="79D48771">
      <w:pPr>
        <w:wordWrap w:val="0"/>
        <w:jc w:val="righ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   年   月   日</w:t>
      </w:r>
    </w:p>
    <w:p w14:paraId="3D3238DA">
      <w:pPr>
        <w:jc w:val="right"/>
        <w:rPr>
          <w:rFonts w:ascii="楷体" w:hAnsi="楷体" w:eastAsia="楷体" w:cs="楷体"/>
          <w:sz w:val="32"/>
          <w:szCs w:val="32"/>
        </w:rPr>
      </w:pPr>
    </w:p>
    <w:p w14:paraId="4D576D77"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附：法定代表人联系电话：</w:t>
      </w:r>
    </w:p>
    <w:p w14:paraId="3A782982">
      <w:pPr>
        <w:ind w:firstLine="720" w:firstLineChars="225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手机：</w:t>
      </w:r>
    </w:p>
    <w:p w14:paraId="2AD0A6E2">
      <w:pPr>
        <w:ind w:firstLine="720" w:firstLineChars="225"/>
        <w:rPr>
          <w:rFonts w:ascii="楷体" w:hAnsi="楷体" w:eastAsia="楷体" w:cs="楷体"/>
          <w:sz w:val="32"/>
          <w:szCs w:val="32"/>
        </w:rPr>
      </w:pPr>
    </w:p>
    <w:p w14:paraId="27E57A05">
      <w:pPr>
        <w:ind w:firstLine="645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注：债权人的法定代表人（负责人）以债权人提供的有效的企业法人营业执照、事业单位和社会团体法人登记证上登记的法定代表人（负责人）为准。</w:t>
      </w:r>
    </w:p>
    <w:p w14:paraId="740A16EA">
      <w:pPr>
        <w:ind w:firstLine="645"/>
        <w:rPr>
          <w:rFonts w:ascii="楷体" w:hAnsi="楷体" w:eastAsia="楷体" w:cs="楷体"/>
          <w:sz w:val="28"/>
          <w:szCs w:val="28"/>
        </w:rPr>
      </w:pPr>
    </w:p>
    <w:p w14:paraId="350BB4AA">
      <w:pPr>
        <w:rPr>
          <w:rFonts w:ascii="楷体" w:hAnsi="楷体" w:eastAsia="楷体" w:cs="楷体"/>
          <w:b/>
          <w:bCs/>
          <w:sz w:val="24"/>
        </w:rPr>
      </w:pPr>
    </w:p>
    <w:p w14:paraId="6903CBA7">
      <w:pPr>
        <w:rPr>
          <w:rFonts w:ascii="楷体" w:hAnsi="楷体" w:eastAsia="楷体" w:cs="楷体"/>
          <w:b/>
          <w:bCs/>
          <w:sz w:val="24"/>
        </w:rPr>
      </w:pPr>
    </w:p>
    <w:p w14:paraId="0ADEB1DF">
      <w:pPr>
        <w:rPr>
          <w:rFonts w:ascii="楷体" w:hAnsi="楷体" w:eastAsia="楷体" w:cs="楷体"/>
          <w:b/>
          <w:bCs/>
          <w:sz w:val="24"/>
        </w:rPr>
      </w:pPr>
    </w:p>
    <w:p w14:paraId="5F7449C5">
      <w:pPr>
        <w:rPr>
          <w:rFonts w:ascii="楷体" w:hAnsi="楷体" w:eastAsia="楷体" w:cs="楷体"/>
          <w:b/>
          <w:bCs/>
          <w:sz w:val="24"/>
        </w:rPr>
      </w:pPr>
    </w:p>
    <w:p w14:paraId="32BE7ADA">
      <w:pPr>
        <w:rPr>
          <w:rFonts w:ascii="楷体" w:hAnsi="楷体" w:eastAsia="楷体" w:cs="楷体"/>
          <w:sz w:val="24"/>
        </w:rPr>
      </w:pPr>
    </w:p>
    <w:p w14:paraId="5DA8474D">
      <w:pPr>
        <w:jc w:val="center"/>
        <w:rPr>
          <w:rFonts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bCs/>
          <w:sz w:val="36"/>
          <w:szCs w:val="36"/>
        </w:rPr>
        <w:t>授权委托书</w:t>
      </w:r>
    </w:p>
    <w:p w14:paraId="0A866C50">
      <w:pPr>
        <w:ind w:firstLine="560" w:firstLineChars="200"/>
        <w:rPr>
          <w:rFonts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委托人：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                             </w:t>
      </w:r>
    </w:p>
    <w:p w14:paraId="3BF0788D">
      <w:pPr>
        <w:ind w:firstLine="560" w:firstLineChars="200"/>
        <w:rPr>
          <w:rFonts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住址： 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                           </w:t>
      </w:r>
    </w:p>
    <w:p w14:paraId="2F3C78B6">
      <w:pPr>
        <w:ind w:firstLine="560" w:firstLineChars="200"/>
        <w:rPr>
          <w:rFonts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法定代表人：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</w:t>
      </w:r>
      <w:r>
        <w:rPr>
          <w:rFonts w:hint="eastAsia" w:ascii="楷体" w:hAnsi="楷体" w:eastAsia="楷体" w:cs="楷体"/>
          <w:sz w:val="28"/>
          <w:szCs w:val="28"/>
        </w:rPr>
        <w:t>联系电话：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</w:t>
      </w:r>
    </w:p>
    <w:p w14:paraId="6C618EA1">
      <w:pPr>
        <w:ind w:firstLine="560" w:firstLineChars="200"/>
        <w:rPr>
          <w:rFonts w:ascii="楷体" w:hAnsi="楷体" w:eastAsia="楷体" w:cs="楷体"/>
          <w:sz w:val="28"/>
          <w:szCs w:val="28"/>
        </w:rPr>
      </w:pPr>
    </w:p>
    <w:p w14:paraId="2CDC84B4">
      <w:pPr>
        <w:ind w:firstLine="560" w:firstLineChars="200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受托人：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</w:t>
      </w:r>
      <w:r>
        <w:rPr>
          <w:rFonts w:hint="eastAsia" w:ascii="楷体" w:hAnsi="楷体" w:eastAsia="楷体" w:cs="楷体"/>
          <w:sz w:val="28"/>
          <w:szCs w:val="28"/>
        </w:rPr>
        <w:t xml:space="preserve"> 身份证号码：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</w:t>
      </w:r>
    </w:p>
    <w:p w14:paraId="142979C6">
      <w:pPr>
        <w:ind w:left="559" w:leftChars="266"/>
        <w:rPr>
          <w:rFonts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住址：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</w:t>
      </w:r>
      <w:r>
        <w:rPr>
          <w:rFonts w:hint="eastAsia" w:ascii="楷体" w:hAnsi="楷体" w:eastAsia="楷体" w:cs="楷体"/>
          <w:sz w:val="28"/>
          <w:szCs w:val="28"/>
        </w:rPr>
        <w:t>联系电话：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</w:t>
      </w:r>
    </w:p>
    <w:p w14:paraId="090F5502">
      <w:pPr>
        <w:ind w:left="559" w:leftChars="266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受托人：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</w:t>
      </w:r>
      <w:r>
        <w:rPr>
          <w:rFonts w:hint="eastAsia" w:ascii="楷体" w:hAnsi="楷体" w:eastAsia="楷体" w:cs="楷体"/>
          <w:sz w:val="28"/>
          <w:szCs w:val="28"/>
        </w:rPr>
        <w:t xml:space="preserve"> 身份证号码：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</w:t>
      </w:r>
    </w:p>
    <w:p w14:paraId="1A2B7165">
      <w:pPr>
        <w:ind w:firstLine="560" w:firstLineChars="200"/>
        <w:rPr>
          <w:rFonts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住址：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 </w:t>
      </w:r>
      <w:r>
        <w:rPr>
          <w:rFonts w:hint="eastAsia" w:ascii="楷体" w:hAnsi="楷体" w:eastAsia="楷体" w:cs="楷体"/>
          <w:sz w:val="28"/>
          <w:szCs w:val="28"/>
        </w:rPr>
        <w:t>联系电话：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</w:t>
      </w:r>
    </w:p>
    <w:p w14:paraId="73A585A7">
      <w:pPr>
        <w:ind w:firstLine="555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就委托人向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海口中影环银影业管理有限公司</w:t>
      </w:r>
      <w:r>
        <w:rPr>
          <w:rFonts w:hint="eastAsia" w:ascii="楷体" w:hAnsi="楷体" w:eastAsia="楷体" w:cs="楷体"/>
          <w:sz w:val="28"/>
          <w:szCs w:val="28"/>
        </w:rPr>
        <w:t>管理人申报债权事宜，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代理期限为：</w:t>
      </w:r>
      <w:r>
        <w:rPr>
          <w:rFonts w:hint="eastAsia" w:ascii="楷体" w:hAnsi="楷体" w:eastAsia="楷体" w:cs="楷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，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</w:rPr>
        <w:t>委托人对受托人授权如下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：</w:t>
      </w:r>
    </w:p>
    <w:p w14:paraId="03E9EDB8">
      <w:pPr>
        <w:rPr>
          <w:rFonts w:ascii="楷体" w:hAnsi="楷体" w:eastAsia="楷体" w:cs="楷体"/>
          <w:sz w:val="28"/>
          <w:szCs w:val="28"/>
        </w:rPr>
      </w:pPr>
    </w:p>
    <w:p w14:paraId="734E20AA">
      <w:pPr>
        <w:rPr>
          <w:rFonts w:ascii="楷体" w:hAnsi="楷体" w:eastAsia="楷体" w:cs="楷体"/>
          <w:sz w:val="28"/>
          <w:szCs w:val="28"/>
        </w:rPr>
      </w:pPr>
    </w:p>
    <w:p w14:paraId="5F439BE3">
      <w:pPr>
        <w:rPr>
          <w:rFonts w:ascii="楷体" w:hAnsi="楷体" w:eastAsia="楷体" w:cs="楷体"/>
          <w:sz w:val="28"/>
          <w:szCs w:val="28"/>
        </w:rPr>
      </w:pPr>
    </w:p>
    <w:p w14:paraId="2F19FE76">
      <w:pPr>
        <w:rPr>
          <w:rFonts w:ascii="楷体" w:hAnsi="楷体" w:eastAsia="楷体" w:cs="楷体"/>
          <w:sz w:val="28"/>
          <w:szCs w:val="28"/>
        </w:rPr>
      </w:pPr>
    </w:p>
    <w:p w14:paraId="2263A1CB">
      <w:pPr>
        <w:rPr>
          <w:rFonts w:ascii="楷体" w:hAnsi="楷体" w:eastAsia="楷体" w:cs="楷体"/>
          <w:sz w:val="28"/>
          <w:szCs w:val="28"/>
        </w:rPr>
      </w:pPr>
    </w:p>
    <w:p w14:paraId="26245E1C">
      <w:pPr>
        <w:rPr>
          <w:rFonts w:ascii="楷体" w:hAnsi="楷体" w:eastAsia="楷体" w:cs="楷体"/>
          <w:sz w:val="28"/>
          <w:szCs w:val="28"/>
        </w:rPr>
      </w:pPr>
    </w:p>
    <w:p w14:paraId="64BF91A2">
      <w:pPr>
        <w:ind w:right="560"/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       委托人（签章）：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</w:t>
      </w:r>
    </w:p>
    <w:p w14:paraId="7EF51069">
      <w:pPr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   受托人（签字）：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</w:t>
      </w:r>
    </w:p>
    <w:p w14:paraId="7505BDD3">
      <w:pPr>
        <w:wordWrap w:val="0"/>
        <w:jc w:val="righ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  年    月    日</w:t>
      </w:r>
    </w:p>
    <w:p w14:paraId="0EEB3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注：委托人应在代理权限中明确被委托人的代理权限。（1）代为交并接收申报登记债权的有关资料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代为申报、撤销债权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（2）代为交收、签署相关法律文书；（3）代为出席债权人会议、对相关事项行使表决权；（4）代为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代为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确认、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承认、放弃、变更申报债权；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（5）代为进行破产和解、进行破产重整；（6）代为进行破产财产分配</w:t>
      </w: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代为</w:t>
      </w:r>
      <w:r>
        <w:rPr>
          <w:rFonts w:hint="eastAsia" w:ascii="仿宋" w:hAnsi="仿宋" w:eastAsia="仿宋" w:cs="仿宋"/>
          <w:sz w:val="24"/>
          <w:szCs w:val="24"/>
        </w:rPr>
        <w:t>处理与本案相关的其他法律事务。</w:t>
      </w:r>
    </w:p>
    <w:p w14:paraId="267AFBD7">
      <w:pPr>
        <w:wordWrap/>
        <w:jc w:val="right"/>
        <w:rPr>
          <w:rFonts w:hint="eastAsia" w:ascii="楷体" w:hAnsi="楷体" w:eastAsia="楷体" w:cs="楷体"/>
          <w:sz w:val="28"/>
          <w:szCs w:val="28"/>
        </w:rPr>
      </w:pPr>
    </w:p>
    <w:sectPr>
      <w:headerReference r:id="rId3" w:type="default"/>
      <w:pgSz w:w="11906" w:h="16838"/>
      <w:pgMar w:top="1134" w:right="1800" w:bottom="993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F0187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OTRjODE3MTIxOTM5YzlhZDEwYTU0ZDJkMGQ4YTgifQ=="/>
  </w:docVars>
  <w:rsids>
    <w:rsidRoot w:val="00172A27"/>
    <w:rsid w:val="00002996"/>
    <w:rsid w:val="00003000"/>
    <w:rsid w:val="00010DD0"/>
    <w:rsid w:val="0003737B"/>
    <w:rsid w:val="000376DE"/>
    <w:rsid w:val="0004473D"/>
    <w:rsid w:val="00046D79"/>
    <w:rsid w:val="000A2CDF"/>
    <w:rsid w:val="000B039F"/>
    <w:rsid w:val="000C4BCA"/>
    <w:rsid w:val="000C737E"/>
    <w:rsid w:val="000D1283"/>
    <w:rsid w:val="000D313C"/>
    <w:rsid w:val="000F284B"/>
    <w:rsid w:val="000F518B"/>
    <w:rsid w:val="000F776C"/>
    <w:rsid w:val="00102329"/>
    <w:rsid w:val="00137965"/>
    <w:rsid w:val="00141AF4"/>
    <w:rsid w:val="00144793"/>
    <w:rsid w:val="00160362"/>
    <w:rsid w:val="00166D69"/>
    <w:rsid w:val="00172A27"/>
    <w:rsid w:val="00175E7A"/>
    <w:rsid w:val="0017646A"/>
    <w:rsid w:val="001774DF"/>
    <w:rsid w:val="00183243"/>
    <w:rsid w:val="00195E51"/>
    <w:rsid w:val="001A541E"/>
    <w:rsid w:val="001A6E73"/>
    <w:rsid w:val="001B008F"/>
    <w:rsid w:val="001C296C"/>
    <w:rsid w:val="001C35F2"/>
    <w:rsid w:val="00200509"/>
    <w:rsid w:val="00216659"/>
    <w:rsid w:val="00253BCF"/>
    <w:rsid w:val="002566B2"/>
    <w:rsid w:val="002617CC"/>
    <w:rsid w:val="00275058"/>
    <w:rsid w:val="00275D06"/>
    <w:rsid w:val="002B2519"/>
    <w:rsid w:val="002F24AC"/>
    <w:rsid w:val="002F5EE0"/>
    <w:rsid w:val="002F7FA5"/>
    <w:rsid w:val="00317CE7"/>
    <w:rsid w:val="00326E3D"/>
    <w:rsid w:val="00330845"/>
    <w:rsid w:val="00334C56"/>
    <w:rsid w:val="003421DB"/>
    <w:rsid w:val="00350091"/>
    <w:rsid w:val="00354E11"/>
    <w:rsid w:val="00356483"/>
    <w:rsid w:val="00377346"/>
    <w:rsid w:val="0039729D"/>
    <w:rsid w:val="003B4873"/>
    <w:rsid w:val="003C1875"/>
    <w:rsid w:val="003C654B"/>
    <w:rsid w:val="003D56E8"/>
    <w:rsid w:val="003D7D38"/>
    <w:rsid w:val="003E0775"/>
    <w:rsid w:val="003E67E7"/>
    <w:rsid w:val="003E690C"/>
    <w:rsid w:val="003E7DBB"/>
    <w:rsid w:val="00400D96"/>
    <w:rsid w:val="00401746"/>
    <w:rsid w:val="0040176F"/>
    <w:rsid w:val="00415BEA"/>
    <w:rsid w:val="0043695B"/>
    <w:rsid w:val="0045108E"/>
    <w:rsid w:val="004573C8"/>
    <w:rsid w:val="004830E6"/>
    <w:rsid w:val="00483D1C"/>
    <w:rsid w:val="00492E5F"/>
    <w:rsid w:val="00493244"/>
    <w:rsid w:val="004B2A4D"/>
    <w:rsid w:val="004B4D73"/>
    <w:rsid w:val="004C4466"/>
    <w:rsid w:val="004C5A3F"/>
    <w:rsid w:val="004C5FA5"/>
    <w:rsid w:val="004D4EB9"/>
    <w:rsid w:val="004D75CF"/>
    <w:rsid w:val="004F5236"/>
    <w:rsid w:val="00503D04"/>
    <w:rsid w:val="005119E3"/>
    <w:rsid w:val="0053261E"/>
    <w:rsid w:val="00541E7B"/>
    <w:rsid w:val="00545164"/>
    <w:rsid w:val="00556759"/>
    <w:rsid w:val="005731DD"/>
    <w:rsid w:val="00576BF4"/>
    <w:rsid w:val="0058264F"/>
    <w:rsid w:val="005859ED"/>
    <w:rsid w:val="005A4328"/>
    <w:rsid w:val="005B4F13"/>
    <w:rsid w:val="005C67B9"/>
    <w:rsid w:val="005D5189"/>
    <w:rsid w:val="005E6706"/>
    <w:rsid w:val="00632CC6"/>
    <w:rsid w:val="00637FDB"/>
    <w:rsid w:val="0066221C"/>
    <w:rsid w:val="006748F7"/>
    <w:rsid w:val="006771FF"/>
    <w:rsid w:val="006A04EA"/>
    <w:rsid w:val="006B1A3D"/>
    <w:rsid w:val="006B4D8B"/>
    <w:rsid w:val="006B5F18"/>
    <w:rsid w:val="006C7B77"/>
    <w:rsid w:val="006D2274"/>
    <w:rsid w:val="006D37DA"/>
    <w:rsid w:val="006E1D51"/>
    <w:rsid w:val="006F4674"/>
    <w:rsid w:val="00704AB3"/>
    <w:rsid w:val="00741C06"/>
    <w:rsid w:val="007521BA"/>
    <w:rsid w:val="0075420B"/>
    <w:rsid w:val="0076332A"/>
    <w:rsid w:val="00771620"/>
    <w:rsid w:val="00772B25"/>
    <w:rsid w:val="00783AE4"/>
    <w:rsid w:val="007A5336"/>
    <w:rsid w:val="007C428C"/>
    <w:rsid w:val="007E669F"/>
    <w:rsid w:val="007F7698"/>
    <w:rsid w:val="00802C53"/>
    <w:rsid w:val="00805C9A"/>
    <w:rsid w:val="00806DAA"/>
    <w:rsid w:val="00813484"/>
    <w:rsid w:val="008164AF"/>
    <w:rsid w:val="00824CAA"/>
    <w:rsid w:val="008257DD"/>
    <w:rsid w:val="00826821"/>
    <w:rsid w:val="008310E9"/>
    <w:rsid w:val="00840238"/>
    <w:rsid w:val="00863F2C"/>
    <w:rsid w:val="00881889"/>
    <w:rsid w:val="008963E8"/>
    <w:rsid w:val="008C6C9A"/>
    <w:rsid w:val="008D310E"/>
    <w:rsid w:val="008E47EB"/>
    <w:rsid w:val="00900897"/>
    <w:rsid w:val="00913E53"/>
    <w:rsid w:val="00934B13"/>
    <w:rsid w:val="00941907"/>
    <w:rsid w:val="00943D8D"/>
    <w:rsid w:val="00944819"/>
    <w:rsid w:val="00953F8B"/>
    <w:rsid w:val="00957909"/>
    <w:rsid w:val="009A3EF5"/>
    <w:rsid w:val="009C29CA"/>
    <w:rsid w:val="009D259C"/>
    <w:rsid w:val="009E26B3"/>
    <w:rsid w:val="009E6DE2"/>
    <w:rsid w:val="009E7D9D"/>
    <w:rsid w:val="009F5689"/>
    <w:rsid w:val="00A00783"/>
    <w:rsid w:val="00A12472"/>
    <w:rsid w:val="00A20AA9"/>
    <w:rsid w:val="00A31970"/>
    <w:rsid w:val="00A37822"/>
    <w:rsid w:val="00A40D53"/>
    <w:rsid w:val="00A455DE"/>
    <w:rsid w:val="00A574F9"/>
    <w:rsid w:val="00A57BF3"/>
    <w:rsid w:val="00A60A59"/>
    <w:rsid w:val="00A76127"/>
    <w:rsid w:val="00A852A1"/>
    <w:rsid w:val="00A85704"/>
    <w:rsid w:val="00A86C04"/>
    <w:rsid w:val="00A945D2"/>
    <w:rsid w:val="00AA21A1"/>
    <w:rsid w:val="00AA670E"/>
    <w:rsid w:val="00AB1088"/>
    <w:rsid w:val="00AC6E6B"/>
    <w:rsid w:val="00AD768A"/>
    <w:rsid w:val="00AF2550"/>
    <w:rsid w:val="00B2794F"/>
    <w:rsid w:val="00B51AB9"/>
    <w:rsid w:val="00B5366D"/>
    <w:rsid w:val="00BA7B5D"/>
    <w:rsid w:val="00BB0ED7"/>
    <w:rsid w:val="00BE046E"/>
    <w:rsid w:val="00BF4BF5"/>
    <w:rsid w:val="00C04778"/>
    <w:rsid w:val="00C4369E"/>
    <w:rsid w:val="00C465B1"/>
    <w:rsid w:val="00C614E5"/>
    <w:rsid w:val="00C65CD1"/>
    <w:rsid w:val="00C75ECC"/>
    <w:rsid w:val="00C82840"/>
    <w:rsid w:val="00C91B76"/>
    <w:rsid w:val="00C979D6"/>
    <w:rsid w:val="00CA3A85"/>
    <w:rsid w:val="00CB2A37"/>
    <w:rsid w:val="00CC76D8"/>
    <w:rsid w:val="00CD1C86"/>
    <w:rsid w:val="00CD715D"/>
    <w:rsid w:val="00CE790D"/>
    <w:rsid w:val="00D06871"/>
    <w:rsid w:val="00D21B8F"/>
    <w:rsid w:val="00D72236"/>
    <w:rsid w:val="00D842BF"/>
    <w:rsid w:val="00DA33DA"/>
    <w:rsid w:val="00DA3865"/>
    <w:rsid w:val="00DA397D"/>
    <w:rsid w:val="00DA4498"/>
    <w:rsid w:val="00DC131F"/>
    <w:rsid w:val="00DC3307"/>
    <w:rsid w:val="00DD3E25"/>
    <w:rsid w:val="00DD6D83"/>
    <w:rsid w:val="00DF01EB"/>
    <w:rsid w:val="00E024C1"/>
    <w:rsid w:val="00E0778E"/>
    <w:rsid w:val="00E14091"/>
    <w:rsid w:val="00E42215"/>
    <w:rsid w:val="00E457FA"/>
    <w:rsid w:val="00E63D7D"/>
    <w:rsid w:val="00E6541A"/>
    <w:rsid w:val="00E8243F"/>
    <w:rsid w:val="00E9548C"/>
    <w:rsid w:val="00EB5B0A"/>
    <w:rsid w:val="00EC3616"/>
    <w:rsid w:val="00EC594F"/>
    <w:rsid w:val="00ED02CF"/>
    <w:rsid w:val="00ED1049"/>
    <w:rsid w:val="00ED19AE"/>
    <w:rsid w:val="00EE7D5C"/>
    <w:rsid w:val="00EF1CC4"/>
    <w:rsid w:val="00F06F6E"/>
    <w:rsid w:val="00F159F6"/>
    <w:rsid w:val="00F447BE"/>
    <w:rsid w:val="00F537B2"/>
    <w:rsid w:val="00F60375"/>
    <w:rsid w:val="00F724CC"/>
    <w:rsid w:val="00F75475"/>
    <w:rsid w:val="00F84F82"/>
    <w:rsid w:val="00F92168"/>
    <w:rsid w:val="00FA4B8F"/>
    <w:rsid w:val="00FA5F63"/>
    <w:rsid w:val="00FC036C"/>
    <w:rsid w:val="00FC0802"/>
    <w:rsid w:val="00FD06B0"/>
    <w:rsid w:val="00FE2F74"/>
    <w:rsid w:val="00FF5B00"/>
    <w:rsid w:val="09476114"/>
    <w:rsid w:val="0BEA68EC"/>
    <w:rsid w:val="1C4C3A51"/>
    <w:rsid w:val="26620E63"/>
    <w:rsid w:val="28327F10"/>
    <w:rsid w:val="2CF7192E"/>
    <w:rsid w:val="2D9FADC0"/>
    <w:rsid w:val="31F553DA"/>
    <w:rsid w:val="361C228F"/>
    <w:rsid w:val="3C3F050F"/>
    <w:rsid w:val="3E8338F9"/>
    <w:rsid w:val="3E914229"/>
    <w:rsid w:val="43B06FBD"/>
    <w:rsid w:val="57183488"/>
    <w:rsid w:val="5BFD3468"/>
    <w:rsid w:val="5D9C7014"/>
    <w:rsid w:val="5E4734A4"/>
    <w:rsid w:val="643E6581"/>
    <w:rsid w:val="64F341D3"/>
    <w:rsid w:val="65E1688D"/>
    <w:rsid w:val="6786511C"/>
    <w:rsid w:val="69637B57"/>
    <w:rsid w:val="6A3C13E7"/>
    <w:rsid w:val="6DBF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3"/>
    <w:qFormat/>
    <w:uiPriority w:val="0"/>
    <w:pPr>
      <w:jc w:val="left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6"/>
    <w:qFormat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批注文字 字符"/>
    <w:link w:val="3"/>
    <w:qFormat/>
    <w:uiPriority w:val="0"/>
    <w:rPr>
      <w:kern w:val="2"/>
      <w:sz w:val="21"/>
      <w:szCs w:val="24"/>
    </w:rPr>
  </w:style>
  <w:style w:type="character" w:customStyle="1" w:styleId="14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5">
    <w:name w:val="页眉 字符"/>
    <w:link w:val="6"/>
    <w:qFormat/>
    <w:uiPriority w:val="99"/>
    <w:rPr>
      <w:kern w:val="2"/>
      <w:sz w:val="18"/>
      <w:szCs w:val="18"/>
    </w:rPr>
  </w:style>
  <w:style w:type="character" w:customStyle="1" w:styleId="16">
    <w:name w:val="批注主题 字符"/>
    <w:link w:val="7"/>
    <w:qFormat/>
    <w:uiPriority w:val="0"/>
    <w:rPr>
      <w:b/>
      <w:bCs/>
      <w:kern w:val="2"/>
      <w:sz w:val="21"/>
      <w:szCs w:val="24"/>
    </w:rPr>
  </w:style>
  <w:style w:type="paragraph" w:customStyle="1" w:styleId="17">
    <w:name w:val="彩色列表 - 强调文字颜色 11"/>
    <w:basedOn w:val="1"/>
    <w:qFormat/>
    <w:uiPriority w:val="34"/>
    <w:pPr>
      <w:ind w:firstLine="420" w:firstLineChars="200"/>
    </w:pPr>
  </w:style>
  <w:style w:type="character" w:customStyle="1" w:styleId="18">
    <w:name w:val="标题 1 字符"/>
    <w:basedOn w:val="10"/>
    <w:link w:val="2"/>
    <w:qFormat/>
    <w:uiPriority w:val="0"/>
    <w:rPr>
      <w:b/>
      <w:bCs/>
      <w:kern w:val="44"/>
      <w:sz w:val="44"/>
      <w:szCs w:val="44"/>
    </w:r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 &amp; Wood</Company>
  <Pages>4</Pages>
  <Words>1033</Words>
  <Characters>1033</Characters>
  <Lines>14</Lines>
  <Paragraphs>4</Paragraphs>
  <TotalTime>4</TotalTime>
  <ScaleCrop>false</ScaleCrop>
  <LinksUpToDate>false</LinksUpToDate>
  <CharactersWithSpaces>1899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2020-06-29T02:40:00Z</dcterms:created>
  <dc:creator>Wu Jia</dc:creator>
  <cp:lastModifiedBy>晓华-舒</cp:lastModifiedBy>
  <cp:lastPrinted>2007-05-16T15:43:00Z</cp:lastPrinted>
  <dcterms:modified xsi:type="dcterms:W3CDTF">2026-03-13T05:59:09Z</dcterms:modified>
  <dc:title>编号：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79BC26EAE5A94EC8B6026E636E4AE160</vt:lpwstr>
  </property>
  <property fmtid="{D5CDD505-2E9C-101B-9397-08002B2CF9AE}" pid="4" name="KSOTemplateDocerSaveRecord">
    <vt:lpwstr>eyJoZGlkIjoiZjI0MzZmMzU0YTg2NTFhN2VmNDg3YmIzMTQ5ZjRkMDkiLCJ1c2VySWQiOiIxMTI0MDkwNTgyIn0=</vt:lpwstr>
  </property>
</Properties>
</file>