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rPr>
      </w:pPr>
      <w:r>
        <w:rPr>
          <w:rFonts w:hint="eastAsia" w:ascii="黑体" w:hAnsi="黑体" w:eastAsia="黑体" w:cs="黑体"/>
          <w:sz w:val="44"/>
          <w:szCs w:val="44"/>
          <w:lang w:eastAsia="zh-CN"/>
        </w:rPr>
        <w:t>国御温泉</w:t>
      </w:r>
      <w:r>
        <w:rPr>
          <w:rFonts w:hint="eastAsia" w:ascii="黑体" w:hAnsi="黑体" w:eastAsia="黑体" w:cs="黑体"/>
          <w:sz w:val="44"/>
          <w:szCs w:val="44"/>
          <w:lang w:val="en-US" w:eastAsia="zh-CN"/>
        </w:rPr>
        <w:t>度假</w:t>
      </w:r>
      <w:r>
        <w:rPr>
          <w:rFonts w:hint="eastAsia" w:ascii="黑体" w:hAnsi="黑体" w:eastAsia="黑体" w:cs="黑体"/>
          <w:sz w:val="44"/>
          <w:szCs w:val="44"/>
          <w:lang w:eastAsia="zh-CN"/>
        </w:rPr>
        <w:t>小镇股份有限公司重整案</w:t>
      </w:r>
      <w:r>
        <w:rPr>
          <w:rFonts w:hint="eastAsia" w:ascii="黑体" w:hAnsi="黑体" w:eastAsia="黑体" w:cs="黑体"/>
          <w:sz w:val="44"/>
          <w:szCs w:val="44"/>
        </w:rPr>
        <w:t>意向投资人预招募公告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eastAsia="zh-CN"/>
        </w:rPr>
        <w:t>石家庄市中级人民法院</w:t>
      </w:r>
      <w:r>
        <w:rPr>
          <w:rFonts w:hint="eastAsia" w:ascii="仿宋" w:hAnsi="仿宋" w:eastAsia="仿宋" w:cs="仿宋"/>
          <w:sz w:val="28"/>
          <w:szCs w:val="28"/>
          <w:lang w:val="en-US" w:eastAsia="zh-CN"/>
        </w:rPr>
        <w:t>2026</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日作出（</w:t>
      </w:r>
      <w:r>
        <w:rPr>
          <w:rFonts w:hint="eastAsia" w:ascii="仿宋" w:hAnsi="仿宋" w:eastAsia="仿宋" w:cs="仿宋"/>
          <w:sz w:val="28"/>
          <w:szCs w:val="28"/>
          <w:lang w:val="en-US" w:eastAsia="zh-CN"/>
        </w:rPr>
        <w:t>2025</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冀01破申61号</w:t>
      </w:r>
      <w:r>
        <w:rPr>
          <w:rFonts w:hint="eastAsia" w:ascii="仿宋" w:hAnsi="仿宋" w:eastAsia="仿宋" w:cs="仿宋"/>
          <w:sz w:val="28"/>
          <w:szCs w:val="28"/>
          <w:lang w:eastAsia="zh-CN"/>
        </w:rPr>
        <w:t>民事裁定书,裁定受理</w:t>
      </w:r>
      <w:r>
        <w:rPr>
          <w:rFonts w:hint="eastAsia" w:ascii="仿宋" w:hAnsi="仿宋" w:eastAsia="仿宋" w:cs="仿宋"/>
          <w:sz w:val="28"/>
          <w:szCs w:val="28"/>
          <w:lang w:val="en-US" w:eastAsia="zh-CN"/>
        </w:rPr>
        <w:t>国御温泉度假小镇股份有限公司</w:t>
      </w:r>
      <w:r>
        <w:rPr>
          <w:rFonts w:hint="eastAsia" w:ascii="仿宋" w:hAnsi="仿宋" w:eastAsia="仿宋" w:cs="仿宋"/>
          <w:sz w:val="28"/>
          <w:szCs w:val="28"/>
          <w:lang w:eastAsia="zh-CN"/>
        </w:rPr>
        <w:t>破产</w:t>
      </w:r>
      <w:r>
        <w:rPr>
          <w:rFonts w:hint="eastAsia" w:ascii="仿宋" w:hAnsi="仿宋" w:eastAsia="仿宋" w:cs="仿宋"/>
          <w:sz w:val="28"/>
          <w:szCs w:val="28"/>
          <w:lang w:val="en-US" w:eastAsia="zh-CN"/>
        </w:rPr>
        <w:t>重整</w:t>
      </w:r>
      <w:r>
        <w:rPr>
          <w:rFonts w:hint="eastAsia" w:ascii="仿宋" w:hAnsi="仿宋" w:eastAsia="仿宋" w:cs="仿宋"/>
          <w:sz w:val="28"/>
          <w:szCs w:val="28"/>
          <w:lang w:eastAsia="zh-CN"/>
        </w:rPr>
        <w:t>一案。</w:t>
      </w:r>
      <w:r>
        <w:rPr>
          <w:rFonts w:hint="eastAsia" w:ascii="仿宋" w:hAnsi="仿宋" w:eastAsia="仿宋" w:cs="仿宋"/>
          <w:sz w:val="28"/>
          <w:szCs w:val="28"/>
          <w:lang w:val="en-US" w:eastAsia="zh-CN"/>
        </w:rPr>
        <w:t>同日</w:t>
      </w:r>
      <w:r>
        <w:rPr>
          <w:rFonts w:hint="eastAsia" w:ascii="仿宋" w:hAnsi="仿宋" w:eastAsia="仿宋" w:cs="仿宋"/>
          <w:sz w:val="28"/>
          <w:szCs w:val="28"/>
          <w:lang w:eastAsia="zh-CN"/>
        </w:rPr>
        <w:t>作出（</w:t>
      </w:r>
      <w:r>
        <w:rPr>
          <w:rFonts w:hint="eastAsia" w:ascii="仿宋" w:hAnsi="仿宋" w:eastAsia="仿宋" w:cs="仿宋"/>
          <w:sz w:val="28"/>
          <w:szCs w:val="28"/>
          <w:lang w:val="en-US" w:eastAsia="zh-CN"/>
        </w:rPr>
        <w:t>2026</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冀01破4号</w:t>
      </w:r>
      <w:r>
        <w:rPr>
          <w:rFonts w:hint="eastAsia" w:ascii="仿宋" w:hAnsi="仿宋" w:eastAsia="仿宋" w:cs="仿宋"/>
          <w:sz w:val="28"/>
          <w:szCs w:val="28"/>
          <w:lang w:eastAsia="zh-CN"/>
        </w:rPr>
        <w:t>决定书, 指定</w:t>
      </w:r>
      <w:r>
        <w:rPr>
          <w:rFonts w:hint="eastAsia" w:ascii="仿宋" w:hAnsi="仿宋" w:eastAsia="仿宋" w:cs="仿宋"/>
          <w:sz w:val="28"/>
          <w:szCs w:val="28"/>
          <w:lang w:val="en-US" w:eastAsia="zh-CN"/>
        </w:rPr>
        <w:t>国御温泉度假小镇股份有限公司清算组</w:t>
      </w:r>
      <w:r>
        <w:rPr>
          <w:rFonts w:hint="eastAsia" w:ascii="仿宋" w:hAnsi="仿宋" w:eastAsia="仿宋" w:cs="仿宋"/>
          <w:sz w:val="28"/>
          <w:szCs w:val="28"/>
          <w:lang w:eastAsia="zh-CN"/>
        </w:rPr>
        <w:t>担任</w:t>
      </w:r>
      <w:r>
        <w:rPr>
          <w:rFonts w:hint="eastAsia" w:ascii="仿宋" w:hAnsi="仿宋" w:eastAsia="仿宋" w:cs="仿宋"/>
          <w:sz w:val="28"/>
          <w:szCs w:val="28"/>
          <w:lang w:val="en-US" w:eastAsia="zh-CN"/>
        </w:rPr>
        <w:t>国御温泉度假小镇股份有限公司</w:t>
      </w:r>
      <w:r>
        <w:rPr>
          <w:rFonts w:hint="eastAsia" w:ascii="仿宋" w:hAnsi="仿宋" w:eastAsia="仿宋" w:cs="仿宋"/>
          <w:sz w:val="28"/>
          <w:szCs w:val="28"/>
          <w:lang w:eastAsia="zh-CN"/>
        </w:rPr>
        <w:t>管理人（</w:t>
      </w:r>
      <w:r>
        <w:rPr>
          <w:rFonts w:hint="eastAsia" w:ascii="仿宋" w:hAnsi="仿宋" w:eastAsia="仿宋" w:cs="仿宋"/>
          <w:sz w:val="28"/>
          <w:szCs w:val="28"/>
          <w:lang w:val="en-US" w:eastAsia="zh-CN"/>
        </w:rPr>
        <w:t>以下简称“管理人”</w:t>
      </w:r>
      <w:r>
        <w:rPr>
          <w:rFonts w:hint="eastAsia" w:ascii="仿宋" w:hAnsi="仿宋" w:eastAsia="仿宋" w:cs="仿宋"/>
          <w:sz w:val="28"/>
          <w:szCs w:val="28"/>
          <w:lang w:eastAsia="zh-CN"/>
        </w:rPr>
        <w:t>）</w:t>
      </w:r>
      <w:r>
        <w:rPr>
          <w:rFonts w:hint="eastAsia" w:ascii="仿宋" w:hAnsi="仿宋" w:eastAsia="仿宋" w:cs="仿宋"/>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为</w:t>
      </w:r>
      <w:r>
        <w:rPr>
          <w:rFonts w:hint="eastAsia" w:ascii="仿宋" w:hAnsi="仿宋" w:eastAsia="仿宋" w:cs="仿宋"/>
          <w:sz w:val="28"/>
          <w:szCs w:val="28"/>
          <w:lang w:val="en-US" w:eastAsia="zh-CN"/>
        </w:rPr>
        <w:t>有利于</w:t>
      </w:r>
      <w:r>
        <w:rPr>
          <w:rFonts w:hint="eastAsia" w:ascii="仿宋" w:hAnsi="仿宋" w:eastAsia="仿宋" w:cs="仿宋"/>
          <w:sz w:val="28"/>
          <w:szCs w:val="28"/>
        </w:rPr>
        <w:t>推进</w:t>
      </w:r>
      <w:r>
        <w:rPr>
          <w:rFonts w:hint="eastAsia" w:ascii="仿宋" w:hAnsi="仿宋" w:eastAsia="仿宋" w:cs="仿宋"/>
          <w:sz w:val="28"/>
          <w:szCs w:val="28"/>
          <w:lang w:eastAsia="zh-CN"/>
        </w:rPr>
        <w:t>国御温泉</w:t>
      </w:r>
      <w:r>
        <w:rPr>
          <w:rFonts w:hint="eastAsia" w:ascii="仿宋" w:hAnsi="仿宋" w:eastAsia="仿宋" w:cs="仿宋"/>
          <w:sz w:val="28"/>
          <w:szCs w:val="28"/>
          <w:lang w:val="en-US" w:eastAsia="zh-CN"/>
        </w:rPr>
        <w:t>度假</w:t>
      </w:r>
      <w:r>
        <w:rPr>
          <w:rFonts w:hint="eastAsia" w:ascii="仿宋" w:hAnsi="仿宋" w:eastAsia="仿宋" w:cs="仿宋"/>
          <w:sz w:val="28"/>
          <w:szCs w:val="28"/>
          <w:lang w:eastAsia="zh-CN"/>
        </w:rPr>
        <w:t>小镇股份有限公司</w:t>
      </w:r>
      <w:r>
        <w:rPr>
          <w:rFonts w:hint="eastAsia" w:ascii="仿宋" w:hAnsi="仿宋" w:eastAsia="仿宋" w:cs="仿宋"/>
          <w:sz w:val="28"/>
          <w:szCs w:val="28"/>
        </w:rPr>
        <w:t>（</w:t>
      </w:r>
      <w:r>
        <w:rPr>
          <w:rFonts w:hint="eastAsia" w:ascii="仿宋" w:hAnsi="仿宋" w:eastAsia="仿宋" w:cs="仿宋"/>
          <w:sz w:val="28"/>
          <w:szCs w:val="28"/>
          <w:lang w:val="en-US" w:eastAsia="zh-CN"/>
        </w:rPr>
        <w:t>简</w:t>
      </w:r>
      <w:r>
        <w:rPr>
          <w:rFonts w:hint="eastAsia" w:ascii="仿宋" w:hAnsi="仿宋" w:eastAsia="仿宋" w:cs="仿宋"/>
          <w:sz w:val="28"/>
          <w:szCs w:val="28"/>
        </w:rPr>
        <w:t>称</w:t>
      </w:r>
      <w:bookmarkStart w:id="0" w:name="OLE_LINK1"/>
      <w:r>
        <w:rPr>
          <w:rFonts w:hint="eastAsia" w:ascii="仿宋" w:hAnsi="仿宋" w:eastAsia="仿宋" w:cs="仿宋"/>
          <w:sz w:val="28"/>
          <w:szCs w:val="28"/>
          <w:lang w:eastAsia="zh-CN"/>
        </w:rPr>
        <w:t>国御温泉小镇</w:t>
      </w:r>
      <w:bookmarkEnd w:id="0"/>
      <w:r>
        <w:rPr>
          <w:rFonts w:hint="eastAsia" w:ascii="仿宋" w:hAnsi="仿宋" w:eastAsia="仿宋" w:cs="仿宋"/>
          <w:sz w:val="28"/>
          <w:szCs w:val="28"/>
          <w:lang w:val="en-US" w:eastAsia="zh-CN"/>
        </w:rPr>
        <w:t>或债务人</w:t>
      </w:r>
      <w:r>
        <w:rPr>
          <w:rFonts w:hint="eastAsia" w:ascii="仿宋" w:hAnsi="仿宋" w:eastAsia="仿宋" w:cs="仿宋"/>
          <w:sz w:val="28"/>
          <w:szCs w:val="28"/>
        </w:rPr>
        <w:t>）的</w:t>
      </w:r>
      <w:r>
        <w:rPr>
          <w:rFonts w:hint="eastAsia" w:ascii="仿宋" w:hAnsi="仿宋" w:eastAsia="仿宋" w:cs="仿宋"/>
          <w:sz w:val="28"/>
          <w:szCs w:val="28"/>
          <w:highlight w:val="none"/>
        </w:rPr>
        <w:t>重整</w:t>
      </w:r>
      <w:r>
        <w:rPr>
          <w:rFonts w:hint="eastAsia" w:ascii="仿宋" w:hAnsi="仿宋" w:eastAsia="仿宋" w:cs="仿宋"/>
          <w:sz w:val="28"/>
          <w:szCs w:val="28"/>
        </w:rPr>
        <w:t>，</w:t>
      </w:r>
      <w:r>
        <w:rPr>
          <w:rFonts w:hint="eastAsia" w:ascii="仿宋" w:hAnsi="仿宋" w:eastAsia="仿宋" w:cs="仿宋"/>
          <w:sz w:val="28"/>
          <w:szCs w:val="28"/>
          <w:lang w:val="en-US" w:eastAsia="zh-CN"/>
        </w:rPr>
        <w:t>充分激活</w:t>
      </w:r>
      <w:r>
        <w:rPr>
          <w:rFonts w:hint="eastAsia" w:ascii="仿宋" w:hAnsi="仿宋" w:eastAsia="仿宋" w:cs="仿宋"/>
          <w:sz w:val="28"/>
          <w:szCs w:val="28"/>
        </w:rPr>
        <w:t>企业</w:t>
      </w:r>
      <w:r>
        <w:rPr>
          <w:rFonts w:hint="eastAsia" w:ascii="仿宋" w:hAnsi="仿宋" w:eastAsia="仿宋" w:cs="仿宋"/>
          <w:sz w:val="28"/>
          <w:szCs w:val="28"/>
          <w:lang w:val="en-US" w:eastAsia="zh-CN"/>
        </w:rPr>
        <w:t>核心</w:t>
      </w:r>
      <w:r>
        <w:rPr>
          <w:rFonts w:hint="eastAsia" w:ascii="仿宋" w:hAnsi="仿宋" w:eastAsia="仿宋" w:cs="仿宋"/>
          <w:sz w:val="28"/>
          <w:szCs w:val="28"/>
        </w:rPr>
        <w:t>资产</w:t>
      </w:r>
      <w:r>
        <w:rPr>
          <w:rFonts w:hint="eastAsia" w:ascii="仿宋" w:hAnsi="仿宋" w:eastAsia="仿宋" w:cs="仿宋"/>
          <w:sz w:val="28"/>
          <w:szCs w:val="28"/>
          <w:lang w:val="en-US" w:eastAsia="zh-CN"/>
        </w:rPr>
        <w:t>价值</w:t>
      </w:r>
      <w:r>
        <w:rPr>
          <w:rFonts w:hint="eastAsia" w:ascii="仿宋" w:hAnsi="仿宋" w:eastAsia="仿宋" w:cs="仿宋"/>
          <w:sz w:val="28"/>
          <w:szCs w:val="28"/>
        </w:rPr>
        <w:t>，提升</w:t>
      </w:r>
      <w:r>
        <w:rPr>
          <w:rFonts w:hint="eastAsia" w:ascii="仿宋" w:hAnsi="仿宋" w:eastAsia="仿宋" w:cs="仿宋"/>
          <w:sz w:val="28"/>
          <w:szCs w:val="28"/>
          <w:lang w:val="en-US" w:eastAsia="zh-CN"/>
        </w:rPr>
        <w:t>企业</w:t>
      </w:r>
      <w:r>
        <w:rPr>
          <w:rFonts w:hint="eastAsia" w:ascii="仿宋" w:hAnsi="仿宋" w:eastAsia="仿宋" w:cs="仿宋"/>
          <w:sz w:val="28"/>
          <w:szCs w:val="28"/>
        </w:rPr>
        <w:t>持续经营和盈利能力，</w:t>
      </w:r>
      <w:r>
        <w:rPr>
          <w:rFonts w:hint="eastAsia" w:ascii="仿宋" w:hAnsi="仿宋" w:eastAsia="仿宋" w:cs="仿宋"/>
          <w:sz w:val="28"/>
          <w:szCs w:val="28"/>
          <w:lang w:val="en-US" w:eastAsia="zh-CN"/>
        </w:rPr>
        <w:t>尽可能提高债权清偿比例，依法维护债权人、债务人等利害关系方的权益，</w:t>
      </w:r>
      <w:r>
        <w:rPr>
          <w:rFonts w:hint="eastAsia" w:ascii="仿宋" w:hAnsi="仿宋" w:eastAsia="仿宋" w:cs="仿宋"/>
          <w:sz w:val="28"/>
          <w:szCs w:val="28"/>
        </w:rPr>
        <w:t>现</w:t>
      </w:r>
      <w:r>
        <w:rPr>
          <w:rFonts w:hint="eastAsia" w:ascii="仿宋" w:hAnsi="仿宋" w:eastAsia="仿宋" w:cs="仿宋"/>
          <w:sz w:val="28"/>
          <w:szCs w:val="28"/>
          <w:lang w:eastAsia="zh-CN"/>
        </w:rPr>
        <w:t>管理人</w:t>
      </w:r>
      <w:r>
        <w:rPr>
          <w:rFonts w:hint="eastAsia" w:ascii="仿宋" w:hAnsi="仿宋" w:eastAsia="仿宋" w:cs="仿宋"/>
          <w:sz w:val="28"/>
          <w:szCs w:val="28"/>
          <w:lang w:val="en-US" w:eastAsia="zh-CN"/>
        </w:rPr>
        <w:t>面向全国公开预招募意向投资人。</w:t>
      </w:r>
      <w:r>
        <w:rPr>
          <w:rFonts w:hint="eastAsia" w:ascii="仿宋" w:hAnsi="仿宋" w:eastAsia="仿宋" w:cs="仿宋"/>
          <w:sz w:val="28"/>
          <w:szCs w:val="28"/>
        </w:rPr>
        <w:t>具体预招募</w:t>
      </w:r>
      <w:r>
        <w:rPr>
          <w:rFonts w:hint="eastAsia" w:ascii="仿宋" w:hAnsi="仿宋" w:eastAsia="仿宋" w:cs="仿宋"/>
          <w:sz w:val="28"/>
          <w:szCs w:val="28"/>
          <w:lang w:val="en-US" w:eastAsia="zh-CN"/>
        </w:rPr>
        <w:t>事宜</w:t>
      </w:r>
      <w:r>
        <w:rPr>
          <w:rFonts w:hint="eastAsia" w:ascii="仿宋" w:hAnsi="仿宋" w:eastAsia="仿宋" w:cs="仿宋"/>
          <w:sz w:val="28"/>
          <w:szCs w:val="28"/>
        </w:rPr>
        <w:t>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sz w:val="28"/>
          <w:szCs w:val="28"/>
        </w:rPr>
      </w:pPr>
      <w:r>
        <w:rPr>
          <w:rStyle w:val="6"/>
          <w:rFonts w:hint="eastAsia" w:ascii="仿宋" w:hAnsi="仿宋" w:eastAsia="仿宋" w:cs="仿宋"/>
          <w:sz w:val="28"/>
          <w:szCs w:val="28"/>
        </w:rPr>
        <w:t>一、</w:t>
      </w:r>
      <w:r>
        <w:rPr>
          <w:rStyle w:val="6"/>
          <w:rFonts w:hint="eastAsia" w:ascii="仿宋" w:hAnsi="仿宋" w:eastAsia="仿宋" w:cs="仿宋"/>
          <w:sz w:val="28"/>
          <w:szCs w:val="28"/>
          <w:lang w:val="en-US" w:eastAsia="zh-CN"/>
        </w:rPr>
        <w:t>债务人概</w:t>
      </w:r>
      <w:r>
        <w:rPr>
          <w:rStyle w:val="6"/>
          <w:rFonts w:hint="eastAsia" w:ascii="仿宋" w:hAnsi="仿宋" w:eastAsia="仿宋" w:cs="仿宋"/>
          <w:sz w:val="28"/>
          <w:szCs w:val="28"/>
        </w:rPr>
        <w:t>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市场主体登记基本信息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eastAsia="zh-CN"/>
        </w:rPr>
        <w:t>国御温泉</w:t>
      </w:r>
      <w:r>
        <w:rPr>
          <w:rFonts w:hint="eastAsia" w:ascii="仿宋" w:hAnsi="仿宋" w:eastAsia="仿宋" w:cs="仿宋"/>
          <w:sz w:val="28"/>
          <w:szCs w:val="28"/>
          <w:lang w:val="en-US" w:eastAsia="zh-CN"/>
        </w:rPr>
        <w:t>度假</w:t>
      </w:r>
      <w:r>
        <w:rPr>
          <w:rFonts w:hint="eastAsia" w:ascii="仿宋" w:hAnsi="仿宋" w:eastAsia="仿宋" w:cs="仿宋"/>
          <w:sz w:val="28"/>
          <w:szCs w:val="28"/>
          <w:lang w:eastAsia="zh-CN"/>
        </w:rPr>
        <w:t>小镇</w:t>
      </w:r>
      <w:r>
        <w:rPr>
          <w:rFonts w:hint="eastAsia" w:ascii="仿宋" w:hAnsi="仿宋" w:eastAsia="仿宋" w:cs="仿宋"/>
          <w:sz w:val="28"/>
          <w:szCs w:val="28"/>
          <w:lang w:val="en-US" w:eastAsia="zh-CN"/>
        </w:rPr>
        <w:t>股份有限公司成立于2004年03月19日，统一社会信用代码：91130100757517589Q，住所地为河北省石家庄市藁城区藁新路6号，注册资本29000万元，企业类型为其他股份有限公司(非上市)，法定代表人：董哲。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该公司的经营范围包括：温泉度假村景区管理、生态康养园区管理，地热开采，餐饮、住宿、沐浴、游泳、足浴服务、保健按摩、文化娱乐服务、养老服务、房屋租赁，出租商业服务设施，百货、日用杂品、日用卫生品、家用电器、计划生育用品、预包装食品、酒类的零售、供应链管理服务（需国家或地方金融部门批准的项目除外）（依法须经批准的项目，经相关部门批准后方可开展经营活动）</w:t>
      </w:r>
      <w:r>
        <w:rPr>
          <w:rFonts w:hint="eastAsia" w:ascii="仿宋" w:hAnsi="仿宋" w:eastAsia="仿宋" w:cs="仿宋"/>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项目投资优势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公司住所地及主要经营项目国御温泉小镇位于河北省省会石家庄市藁城区藁新路6号，是距离省会最近的温泉度假景区，紧邻和平路延长线石津西路（原307国道），距石家庄市主城区17公里，距石家庄站28公里，距石家庄正定国际机场33公里，交通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国御温泉小镇内于2002年4月钻探成功一眼地热井，沉睡地下4亿年的地热资源被开采出来。</w:t>
      </w:r>
      <w:r>
        <w:rPr>
          <w:rFonts w:hint="eastAsia" w:ascii="仿宋" w:hAnsi="仿宋" w:eastAsia="仿宋" w:cs="仿宋"/>
          <w:sz w:val="28"/>
          <w:szCs w:val="28"/>
        </w:rPr>
        <w:t>地热井深3254米，</w:t>
      </w:r>
      <w:r>
        <w:rPr>
          <w:rFonts w:hint="eastAsia" w:ascii="仿宋" w:hAnsi="仿宋" w:eastAsia="仿宋" w:cs="仿宋"/>
          <w:sz w:val="28"/>
          <w:szCs w:val="28"/>
          <w:lang w:val="en-US" w:eastAsia="zh-CN"/>
        </w:rPr>
        <w:t>井底温度110℃</w:t>
      </w:r>
      <w:r>
        <w:rPr>
          <w:rFonts w:hint="eastAsia" w:ascii="仿宋" w:hAnsi="仿宋" w:eastAsia="仿宋" w:cs="仿宋"/>
          <w:sz w:val="28"/>
          <w:szCs w:val="28"/>
        </w:rPr>
        <w:t>，</w:t>
      </w:r>
      <w:r>
        <w:rPr>
          <w:rFonts w:hint="eastAsia" w:ascii="仿宋" w:hAnsi="仿宋" w:eastAsia="仿宋" w:cs="仿宋"/>
          <w:sz w:val="28"/>
          <w:szCs w:val="28"/>
          <w:lang w:val="en-US" w:eastAsia="zh-CN"/>
        </w:rPr>
        <w:t>地面出水</w:t>
      </w:r>
      <w:r>
        <w:rPr>
          <w:rFonts w:hint="eastAsia" w:ascii="仿宋" w:hAnsi="仿宋" w:eastAsia="仿宋" w:cs="仿宋"/>
          <w:sz w:val="28"/>
          <w:szCs w:val="28"/>
        </w:rPr>
        <w:t>温度</w:t>
      </w:r>
      <w:r>
        <w:rPr>
          <w:rFonts w:hint="eastAsia" w:ascii="仿宋" w:hAnsi="仿宋" w:eastAsia="仿宋" w:cs="仿宋"/>
          <w:sz w:val="28"/>
          <w:szCs w:val="28"/>
          <w:lang w:val="en-US" w:eastAsia="zh-CN"/>
        </w:rPr>
        <w:t>超过</w:t>
      </w:r>
      <w:r>
        <w:rPr>
          <w:rFonts w:hint="eastAsia" w:ascii="仿宋" w:hAnsi="仿宋" w:eastAsia="仿宋" w:cs="仿宋"/>
          <w:sz w:val="28"/>
          <w:szCs w:val="28"/>
        </w:rPr>
        <w:t>85℃，水量40m3/h。</w:t>
      </w:r>
      <w:r>
        <w:rPr>
          <w:rFonts w:hint="eastAsia" w:ascii="仿宋" w:hAnsi="仿宋" w:eastAsia="仿宋" w:cs="仿宋"/>
          <w:sz w:val="28"/>
          <w:szCs w:val="28"/>
          <w:lang w:val="en-US" w:eastAsia="zh-CN"/>
        </w:rPr>
        <w:t>该热矿水</w:t>
      </w:r>
      <w:r>
        <w:rPr>
          <w:rFonts w:hint="eastAsia" w:ascii="仿宋" w:hAnsi="仿宋" w:eastAsia="仿宋" w:cs="仿宋"/>
          <w:sz w:val="28"/>
          <w:szCs w:val="28"/>
        </w:rPr>
        <w:t>水质透明，无异味，PH值为6.7，属中型高温泉水，可溶性总固体8690.9mg/L，水质类型为氯化钠型水，其中偏硅酸、偏硼酸、锶、锂、氟等矿物质达到国家关于医疗热</w:t>
      </w:r>
      <w:r>
        <w:rPr>
          <w:rFonts w:hint="eastAsia" w:ascii="仿宋" w:hAnsi="仿宋" w:eastAsia="仿宋" w:cs="仿宋"/>
          <w:sz w:val="28"/>
          <w:szCs w:val="28"/>
          <w:lang w:val="en-US" w:eastAsia="zh-CN"/>
        </w:rPr>
        <w:t>水</w:t>
      </w:r>
      <w:r>
        <w:rPr>
          <w:rFonts w:hint="eastAsia" w:ascii="仿宋" w:hAnsi="仿宋" w:eastAsia="仿宋" w:cs="仿宋"/>
          <w:sz w:val="28"/>
          <w:szCs w:val="28"/>
        </w:rPr>
        <w:t>水质命名标准，极具保健、医疗价值。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国御温泉小镇曾是国家AAAA级旅游景区，金叶级绿色旅游饭店，现占地面积162亩（使用类型：出让，用途：商业），酒店资产建筑面积约45655.68平方米。景区环境优美，徽派建筑风格为主，缀以汉唐建筑风韵，是华北地区休闲度假的胜地之一。灰瓦白墙，草木氤氲，如一幅水墨画卷在不经意间平铺于眼前，让人慨叹北国之地竟有如此美的园林景观。其具有较大的商业潜力和投资价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（三）主要资产情况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eastAsia="zh-CN"/>
        </w:rPr>
        <w:t>国御温泉小镇</w:t>
      </w:r>
      <w:r>
        <w:rPr>
          <w:rFonts w:hint="default" w:ascii="仿宋" w:hAnsi="仿宋" w:eastAsia="仿宋" w:cs="仿宋"/>
          <w:sz w:val="28"/>
          <w:szCs w:val="28"/>
          <w:lang w:val="en-US" w:eastAsia="zh-CN"/>
        </w:rPr>
        <w:t>的相关资产正在评估过程中。如需了解详情，请致电或邮件咨询管理人。最终资产状况以评估报告所载内容为准。</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负债情况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rightChars="0" w:firstLine="560" w:firstLineChars="20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本案债权申报及审计工作尚未结束，实际负债情况以审计报告为准。</w:t>
      </w:r>
    </w:p>
    <w:p>
      <w:pPr>
        <w:pStyle w:val="3"/>
        <w:keepNext w:val="0"/>
        <w:keepLines w:val="0"/>
        <w:widowControl/>
        <w:suppressLineNumbers w:val="0"/>
        <w:spacing w:before="100" w:beforeAutospacing="1" w:after="100" w:afterAutospacing="1" w:line="240" w:lineRule="auto"/>
        <w:ind w:left="0" w:right="0" w:firstLine="560" w:firstLineChars="200"/>
        <w:jc w:val="both"/>
        <w:rPr>
          <w:rFonts w:hint="eastAsia" w:ascii="仿宋" w:hAnsi="仿宋" w:eastAsia="仿宋" w:cs="仿宋"/>
          <w:vanish/>
          <w:sz w:val="28"/>
          <w:szCs w:val="28"/>
        </w:rPr>
      </w:pPr>
      <w:r>
        <w:rPr>
          <w:rFonts w:hint="eastAsia" w:ascii="仿宋" w:hAnsi="仿宋" w:eastAsia="仿宋" w:cs="仿宋"/>
          <w:vanish/>
          <w:sz w:val="28"/>
          <w:szCs w:val="28"/>
        </w:rPr>
        <w:t>0/0</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00:00/00:26</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 xml:space="preserve">切换到横屏模式 </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继续播放</w:t>
      </w:r>
    </w:p>
    <w:p>
      <w:pPr>
        <w:keepNext w:val="0"/>
        <w:keepLines w:val="0"/>
        <w:widowControl/>
        <w:suppressLineNumbers w:val="0"/>
        <w:pBdr>
          <w:top w:val="none" w:color="auto" w:sz="0" w:space="0"/>
          <w:bottom w:val="none" w:color="auto" w:sz="0" w:space="0"/>
        </w:pBdr>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进度条，百分之0</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播放</w:t>
      </w:r>
      <w:r>
        <w:rPr>
          <w:rFonts w:hint="eastAsia" w:ascii="仿宋" w:hAnsi="仿宋" w:eastAsia="仿宋" w:cs="仿宋"/>
          <w:vanish/>
          <w:kern w:val="0"/>
          <w:sz w:val="28"/>
          <w:szCs w:val="28"/>
          <w:lang w:val="en-US" w:eastAsia="zh-CN" w:bidi="ar"/>
        </w:rPr>
        <w:fldChar w:fldCharType="end"/>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00:00</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00:26</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00:26</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全屏</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 xml:space="preserve">倍速播放中 </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 xml:space="preserve">0.5倍 </w:t>
      </w:r>
      <w:r>
        <w:rPr>
          <w:rFonts w:hint="eastAsia" w:ascii="仿宋" w:hAnsi="仿宋" w:eastAsia="仿宋" w:cs="仿宋"/>
          <w:vanish/>
          <w:kern w:val="0"/>
          <w:sz w:val="28"/>
          <w:szCs w:val="28"/>
          <w:lang w:val="en-US" w:eastAsia="zh-CN" w:bidi="ar"/>
        </w:rPr>
        <w:fldChar w:fldCharType="end"/>
      </w: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 xml:space="preserve">0.75倍 </w:t>
      </w:r>
      <w:r>
        <w:rPr>
          <w:rFonts w:hint="eastAsia" w:ascii="仿宋" w:hAnsi="仿宋" w:eastAsia="仿宋" w:cs="仿宋"/>
          <w:vanish/>
          <w:kern w:val="0"/>
          <w:sz w:val="28"/>
          <w:szCs w:val="28"/>
          <w:lang w:val="en-US" w:eastAsia="zh-CN" w:bidi="ar"/>
        </w:rPr>
        <w:fldChar w:fldCharType="end"/>
      </w: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 xml:space="preserve">1.0倍 </w:t>
      </w:r>
      <w:r>
        <w:rPr>
          <w:rFonts w:hint="eastAsia" w:ascii="仿宋" w:hAnsi="仿宋" w:eastAsia="仿宋" w:cs="仿宋"/>
          <w:vanish/>
          <w:kern w:val="0"/>
          <w:sz w:val="28"/>
          <w:szCs w:val="28"/>
          <w:lang w:val="en-US" w:eastAsia="zh-CN" w:bidi="ar"/>
        </w:rPr>
        <w:fldChar w:fldCharType="end"/>
      </w: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 xml:space="preserve">1.5倍 </w:t>
      </w:r>
      <w:r>
        <w:rPr>
          <w:rFonts w:hint="eastAsia" w:ascii="仿宋" w:hAnsi="仿宋" w:eastAsia="仿宋" w:cs="仿宋"/>
          <w:vanish/>
          <w:kern w:val="0"/>
          <w:sz w:val="28"/>
          <w:szCs w:val="28"/>
          <w:lang w:val="en-US" w:eastAsia="zh-CN" w:bidi="ar"/>
        </w:rPr>
        <w:fldChar w:fldCharType="end"/>
      </w: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 xml:space="preserve">2.0倍 </w:t>
      </w:r>
      <w:r>
        <w:rPr>
          <w:rFonts w:hint="eastAsia" w:ascii="仿宋" w:hAnsi="仿宋" w:eastAsia="仿宋" w:cs="仿宋"/>
          <w:vanish/>
          <w:kern w:val="0"/>
          <w:sz w:val="28"/>
          <w:szCs w:val="28"/>
          <w:lang w:val="en-US" w:eastAsia="zh-CN" w:bidi="ar"/>
        </w:rPr>
        <w:fldChar w:fldCharType="end"/>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 xml:space="preserve">超清 </w:t>
      </w:r>
      <w:r>
        <w:rPr>
          <w:rFonts w:hint="eastAsia" w:ascii="仿宋" w:hAnsi="仿宋" w:eastAsia="仿宋" w:cs="仿宋"/>
          <w:vanish/>
          <w:kern w:val="0"/>
          <w:sz w:val="28"/>
          <w:szCs w:val="28"/>
          <w:lang w:val="en-US" w:eastAsia="zh-CN" w:bidi="ar"/>
        </w:rPr>
        <w:fldChar w:fldCharType="end"/>
      </w: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 xml:space="preserve">流畅 </w:t>
      </w:r>
      <w:r>
        <w:rPr>
          <w:rFonts w:hint="eastAsia" w:ascii="仿宋" w:hAnsi="仿宋" w:eastAsia="仿宋" w:cs="仿宋"/>
          <w:vanish/>
          <w:kern w:val="0"/>
          <w:sz w:val="28"/>
          <w:szCs w:val="28"/>
          <w:lang w:val="en-US" w:eastAsia="zh-CN" w:bidi="ar"/>
        </w:rPr>
        <w:fldChar w:fldCharType="end"/>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 xml:space="preserve">您的浏览器不支持 video 标签 </w:t>
      </w:r>
    </w:p>
    <w:p>
      <w:pPr>
        <w:pStyle w:val="3"/>
        <w:keepNext w:val="0"/>
        <w:keepLines w:val="0"/>
        <w:widowControl/>
        <w:suppressLineNumbers w:val="0"/>
        <w:spacing w:before="100" w:beforeAutospacing="1" w:after="100" w:afterAutospacing="1" w:line="240" w:lineRule="auto"/>
        <w:ind w:left="0" w:right="0" w:firstLine="560" w:firstLineChars="200"/>
        <w:jc w:val="both"/>
        <w:rPr>
          <w:rFonts w:hint="eastAsia" w:ascii="仿宋" w:hAnsi="仿宋" w:eastAsia="仿宋" w:cs="仿宋"/>
          <w:vanish/>
          <w:sz w:val="28"/>
          <w:szCs w:val="28"/>
        </w:rPr>
      </w:pPr>
      <w:r>
        <w:rPr>
          <w:rFonts w:hint="eastAsia" w:ascii="仿宋" w:hAnsi="仿宋" w:eastAsia="仿宋" w:cs="仿宋"/>
          <w:vanish/>
          <w:sz w:val="28"/>
          <w:szCs w:val="28"/>
        </w:rPr>
        <w:t>继续观看</w:t>
      </w:r>
    </w:p>
    <w:p>
      <w:pPr>
        <w:pStyle w:val="3"/>
        <w:keepNext w:val="0"/>
        <w:keepLines w:val="0"/>
        <w:widowControl/>
        <w:suppressLineNumbers w:val="0"/>
        <w:spacing w:before="100" w:beforeAutospacing="1" w:after="100" w:afterAutospacing="1" w:line="240" w:lineRule="auto"/>
        <w:ind w:left="0" w:right="0" w:firstLine="560" w:firstLineChars="200"/>
        <w:jc w:val="both"/>
        <w:rPr>
          <w:rFonts w:hint="eastAsia" w:ascii="仿宋" w:hAnsi="仿宋" w:eastAsia="仿宋" w:cs="仿宋"/>
          <w:vanish/>
          <w:sz w:val="28"/>
          <w:szCs w:val="28"/>
        </w:rPr>
      </w:pPr>
      <w:r>
        <w:rPr>
          <w:rFonts w:hint="eastAsia" w:ascii="仿宋" w:hAnsi="仿宋" w:eastAsia="仿宋" w:cs="仿宋"/>
          <w:vanish/>
          <w:sz w:val="28"/>
          <w:szCs w:val="28"/>
        </w:rPr>
        <w:t xml:space="preserve">【公告】关于江西阳光文化旅游发展有限公司破产重整案意向投资人预招募公告 </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观看更多</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转载</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【公告】关于江西阳光文化旅游发展有限公司破产重整案意向投资人预招募公告</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德安法院已关注</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分享点赞在看</w:t>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t>已同步到看一看</w:t>
      </w: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写下你的评论</w:t>
      </w:r>
      <w:r>
        <w:rPr>
          <w:rFonts w:hint="eastAsia" w:ascii="仿宋" w:hAnsi="仿宋" w:eastAsia="仿宋" w:cs="仿宋"/>
          <w:vanish/>
          <w:kern w:val="0"/>
          <w:sz w:val="28"/>
          <w:szCs w:val="28"/>
          <w:lang w:val="en-US" w:eastAsia="zh-CN" w:bidi="ar"/>
        </w:rPr>
        <w:fldChar w:fldCharType="end"/>
      </w:r>
    </w:p>
    <w:p>
      <w:pPr>
        <w:keepNext w:val="0"/>
        <w:keepLines w:val="0"/>
        <w:widowControl/>
        <w:suppressLineNumbers w:val="0"/>
        <w:spacing w:line="240" w:lineRule="auto"/>
        <w:ind w:firstLine="560" w:firstLineChars="200"/>
        <w:jc w:val="both"/>
        <w:rPr>
          <w:rFonts w:hint="eastAsia" w:ascii="仿宋" w:hAnsi="仿宋" w:eastAsia="仿宋" w:cs="仿宋"/>
          <w:vanish/>
          <w:sz w:val="28"/>
          <w:szCs w:val="28"/>
        </w:rPr>
      </w:pPr>
      <w:r>
        <w:rPr>
          <w:rFonts w:hint="eastAsia" w:ascii="仿宋" w:hAnsi="仿宋" w:eastAsia="仿宋" w:cs="仿宋"/>
          <w:vanish/>
          <w:kern w:val="0"/>
          <w:sz w:val="28"/>
          <w:szCs w:val="28"/>
          <w:lang w:val="en-US" w:eastAsia="zh-CN" w:bidi="ar"/>
        </w:rPr>
        <w:fldChar w:fldCharType="begin"/>
      </w:r>
      <w:r>
        <w:rPr>
          <w:rFonts w:hint="eastAsia" w:ascii="仿宋" w:hAnsi="仿宋" w:eastAsia="仿宋" w:cs="仿宋"/>
          <w:vanish/>
          <w:kern w:val="0"/>
          <w:sz w:val="28"/>
          <w:szCs w:val="28"/>
          <w:lang w:val="en-US" w:eastAsia="zh-CN" w:bidi="ar"/>
        </w:rPr>
        <w:instrText xml:space="preserve"> HYPERLINK "javascript:;" \t "https://mp.weixin.qq.com/_blank" </w:instrText>
      </w:r>
      <w:r>
        <w:rPr>
          <w:rFonts w:hint="eastAsia" w:ascii="仿宋" w:hAnsi="仿宋" w:eastAsia="仿宋" w:cs="仿宋"/>
          <w:vanish/>
          <w:kern w:val="0"/>
          <w:sz w:val="28"/>
          <w:szCs w:val="28"/>
          <w:lang w:val="en-US" w:eastAsia="zh-CN" w:bidi="ar"/>
        </w:rPr>
        <w:fldChar w:fldCharType="separate"/>
      </w:r>
      <w:r>
        <w:rPr>
          <w:rStyle w:val="7"/>
          <w:rFonts w:hint="eastAsia" w:ascii="仿宋" w:hAnsi="仿宋" w:eastAsia="仿宋" w:cs="仿宋"/>
          <w:vanish/>
          <w:sz w:val="28"/>
          <w:szCs w:val="28"/>
        </w:rPr>
        <w:t xml:space="preserve">视频详情 </w:t>
      </w:r>
      <w:r>
        <w:rPr>
          <w:rFonts w:hint="eastAsia" w:ascii="仿宋" w:hAnsi="仿宋" w:eastAsia="仿宋" w:cs="仿宋"/>
          <w:vanish/>
          <w:kern w:val="0"/>
          <w:sz w:val="28"/>
          <w:szCs w:val="28"/>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sz w:val="28"/>
          <w:szCs w:val="28"/>
          <w:lang w:val="en-US" w:eastAsia="zh-CN"/>
        </w:rPr>
      </w:pPr>
      <w:r>
        <w:rPr>
          <w:rStyle w:val="6"/>
          <w:rFonts w:hint="eastAsia" w:ascii="仿宋" w:hAnsi="仿宋" w:eastAsia="仿宋" w:cs="仿宋"/>
          <w:sz w:val="28"/>
          <w:szCs w:val="28"/>
          <w:lang w:val="en-US" w:eastAsia="zh-CN"/>
        </w:rPr>
        <w:t>二</w:t>
      </w:r>
      <w:r>
        <w:rPr>
          <w:rStyle w:val="6"/>
          <w:rFonts w:hint="eastAsia" w:ascii="仿宋" w:hAnsi="仿宋" w:eastAsia="仿宋" w:cs="仿宋"/>
          <w:sz w:val="28"/>
          <w:szCs w:val="28"/>
        </w:rPr>
        <w:t>、预招募目的</w:t>
      </w:r>
      <w:r>
        <w:rPr>
          <w:rStyle w:val="6"/>
          <w:rFonts w:hint="eastAsia" w:ascii="仿宋" w:hAnsi="仿宋" w:eastAsia="仿宋" w:cs="仿宋"/>
          <w:sz w:val="28"/>
          <w:szCs w:val="28"/>
          <w:lang w:val="en-US" w:eastAsia="zh-CN"/>
        </w:rPr>
        <w:t>及原则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rPr>
        <w:t>本次</w:t>
      </w:r>
      <w:r>
        <w:rPr>
          <w:rFonts w:hint="eastAsia" w:ascii="仿宋" w:hAnsi="仿宋" w:eastAsia="仿宋" w:cs="仿宋"/>
          <w:sz w:val="28"/>
          <w:szCs w:val="28"/>
          <w:lang w:val="en-US" w:eastAsia="zh-CN"/>
        </w:rPr>
        <w:t>预</w:t>
      </w:r>
      <w:r>
        <w:rPr>
          <w:rFonts w:hint="eastAsia" w:ascii="仿宋" w:hAnsi="仿宋" w:eastAsia="仿宋" w:cs="仿宋"/>
          <w:sz w:val="28"/>
          <w:szCs w:val="28"/>
        </w:rPr>
        <w:t>招募的目的在于为</w:t>
      </w:r>
      <w:r>
        <w:rPr>
          <w:rFonts w:hint="eastAsia" w:ascii="仿宋" w:hAnsi="仿宋" w:eastAsia="仿宋" w:cs="仿宋"/>
          <w:sz w:val="28"/>
          <w:szCs w:val="28"/>
          <w:lang w:eastAsia="zh-CN"/>
        </w:rPr>
        <w:t>国御温泉小镇</w:t>
      </w:r>
      <w:r>
        <w:rPr>
          <w:rFonts w:hint="eastAsia" w:ascii="仿宋" w:hAnsi="仿宋" w:eastAsia="仿宋" w:cs="仿宋"/>
          <w:sz w:val="28"/>
          <w:szCs w:val="28"/>
        </w:rPr>
        <w:t>引入</w:t>
      </w:r>
      <w:r>
        <w:rPr>
          <w:rFonts w:hint="eastAsia" w:ascii="仿宋" w:hAnsi="仿宋" w:eastAsia="仿宋" w:cs="仿宋"/>
          <w:sz w:val="28"/>
          <w:szCs w:val="28"/>
          <w:lang w:val="en-US" w:eastAsia="zh-CN"/>
        </w:rPr>
        <w:t>重整投资人</w:t>
      </w:r>
      <w:r>
        <w:rPr>
          <w:rFonts w:hint="eastAsia" w:ascii="仿宋" w:hAnsi="仿宋" w:eastAsia="仿宋" w:cs="仿宋"/>
          <w:sz w:val="28"/>
          <w:szCs w:val="28"/>
        </w:rPr>
        <w:t>，推动重整工作</w:t>
      </w:r>
      <w:r>
        <w:rPr>
          <w:rFonts w:hint="eastAsia" w:ascii="仿宋" w:hAnsi="仿宋" w:eastAsia="仿宋" w:cs="仿宋"/>
          <w:sz w:val="28"/>
          <w:szCs w:val="28"/>
          <w:lang w:eastAsia="zh-CN"/>
        </w:rPr>
        <w:t>。</w:t>
      </w:r>
      <w:r>
        <w:rPr>
          <w:rFonts w:hint="eastAsia" w:ascii="仿宋" w:hAnsi="仿宋" w:eastAsia="仿宋" w:cs="仿宋"/>
          <w:sz w:val="28"/>
          <w:szCs w:val="28"/>
        </w:rPr>
        <w:t>由</w:t>
      </w:r>
      <w:r>
        <w:rPr>
          <w:rFonts w:hint="eastAsia" w:ascii="仿宋" w:hAnsi="仿宋" w:eastAsia="仿宋" w:cs="仿宋"/>
          <w:sz w:val="28"/>
          <w:szCs w:val="28"/>
          <w:lang w:eastAsia="zh-CN"/>
        </w:rPr>
        <w:t>投资人</w:t>
      </w:r>
      <w:r>
        <w:rPr>
          <w:rFonts w:hint="eastAsia" w:ascii="仿宋" w:hAnsi="仿宋" w:eastAsia="仿宋" w:cs="仿宋"/>
          <w:sz w:val="28"/>
          <w:szCs w:val="28"/>
          <w:lang w:val="en-US" w:eastAsia="zh-CN"/>
        </w:rPr>
        <w:t>通过为</w:t>
      </w:r>
      <w:bookmarkStart w:id="1" w:name="OLE_LINK2"/>
      <w:r>
        <w:rPr>
          <w:rFonts w:hint="eastAsia" w:ascii="仿宋" w:hAnsi="仿宋" w:eastAsia="仿宋" w:cs="仿宋"/>
          <w:sz w:val="28"/>
          <w:szCs w:val="28"/>
          <w:lang w:val="en-US" w:eastAsia="zh-CN"/>
        </w:rPr>
        <w:t>国御温泉小镇</w:t>
      </w:r>
      <w:bookmarkEnd w:id="1"/>
      <w:r>
        <w:rPr>
          <w:rFonts w:hint="eastAsia" w:ascii="仿宋" w:hAnsi="仿宋" w:eastAsia="仿宋" w:cs="仿宋"/>
          <w:sz w:val="28"/>
          <w:szCs w:val="28"/>
          <w:lang w:val="en-US" w:eastAsia="zh-CN"/>
        </w:rPr>
        <w:t>注入充足的</w:t>
      </w:r>
      <w:r>
        <w:rPr>
          <w:rFonts w:hint="eastAsia" w:ascii="仿宋" w:hAnsi="仿宋" w:eastAsia="仿宋" w:cs="仿宋"/>
          <w:sz w:val="28"/>
          <w:szCs w:val="28"/>
        </w:rPr>
        <w:t>资金、</w:t>
      </w:r>
      <w:r>
        <w:rPr>
          <w:rFonts w:hint="eastAsia" w:ascii="仿宋" w:hAnsi="仿宋" w:eastAsia="仿宋" w:cs="仿宋"/>
          <w:sz w:val="28"/>
          <w:szCs w:val="28"/>
          <w:lang w:val="en-US" w:eastAsia="zh-CN"/>
        </w:rPr>
        <w:t>制定良好的经营</w:t>
      </w:r>
      <w:r>
        <w:rPr>
          <w:rFonts w:hint="eastAsia" w:ascii="仿宋" w:hAnsi="仿宋" w:eastAsia="仿宋" w:cs="仿宋"/>
          <w:sz w:val="28"/>
          <w:szCs w:val="28"/>
        </w:rPr>
        <w:t>管理</w:t>
      </w:r>
      <w:r>
        <w:rPr>
          <w:rFonts w:hint="eastAsia" w:ascii="仿宋" w:hAnsi="仿宋" w:eastAsia="仿宋" w:cs="仿宋"/>
          <w:sz w:val="28"/>
          <w:szCs w:val="28"/>
          <w:lang w:val="en-US" w:eastAsia="zh-CN"/>
        </w:rPr>
        <w:t>方案</w:t>
      </w:r>
      <w:r>
        <w:rPr>
          <w:rFonts w:hint="eastAsia" w:ascii="仿宋" w:hAnsi="仿宋" w:eastAsia="仿宋" w:cs="仿宋"/>
          <w:sz w:val="28"/>
          <w:szCs w:val="28"/>
        </w:rPr>
        <w:t>、</w:t>
      </w:r>
      <w:r>
        <w:rPr>
          <w:rFonts w:hint="eastAsia" w:ascii="仿宋" w:hAnsi="仿宋" w:eastAsia="仿宋" w:cs="仿宋"/>
          <w:sz w:val="28"/>
          <w:szCs w:val="28"/>
          <w:lang w:val="en-US" w:eastAsia="zh-CN"/>
        </w:rPr>
        <w:t>组建经验丰富的经营管理团队、优化</w:t>
      </w:r>
      <w:r>
        <w:rPr>
          <w:rFonts w:hint="eastAsia" w:ascii="仿宋" w:hAnsi="仿宋" w:eastAsia="仿宋" w:cs="仿宋"/>
          <w:sz w:val="28"/>
          <w:szCs w:val="28"/>
        </w:rPr>
        <w:t>产业</w:t>
      </w:r>
      <w:r>
        <w:rPr>
          <w:rFonts w:hint="eastAsia" w:ascii="仿宋" w:hAnsi="仿宋" w:eastAsia="仿宋" w:cs="仿宋"/>
          <w:sz w:val="28"/>
          <w:szCs w:val="28"/>
          <w:lang w:val="en-US" w:eastAsia="zh-CN"/>
        </w:rPr>
        <w:t>结构</w:t>
      </w:r>
      <w:r>
        <w:rPr>
          <w:rFonts w:hint="eastAsia" w:ascii="仿宋" w:hAnsi="仿宋" w:eastAsia="仿宋" w:cs="仿宋"/>
          <w:sz w:val="28"/>
          <w:szCs w:val="28"/>
        </w:rPr>
        <w:t>等</w:t>
      </w:r>
      <w:r>
        <w:rPr>
          <w:rFonts w:hint="eastAsia" w:ascii="仿宋" w:hAnsi="仿宋" w:eastAsia="仿宋" w:cs="仿宋"/>
          <w:sz w:val="28"/>
          <w:szCs w:val="28"/>
          <w:lang w:val="en-US" w:eastAsia="zh-CN"/>
        </w:rPr>
        <w:t>方面的</w:t>
      </w:r>
      <w:r>
        <w:rPr>
          <w:rFonts w:hint="eastAsia" w:ascii="仿宋" w:hAnsi="仿宋" w:eastAsia="仿宋" w:cs="仿宋"/>
          <w:sz w:val="28"/>
          <w:szCs w:val="28"/>
        </w:rPr>
        <w:t>支持，尽可能提高债权清偿比例，化解</w:t>
      </w:r>
      <w:r>
        <w:rPr>
          <w:rFonts w:hint="eastAsia" w:ascii="仿宋" w:hAnsi="仿宋" w:eastAsia="仿宋" w:cs="仿宋"/>
          <w:sz w:val="28"/>
          <w:szCs w:val="28"/>
          <w:lang w:eastAsia="zh-CN"/>
        </w:rPr>
        <w:t>国御温泉小镇</w:t>
      </w:r>
      <w:r>
        <w:rPr>
          <w:rFonts w:hint="eastAsia" w:ascii="仿宋" w:hAnsi="仿宋" w:eastAsia="仿宋" w:cs="仿宋"/>
          <w:sz w:val="28"/>
          <w:szCs w:val="28"/>
        </w:rPr>
        <w:t>债务危机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同时重新激活企业的</w:t>
      </w:r>
      <w:r>
        <w:rPr>
          <w:rFonts w:hint="eastAsia" w:ascii="仿宋" w:hAnsi="仿宋" w:eastAsia="仿宋" w:cs="仿宋"/>
          <w:sz w:val="28"/>
          <w:szCs w:val="28"/>
        </w:rPr>
        <w:t>资产价值和</w:t>
      </w:r>
      <w:r>
        <w:rPr>
          <w:rFonts w:hint="eastAsia" w:ascii="仿宋" w:hAnsi="仿宋" w:eastAsia="仿宋" w:cs="仿宋"/>
          <w:sz w:val="28"/>
          <w:szCs w:val="28"/>
          <w:lang w:val="en-US" w:eastAsia="zh-CN"/>
        </w:rPr>
        <w:t>商业</w:t>
      </w:r>
      <w:r>
        <w:rPr>
          <w:rFonts w:hint="eastAsia" w:ascii="仿宋" w:hAnsi="仿宋" w:eastAsia="仿宋" w:cs="仿宋"/>
          <w:sz w:val="28"/>
          <w:szCs w:val="28"/>
        </w:rPr>
        <w:t>价值，恢复和提升</w:t>
      </w:r>
      <w:r>
        <w:rPr>
          <w:rFonts w:hint="eastAsia" w:ascii="仿宋" w:hAnsi="仿宋" w:eastAsia="仿宋" w:cs="仿宋"/>
          <w:sz w:val="28"/>
          <w:szCs w:val="28"/>
          <w:lang w:eastAsia="zh-CN"/>
        </w:rPr>
        <w:t>国御温泉小镇</w:t>
      </w:r>
      <w:r>
        <w:rPr>
          <w:rFonts w:hint="eastAsia" w:ascii="仿宋" w:hAnsi="仿宋" w:eastAsia="仿宋" w:cs="仿宋"/>
          <w:sz w:val="28"/>
          <w:szCs w:val="28"/>
        </w:rPr>
        <w:t>持续经营和盈利能力，</w:t>
      </w:r>
      <w:r>
        <w:rPr>
          <w:rFonts w:hint="eastAsia" w:ascii="仿宋" w:hAnsi="仿宋" w:eastAsia="仿宋" w:cs="仿宋"/>
          <w:sz w:val="28"/>
          <w:szCs w:val="28"/>
          <w:lang w:val="en-US" w:eastAsia="zh-CN"/>
        </w:rPr>
        <w:t>促使其涅槃重生，</w:t>
      </w:r>
      <w:r>
        <w:rPr>
          <w:rFonts w:hint="eastAsia" w:ascii="仿宋" w:hAnsi="仿宋" w:eastAsia="仿宋" w:cs="仿宋"/>
          <w:sz w:val="28"/>
          <w:szCs w:val="28"/>
        </w:rPr>
        <w:t>打造资产质量优良、股权结构合理、治理结构完善、具备持续经营能力和盈利能力的</w:t>
      </w:r>
      <w:r>
        <w:rPr>
          <w:rFonts w:hint="eastAsia" w:ascii="仿宋" w:hAnsi="仿宋" w:eastAsia="仿宋" w:cs="仿宋"/>
          <w:sz w:val="28"/>
          <w:szCs w:val="28"/>
          <w:lang w:val="en-US" w:eastAsia="zh-CN"/>
        </w:rPr>
        <w:t>市场主体</w:t>
      </w:r>
      <w:r>
        <w:rPr>
          <w:rFonts w:hint="eastAsia" w:ascii="仿宋" w:hAnsi="仿宋" w:eastAsia="仿宋" w:cs="仿宋"/>
          <w:sz w:val="28"/>
          <w:szCs w:val="28"/>
        </w:rPr>
        <w:t>。</w:t>
      </w:r>
      <w:r>
        <w:rPr>
          <w:rFonts w:hint="eastAsia" w:ascii="仿宋" w:hAnsi="仿宋" w:eastAsia="仿宋" w:cs="仿宋"/>
          <w:sz w:val="28"/>
          <w:szCs w:val="28"/>
          <w:lang w:val="en-US" w:eastAsia="zh-CN"/>
        </w:rPr>
        <w:t>最终，实现</w:t>
      </w:r>
      <w:r>
        <w:rPr>
          <w:rFonts w:hint="eastAsia" w:ascii="仿宋" w:hAnsi="仿宋" w:eastAsia="仿宋" w:cs="仿宋"/>
          <w:sz w:val="28"/>
          <w:szCs w:val="28"/>
        </w:rPr>
        <w:t>依法保护</w:t>
      </w:r>
      <w:r>
        <w:rPr>
          <w:rFonts w:hint="eastAsia" w:ascii="仿宋" w:hAnsi="仿宋" w:eastAsia="仿宋" w:cs="仿宋"/>
          <w:sz w:val="28"/>
          <w:szCs w:val="28"/>
          <w:lang w:val="en-US" w:eastAsia="zh-CN"/>
        </w:rPr>
        <w:t>广大</w:t>
      </w:r>
      <w:r>
        <w:rPr>
          <w:rFonts w:hint="eastAsia" w:ascii="仿宋" w:hAnsi="仿宋" w:eastAsia="仿宋" w:cs="仿宋"/>
          <w:sz w:val="28"/>
          <w:szCs w:val="28"/>
        </w:rPr>
        <w:t>债权人、职工、</w:t>
      </w:r>
      <w:r>
        <w:rPr>
          <w:rFonts w:hint="eastAsia" w:ascii="仿宋" w:hAnsi="仿宋" w:eastAsia="仿宋" w:cs="仿宋"/>
          <w:sz w:val="28"/>
          <w:szCs w:val="28"/>
          <w:lang w:val="en-US" w:eastAsia="zh-CN"/>
        </w:rPr>
        <w:t>债务人以及</w:t>
      </w:r>
      <w:r>
        <w:rPr>
          <w:rFonts w:hint="eastAsia" w:ascii="仿宋" w:hAnsi="仿宋" w:eastAsia="仿宋" w:cs="仿宋"/>
          <w:sz w:val="28"/>
          <w:szCs w:val="28"/>
        </w:rPr>
        <w:t>投资</w:t>
      </w:r>
      <w:r>
        <w:rPr>
          <w:rFonts w:hint="eastAsia" w:ascii="仿宋" w:hAnsi="仿宋" w:eastAsia="仿宋" w:cs="仿宋"/>
          <w:sz w:val="28"/>
          <w:szCs w:val="28"/>
          <w:lang w:val="en-US" w:eastAsia="zh-CN"/>
        </w:rPr>
        <w:t>人</w:t>
      </w:r>
      <w:r>
        <w:rPr>
          <w:rFonts w:hint="eastAsia" w:ascii="仿宋" w:hAnsi="仿宋" w:eastAsia="仿宋" w:cs="仿宋"/>
          <w:sz w:val="28"/>
          <w:szCs w:val="28"/>
        </w:rPr>
        <w:t>等相关主体合法权益</w:t>
      </w:r>
      <w:r>
        <w:rPr>
          <w:rFonts w:hint="eastAsia" w:ascii="仿宋" w:hAnsi="仿宋" w:eastAsia="仿宋" w:cs="仿宋"/>
          <w:sz w:val="28"/>
          <w:szCs w:val="28"/>
          <w:lang w:val="en-US" w:eastAsia="zh-CN"/>
        </w:rPr>
        <w:t>的目标</w:t>
      </w:r>
      <w:r>
        <w:rPr>
          <w:rFonts w:hint="eastAsia" w:ascii="仿宋" w:hAnsi="仿宋" w:eastAsia="仿宋" w:cs="仿宋"/>
          <w:sz w:val="28"/>
          <w:szCs w:val="28"/>
          <w:lang w:eastAsia="zh-CN"/>
        </w:rPr>
        <w:t>。</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原则</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rightChars="0" w:firstLine="560" w:firstLineChars="200"/>
        <w:jc w:val="both"/>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本次招募以公开、公平、公正为原则，面向全国预招募意向投资人。意向投资人向管理人提交参选文件的，视为同意按</w:t>
      </w:r>
      <w:r>
        <w:rPr>
          <w:rFonts w:hint="eastAsia" w:ascii="仿宋" w:hAnsi="仿宋" w:eastAsia="仿宋" w:cs="仿宋"/>
          <w:sz w:val="28"/>
          <w:szCs w:val="28"/>
          <w:lang w:val="en-US" w:eastAsia="zh-CN"/>
        </w:rPr>
        <w:t>国御温泉小镇</w:t>
      </w:r>
      <w:r>
        <w:rPr>
          <w:rFonts w:hint="default" w:ascii="仿宋" w:hAnsi="仿宋" w:eastAsia="仿宋" w:cs="仿宋"/>
          <w:sz w:val="28"/>
          <w:szCs w:val="28"/>
          <w:lang w:val="en-US" w:eastAsia="zh-CN"/>
        </w:rPr>
        <w:t>现状进行投资，自行承担相关投资风险。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sz w:val="28"/>
          <w:szCs w:val="28"/>
        </w:rPr>
      </w:pPr>
      <w:r>
        <w:rPr>
          <w:rStyle w:val="6"/>
          <w:rFonts w:hint="eastAsia" w:ascii="仿宋" w:hAnsi="仿宋" w:eastAsia="仿宋" w:cs="仿宋"/>
          <w:sz w:val="28"/>
          <w:szCs w:val="28"/>
          <w:lang w:val="en-US" w:eastAsia="zh-CN"/>
        </w:rPr>
        <w:t>三</w:t>
      </w:r>
      <w:r>
        <w:rPr>
          <w:rStyle w:val="6"/>
          <w:rFonts w:hint="eastAsia" w:ascii="仿宋" w:hAnsi="仿宋" w:eastAsia="仿宋" w:cs="仿宋"/>
          <w:sz w:val="28"/>
          <w:szCs w:val="28"/>
        </w:rPr>
        <w:t>、意向投资人基本条件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1.意向投资人应为具有较高社会责任感和良好的信誉</w:t>
      </w:r>
      <w:r>
        <w:rPr>
          <w:rFonts w:hint="eastAsia" w:ascii="仿宋" w:hAnsi="仿宋" w:eastAsia="仿宋" w:cs="仿宋"/>
          <w:sz w:val="28"/>
          <w:szCs w:val="28"/>
          <w:lang w:val="en-US" w:eastAsia="zh-CN"/>
        </w:rPr>
        <w:t>的自然人、法人或者非法人组织。其中，意向投资人为</w:t>
      </w:r>
      <w:r>
        <w:rPr>
          <w:rFonts w:hint="eastAsia" w:ascii="仿宋" w:hAnsi="仿宋" w:eastAsia="仿宋" w:cs="仿宋"/>
          <w:sz w:val="28"/>
          <w:szCs w:val="28"/>
        </w:rPr>
        <w:t>法人或非法人组织</w:t>
      </w:r>
      <w:r>
        <w:rPr>
          <w:rFonts w:hint="eastAsia" w:ascii="仿宋" w:hAnsi="仿宋" w:eastAsia="仿宋" w:cs="仿宋"/>
          <w:sz w:val="28"/>
          <w:szCs w:val="28"/>
          <w:lang w:val="en-US" w:eastAsia="zh-CN"/>
        </w:rPr>
        <w:t>的，应当</w:t>
      </w:r>
      <w:r>
        <w:rPr>
          <w:rFonts w:hint="eastAsia" w:ascii="仿宋" w:hAnsi="仿宋" w:eastAsia="仿宋" w:cs="仿宋"/>
          <w:sz w:val="28"/>
          <w:szCs w:val="28"/>
        </w:rPr>
        <w:t>依法设立并有效存续</w:t>
      </w:r>
      <w:r>
        <w:rPr>
          <w:rFonts w:hint="eastAsia" w:ascii="仿宋" w:hAnsi="仿宋" w:eastAsia="仿宋" w:cs="仿宋"/>
          <w:sz w:val="28"/>
          <w:szCs w:val="28"/>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2.最近三年或设立以来（如设立至今不足三年）无重大违法、违规行为或涉嫌有重大违法、违规行为；无严重的证券期货市场失信行为；未被列入限制高消费、失信被执行人名单，不属于失信联合惩戒对象，未被列入经营异常名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3.意向投资人内部决策流程</w:t>
      </w:r>
      <w:r>
        <w:rPr>
          <w:rFonts w:hint="eastAsia" w:ascii="仿宋" w:hAnsi="仿宋" w:eastAsia="仿宋" w:cs="仿宋"/>
          <w:sz w:val="28"/>
          <w:szCs w:val="28"/>
          <w:lang w:val="en-US" w:eastAsia="zh-CN"/>
        </w:rPr>
        <w:t>畅通、明晰</w:t>
      </w:r>
      <w:r>
        <w:rPr>
          <w:rFonts w:hint="eastAsia" w:ascii="仿宋" w:hAnsi="仿宋" w:eastAsia="仿宋" w:cs="仿宋"/>
          <w:sz w:val="28"/>
          <w:szCs w:val="28"/>
        </w:rPr>
        <w:t>，能够高效完成相应的谈判和决策工作。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4.意向投资人或实际控制人应具备足够的资金实力，能够出具相应的资产证明或其他履约能力证明，明确</w:t>
      </w:r>
      <w:r>
        <w:rPr>
          <w:rFonts w:hint="eastAsia" w:ascii="仿宋" w:hAnsi="仿宋" w:eastAsia="仿宋" w:cs="仿宋"/>
          <w:sz w:val="28"/>
          <w:szCs w:val="28"/>
          <w:lang w:val="en-US" w:eastAsia="zh-CN"/>
        </w:rPr>
        <w:t>拟</w:t>
      </w:r>
      <w:r>
        <w:rPr>
          <w:rFonts w:hint="eastAsia" w:ascii="仿宋" w:hAnsi="仿宋" w:eastAsia="仿宋" w:cs="仿宋"/>
          <w:sz w:val="28"/>
          <w:szCs w:val="28"/>
        </w:rPr>
        <w:t>投资资金来源且合法合规，能够在合理的时间内完成投资。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5.两名或两名以上的意向投资人组成联合体参与的，其中至少有一个</w:t>
      </w:r>
      <w:r>
        <w:rPr>
          <w:rFonts w:hint="eastAsia" w:ascii="仿宋" w:hAnsi="仿宋" w:eastAsia="仿宋" w:cs="仿宋"/>
          <w:sz w:val="28"/>
          <w:szCs w:val="28"/>
          <w:lang w:val="en-US" w:eastAsia="zh-CN"/>
        </w:rPr>
        <w:t>意向</w:t>
      </w:r>
      <w:r>
        <w:rPr>
          <w:rFonts w:hint="eastAsia" w:ascii="仿宋" w:hAnsi="仿宋" w:eastAsia="仿宋" w:cs="仿宋"/>
          <w:sz w:val="28"/>
          <w:szCs w:val="28"/>
        </w:rPr>
        <w:t>投资人应符合</w:t>
      </w:r>
      <w:r>
        <w:rPr>
          <w:rFonts w:hint="eastAsia" w:ascii="仿宋" w:hAnsi="仿宋" w:eastAsia="仿宋" w:cs="仿宋"/>
          <w:sz w:val="28"/>
          <w:szCs w:val="28"/>
          <w:lang w:val="en-US" w:eastAsia="zh-CN"/>
        </w:rPr>
        <w:t>本公告规定的</w:t>
      </w:r>
      <w:r>
        <w:rPr>
          <w:rFonts w:hint="eastAsia" w:ascii="仿宋" w:hAnsi="仿宋" w:eastAsia="仿宋" w:cs="仿宋"/>
          <w:sz w:val="28"/>
          <w:szCs w:val="28"/>
        </w:rPr>
        <w:t>全部资格条件，同时需明确联合体牵头人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联合体各方的拟投资比例、</w:t>
      </w:r>
      <w:r>
        <w:rPr>
          <w:rFonts w:hint="eastAsia" w:ascii="仿宋" w:hAnsi="仿宋" w:eastAsia="仿宋" w:cs="仿宋"/>
          <w:sz w:val="28"/>
          <w:szCs w:val="28"/>
        </w:rPr>
        <w:t>分工职责、权利义务安排等情况，并承诺承担连带责任。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6.能够在国御温泉小镇重整期间为债务人提供融资支持（包括但不限于参与共益债投资）的意向投资人在同等条件下将被优先考虑。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w:t>
      </w:r>
      <w:r>
        <w:rPr>
          <w:rFonts w:hint="eastAsia" w:ascii="仿宋" w:hAnsi="仿宋" w:eastAsia="仿宋" w:cs="仿宋"/>
          <w:sz w:val="28"/>
          <w:szCs w:val="28"/>
          <w:lang w:eastAsia="zh-CN"/>
        </w:rPr>
        <w:t>管理人</w:t>
      </w:r>
      <w:r>
        <w:rPr>
          <w:rFonts w:hint="eastAsia" w:ascii="仿宋" w:hAnsi="仿宋" w:eastAsia="仿宋" w:cs="仿宋"/>
          <w:sz w:val="28"/>
          <w:szCs w:val="28"/>
        </w:rPr>
        <w:t>根据工作需要认为意向投资人应符合的其他条件。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sz w:val="28"/>
          <w:szCs w:val="28"/>
        </w:rPr>
      </w:pPr>
      <w:r>
        <w:rPr>
          <w:rStyle w:val="6"/>
          <w:rFonts w:hint="eastAsia" w:ascii="仿宋" w:hAnsi="仿宋" w:eastAsia="仿宋" w:cs="仿宋"/>
          <w:sz w:val="28"/>
          <w:szCs w:val="28"/>
          <w:lang w:val="en-US" w:eastAsia="zh-CN"/>
        </w:rPr>
        <w:t>四</w:t>
      </w:r>
      <w:r>
        <w:rPr>
          <w:rStyle w:val="6"/>
          <w:rFonts w:hint="eastAsia" w:ascii="仿宋" w:hAnsi="仿宋" w:eastAsia="仿宋" w:cs="仿宋"/>
          <w:sz w:val="28"/>
          <w:szCs w:val="28"/>
        </w:rPr>
        <w:t>、预招募流程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报名截止</w:t>
      </w:r>
      <w:r>
        <w:rPr>
          <w:rFonts w:hint="eastAsia" w:ascii="仿宋" w:hAnsi="仿宋" w:eastAsia="仿宋" w:cs="仿宋"/>
          <w:sz w:val="28"/>
          <w:szCs w:val="28"/>
        </w:rPr>
        <w:t>时间</w:t>
      </w:r>
      <w:r>
        <w:rPr>
          <w:rFonts w:hint="eastAsia" w:ascii="仿宋" w:hAnsi="仿宋" w:eastAsia="仿宋" w:cs="仿宋"/>
          <w:sz w:val="28"/>
          <w:szCs w:val="28"/>
          <w:lang w:eastAsia="zh-CN"/>
        </w:rPr>
        <w:t>：</w:t>
      </w:r>
      <w:r>
        <w:rPr>
          <w:rFonts w:hint="eastAsia" w:ascii="仿宋" w:hAnsi="仿宋" w:eastAsia="仿宋" w:cs="仿宋"/>
          <w:sz w:val="28"/>
          <w:szCs w:val="28"/>
          <w:highlight w:val="none"/>
          <w:lang w:val="en-US" w:eastAsia="zh-CN"/>
        </w:rPr>
        <w:t>2026年4月20日</w:t>
      </w:r>
      <w:r>
        <w:rPr>
          <w:rFonts w:hint="eastAsia" w:ascii="仿宋" w:hAnsi="仿宋" w:eastAsia="仿宋"/>
          <w:sz w:val="30"/>
          <w:szCs w:val="30"/>
          <w:highlight w:val="none"/>
          <w:lang w:val="en-US" w:eastAsia="zh-CN"/>
        </w:rPr>
        <w:t>18时</w:t>
      </w:r>
      <w:r>
        <w:rPr>
          <w:rFonts w:hint="eastAsia" w:ascii="仿宋" w:hAnsi="仿宋" w:eastAsia="仿宋" w:cs="仿宋"/>
          <w:sz w:val="28"/>
          <w:szCs w:val="28"/>
          <w:highlight w:val="no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意向投资人应在该期间内向管理人提交书面报名资料，并足额支付报名保证金</w:t>
      </w:r>
      <w:r>
        <w:rPr>
          <w:rFonts w:hint="eastAsia" w:ascii="仿宋" w:hAnsi="仿宋" w:eastAsia="仿宋" w:cs="仿宋"/>
          <w:sz w:val="28"/>
          <w:szCs w:val="28"/>
          <w:lang w:val="en-US" w:eastAsia="zh-CN"/>
        </w:rPr>
        <w:t>6</w:t>
      </w:r>
      <w:r>
        <w:rPr>
          <w:rFonts w:hint="eastAsia" w:ascii="仿宋" w:hAnsi="仿宋" w:eastAsia="仿宋" w:cs="仿宋"/>
          <w:sz w:val="28"/>
          <w:szCs w:val="28"/>
        </w:rPr>
        <w:t>万元人民币至管理人以下银行账户: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户名:</w:t>
      </w:r>
      <w:r>
        <w:rPr>
          <w:rFonts w:hint="eastAsia" w:ascii="仿宋" w:hAnsi="仿宋" w:eastAsia="仿宋" w:cs="仿宋"/>
          <w:sz w:val="28"/>
          <w:szCs w:val="28"/>
          <w:lang w:val="en-US" w:eastAsia="zh-CN"/>
        </w:rPr>
        <w:t>国御温泉度假小镇股份有限公司</w:t>
      </w:r>
      <w:r>
        <w:rPr>
          <w:rFonts w:hint="eastAsia" w:ascii="仿宋" w:hAnsi="仿宋" w:eastAsia="仿宋" w:cs="仿宋"/>
          <w:sz w:val="28"/>
          <w:szCs w:val="28"/>
        </w:rPr>
        <w:t>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开户行:</w:t>
      </w:r>
      <w:r>
        <w:rPr>
          <w:rFonts w:hint="eastAsia" w:ascii="仿宋" w:hAnsi="仿宋" w:eastAsia="仿宋" w:cs="仿宋"/>
          <w:sz w:val="28"/>
          <w:szCs w:val="28"/>
          <w:lang w:val="en-US" w:eastAsia="zh-CN"/>
        </w:rPr>
        <w:t>中国民生银行股份有限公司石家庄维明大街支行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账号：</w:t>
      </w:r>
      <w:r>
        <w:rPr>
          <w:rFonts w:hint="eastAsia" w:ascii="仿宋" w:hAnsi="仿宋" w:eastAsia="仿宋" w:cs="仿宋"/>
          <w:sz w:val="28"/>
          <w:szCs w:val="28"/>
          <w:lang w:val="en-US" w:eastAsia="zh-CN"/>
        </w:rPr>
        <w:t>656124269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保证金支付时间以银行实际到账时间为准，逾期到账的视为未完成报名。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（二）报名方式：现场报名或邮寄报名。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报名地址：石家庄市桥西区石铜路11号河北冀华律师事务所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管理人联系电话：17731117618</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w:t>
      </w:r>
      <w:r>
        <w:rPr>
          <w:rFonts w:hint="eastAsia" w:ascii="仿宋" w:hAnsi="仿宋" w:eastAsia="仿宋" w:cs="仿宋"/>
          <w:sz w:val="28"/>
          <w:szCs w:val="28"/>
        </w:rPr>
        <w:t>报名时需提交的材料</w:t>
      </w:r>
      <w:r>
        <w:rPr>
          <w:rFonts w:hint="eastAsia" w:ascii="仿宋" w:hAnsi="仿宋" w:eastAsia="仿宋" w:cs="仿宋"/>
          <w:sz w:val="28"/>
          <w:szCs w:val="28"/>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报名意向书（附件1）原件。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承诺函（附件2）原件。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意向投资人的主体资格证明材料，包括但不限于：</w:t>
      </w:r>
      <w:r>
        <w:rPr>
          <w:rFonts w:hint="eastAsia" w:ascii="仿宋" w:hAnsi="仿宋" w:eastAsia="仿宋" w:cs="仿宋"/>
          <w:sz w:val="28"/>
          <w:szCs w:val="28"/>
          <w:lang w:val="en-US" w:eastAsia="zh-CN"/>
        </w:rPr>
        <w:t>意向投资人为</w:t>
      </w:r>
      <w:r>
        <w:rPr>
          <w:rFonts w:hint="eastAsia" w:ascii="仿宋" w:hAnsi="仿宋" w:eastAsia="仿宋" w:cs="仿宋"/>
          <w:sz w:val="28"/>
          <w:szCs w:val="28"/>
        </w:rPr>
        <w:t>自然人</w:t>
      </w:r>
      <w:r>
        <w:rPr>
          <w:rFonts w:hint="eastAsia" w:ascii="仿宋" w:hAnsi="仿宋" w:eastAsia="仿宋" w:cs="仿宋"/>
          <w:sz w:val="28"/>
          <w:szCs w:val="28"/>
          <w:lang w:val="en-US" w:eastAsia="zh-CN"/>
        </w:rPr>
        <w:t>的</w:t>
      </w:r>
      <w:r>
        <w:rPr>
          <w:rFonts w:hint="eastAsia" w:ascii="仿宋" w:hAnsi="仿宋" w:eastAsia="仿宋" w:cs="仿宋"/>
          <w:sz w:val="28"/>
          <w:szCs w:val="28"/>
        </w:rPr>
        <w:t>，提交身份证复印件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意向投资人为法人或非法人组织的，提交统一社会信用证(营业执照或法人登记证书等)</w:t>
      </w:r>
      <w:r>
        <w:rPr>
          <w:rFonts w:hint="eastAsia" w:ascii="仿宋" w:hAnsi="仿宋" w:eastAsia="仿宋" w:cs="仿宋"/>
          <w:sz w:val="28"/>
          <w:szCs w:val="28"/>
        </w:rPr>
        <w:t>复印件、法定代表人或负责人身份证明文件原件（附件3）。</w:t>
      </w:r>
      <w:r>
        <w:rPr>
          <w:rFonts w:hint="eastAsia" w:ascii="仿宋" w:hAnsi="仿宋" w:eastAsia="仿宋" w:cs="仿宋"/>
          <w:sz w:val="28"/>
          <w:szCs w:val="28"/>
          <w:lang w:val="en-US" w:eastAsia="zh-CN"/>
        </w:rPr>
        <w:t>意向投资人委托代理人的，还需提交</w:t>
      </w:r>
      <w:r>
        <w:rPr>
          <w:rFonts w:hint="eastAsia" w:ascii="仿宋" w:hAnsi="仿宋" w:eastAsia="仿宋" w:cs="仿宋"/>
          <w:sz w:val="28"/>
          <w:szCs w:val="28"/>
        </w:rPr>
        <w:t>授权委托书原件（附件 4）及受托人身份证复印件。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保密承诺函（附件5）。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rPr>
        <w:t>意向投资人基本情况介绍，包括但不限于：工商登记信息，历史沿革，股权结构，组织架构，控股股东和实际控制人情况，近三年主营业务情况和主要财务数据，与</w:t>
      </w:r>
      <w:r>
        <w:rPr>
          <w:rFonts w:hint="eastAsia" w:ascii="仿宋" w:hAnsi="仿宋" w:eastAsia="仿宋" w:cs="仿宋"/>
          <w:sz w:val="28"/>
          <w:szCs w:val="28"/>
          <w:lang w:eastAsia="zh-CN"/>
        </w:rPr>
        <w:t>国御温泉小镇</w:t>
      </w:r>
      <w:r>
        <w:rPr>
          <w:rFonts w:hint="eastAsia" w:ascii="仿宋" w:hAnsi="仿宋" w:eastAsia="仿宋" w:cs="仿宋"/>
          <w:sz w:val="28"/>
          <w:szCs w:val="28"/>
        </w:rPr>
        <w:t>及其董事、监事、高级管理人员、控股股东、实际控制人等是否存在关联关系或者一致行动关系，与其他意向投资人之间是否存在关联关系或者一致行动关系以及是否存在出资安排，以及意向投资人认为需要介绍的其他基本情况。若意向投资人控股股东或实际控制人为自然人，需提供意向投资人控股股东或实际控制人的背景情况介绍；若意向投资人为私募股权投资基金，需提供基金管理人的背景情况介绍</w:t>
      </w:r>
      <w:r>
        <w:rPr>
          <w:rFonts w:hint="eastAsia" w:ascii="仿宋" w:hAnsi="仿宋" w:eastAsia="仿宋" w:cs="仿宋"/>
          <w:sz w:val="28"/>
          <w:szCs w:val="28"/>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意向投资人为自然人</w:t>
      </w:r>
      <w:r>
        <w:rPr>
          <w:rFonts w:hint="eastAsia" w:ascii="仿宋" w:hAnsi="仿宋" w:eastAsia="仿宋" w:cs="仿宋"/>
          <w:sz w:val="28"/>
          <w:szCs w:val="28"/>
          <w:lang w:val="en-US" w:eastAsia="zh-CN"/>
        </w:rPr>
        <w:t>的</w:t>
      </w:r>
      <w:r>
        <w:rPr>
          <w:rFonts w:hint="eastAsia" w:ascii="仿宋" w:hAnsi="仿宋" w:eastAsia="仿宋" w:cs="仿宋"/>
          <w:sz w:val="28"/>
          <w:szCs w:val="28"/>
          <w:lang w:eastAsia="zh-CN"/>
        </w:rPr>
        <w:t>，</w:t>
      </w:r>
      <w:r>
        <w:rPr>
          <w:rFonts w:hint="eastAsia" w:ascii="仿宋" w:hAnsi="仿宋" w:eastAsia="仿宋" w:cs="仿宋"/>
          <w:sz w:val="28"/>
          <w:szCs w:val="28"/>
        </w:rPr>
        <w:t>需提供意向投资人的</w:t>
      </w:r>
      <w:r>
        <w:rPr>
          <w:rFonts w:hint="eastAsia" w:ascii="仿宋" w:hAnsi="仿宋" w:eastAsia="仿宋" w:cs="仿宋"/>
          <w:sz w:val="28"/>
          <w:szCs w:val="28"/>
          <w:lang w:val="en-US" w:eastAsia="zh-CN"/>
        </w:rPr>
        <w:t>履历及</w:t>
      </w:r>
      <w:r>
        <w:rPr>
          <w:rFonts w:hint="eastAsia" w:ascii="仿宋" w:hAnsi="仿宋" w:eastAsia="仿宋" w:cs="仿宋"/>
          <w:sz w:val="28"/>
          <w:szCs w:val="28"/>
        </w:rPr>
        <w:t>背景情况介绍。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意向投资人征信报告。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意向投资人的资金实力证明材料，包括但不限于：最近三个会计年度合并口径的财务报告/审计报告；意向投资人存续时间不足三年</w:t>
      </w:r>
      <w:r>
        <w:rPr>
          <w:rFonts w:hint="eastAsia" w:ascii="仿宋" w:hAnsi="仿宋" w:eastAsia="仿宋" w:cs="仿宋"/>
          <w:sz w:val="28"/>
          <w:szCs w:val="28"/>
          <w:lang w:val="en-US" w:eastAsia="zh-CN"/>
        </w:rPr>
        <w:t>的</w:t>
      </w:r>
      <w:r>
        <w:rPr>
          <w:rFonts w:hint="eastAsia" w:ascii="仿宋" w:hAnsi="仿宋" w:eastAsia="仿宋" w:cs="仿宋"/>
          <w:sz w:val="28"/>
          <w:szCs w:val="28"/>
        </w:rPr>
        <w:t>，应提供存续期间全部会计年度合并口径的财务报告/审计报告，并提供其控股股东或实际控制人最近三个会计年度合并口径的财务报告/审计报告。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意向投资人以联合体方式报名的，联合体各成员均需准备前述材料，由牵头人统一提交。此外，还需要提供联合体成员间就组建联合体签署的相关协议或说明文件（联合体成员均需加盖公章或签字捺印），</w:t>
      </w:r>
      <w:r>
        <w:rPr>
          <w:rFonts w:hint="eastAsia" w:ascii="仿宋" w:hAnsi="仿宋" w:eastAsia="仿宋" w:cs="仿宋"/>
          <w:sz w:val="28"/>
          <w:szCs w:val="28"/>
          <w:lang w:val="en-US" w:eastAsia="zh-CN"/>
        </w:rPr>
        <w:t>明确</w:t>
      </w:r>
      <w:r>
        <w:rPr>
          <w:rFonts w:hint="eastAsia" w:ascii="仿宋" w:hAnsi="仿宋" w:eastAsia="仿宋" w:cs="仿宋"/>
          <w:sz w:val="28"/>
          <w:szCs w:val="28"/>
        </w:rPr>
        <w:t>联合体成员的</w:t>
      </w:r>
      <w:r>
        <w:rPr>
          <w:rFonts w:hint="eastAsia" w:ascii="仿宋" w:hAnsi="仿宋" w:eastAsia="仿宋" w:cs="仿宋"/>
          <w:sz w:val="28"/>
          <w:szCs w:val="28"/>
          <w:lang w:val="en-US" w:eastAsia="zh-CN"/>
        </w:rPr>
        <w:t>拟投资比例</w:t>
      </w:r>
      <w:r>
        <w:rPr>
          <w:rFonts w:hint="eastAsia" w:ascii="仿宋" w:hAnsi="仿宋" w:eastAsia="仿宋" w:cs="仿宋"/>
          <w:sz w:val="28"/>
          <w:szCs w:val="28"/>
        </w:rPr>
        <w:t>、权利义务信息以及联合体为</w:t>
      </w:r>
      <w:r>
        <w:rPr>
          <w:rFonts w:hint="eastAsia" w:ascii="仿宋" w:hAnsi="仿宋" w:eastAsia="仿宋" w:cs="仿宋"/>
          <w:sz w:val="28"/>
          <w:szCs w:val="28"/>
          <w:lang w:eastAsia="zh-CN"/>
        </w:rPr>
        <w:t>国御温泉小镇</w:t>
      </w:r>
      <w:r>
        <w:rPr>
          <w:rFonts w:hint="eastAsia" w:ascii="仿宋" w:hAnsi="仿宋" w:eastAsia="仿宋" w:cs="仿宋"/>
          <w:sz w:val="28"/>
          <w:szCs w:val="28"/>
        </w:rPr>
        <w:t>提供资金支持、开展合作和助力业务发展等方面的综合优势，并由联合体成员承担连带责任的承诺。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 上述报名材料应</w:t>
      </w:r>
      <w:r>
        <w:rPr>
          <w:rFonts w:hint="eastAsia" w:ascii="仿宋" w:hAnsi="仿宋" w:eastAsia="仿宋" w:cs="仿宋"/>
          <w:sz w:val="28"/>
          <w:szCs w:val="28"/>
          <w:lang w:val="en-US" w:eastAsia="zh-CN"/>
        </w:rPr>
        <w:t>由</w:t>
      </w:r>
      <w:r>
        <w:rPr>
          <w:rFonts w:hint="eastAsia" w:ascii="仿宋" w:hAnsi="仿宋" w:eastAsia="仿宋" w:cs="仿宋"/>
          <w:sz w:val="28"/>
          <w:szCs w:val="28"/>
        </w:rPr>
        <w:t>意向投资人</w:t>
      </w:r>
      <w:r>
        <w:rPr>
          <w:rFonts w:hint="eastAsia" w:ascii="仿宋" w:hAnsi="仿宋" w:eastAsia="仿宋" w:cs="仿宋"/>
          <w:sz w:val="28"/>
          <w:szCs w:val="28"/>
          <w:lang w:val="en-US" w:eastAsia="zh-CN"/>
        </w:rPr>
        <w:t>签名或盖</w:t>
      </w:r>
      <w:r>
        <w:rPr>
          <w:rFonts w:hint="eastAsia" w:ascii="仿宋" w:hAnsi="仿宋" w:eastAsia="仿宋" w:cs="仿宋"/>
          <w:sz w:val="28"/>
          <w:szCs w:val="28"/>
        </w:rPr>
        <w:t>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（四）</w:t>
      </w:r>
      <w:r>
        <w:rPr>
          <w:rFonts w:hint="eastAsia" w:ascii="仿宋" w:hAnsi="仿宋" w:eastAsia="仿宋" w:cs="仿宋"/>
          <w:sz w:val="28"/>
          <w:szCs w:val="28"/>
        </w:rPr>
        <w:t>意向投资人按本公告要求按期提交报名材料且保证金足</w:t>
      </w:r>
      <w:r>
        <w:rPr>
          <w:rFonts w:hint="eastAsia" w:ascii="仿宋" w:hAnsi="仿宋" w:eastAsia="仿宋" w:cs="仿宋"/>
          <w:sz w:val="28"/>
          <w:szCs w:val="28"/>
          <w:lang w:eastAsia="zh-CN"/>
        </w:rPr>
        <w:t>额</w:t>
      </w:r>
      <w:r>
        <w:rPr>
          <w:rFonts w:hint="eastAsia" w:ascii="仿宋" w:hAnsi="仿宋" w:eastAsia="仿宋" w:cs="仿宋"/>
          <w:sz w:val="28"/>
          <w:szCs w:val="28"/>
        </w:rPr>
        <w:t>到账的，方完成本次预招募报名程序，管理人将对报名文件进行形式审查，审查合格的，确认为本次预招募的适格意向投资人，并于审查合格的次日（工作日）</w:t>
      </w:r>
      <w:r>
        <w:rPr>
          <w:rFonts w:hint="eastAsia" w:ascii="仿宋" w:hAnsi="仿宋" w:eastAsia="仿宋" w:cs="仿宋"/>
          <w:sz w:val="28"/>
          <w:szCs w:val="28"/>
          <w:lang w:val="en-US" w:eastAsia="zh-CN"/>
        </w:rPr>
        <w:t>电话或短信通知</w:t>
      </w:r>
      <w:r>
        <w:rPr>
          <w:rFonts w:hint="eastAsia" w:ascii="仿宋" w:hAnsi="仿宋" w:eastAsia="仿宋" w:cs="仿宋"/>
          <w:sz w:val="28"/>
          <w:szCs w:val="28"/>
        </w:rPr>
        <w:t>适格意向投资人；审查不合格的，管理人将</w:t>
      </w:r>
      <w:r>
        <w:rPr>
          <w:rFonts w:hint="eastAsia" w:ascii="仿宋" w:hAnsi="仿宋" w:eastAsia="仿宋" w:cs="仿宋"/>
          <w:sz w:val="28"/>
          <w:szCs w:val="28"/>
          <w:lang w:val="en-US" w:eastAsia="zh-CN"/>
        </w:rPr>
        <w:t>电话或短信</w:t>
      </w:r>
      <w:r>
        <w:rPr>
          <w:rFonts w:hint="eastAsia" w:ascii="仿宋" w:hAnsi="仿宋" w:eastAsia="仿宋" w:cs="仿宋"/>
          <w:sz w:val="28"/>
          <w:szCs w:val="28"/>
        </w:rPr>
        <w:t>告知意向投资人，且该意向投资人不具备后续尽调及投资方案提交资格。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（五）</w:t>
      </w:r>
      <w:r>
        <w:rPr>
          <w:rFonts w:hint="eastAsia" w:ascii="仿宋" w:hAnsi="仿宋" w:eastAsia="仿宋" w:cs="仿宋"/>
          <w:sz w:val="28"/>
          <w:szCs w:val="28"/>
        </w:rPr>
        <w:t>经形式审查确认为适格意向投资人的主体，须与管理人签署《保密承诺函》后，方可对债务人进行尽职调查，管理人将根据意向投资人提供的尽职调查清单，提供可公开的相关材料。管理人无法提供的材料由意向投资人自行调取，管理人将予以必要的配合与协助。尽职调查过程中产生的所有费用，均由意向投资人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意向投资人尽职调查期间，</w:t>
      </w:r>
      <w:r>
        <w:rPr>
          <w:rFonts w:hint="eastAsia" w:ascii="仿宋" w:hAnsi="仿宋" w:eastAsia="仿宋" w:cs="仿宋"/>
          <w:sz w:val="28"/>
          <w:szCs w:val="28"/>
          <w:lang w:eastAsia="zh-CN"/>
        </w:rPr>
        <w:t>管理人</w:t>
      </w:r>
      <w:r>
        <w:rPr>
          <w:rFonts w:hint="eastAsia" w:ascii="仿宋" w:hAnsi="仿宋" w:eastAsia="仿宋" w:cs="仿宋"/>
          <w:sz w:val="28"/>
          <w:szCs w:val="28"/>
        </w:rPr>
        <w:t>有权对意向投资人进行反向尽职调查，意向投资人应当充分配合</w:t>
      </w:r>
      <w:r>
        <w:rPr>
          <w:rFonts w:hint="eastAsia" w:ascii="仿宋" w:hAnsi="仿宋" w:eastAsia="仿宋" w:cs="仿宋"/>
          <w:sz w:val="28"/>
          <w:szCs w:val="28"/>
          <w:lang w:eastAsia="zh-CN"/>
        </w:rPr>
        <w:t>，</w:t>
      </w:r>
      <w:r>
        <w:rPr>
          <w:rFonts w:hint="eastAsia" w:ascii="仿宋" w:hAnsi="仿宋" w:eastAsia="仿宋" w:cs="仿宋"/>
          <w:sz w:val="28"/>
          <w:szCs w:val="28"/>
        </w:rPr>
        <w:t>按管理人要求提供相关资料并作出合理解释说明。意向投资人应严守保密义务，不得将所取得的任何信息用于与</w:t>
      </w:r>
      <w:r>
        <w:rPr>
          <w:rFonts w:hint="eastAsia" w:ascii="仿宋" w:hAnsi="仿宋" w:eastAsia="仿宋" w:cs="仿宋"/>
          <w:sz w:val="28"/>
          <w:szCs w:val="28"/>
          <w:lang w:val="en-US" w:eastAsia="zh-CN"/>
        </w:rPr>
        <w:t>国御温泉小镇重整或重整案件无关</w:t>
      </w:r>
      <w:r>
        <w:rPr>
          <w:rFonts w:hint="eastAsia" w:ascii="仿宋" w:hAnsi="仿宋" w:eastAsia="仿宋" w:cs="仿宋"/>
          <w:sz w:val="28"/>
          <w:szCs w:val="28"/>
        </w:rPr>
        <w:t>的任何</w:t>
      </w:r>
      <w:r>
        <w:rPr>
          <w:rFonts w:hint="eastAsia" w:ascii="仿宋" w:hAnsi="仿宋" w:eastAsia="仿宋" w:cs="仿宋"/>
          <w:sz w:val="28"/>
          <w:szCs w:val="28"/>
          <w:lang w:val="en-US" w:eastAsia="zh-CN"/>
        </w:rPr>
        <w:t>其他</w:t>
      </w:r>
      <w:r>
        <w:rPr>
          <w:rFonts w:hint="eastAsia" w:ascii="仿宋" w:hAnsi="仿宋" w:eastAsia="仿宋" w:cs="仿宋"/>
          <w:sz w:val="28"/>
          <w:szCs w:val="28"/>
        </w:rPr>
        <w:t>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（六）</w:t>
      </w:r>
      <w:r>
        <w:rPr>
          <w:rFonts w:hint="eastAsia" w:ascii="仿宋" w:hAnsi="仿宋" w:eastAsia="仿宋" w:cs="仿宋"/>
          <w:sz w:val="28"/>
          <w:szCs w:val="28"/>
        </w:rPr>
        <w:t>意向投资人应在2026年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20</w:t>
      </w:r>
      <w:r>
        <w:rPr>
          <w:rFonts w:hint="eastAsia" w:ascii="仿宋" w:hAnsi="仿宋" w:eastAsia="仿宋" w:cs="仿宋"/>
          <w:sz w:val="28"/>
          <w:szCs w:val="28"/>
        </w:rPr>
        <w:t>日</w:t>
      </w:r>
      <w:r>
        <w:rPr>
          <w:rFonts w:hint="eastAsia" w:ascii="仿宋" w:hAnsi="仿宋" w:eastAsia="仿宋" w:cs="仿宋"/>
          <w:sz w:val="28"/>
          <w:szCs w:val="28"/>
          <w:lang w:val="en-US" w:eastAsia="zh-CN"/>
        </w:rPr>
        <w:t>18</w:t>
      </w:r>
      <w:r>
        <w:rPr>
          <w:rFonts w:hint="eastAsia" w:ascii="仿宋" w:hAnsi="仿宋" w:eastAsia="仿宋" w:cs="仿宋"/>
          <w:sz w:val="28"/>
          <w:szCs w:val="28"/>
        </w:rPr>
        <w:t>：00前完成尽职调查，并向管理人提交符合要求的</w:t>
      </w:r>
      <w:r>
        <w:rPr>
          <w:rFonts w:hint="eastAsia" w:ascii="仿宋" w:hAnsi="仿宋" w:eastAsia="仿宋" w:cs="仿宋"/>
          <w:sz w:val="28"/>
          <w:szCs w:val="28"/>
          <w:lang w:val="en-US" w:eastAsia="zh-CN"/>
        </w:rPr>
        <w:t>初步</w:t>
      </w:r>
      <w:r>
        <w:rPr>
          <w:rFonts w:hint="eastAsia" w:ascii="仿宋" w:hAnsi="仿宋" w:eastAsia="仿宋" w:cs="仿宋"/>
          <w:sz w:val="28"/>
          <w:szCs w:val="28"/>
        </w:rPr>
        <w:t>投资方案，投资方案应至少包含：投资计划、初步重整方案、项目推进工作方案等核心内容。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color w:val="auto"/>
          <w:sz w:val="28"/>
          <w:szCs w:val="28"/>
        </w:rPr>
      </w:pPr>
      <w:r>
        <w:rPr>
          <w:rFonts w:hint="eastAsia" w:ascii="仿宋" w:hAnsi="仿宋" w:eastAsia="仿宋" w:cs="仿宋"/>
          <w:sz w:val="28"/>
          <w:szCs w:val="28"/>
          <w:lang w:val="en-US" w:eastAsia="zh-CN"/>
        </w:rPr>
        <w:t>（七）对于意向投资人提交的投资方案，管理人将根据债权人会议、人民法院的相关要求和指示，并结合破产重整的程序性规定，另行依法确定最终的投资人。鉴于本次招募属于破产重整程序中的预招募，管理人后期不排除在重整程序中再次招募意向投资人，本次招募程序不具有排他性。但管理人会</w:t>
      </w:r>
      <w:r>
        <w:rPr>
          <w:rFonts w:hint="eastAsia" w:ascii="仿宋" w:hAnsi="仿宋" w:eastAsia="仿宋" w:cs="仿宋"/>
          <w:color w:val="auto"/>
          <w:sz w:val="28"/>
          <w:szCs w:val="28"/>
        </w:rPr>
        <w:t>结合投资人主体、报价、重整投资方案等方面对意向投资人进行综合评</w:t>
      </w:r>
      <w:r>
        <w:rPr>
          <w:rFonts w:hint="eastAsia" w:ascii="仿宋" w:hAnsi="仿宋" w:eastAsia="仿宋" w:cs="仿宋"/>
          <w:color w:val="auto"/>
          <w:sz w:val="28"/>
          <w:szCs w:val="28"/>
          <w:lang w:val="en-US" w:eastAsia="zh-CN"/>
        </w:rPr>
        <w:t>定</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以确</w:t>
      </w:r>
      <w:r>
        <w:rPr>
          <w:rFonts w:hint="eastAsia" w:ascii="仿宋" w:hAnsi="仿宋" w:eastAsia="仿宋" w:cs="仿宋"/>
          <w:color w:val="auto"/>
          <w:sz w:val="28"/>
          <w:szCs w:val="28"/>
        </w:rPr>
        <w:t>定本次预招募候选投资人</w:t>
      </w:r>
      <w:r>
        <w:rPr>
          <w:rFonts w:hint="eastAsia" w:ascii="仿宋" w:hAnsi="仿宋" w:eastAsia="仿宋" w:cs="仿宋"/>
          <w:color w:val="auto"/>
          <w:sz w:val="28"/>
          <w:szCs w:val="28"/>
          <w:lang w:val="en-US" w:eastAsia="zh-CN"/>
        </w:rPr>
        <w:t>并且</w:t>
      </w:r>
      <w:r>
        <w:rPr>
          <w:rFonts w:hint="eastAsia" w:ascii="仿宋" w:hAnsi="仿宋" w:eastAsia="仿宋" w:cs="仿宋"/>
          <w:color w:val="auto"/>
          <w:sz w:val="28"/>
          <w:szCs w:val="28"/>
        </w:rPr>
        <w:t>向预招募候选投资人</w:t>
      </w:r>
      <w:r>
        <w:rPr>
          <w:rFonts w:hint="eastAsia" w:ascii="仿宋" w:hAnsi="仿宋" w:eastAsia="仿宋" w:cs="仿宋"/>
          <w:color w:val="auto"/>
          <w:sz w:val="28"/>
          <w:szCs w:val="28"/>
          <w:lang w:val="en-US" w:eastAsia="zh-CN"/>
        </w:rPr>
        <w:t>发送</w:t>
      </w:r>
      <w:r>
        <w:rPr>
          <w:rFonts w:hint="eastAsia" w:ascii="仿宋" w:hAnsi="仿宋" w:eastAsia="仿宋" w:cs="仿宋"/>
          <w:color w:val="auto"/>
          <w:sz w:val="28"/>
          <w:szCs w:val="28"/>
        </w:rPr>
        <w:t>确认通知书。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b/>
          <w:bCs/>
          <w:sz w:val="28"/>
          <w:szCs w:val="28"/>
        </w:rPr>
      </w:pP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保证金的退还或处置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管理人向预招募候选投资人确认通知书送达之日起10个工作日内，将非候选投资人缴纳的保证金按原支付路径无息退还。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预招募候选投资人缴纳的保证金将视情况按如下原则处理: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b/>
          <w:bCs/>
          <w:sz w:val="28"/>
          <w:szCs w:val="28"/>
        </w:rPr>
      </w:pPr>
      <w:r>
        <w:rPr>
          <w:rFonts w:hint="eastAsia" w:eastAsia="仿宋" w:cs="Calibri"/>
          <w:b/>
          <w:bCs/>
          <w:sz w:val="28"/>
          <w:szCs w:val="28"/>
          <w:lang w:eastAsia="zh-CN"/>
        </w:rPr>
        <w:t>（</w:t>
      </w:r>
      <w:r>
        <w:rPr>
          <w:rFonts w:hint="eastAsia" w:eastAsia="仿宋" w:cs="Calibri"/>
          <w:b/>
          <w:bCs/>
          <w:sz w:val="28"/>
          <w:szCs w:val="28"/>
          <w:lang w:val="en-US" w:eastAsia="zh-CN"/>
        </w:rPr>
        <w:t>1</w:t>
      </w:r>
      <w:r>
        <w:rPr>
          <w:rFonts w:hint="eastAsia" w:eastAsia="仿宋" w:cs="Calibri"/>
          <w:b/>
          <w:bCs/>
          <w:sz w:val="28"/>
          <w:szCs w:val="28"/>
          <w:lang w:eastAsia="zh-CN"/>
        </w:rPr>
        <w:t>）</w:t>
      </w:r>
      <w:r>
        <w:rPr>
          <w:rFonts w:hint="eastAsia" w:ascii="仿宋" w:hAnsi="仿宋" w:eastAsia="仿宋" w:cs="仿宋"/>
          <w:b/>
          <w:bCs/>
          <w:sz w:val="28"/>
          <w:szCs w:val="28"/>
        </w:rPr>
        <w:t>预招募候选投资人未报名参加正式的重整投资人竞价程序的，其已缴保证金直接转为违约金，管理人不予退还；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b/>
          <w:bCs/>
          <w:sz w:val="28"/>
          <w:szCs w:val="28"/>
        </w:rPr>
      </w:pPr>
      <w:r>
        <w:rPr>
          <w:rFonts w:hint="eastAsia" w:eastAsia="仿宋" w:cs="Calibri"/>
          <w:b/>
          <w:bCs/>
          <w:sz w:val="28"/>
          <w:szCs w:val="28"/>
          <w:lang w:eastAsia="zh-CN"/>
        </w:rPr>
        <w:t>（</w:t>
      </w:r>
      <w:r>
        <w:rPr>
          <w:rFonts w:hint="eastAsia" w:eastAsia="仿宋" w:cs="Calibri"/>
          <w:b/>
          <w:bCs/>
          <w:sz w:val="28"/>
          <w:szCs w:val="28"/>
          <w:lang w:val="en-US" w:eastAsia="zh-CN"/>
        </w:rPr>
        <w:t>2</w:t>
      </w:r>
      <w:r>
        <w:rPr>
          <w:rFonts w:hint="eastAsia" w:eastAsia="仿宋" w:cs="Calibri"/>
          <w:b/>
          <w:bCs/>
          <w:sz w:val="28"/>
          <w:szCs w:val="28"/>
          <w:lang w:eastAsia="zh-CN"/>
        </w:rPr>
        <w:t>）</w:t>
      </w:r>
      <w:r>
        <w:rPr>
          <w:rFonts w:hint="eastAsia" w:ascii="仿宋" w:hAnsi="仿宋" w:eastAsia="仿宋" w:cs="仿宋"/>
          <w:b/>
          <w:bCs/>
          <w:sz w:val="28"/>
          <w:szCs w:val="28"/>
        </w:rPr>
        <w:t>预招募候选投资人报名参加正式投资人竞价程序但未取得重整投资人资格的，管理人将于竞价程序结束之日起10个工作日内，将其保证金按原支付路径无息退还；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b/>
          <w:bCs/>
          <w:sz w:val="28"/>
          <w:szCs w:val="28"/>
        </w:rPr>
      </w:pPr>
      <w:r>
        <w:rPr>
          <w:rFonts w:hint="eastAsia" w:eastAsia="仿宋" w:cs="Calibri"/>
          <w:b/>
          <w:bCs/>
          <w:sz w:val="28"/>
          <w:szCs w:val="28"/>
          <w:lang w:eastAsia="zh-CN"/>
        </w:rPr>
        <w:t>（</w:t>
      </w:r>
      <w:r>
        <w:rPr>
          <w:rFonts w:hint="eastAsia" w:eastAsia="仿宋" w:cs="Calibri"/>
          <w:b/>
          <w:bCs/>
          <w:sz w:val="28"/>
          <w:szCs w:val="28"/>
          <w:lang w:val="en-US" w:eastAsia="zh-CN"/>
        </w:rPr>
        <w:t>3</w:t>
      </w:r>
      <w:r>
        <w:rPr>
          <w:rFonts w:hint="eastAsia" w:eastAsia="仿宋" w:cs="Calibri"/>
          <w:b/>
          <w:bCs/>
          <w:sz w:val="28"/>
          <w:szCs w:val="28"/>
          <w:lang w:eastAsia="zh-CN"/>
        </w:rPr>
        <w:t>）</w:t>
      </w:r>
      <w:r>
        <w:rPr>
          <w:rFonts w:hint="eastAsia" w:ascii="仿宋" w:hAnsi="仿宋" w:eastAsia="仿宋" w:cs="仿宋"/>
          <w:b/>
          <w:bCs/>
          <w:sz w:val="28"/>
          <w:szCs w:val="28"/>
        </w:rPr>
        <w:t>预招募候选投资人中选为重整投资人的，其已缴纳的保证金自动转为重整投资履约保证金。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sz w:val="28"/>
          <w:szCs w:val="28"/>
          <w:lang w:val="en-US" w:eastAsia="zh-CN"/>
        </w:rPr>
      </w:pPr>
      <w:r>
        <w:rPr>
          <w:rFonts w:hint="eastAsia" w:ascii="仿宋" w:hAnsi="仿宋" w:eastAsia="仿宋" w:cs="仿宋"/>
          <w:b/>
          <w:bCs/>
          <w:sz w:val="28"/>
          <w:szCs w:val="28"/>
        </w:rPr>
        <w:t>意向投资人向管理人指定账户支付报名保证金的行为，视为其认可并遵守本条上述全部保证金处置安排。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2" w:firstLineChars="200"/>
        <w:jc w:val="both"/>
        <w:rPr>
          <w:rFonts w:hint="eastAsia" w:ascii="仿宋" w:hAnsi="仿宋" w:eastAsia="仿宋" w:cs="仿宋"/>
          <w:sz w:val="28"/>
          <w:szCs w:val="28"/>
        </w:rPr>
      </w:pPr>
      <w:r>
        <w:rPr>
          <w:rStyle w:val="6"/>
          <w:rFonts w:hint="eastAsia" w:ascii="仿宋" w:hAnsi="仿宋" w:eastAsia="仿宋" w:cs="仿宋"/>
          <w:sz w:val="28"/>
          <w:szCs w:val="28"/>
          <w:lang w:val="en-US" w:eastAsia="zh-CN"/>
        </w:rPr>
        <w:t>五</w:t>
      </w:r>
      <w:r>
        <w:rPr>
          <w:rStyle w:val="6"/>
          <w:rFonts w:hint="eastAsia" w:ascii="仿宋" w:hAnsi="仿宋" w:eastAsia="仿宋" w:cs="仿宋"/>
          <w:sz w:val="28"/>
          <w:szCs w:val="28"/>
        </w:rPr>
        <w:t>、特殊事项说明及风险提示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1.本招募公告并非要约文件，不具有重整投资协议的约束性效力，只作为参考资料使用。本次招募系意向投资人的预招募程序，意向投资人向管理人指定账户支付报名保证金的行为，视为其认可并遵守本</w:t>
      </w:r>
      <w:r>
        <w:rPr>
          <w:rFonts w:hint="eastAsia" w:ascii="仿宋" w:hAnsi="仿宋" w:eastAsia="仿宋" w:cs="仿宋"/>
          <w:sz w:val="28"/>
          <w:szCs w:val="28"/>
          <w:lang w:val="en-US" w:eastAsia="zh-CN"/>
        </w:rPr>
        <w:t>公告关于</w:t>
      </w:r>
      <w:r>
        <w:rPr>
          <w:rFonts w:hint="eastAsia" w:ascii="仿宋" w:hAnsi="仿宋" w:eastAsia="仿宋" w:cs="仿宋"/>
          <w:sz w:val="28"/>
          <w:szCs w:val="28"/>
        </w:rPr>
        <w:t>全部保证金处置安排。本次预招募不直接确定最终投资方案及正式的重整投资主体。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2.本招募公告并不当然替代意向投资人的尽职调查，意向投资人在考虑参与</w:t>
      </w:r>
      <w:r>
        <w:rPr>
          <w:rFonts w:hint="eastAsia" w:ascii="仿宋" w:hAnsi="仿宋" w:eastAsia="仿宋" w:cs="仿宋"/>
          <w:sz w:val="28"/>
          <w:szCs w:val="28"/>
          <w:lang w:eastAsia="zh-CN"/>
        </w:rPr>
        <w:t>债务人</w:t>
      </w:r>
      <w:r>
        <w:rPr>
          <w:rFonts w:hint="eastAsia" w:ascii="仿宋" w:hAnsi="仿宋" w:eastAsia="仿宋" w:cs="仿宋"/>
          <w:sz w:val="28"/>
          <w:szCs w:val="28"/>
        </w:rPr>
        <w:t>投资时，除参考本说明外，自行决定是否聘请专业投资顾问、法律顾问进行尽职调查、出具投资意见等。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3.管理人提供的所有</w:t>
      </w:r>
      <w:r>
        <w:rPr>
          <w:rFonts w:hint="eastAsia" w:ascii="仿宋" w:hAnsi="仿宋" w:eastAsia="仿宋" w:cs="仿宋"/>
          <w:sz w:val="28"/>
          <w:szCs w:val="28"/>
          <w:lang w:eastAsia="zh-CN"/>
        </w:rPr>
        <w:t>债务人</w:t>
      </w:r>
      <w:r>
        <w:rPr>
          <w:rFonts w:hint="eastAsia" w:ascii="仿宋" w:hAnsi="仿宋" w:eastAsia="仿宋" w:cs="仿宋"/>
          <w:sz w:val="28"/>
          <w:szCs w:val="28"/>
        </w:rPr>
        <w:t>的相关资料不应作为对意向投资人的任何承诺和保证，意向投资人应独立判断、理解以进行决策。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4.关于</w:t>
      </w:r>
      <w:r>
        <w:rPr>
          <w:rFonts w:hint="eastAsia" w:ascii="仿宋" w:hAnsi="仿宋" w:eastAsia="仿宋" w:cs="仿宋"/>
          <w:sz w:val="28"/>
          <w:szCs w:val="28"/>
          <w:lang w:eastAsia="zh-CN"/>
        </w:rPr>
        <w:t>债务人</w:t>
      </w:r>
      <w:r>
        <w:rPr>
          <w:rFonts w:hint="eastAsia" w:ascii="仿宋" w:hAnsi="仿宋" w:eastAsia="仿宋" w:cs="仿宋"/>
          <w:sz w:val="28"/>
          <w:szCs w:val="28"/>
        </w:rPr>
        <w:t>的历史沿革及其成员现状、生产经营现状、员工情况、税费情况、主要资产和负债现状等详细信息，请意向投资人与管理人签订保密协议后，通过进一步咨询管理人，或自行开展尽职调查的方式获取。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5.意向投资人向管理人缴纳投资保证金或提交《参与重整投资的意向书》的，视为同意按</w:t>
      </w:r>
      <w:r>
        <w:rPr>
          <w:rFonts w:hint="eastAsia" w:ascii="仿宋" w:hAnsi="仿宋" w:eastAsia="仿宋" w:cs="仿宋"/>
          <w:sz w:val="28"/>
          <w:szCs w:val="28"/>
          <w:lang w:eastAsia="zh-CN"/>
        </w:rPr>
        <w:t>债务人</w:t>
      </w:r>
      <w:r>
        <w:rPr>
          <w:rFonts w:hint="eastAsia" w:ascii="仿宋" w:hAnsi="仿宋" w:eastAsia="仿宋" w:cs="仿宋"/>
          <w:sz w:val="28"/>
          <w:szCs w:val="28"/>
        </w:rPr>
        <w:t>现状进行投资，相关投资风险自行承担。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6.本次预招募报名材料不予退还，意向投资人可自行决定是否参与后续正式公开竞价程序。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.如出现影响</w:t>
      </w:r>
      <w:r>
        <w:rPr>
          <w:rFonts w:hint="eastAsia" w:ascii="仿宋" w:hAnsi="仿宋" w:eastAsia="仿宋" w:cs="仿宋"/>
          <w:sz w:val="28"/>
          <w:szCs w:val="28"/>
          <w:lang w:eastAsia="zh-CN"/>
        </w:rPr>
        <w:t>债务人</w:t>
      </w:r>
      <w:r>
        <w:rPr>
          <w:rFonts w:hint="eastAsia" w:ascii="仿宋" w:hAnsi="仿宋" w:eastAsia="仿宋" w:cs="仿宋"/>
          <w:sz w:val="28"/>
          <w:szCs w:val="28"/>
        </w:rPr>
        <w:t>重整的重大事项或</w:t>
      </w:r>
      <w:r>
        <w:rPr>
          <w:rFonts w:hint="eastAsia" w:ascii="仿宋" w:hAnsi="仿宋" w:eastAsia="仿宋" w:cs="仿宋"/>
          <w:sz w:val="28"/>
          <w:szCs w:val="28"/>
          <w:lang w:eastAsia="zh-CN"/>
        </w:rPr>
        <w:t>石家庄市中级人民法院</w:t>
      </w:r>
      <w:r>
        <w:rPr>
          <w:rFonts w:hint="eastAsia" w:ascii="仿宋" w:hAnsi="仿宋" w:eastAsia="仿宋" w:cs="仿宋"/>
          <w:sz w:val="28"/>
          <w:szCs w:val="28"/>
        </w:rPr>
        <w:t>提出要求，管理人可以中止、撤回或增加预招募计划，不需要承担违约赔偿责任。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.对意向投资人需要的且未以任何形式公开披露的</w:t>
      </w:r>
      <w:r>
        <w:rPr>
          <w:rFonts w:hint="eastAsia" w:ascii="仿宋" w:hAnsi="仿宋" w:eastAsia="仿宋" w:cs="仿宋"/>
          <w:sz w:val="28"/>
          <w:szCs w:val="28"/>
          <w:lang w:eastAsia="zh-CN"/>
        </w:rPr>
        <w:t>债务人</w:t>
      </w:r>
      <w:r>
        <w:rPr>
          <w:rFonts w:hint="eastAsia" w:ascii="仿宋" w:hAnsi="仿宋" w:eastAsia="仿宋" w:cs="仿宋"/>
          <w:sz w:val="28"/>
          <w:szCs w:val="28"/>
        </w:rPr>
        <w:t>信息、数据、资料等，相对方需遵守保密义务，相对方必须善意使用管理人提供的信息和资料，除进行内部投资分析和制定投资重整方案外，不得另作他用，更不得泄露给任何第三方，否则管理人有权追责。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lang w:val="en-US" w:eastAsia="zh-CN"/>
        </w:rPr>
        <w:t>9</w:t>
      </w:r>
      <w:r>
        <w:rPr>
          <w:rFonts w:hint="eastAsia" w:ascii="仿宋" w:hAnsi="仿宋" w:eastAsia="仿宋" w:cs="仿宋"/>
          <w:sz w:val="28"/>
          <w:szCs w:val="28"/>
        </w:rPr>
        <w:t>.本招募公告不适用《中华人民共和国招标投标法》，解释权归属管理人，如有变化，以</w:t>
      </w:r>
      <w:r>
        <w:rPr>
          <w:rFonts w:hint="eastAsia" w:ascii="仿宋" w:hAnsi="仿宋" w:eastAsia="仿宋" w:cs="仿宋"/>
          <w:sz w:val="28"/>
          <w:szCs w:val="28"/>
          <w:lang w:eastAsia="zh-CN"/>
        </w:rPr>
        <w:t>管理人</w:t>
      </w:r>
      <w:r>
        <w:rPr>
          <w:rFonts w:hint="eastAsia" w:ascii="仿宋" w:hAnsi="仿宋" w:eastAsia="仿宋" w:cs="仿宋"/>
          <w:sz w:val="28"/>
          <w:szCs w:val="28"/>
        </w:rPr>
        <w:t>的通知为准，</w:t>
      </w:r>
      <w:r>
        <w:rPr>
          <w:rFonts w:hint="eastAsia" w:ascii="仿宋" w:hAnsi="仿宋" w:eastAsia="仿宋" w:cs="仿宋"/>
          <w:sz w:val="28"/>
          <w:szCs w:val="28"/>
          <w:lang w:eastAsia="zh-CN"/>
        </w:rPr>
        <w:t>管理人</w:t>
      </w:r>
      <w:r>
        <w:rPr>
          <w:rFonts w:hint="eastAsia" w:ascii="仿宋" w:hAnsi="仿宋" w:eastAsia="仿宋" w:cs="仿宋"/>
          <w:sz w:val="28"/>
          <w:szCs w:val="28"/>
        </w:rPr>
        <w:t>预招募投资人的全部过程均接受</w:t>
      </w:r>
      <w:r>
        <w:rPr>
          <w:rFonts w:hint="eastAsia" w:ascii="仿宋" w:hAnsi="仿宋" w:eastAsia="仿宋" w:cs="仿宋"/>
          <w:sz w:val="28"/>
          <w:szCs w:val="28"/>
          <w:lang w:val="en-US" w:eastAsia="zh-CN"/>
        </w:rPr>
        <w:t>石家庄市中级人民法院</w:t>
      </w:r>
      <w:r>
        <w:rPr>
          <w:rFonts w:hint="eastAsia" w:ascii="仿宋" w:hAnsi="仿宋" w:eastAsia="仿宋" w:cs="仿宋"/>
          <w:sz w:val="28"/>
          <w:szCs w:val="28"/>
        </w:rPr>
        <w:t>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注：本招募公告所述信息系管理人根据</w:t>
      </w:r>
      <w:r>
        <w:rPr>
          <w:rFonts w:hint="eastAsia" w:ascii="仿宋" w:hAnsi="仿宋" w:eastAsia="仿宋" w:cs="仿宋"/>
          <w:sz w:val="28"/>
          <w:szCs w:val="28"/>
          <w:lang w:eastAsia="zh-CN"/>
        </w:rPr>
        <w:t>债务人</w:t>
      </w:r>
      <w:r>
        <w:rPr>
          <w:rFonts w:hint="eastAsia" w:ascii="仿宋" w:hAnsi="仿宋" w:eastAsia="仿宋" w:cs="仿宋"/>
          <w:sz w:val="28"/>
          <w:szCs w:val="28"/>
        </w:rPr>
        <w:t>现有材料所做的初步陈述，不代表管理人的确认或承诺，实际情况以意向投资人的尽职调查为准。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热忱欢迎社会各界前来</w:t>
      </w:r>
      <w:r>
        <w:rPr>
          <w:rFonts w:hint="eastAsia" w:ascii="仿宋" w:hAnsi="仿宋" w:eastAsia="仿宋" w:cs="仿宋"/>
          <w:sz w:val="28"/>
          <w:szCs w:val="28"/>
          <w:lang w:val="en-US" w:eastAsia="zh-CN"/>
        </w:rPr>
        <w:t>报名</w:t>
      </w:r>
      <w:r>
        <w:rPr>
          <w:rFonts w:hint="eastAsia" w:ascii="仿宋" w:hAnsi="仿宋" w:eastAsia="仿宋" w:cs="仿宋"/>
          <w:sz w:val="28"/>
          <w:szCs w:val="28"/>
        </w:rPr>
        <w:t>，参与</w:t>
      </w:r>
      <w:r>
        <w:rPr>
          <w:rFonts w:hint="eastAsia" w:ascii="仿宋" w:hAnsi="仿宋" w:eastAsia="仿宋" w:cs="仿宋"/>
          <w:sz w:val="28"/>
          <w:szCs w:val="28"/>
          <w:lang w:val="en-US" w:eastAsia="zh-CN"/>
        </w:rPr>
        <w:t>重整投资洽谈协商</w:t>
      </w:r>
      <w:r>
        <w:rPr>
          <w:rFonts w:hint="eastAsia" w:ascii="仿宋" w:hAnsi="仿宋" w:eastAsia="仿宋" w:cs="仿宋"/>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特此公告！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2520" w:firstLineChars="900"/>
        <w:jc w:val="both"/>
        <w:rPr>
          <w:rFonts w:hint="eastAsia" w:ascii="仿宋" w:hAnsi="仿宋" w:eastAsia="仿宋" w:cs="仿宋"/>
          <w:sz w:val="28"/>
          <w:szCs w:val="28"/>
          <w:lang w:eastAsia="zh-CN"/>
        </w:rPr>
      </w:pPr>
      <w:r>
        <w:rPr>
          <w:rFonts w:hint="eastAsia" w:ascii="仿宋" w:hAnsi="仿宋" w:eastAsia="仿宋" w:cs="仿宋"/>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3360" w:firstLineChars="1200"/>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国御温泉</w:t>
      </w:r>
      <w:r>
        <w:rPr>
          <w:rFonts w:hint="eastAsia" w:ascii="仿宋" w:hAnsi="仿宋" w:eastAsia="仿宋" w:cs="仿宋"/>
          <w:sz w:val="28"/>
          <w:szCs w:val="28"/>
          <w:lang w:val="en-US" w:eastAsia="zh-CN"/>
        </w:rPr>
        <w:t>度假</w:t>
      </w:r>
      <w:r>
        <w:rPr>
          <w:rFonts w:hint="eastAsia" w:ascii="仿宋" w:hAnsi="仿宋" w:eastAsia="仿宋" w:cs="仿宋"/>
          <w:sz w:val="28"/>
          <w:szCs w:val="28"/>
          <w:lang w:eastAsia="zh-CN"/>
        </w:rPr>
        <w:t>小镇股份有限公司管理人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4480" w:firstLineChars="1600"/>
        <w:jc w:val="both"/>
        <w:rPr>
          <w:rFonts w:hint="eastAsia" w:ascii="仿宋" w:hAnsi="仿宋" w:eastAsia="仿宋" w:cs="仿宋"/>
          <w:sz w:val="28"/>
          <w:szCs w:val="28"/>
        </w:rPr>
      </w:pPr>
      <w:r>
        <w:rPr>
          <w:rFonts w:hint="eastAsia" w:ascii="仿宋" w:hAnsi="仿宋" w:eastAsia="仿宋" w:cs="仿宋"/>
          <w:sz w:val="28"/>
          <w:szCs w:val="28"/>
        </w:rPr>
        <w:t>二〇二</w:t>
      </w:r>
      <w:r>
        <w:rPr>
          <w:rFonts w:hint="eastAsia" w:ascii="仿宋" w:hAnsi="仿宋" w:eastAsia="仿宋" w:cs="仿宋"/>
          <w:sz w:val="28"/>
          <w:szCs w:val="28"/>
          <w:lang w:val="en-US" w:eastAsia="zh-CN"/>
        </w:rPr>
        <w:t>六</w:t>
      </w:r>
      <w:r>
        <w:rPr>
          <w:rFonts w:hint="eastAsia" w:ascii="仿宋" w:hAnsi="仿宋" w:eastAsia="仿宋" w:cs="仿宋"/>
          <w:sz w:val="28"/>
          <w:szCs w:val="28"/>
        </w:rPr>
        <w:t>年</w:t>
      </w:r>
      <w:r>
        <w:rPr>
          <w:rFonts w:hint="eastAsia" w:ascii="仿宋" w:hAnsi="仿宋" w:eastAsia="仿宋" w:cs="仿宋"/>
          <w:sz w:val="28"/>
          <w:szCs w:val="28"/>
          <w:lang w:val="en-US" w:eastAsia="zh-CN"/>
        </w:rPr>
        <w:t>三</w:t>
      </w:r>
      <w:r>
        <w:rPr>
          <w:rFonts w:hint="eastAsia" w:ascii="仿宋" w:hAnsi="仿宋" w:eastAsia="仿宋" w:cs="仿宋"/>
          <w:sz w:val="28"/>
          <w:szCs w:val="28"/>
        </w:rPr>
        <w:t>月</w:t>
      </w:r>
      <w:r>
        <w:rPr>
          <w:rFonts w:hint="eastAsia" w:ascii="仿宋" w:hAnsi="仿宋" w:eastAsia="仿宋" w:cs="仿宋"/>
          <w:sz w:val="28"/>
          <w:szCs w:val="28"/>
          <w:lang w:val="en-US" w:eastAsia="zh-CN"/>
        </w:rPr>
        <w:t>十</w:t>
      </w:r>
      <w:bookmarkStart w:id="2" w:name="_GoBack"/>
      <w:bookmarkEnd w:id="2"/>
      <w:r>
        <w:rPr>
          <w:rFonts w:hint="eastAsia" w:ascii="仿宋" w:hAnsi="仿宋" w:eastAsia="仿宋" w:cs="仿宋"/>
          <w:sz w:val="28"/>
          <w:szCs w:val="28"/>
        </w:rPr>
        <w:t>日</w:t>
      </w:r>
    </w:p>
    <w:p>
      <w:pPr>
        <w:jc w:val="both"/>
        <w:rPr>
          <w:rFonts w:hint="eastAsia" w:ascii="黑体" w:hAnsi="黑体" w:eastAsia="黑体" w:cs="黑体"/>
          <w:sz w:val="44"/>
          <w:szCs w:val="44"/>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4A2561"/>
    <w:multiLevelType w:val="singleLevel"/>
    <w:tmpl w:val="D04A2561"/>
    <w:lvl w:ilvl="0" w:tentative="0">
      <w:start w:val="4"/>
      <w:numFmt w:val="chineseCounting"/>
      <w:suff w:val="nothing"/>
      <w:lvlText w:val="（%1）"/>
      <w:lvlJc w:val="left"/>
      <w:rPr>
        <w:rFonts w:hint="eastAsia"/>
      </w:rPr>
    </w:lvl>
  </w:abstractNum>
  <w:abstractNum w:abstractNumId="1">
    <w:nsid w:val="2978CA89"/>
    <w:multiLevelType w:val="singleLevel"/>
    <w:tmpl w:val="2978CA8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wNzI2MDkyMzliMWJmOWI1YWNiZTRmNDI1ZDgyYTEifQ=="/>
  </w:docVars>
  <w:rsids>
    <w:rsidRoot w:val="51542ADE"/>
    <w:rsid w:val="11B36884"/>
    <w:rsid w:val="16E854DF"/>
    <w:rsid w:val="19583499"/>
    <w:rsid w:val="51542ADE"/>
    <w:rsid w:val="58A654BB"/>
    <w:rsid w:val="65181DB1"/>
    <w:rsid w:val="6EF57DD9"/>
    <w:rsid w:val="73461A7C"/>
    <w:rsid w:val="77BA3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2025-06-07T00:49:00Z</dcterms:created>
  <dc:creator>海洋</dc:creator>
  <cp:lastModifiedBy>几米</cp:lastModifiedBy>
  <dcterms:modified xsi:type="dcterms:W3CDTF">2026-03-10T12:41:04Z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E619AC86492C4FF1921F36DFF91D51AF</vt:lpwstr>
  </property>
</Properties>
</file>